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10A3E" w14:textId="0CD465DD" w:rsidR="002D1493" w:rsidRDefault="002D1493" w:rsidP="002D1493">
      <w:pPr>
        <w:pStyle w:val="11"/>
        <w:spacing w:line="440" w:lineRule="exact"/>
        <w:rPr>
          <w:rFonts w:ascii="宋体" w:hAnsi="宋体"/>
          <w:b w:val="0"/>
          <w:spacing w:val="20"/>
          <w:sz w:val="24"/>
        </w:rPr>
      </w:pPr>
      <w:r>
        <w:rPr>
          <w:rFonts w:ascii="宋体" w:hAnsi="宋体" w:hint="eastAsia"/>
          <w:b w:val="0"/>
          <w:spacing w:val="20"/>
          <w:sz w:val="24"/>
        </w:rPr>
        <w:t>ICSXXXXXX</w:t>
      </w:r>
    </w:p>
    <w:bookmarkStart w:id="0" w:name="_Toc193176769"/>
    <w:bookmarkStart w:id="1" w:name="_Toc193177634"/>
    <w:bookmarkStart w:id="2" w:name="_Toc193180447"/>
    <w:bookmarkStart w:id="3" w:name="_Toc193253316"/>
    <w:bookmarkStart w:id="4" w:name="_Toc193612355"/>
    <w:bookmarkStart w:id="5" w:name="_Toc38820107"/>
    <w:p w14:paraId="3CA2EB01" w14:textId="19BC794F" w:rsidR="002D1493" w:rsidRDefault="002D1493" w:rsidP="002D1493">
      <w:pPr>
        <w:spacing w:line="440" w:lineRule="exact"/>
        <w:outlineLvl w:val="0"/>
        <w:rPr>
          <w:rFonts w:ascii="宋体" w:hAnsi="宋体"/>
          <w:b/>
          <w:spacing w:val="20"/>
        </w:rPr>
      </w:pPr>
      <w:r>
        <w:rPr>
          <w:rFonts w:ascii="宋体" w:hAnsi="宋体" w:hint="eastAsia"/>
          <w:b/>
          <w:noProof/>
          <w:spacing w:val="20"/>
        </w:rPr>
        <mc:AlternateContent>
          <mc:Choice Requires="wps">
            <w:drawing>
              <wp:anchor distT="0" distB="0" distL="114300" distR="114300" simplePos="0" relativeHeight="251660288" behindDoc="0" locked="0" layoutInCell="1" allowOverlap="1" wp14:anchorId="388578D5" wp14:editId="7DD61A50">
                <wp:simplePos x="0" y="0"/>
                <wp:positionH relativeFrom="column">
                  <wp:posOffset>4280535</wp:posOffset>
                </wp:positionH>
                <wp:positionV relativeFrom="paragraph">
                  <wp:posOffset>-293370</wp:posOffset>
                </wp:positionV>
                <wp:extent cx="914400" cy="792480"/>
                <wp:effectExtent l="13335" t="5080" r="571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solidFill>
                          <a:srgbClr val="FFFFFF"/>
                        </a:solidFill>
                        <a:ln w="9525">
                          <a:solidFill>
                            <a:srgbClr val="FFFFFF"/>
                          </a:solidFill>
                          <a:miter lim="800000"/>
                          <a:headEnd/>
                          <a:tailEnd/>
                        </a:ln>
                      </wps:spPr>
                      <wps:txbx>
                        <w:txbxContent>
                          <w:p w14:paraId="4C85C6DE" w14:textId="77777777" w:rsidR="0026199C" w:rsidRDefault="0026199C" w:rsidP="002D1493">
                            <w:pPr>
                              <w:rPr>
                                <w:rFonts w:ascii="黑体" w:eastAsia="黑体"/>
                              </w:rPr>
                            </w:pPr>
                            <w:r>
                              <w:rPr>
                                <w:rFonts w:ascii="黑体" w:eastAsia="黑体"/>
                                <w:b/>
                                <w:sz w:val="84"/>
                              </w:rP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578D5" id="_x0000_t202" coordsize="21600,21600" o:spt="202" path="m,l,21600r21600,l21600,xe">
                <v:stroke joinstyle="miter"/>
                <v:path gradientshapeok="t" o:connecttype="rect"/>
              </v:shapetype>
              <v:shape id="文本框 5" o:spid="_x0000_s1026" type="#_x0000_t202" style="position:absolute;margin-left:337.05pt;margin-top:-23.1pt;width:1in;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" strokecolor="white">
                <v:textbox>
                  <w:txbxContent>
                    <w:p w14:paraId="4C85C6DE" w14:textId="77777777" w:rsidR="0026199C" w:rsidRDefault="0026199C" w:rsidP="002D1493">
                      <w:pPr>
                        <w:rPr>
                          <w:rFonts w:ascii="黑体" w:eastAsia="黑体"/>
                        </w:rPr>
                      </w:pPr>
                      <w:r>
                        <w:rPr>
                          <w:rFonts w:ascii="黑体" w:eastAsia="黑体"/>
                          <w:b/>
                          <w:sz w:val="84"/>
                        </w:rPr>
                        <w:t>SL</w:t>
                      </w:r>
                    </w:p>
                  </w:txbxContent>
                </v:textbox>
              </v:shape>
            </w:pict>
          </mc:Fallback>
        </mc:AlternateContent>
      </w:r>
      <w:bookmarkStart w:id="6" w:name="_Toc304800490"/>
      <w:bookmarkStart w:id="7" w:name="_Toc304800625"/>
      <w:bookmarkStart w:id="8" w:name="_Toc304804757"/>
      <w:bookmarkStart w:id="9" w:name="_Toc304804900"/>
      <w:bookmarkStart w:id="10" w:name="_Toc304805037"/>
      <w:bookmarkStart w:id="11" w:name="_Toc304805174"/>
      <w:bookmarkStart w:id="12" w:name="_Toc304805313"/>
      <w:bookmarkStart w:id="13" w:name="_Toc304805451"/>
      <w:bookmarkStart w:id="14" w:name="_Toc304805589"/>
      <w:bookmarkStart w:id="15" w:name="_Toc313389582"/>
      <w:bookmarkStart w:id="16" w:name="_Toc313818441"/>
      <w:bookmarkStart w:id="17" w:name="_Toc316136867"/>
      <w:bookmarkStart w:id="18" w:name="_Toc316137350"/>
      <w:bookmarkStart w:id="19" w:name="_Toc316539466"/>
      <w:bookmarkStart w:id="20" w:name="_Toc316540086"/>
      <w:bookmarkStart w:id="21" w:name="_Toc316569131"/>
      <w:bookmarkStart w:id="22" w:name="_Toc316630307"/>
      <w:r>
        <w:rPr>
          <w:rFonts w:ascii="宋体" w:hAnsi="宋体" w:hint="eastAsia"/>
          <w:b/>
          <w:spacing w:val="20"/>
        </w:rPr>
        <w:t>XXXX</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pacing w:val="20"/>
        </w:rPr>
        <w:t xml:space="preserve">                                       </w:t>
      </w:r>
    </w:p>
    <w:p w14:paraId="511E5037" w14:textId="77777777" w:rsidR="002D1493" w:rsidRDefault="002D1493" w:rsidP="002D1493">
      <w:pPr>
        <w:spacing w:line="440" w:lineRule="exact"/>
        <w:rPr>
          <w:rFonts w:ascii="宋体" w:hAnsi="宋体"/>
          <w:b/>
          <w:spacing w:val="20"/>
        </w:rPr>
      </w:pPr>
      <w:r>
        <w:rPr>
          <w:rFonts w:ascii="宋体" w:hAnsi="宋体" w:hint="eastAsia"/>
          <w:b/>
          <w:spacing w:val="20"/>
        </w:rPr>
        <w:t xml:space="preserve">备案号XXXXX </w:t>
      </w:r>
    </w:p>
    <w:p w14:paraId="12F8396E" w14:textId="77777777" w:rsidR="002D1493" w:rsidRDefault="002D1493" w:rsidP="002D1493">
      <w:pPr>
        <w:spacing w:line="440" w:lineRule="exact"/>
        <w:rPr>
          <w:rFonts w:ascii="宋体" w:hAnsi="宋体"/>
          <w:b/>
          <w:spacing w:val="20"/>
        </w:rPr>
      </w:pPr>
    </w:p>
    <w:p w14:paraId="57BFF691" w14:textId="77777777" w:rsidR="002D1493" w:rsidRDefault="002D1493" w:rsidP="002D1493">
      <w:pPr>
        <w:spacing w:line="440" w:lineRule="exact"/>
        <w:jc w:val="center"/>
        <w:rPr>
          <w:rFonts w:ascii="宋体" w:hAnsi="宋体"/>
          <w:b/>
          <w:bCs/>
          <w:spacing w:val="20"/>
        </w:rPr>
      </w:pPr>
      <w:r>
        <w:rPr>
          <w:rFonts w:ascii="宋体" w:hAnsi="宋体" w:hint="eastAsia"/>
          <w:b/>
          <w:bCs/>
          <w:spacing w:val="20"/>
        </w:rPr>
        <w:t>中华人民共和国水利行业标准</w:t>
      </w:r>
    </w:p>
    <w:p w14:paraId="7A630F0F" w14:textId="77777777" w:rsidR="002D1493" w:rsidRDefault="002D1493" w:rsidP="002D1493">
      <w:pPr>
        <w:pStyle w:val="32"/>
        <w:rPr>
          <w:rFonts w:ascii="宋体" w:hAnsi="宋体"/>
        </w:rPr>
      </w:pPr>
    </w:p>
    <w:p w14:paraId="4545B25A" w14:textId="0D30CDE0" w:rsidR="002D1493" w:rsidRDefault="002D1493" w:rsidP="002D1493">
      <w:pPr>
        <w:pStyle w:val="32"/>
        <w:outlineLvl w:val="0"/>
        <w:rPr>
          <w:rFonts w:ascii="宋体" w:hAnsi="宋体"/>
        </w:rPr>
      </w:pPr>
      <w:r>
        <w:rPr>
          <w:rFonts w:ascii="宋体" w:hAnsi="宋体" w:hint="eastAsia"/>
        </w:rPr>
        <w:t xml:space="preserve"> </w:t>
      </w:r>
      <w:bookmarkStart w:id="23" w:name="_Toc193176770"/>
      <w:bookmarkStart w:id="24" w:name="_Toc193177635"/>
      <w:bookmarkStart w:id="25" w:name="_Toc193180448"/>
      <w:bookmarkStart w:id="26" w:name="_Toc193253317"/>
      <w:bookmarkStart w:id="27" w:name="_Toc193612356"/>
      <w:bookmarkStart w:id="28" w:name="_Toc304800491"/>
      <w:bookmarkStart w:id="29" w:name="_Toc304800626"/>
      <w:bookmarkStart w:id="30" w:name="_Toc304804758"/>
      <w:bookmarkStart w:id="31" w:name="_Toc304804901"/>
      <w:bookmarkStart w:id="32" w:name="_Toc304805038"/>
      <w:bookmarkStart w:id="33" w:name="_Toc304805175"/>
      <w:bookmarkStart w:id="34" w:name="_Toc304805314"/>
      <w:bookmarkStart w:id="35" w:name="_Toc304805452"/>
      <w:bookmarkStart w:id="36" w:name="_Toc304805590"/>
      <w:bookmarkStart w:id="37" w:name="_Toc313389583"/>
      <w:bookmarkStart w:id="38" w:name="_Toc313818442"/>
      <w:bookmarkStart w:id="39" w:name="_Toc316136868"/>
      <w:bookmarkStart w:id="40" w:name="_Toc316137351"/>
      <w:bookmarkStart w:id="41" w:name="_Toc316539467"/>
      <w:bookmarkStart w:id="42" w:name="_Toc316540087"/>
      <w:bookmarkStart w:id="43" w:name="_Toc316569132"/>
      <w:bookmarkStart w:id="44" w:name="_Toc316630308"/>
      <w:bookmarkStart w:id="45" w:name="_Toc345074138"/>
      <w:bookmarkStart w:id="46" w:name="_Toc38820108"/>
      <w:r>
        <w:rPr>
          <w:rFonts w:ascii="宋体" w:hAnsi="宋体" w:hint="eastAsia"/>
        </w:rPr>
        <w:t xml:space="preserve">SL </w:t>
      </w:r>
      <w:r w:rsidR="00DF01AE" w:rsidRPr="00DF01AE">
        <w:rPr>
          <w:rFonts w:ascii="宋体" w:hAnsi="宋体" w:hint="eastAsia"/>
        </w:rPr>
        <w:t>XXXXXX</w:t>
      </w:r>
      <w:r>
        <w:rPr>
          <w:rFonts w:ascii="宋体" w:hAnsi="宋体" w:hint="eastAsia"/>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DF01AE">
        <w:rPr>
          <w:rFonts w:ascii="宋体" w:hAnsi="宋体"/>
        </w:rPr>
        <w:t>20xx</w:t>
      </w:r>
    </w:p>
    <w:p w14:paraId="1DD802EF" w14:textId="2C408854" w:rsidR="002D1493" w:rsidRDefault="002D1493" w:rsidP="002D1493">
      <w:pPr>
        <w:spacing w:line="440" w:lineRule="exact"/>
        <w:rPr>
          <w:rFonts w:ascii="宋体" w:hAnsi="宋体"/>
          <w:b/>
          <w:bCs/>
          <w:spacing w:val="20"/>
        </w:rPr>
      </w:pPr>
      <w:r>
        <w:rPr>
          <w:rFonts w:ascii="宋体" w:hAnsi="宋体" w:hint="eastAsia"/>
          <w:b/>
          <w:bCs/>
          <w:noProof/>
          <w:spacing w:val="20"/>
        </w:rPr>
        <mc:AlternateContent>
          <mc:Choice Requires="wps">
            <w:drawing>
              <wp:anchor distT="0" distB="0" distL="114300" distR="114300" simplePos="0" relativeHeight="251659264" behindDoc="0" locked="0" layoutInCell="1" allowOverlap="1" wp14:anchorId="73795C9E" wp14:editId="066A04A3">
                <wp:simplePos x="0" y="0"/>
                <wp:positionH relativeFrom="column">
                  <wp:posOffset>-114300</wp:posOffset>
                </wp:positionH>
                <wp:positionV relativeFrom="paragraph">
                  <wp:posOffset>140970</wp:posOffset>
                </wp:positionV>
                <wp:extent cx="5372100" cy="0"/>
                <wp:effectExtent l="9525" t="10795" r="952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CF84"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1pt" to="41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"/>
            </w:pict>
          </mc:Fallback>
        </mc:AlternateContent>
      </w:r>
    </w:p>
    <w:p w14:paraId="18D659F2" w14:textId="362771AA" w:rsidR="002D1493" w:rsidRDefault="00376C35" w:rsidP="002D1493">
      <w:pPr>
        <w:spacing w:line="440" w:lineRule="exact"/>
        <w:jc w:val="center"/>
        <w:rPr>
          <w:rFonts w:ascii="宋体" w:hAnsi="宋体"/>
          <w:b/>
          <w:bCs/>
          <w:spacing w:val="20"/>
          <w:sz w:val="30"/>
          <w:szCs w:val="30"/>
        </w:rPr>
      </w:pPr>
      <w:r>
        <w:rPr>
          <w:rFonts w:ascii="宋体" w:hAnsi="宋体" w:hint="eastAsia"/>
          <w:b/>
          <w:bCs/>
          <w:spacing w:val="20"/>
          <w:sz w:val="30"/>
          <w:szCs w:val="30"/>
        </w:rPr>
        <w:t>水土保持</w:t>
      </w:r>
      <w:r w:rsidR="002D1493">
        <w:rPr>
          <w:rFonts w:ascii="宋体" w:hAnsi="宋体" w:hint="eastAsia"/>
          <w:b/>
          <w:bCs/>
          <w:spacing w:val="20"/>
          <w:sz w:val="30"/>
          <w:szCs w:val="30"/>
        </w:rPr>
        <w:t>工程</w:t>
      </w:r>
      <w:r>
        <w:rPr>
          <w:rFonts w:ascii="宋体" w:hAnsi="宋体" w:hint="eastAsia"/>
          <w:b/>
          <w:bCs/>
          <w:spacing w:val="20"/>
          <w:sz w:val="30"/>
          <w:szCs w:val="30"/>
        </w:rPr>
        <w:t>前期工作</w:t>
      </w:r>
      <w:r>
        <w:rPr>
          <w:rFonts w:ascii="宋体" w:hAnsi="宋体"/>
          <w:b/>
          <w:bCs/>
          <w:spacing w:val="20"/>
          <w:sz w:val="30"/>
          <w:szCs w:val="30"/>
        </w:rPr>
        <w:t>技术</w:t>
      </w:r>
      <w:r w:rsidR="002D1493">
        <w:rPr>
          <w:rFonts w:ascii="宋体" w:hAnsi="宋体" w:hint="eastAsia"/>
          <w:b/>
          <w:bCs/>
          <w:spacing w:val="20"/>
          <w:sz w:val="30"/>
          <w:szCs w:val="30"/>
        </w:rPr>
        <w:t>规程</w:t>
      </w:r>
    </w:p>
    <w:p w14:paraId="72454CC4" w14:textId="10F91765" w:rsidR="002D1493" w:rsidRPr="0070634F" w:rsidRDefault="00CB0F2A" w:rsidP="002D1493">
      <w:pPr>
        <w:spacing w:line="440" w:lineRule="exact"/>
        <w:jc w:val="center"/>
        <w:rPr>
          <w:rFonts w:asciiTheme="minorEastAsia" w:eastAsiaTheme="minorEastAsia" w:hAnsiTheme="minorEastAsia"/>
          <w:b/>
          <w:bCs/>
          <w:sz w:val="28"/>
          <w:szCs w:val="28"/>
        </w:rPr>
      </w:pPr>
      <w:proofErr w:type="gramStart"/>
      <w:r w:rsidRPr="00B62FAF">
        <w:rPr>
          <w:rFonts w:asciiTheme="minorEastAsia" w:eastAsiaTheme="minorEastAsia" w:hAnsiTheme="minorEastAsia"/>
          <w:b/>
          <w:bCs/>
          <w:sz w:val="28"/>
          <w:szCs w:val="28"/>
        </w:rPr>
        <w:t>specification</w:t>
      </w:r>
      <w:proofErr w:type="gramEnd"/>
      <w:r w:rsidRPr="00B62FAF">
        <w:rPr>
          <w:rFonts w:asciiTheme="minorEastAsia" w:eastAsiaTheme="minorEastAsia" w:hAnsiTheme="minorEastAsia"/>
          <w:b/>
          <w:bCs/>
          <w:sz w:val="28"/>
          <w:szCs w:val="28"/>
        </w:rPr>
        <w:t xml:space="preserve"> </w:t>
      </w:r>
      <w:r w:rsidR="00647150" w:rsidRPr="00B62FAF">
        <w:rPr>
          <w:rFonts w:asciiTheme="minorEastAsia" w:eastAsiaTheme="minorEastAsia" w:hAnsiTheme="minorEastAsia"/>
          <w:b/>
          <w:bCs/>
          <w:sz w:val="28"/>
          <w:szCs w:val="28"/>
        </w:rPr>
        <w:t>o</w:t>
      </w:r>
      <w:r w:rsidRPr="00B62FAF">
        <w:rPr>
          <w:rFonts w:asciiTheme="minorEastAsia" w:eastAsiaTheme="minorEastAsia" w:hAnsiTheme="minorEastAsia"/>
          <w:b/>
          <w:bCs/>
          <w:sz w:val="28"/>
          <w:szCs w:val="28"/>
        </w:rPr>
        <w:t xml:space="preserve">f </w:t>
      </w:r>
      <w:hyperlink r:id="rId9" w:tgtFrame="_blank" w:history="1">
        <w:r w:rsidR="00AD4700" w:rsidRPr="00B62FAF">
          <w:rPr>
            <w:rFonts w:asciiTheme="minorEastAsia" w:eastAsiaTheme="minorEastAsia" w:hAnsiTheme="minorEastAsia"/>
            <w:b/>
            <w:bCs/>
            <w:sz w:val="28"/>
            <w:szCs w:val="28"/>
          </w:rPr>
          <w:t>preliminary work</w:t>
        </w:r>
      </w:hyperlink>
      <w:r w:rsidR="00AD4700" w:rsidRPr="00B62FAF">
        <w:rPr>
          <w:rFonts w:asciiTheme="minorEastAsia" w:eastAsiaTheme="minorEastAsia" w:hAnsiTheme="minorEastAsia" w:hint="eastAsia"/>
          <w:b/>
          <w:bCs/>
          <w:sz w:val="28"/>
          <w:szCs w:val="28"/>
        </w:rPr>
        <w:t xml:space="preserve"> </w:t>
      </w:r>
      <w:r w:rsidR="00AD4700" w:rsidRPr="00B62FAF">
        <w:rPr>
          <w:rFonts w:asciiTheme="minorEastAsia" w:eastAsiaTheme="minorEastAsia" w:hAnsiTheme="minorEastAsia"/>
          <w:b/>
          <w:bCs/>
          <w:sz w:val="28"/>
          <w:szCs w:val="28"/>
        </w:rPr>
        <w:t xml:space="preserve">for </w:t>
      </w:r>
      <w:r w:rsidR="00FC5F37" w:rsidRPr="00B62FAF">
        <w:rPr>
          <w:rFonts w:asciiTheme="minorEastAsia" w:eastAsiaTheme="minorEastAsia" w:hAnsiTheme="minorEastAsia"/>
          <w:b/>
          <w:bCs/>
          <w:sz w:val="28"/>
          <w:szCs w:val="28"/>
        </w:rPr>
        <w:t>water and soil conservation projects</w:t>
      </w:r>
      <w:r w:rsidR="00FC5F37" w:rsidRPr="00B62FAF">
        <w:rPr>
          <w:rFonts w:asciiTheme="minorEastAsia" w:eastAsiaTheme="minorEastAsia" w:hAnsiTheme="minorEastAsia" w:hint="eastAsia"/>
          <w:b/>
          <w:bCs/>
          <w:sz w:val="28"/>
          <w:szCs w:val="28"/>
        </w:rPr>
        <w:t xml:space="preserve"> </w:t>
      </w:r>
    </w:p>
    <w:p w14:paraId="63F447A2" w14:textId="620818B3" w:rsidR="00FC5F37" w:rsidRDefault="00FC5F37" w:rsidP="002D1493">
      <w:pPr>
        <w:spacing w:line="440" w:lineRule="exact"/>
        <w:jc w:val="center"/>
        <w:rPr>
          <w:rFonts w:ascii="宋体" w:hAnsi="宋体"/>
          <w:b/>
          <w:spacing w:val="20"/>
        </w:rPr>
      </w:pPr>
    </w:p>
    <w:p w14:paraId="679EE05B" w14:textId="686D51EF" w:rsidR="002D1493" w:rsidRDefault="002D1493" w:rsidP="002D1493">
      <w:pPr>
        <w:spacing w:line="440" w:lineRule="exact"/>
        <w:jc w:val="center"/>
        <w:rPr>
          <w:rFonts w:ascii="宋体" w:hAnsi="宋体"/>
          <w:b/>
          <w:bCs/>
          <w:spacing w:val="20"/>
        </w:rPr>
      </w:pPr>
      <w:r>
        <w:rPr>
          <w:rFonts w:ascii="宋体" w:hAnsi="宋体" w:hint="eastAsia"/>
          <w:b/>
          <w:bCs/>
          <w:spacing w:val="20"/>
        </w:rPr>
        <w:t>(</w:t>
      </w:r>
      <w:r w:rsidR="003F6EE6">
        <w:rPr>
          <w:rFonts w:ascii="宋体" w:hAnsi="宋体" w:hint="eastAsia"/>
          <w:b/>
          <w:bCs/>
          <w:spacing w:val="20"/>
        </w:rPr>
        <w:t>征求意见</w:t>
      </w:r>
      <w:r w:rsidR="003F6EE6">
        <w:rPr>
          <w:rFonts w:ascii="宋体" w:hAnsi="宋体"/>
          <w:b/>
          <w:bCs/>
          <w:spacing w:val="20"/>
        </w:rPr>
        <w:t>稿</w:t>
      </w:r>
      <w:r>
        <w:rPr>
          <w:rFonts w:ascii="宋体" w:hAnsi="宋体" w:hint="eastAsia"/>
          <w:b/>
          <w:bCs/>
          <w:spacing w:val="20"/>
        </w:rPr>
        <w:t>)</w:t>
      </w:r>
    </w:p>
    <w:p w14:paraId="5511E54A" w14:textId="77777777" w:rsidR="002D1493" w:rsidRDefault="002D1493" w:rsidP="002D1493">
      <w:pPr>
        <w:spacing w:line="440" w:lineRule="exact"/>
        <w:jc w:val="center"/>
        <w:rPr>
          <w:rFonts w:ascii="宋体" w:hAnsi="宋体"/>
          <w:b/>
          <w:bCs/>
          <w:spacing w:val="20"/>
        </w:rPr>
      </w:pPr>
    </w:p>
    <w:p w14:paraId="2A9626BE" w14:textId="77777777" w:rsidR="002D1493" w:rsidRDefault="002D1493" w:rsidP="002D1493">
      <w:pPr>
        <w:spacing w:line="440" w:lineRule="exact"/>
        <w:jc w:val="center"/>
        <w:rPr>
          <w:rFonts w:ascii="宋体" w:hAnsi="宋体"/>
          <w:b/>
          <w:bCs/>
          <w:spacing w:val="20"/>
        </w:rPr>
      </w:pPr>
    </w:p>
    <w:p w14:paraId="71F8780F" w14:textId="77777777" w:rsidR="002D1493" w:rsidRDefault="002D1493" w:rsidP="002D1493">
      <w:pPr>
        <w:spacing w:line="440" w:lineRule="exact"/>
        <w:jc w:val="center"/>
        <w:rPr>
          <w:rFonts w:ascii="宋体" w:hAnsi="宋体"/>
          <w:b/>
          <w:bCs/>
          <w:spacing w:val="20"/>
        </w:rPr>
      </w:pPr>
    </w:p>
    <w:p w14:paraId="6422DD7E" w14:textId="77777777" w:rsidR="002D1493" w:rsidRDefault="002D1493" w:rsidP="002D1493">
      <w:pPr>
        <w:spacing w:line="440" w:lineRule="exact"/>
        <w:jc w:val="center"/>
        <w:rPr>
          <w:rFonts w:ascii="宋体" w:hAnsi="宋体"/>
          <w:b/>
          <w:bCs/>
          <w:spacing w:val="20"/>
        </w:rPr>
      </w:pPr>
    </w:p>
    <w:p w14:paraId="7DE8DB65" w14:textId="77777777" w:rsidR="002623F4" w:rsidRDefault="002623F4" w:rsidP="002D1493">
      <w:pPr>
        <w:spacing w:line="440" w:lineRule="exact"/>
        <w:jc w:val="center"/>
        <w:rPr>
          <w:rFonts w:ascii="宋体" w:hAnsi="宋体"/>
          <w:b/>
          <w:bCs/>
          <w:spacing w:val="20"/>
        </w:rPr>
      </w:pPr>
    </w:p>
    <w:p w14:paraId="28982954" w14:textId="77777777" w:rsidR="002D1493" w:rsidRDefault="002D1493" w:rsidP="002D1493">
      <w:pPr>
        <w:spacing w:line="440" w:lineRule="exact"/>
        <w:jc w:val="center"/>
        <w:rPr>
          <w:rFonts w:ascii="宋体" w:hAnsi="宋体"/>
          <w:b/>
          <w:bCs/>
          <w:spacing w:val="20"/>
        </w:rPr>
      </w:pPr>
    </w:p>
    <w:p w14:paraId="70764D56" w14:textId="5AB65A17" w:rsidR="002D1493" w:rsidRDefault="002D1493" w:rsidP="002D1493">
      <w:pPr>
        <w:spacing w:line="440" w:lineRule="exact"/>
        <w:jc w:val="center"/>
        <w:rPr>
          <w:rFonts w:ascii="宋体" w:hAnsi="宋体"/>
          <w:b/>
          <w:spacing w:val="20"/>
        </w:rPr>
      </w:pPr>
      <w:r>
        <w:rPr>
          <w:rFonts w:ascii="宋体" w:hAnsi="宋体" w:hint="eastAsia"/>
          <w:b/>
          <w:spacing w:val="20"/>
        </w:rPr>
        <w:t>20</w:t>
      </w:r>
      <w:r w:rsidR="00F1235A">
        <w:rPr>
          <w:rFonts w:ascii="宋体" w:hAnsi="宋体"/>
          <w:b/>
          <w:spacing w:val="20"/>
        </w:rPr>
        <w:t>xx</w:t>
      </w:r>
      <w:r>
        <w:rPr>
          <w:rFonts w:ascii="宋体" w:hAnsi="宋体" w:hint="eastAsia"/>
          <w:b/>
          <w:spacing w:val="20"/>
        </w:rPr>
        <w:t xml:space="preserve"> - -  发布                  20</w:t>
      </w:r>
      <w:r w:rsidR="00F1235A">
        <w:rPr>
          <w:rFonts w:ascii="宋体" w:hAnsi="宋体"/>
          <w:b/>
          <w:spacing w:val="20"/>
        </w:rPr>
        <w:t>xx</w:t>
      </w:r>
      <w:r>
        <w:rPr>
          <w:rFonts w:ascii="宋体" w:hAnsi="宋体" w:hint="eastAsia"/>
          <w:b/>
          <w:spacing w:val="20"/>
        </w:rPr>
        <w:t xml:space="preserve"> - -  实施</w:t>
      </w:r>
    </w:p>
    <w:p w14:paraId="0581C392" w14:textId="77B35125" w:rsidR="002D1493" w:rsidRDefault="002D1493" w:rsidP="002D1493">
      <w:pPr>
        <w:spacing w:line="440" w:lineRule="exact"/>
        <w:jc w:val="center"/>
        <w:rPr>
          <w:rFonts w:ascii="宋体" w:hAnsi="宋体"/>
          <w:b/>
          <w:spacing w:val="20"/>
        </w:rPr>
      </w:pPr>
      <w:r>
        <w:rPr>
          <w:rFonts w:ascii="宋体" w:hAnsi="宋体" w:hint="eastAsia"/>
          <w:b/>
          <w:noProof/>
          <w:spacing w:val="20"/>
        </w:rPr>
        <mc:AlternateContent>
          <mc:Choice Requires="wps">
            <w:drawing>
              <wp:anchor distT="0" distB="0" distL="114300" distR="114300" simplePos="0" relativeHeight="251661312" behindDoc="0" locked="0" layoutInCell="1" allowOverlap="1" wp14:anchorId="11E3000E" wp14:editId="513EF7C0">
                <wp:simplePos x="0" y="0"/>
                <wp:positionH relativeFrom="column">
                  <wp:posOffset>-228600</wp:posOffset>
                </wp:positionH>
                <wp:positionV relativeFrom="paragraph">
                  <wp:posOffset>83820</wp:posOffset>
                </wp:positionV>
                <wp:extent cx="5372100" cy="0"/>
                <wp:effectExtent l="9525" t="7620"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E9F43"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6pt" to="4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mg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4dT1IE8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"/>
            </w:pict>
          </mc:Fallback>
        </mc:AlternateContent>
      </w:r>
    </w:p>
    <w:p w14:paraId="5E387E18" w14:textId="77777777" w:rsidR="002D1493" w:rsidRDefault="002D1493" w:rsidP="002D1493">
      <w:pPr>
        <w:spacing w:line="440" w:lineRule="exact"/>
        <w:jc w:val="center"/>
        <w:rPr>
          <w:rFonts w:ascii="宋体" w:hAnsi="宋体"/>
          <w:b/>
          <w:bCs/>
          <w:spacing w:val="20"/>
        </w:rPr>
      </w:pPr>
      <w:r>
        <w:rPr>
          <w:rFonts w:ascii="宋体" w:hAnsi="宋体" w:hint="eastAsia"/>
          <w:b/>
          <w:bCs/>
          <w:spacing w:val="20"/>
        </w:rPr>
        <w:t>中华人民共和国水利部  发布</w:t>
      </w:r>
    </w:p>
    <w:p w14:paraId="384A588E" w14:textId="77777777" w:rsidR="002D1493" w:rsidRDefault="002D1493" w:rsidP="002D1493">
      <w:pPr>
        <w:spacing w:line="440" w:lineRule="exact"/>
        <w:jc w:val="center"/>
        <w:rPr>
          <w:rFonts w:ascii="宋体" w:hAnsi="宋体"/>
          <w:b/>
          <w:bCs/>
          <w:spacing w:val="20"/>
        </w:rPr>
      </w:pPr>
    </w:p>
    <w:p w14:paraId="17340067" w14:textId="77777777" w:rsidR="002D1493" w:rsidRDefault="002D1493" w:rsidP="002D1493">
      <w:pPr>
        <w:spacing w:line="440" w:lineRule="exact"/>
        <w:jc w:val="center"/>
        <w:rPr>
          <w:rFonts w:ascii="宋体" w:hAnsi="宋体"/>
          <w:b/>
          <w:spacing w:val="20"/>
        </w:rPr>
        <w:sectPr w:rsidR="002D149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720"/>
          <w:titlePg/>
          <w:docGrid w:type="lines" w:linePitch="312"/>
        </w:sectPr>
      </w:pPr>
    </w:p>
    <w:p w14:paraId="41002777" w14:textId="77777777" w:rsidR="002D1493" w:rsidRDefault="002D1493" w:rsidP="002D1493">
      <w:pPr>
        <w:pStyle w:val="10"/>
        <w:rPr>
          <w:b w:val="0"/>
        </w:rPr>
      </w:pPr>
      <w:bookmarkStart w:id="47" w:name="_Toc151176164"/>
      <w:bookmarkStart w:id="48" w:name="_Toc304800492"/>
      <w:bookmarkStart w:id="49" w:name="_Toc304800627"/>
      <w:bookmarkStart w:id="50" w:name="_Toc304804759"/>
      <w:bookmarkStart w:id="51" w:name="_Toc304804902"/>
      <w:bookmarkStart w:id="52" w:name="_Toc304805039"/>
      <w:bookmarkStart w:id="53" w:name="_Toc304805176"/>
      <w:bookmarkStart w:id="54" w:name="_Toc304805315"/>
      <w:bookmarkStart w:id="55" w:name="_Toc304805453"/>
      <w:bookmarkStart w:id="56" w:name="_Toc304805591"/>
      <w:bookmarkStart w:id="57" w:name="_Toc313389584"/>
      <w:bookmarkStart w:id="58" w:name="_Toc313818443"/>
      <w:bookmarkStart w:id="59" w:name="_Toc316137352"/>
      <w:bookmarkStart w:id="60" w:name="_Toc316539468"/>
      <w:bookmarkStart w:id="61" w:name="_Toc316540088"/>
      <w:bookmarkStart w:id="62" w:name="_Toc316569133"/>
      <w:bookmarkStart w:id="63" w:name="_Toc316630309"/>
      <w:bookmarkStart w:id="64" w:name="_Toc38820109"/>
      <w:r>
        <w:rPr>
          <w:rFonts w:hint="eastAsia"/>
          <w:b w:val="0"/>
        </w:rPr>
        <w:lastRenderedPageBreak/>
        <w:t>前</w:t>
      </w:r>
      <w:r>
        <w:rPr>
          <w:rFonts w:hint="eastAsia"/>
          <w:b w:val="0"/>
        </w:rPr>
        <w:t xml:space="preserve">  </w:t>
      </w:r>
      <w:r>
        <w:rPr>
          <w:rFonts w:hint="eastAsia"/>
          <w:b w:val="0"/>
        </w:rPr>
        <w:t>言</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F93B335" w14:textId="3A6290CA" w:rsidR="00E50565" w:rsidRDefault="002D1493" w:rsidP="002D1493">
      <w:pPr>
        <w:spacing w:line="440" w:lineRule="exact"/>
        <w:ind w:firstLineChars="200" w:firstLine="480"/>
        <w:rPr>
          <w:rFonts w:ascii="宋体" w:hAnsi="宋体"/>
          <w:szCs w:val="21"/>
        </w:rPr>
      </w:pPr>
      <w:r>
        <w:rPr>
          <w:rFonts w:ascii="宋体" w:hAnsi="宋体" w:cs="宋体" w:hint="eastAsia"/>
          <w:szCs w:val="21"/>
        </w:rPr>
        <w:t>根据水利部水利技术标准制定与修订计划，按照《水利技术标准编写规定》（SL1-2002），对水利部</w:t>
      </w:r>
      <w:r>
        <w:rPr>
          <w:rFonts w:ascii="宋体" w:hAnsi="宋体" w:hint="eastAsia"/>
          <w:szCs w:val="21"/>
        </w:rPr>
        <w:t>批准发布的</w:t>
      </w:r>
      <w:r w:rsidR="00E50565">
        <w:rPr>
          <w:rFonts w:ascii="宋体" w:hAnsi="宋体" w:hint="eastAsia"/>
          <w:szCs w:val="21"/>
        </w:rPr>
        <w:t>《水土保持工程项目建议书编制规程》（</w:t>
      </w:r>
      <w:r w:rsidR="00E50565">
        <w:rPr>
          <w:rFonts w:ascii="宋体" w:hAnsi="宋体"/>
          <w:szCs w:val="21"/>
        </w:rPr>
        <w:t>SL4</w:t>
      </w:r>
      <w:r w:rsidR="002623F4">
        <w:rPr>
          <w:rFonts w:ascii="宋体" w:hAnsi="宋体" w:hint="eastAsia"/>
          <w:szCs w:val="21"/>
        </w:rPr>
        <w:t>4</w:t>
      </w:r>
      <w:r w:rsidR="00E50565">
        <w:rPr>
          <w:rFonts w:ascii="宋体" w:hAnsi="宋体"/>
          <w:szCs w:val="21"/>
        </w:rPr>
        <w:t>7</w:t>
      </w:r>
      <w:r w:rsidR="00E50565">
        <w:rPr>
          <w:rFonts w:ascii="宋体" w:hAnsi="宋体" w:hint="eastAsia"/>
          <w:szCs w:val="21"/>
        </w:rPr>
        <w:t>-</w:t>
      </w:r>
      <w:r w:rsidR="00E50565">
        <w:rPr>
          <w:rFonts w:ascii="宋体" w:hAnsi="宋体"/>
          <w:szCs w:val="21"/>
        </w:rPr>
        <w:t>2009</w:t>
      </w:r>
      <w:r w:rsidR="00E50565">
        <w:rPr>
          <w:rFonts w:ascii="宋体" w:hAnsi="宋体" w:hint="eastAsia"/>
          <w:szCs w:val="21"/>
        </w:rPr>
        <w:t>）、《水土保持工程可行性研究报告编制规程》（</w:t>
      </w:r>
      <w:r w:rsidR="00E50565">
        <w:rPr>
          <w:rFonts w:ascii="宋体" w:hAnsi="宋体"/>
          <w:szCs w:val="21"/>
        </w:rPr>
        <w:t>SL4</w:t>
      </w:r>
      <w:r w:rsidR="002623F4">
        <w:rPr>
          <w:rFonts w:ascii="宋体" w:hAnsi="宋体" w:hint="eastAsia"/>
          <w:szCs w:val="21"/>
        </w:rPr>
        <w:t>4</w:t>
      </w:r>
      <w:r w:rsidR="00E50565">
        <w:rPr>
          <w:rFonts w:ascii="宋体" w:hAnsi="宋体"/>
          <w:szCs w:val="21"/>
        </w:rPr>
        <w:t>8</w:t>
      </w:r>
      <w:r w:rsidR="00E50565">
        <w:rPr>
          <w:rFonts w:ascii="宋体" w:hAnsi="宋体" w:hint="eastAsia"/>
          <w:szCs w:val="21"/>
        </w:rPr>
        <w:t>-</w:t>
      </w:r>
      <w:r w:rsidR="00E50565">
        <w:rPr>
          <w:rFonts w:ascii="宋体" w:hAnsi="宋体"/>
          <w:szCs w:val="21"/>
        </w:rPr>
        <w:t>2009</w:t>
      </w:r>
      <w:r w:rsidR="00E50565">
        <w:rPr>
          <w:rFonts w:ascii="宋体" w:hAnsi="宋体" w:hint="eastAsia"/>
          <w:szCs w:val="21"/>
        </w:rPr>
        <w:t>）和《水土保持工程初步设计报告编制规程》（</w:t>
      </w:r>
      <w:r w:rsidR="00E50565">
        <w:rPr>
          <w:rFonts w:ascii="宋体" w:hAnsi="宋体"/>
          <w:szCs w:val="21"/>
        </w:rPr>
        <w:t>SL4</w:t>
      </w:r>
      <w:r w:rsidR="002623F4">
        <w:rPr>
          <w:rFonts w:ascii="宋体" w:hAnsi="宋体" w:hint="eastAsia"/>
          <w:szCs w:val="21"/>
        </w:rPr>
        <w:t>4</w:t>
      </w:r>
      <w:r w:rsidR="00E50565">
        <w:rPr>
          <w:rFonts w:ascii="宋体" w:hAnsi="宋体"/>
          <w:szCs w:val="21"/>
        </w:rPr>
        <w:t>9</w:t>
      </w:r>
      <w:r w:rsidR="00E50565">
        <w:rPr>
          <w:rFonts w:ascii="宋体" w:hAnsi="宋体" w:hint="eastAsia"/>
          <w:szCs w:val="21"/>
        </w:rPr>
        <w:t>-</w:t>
      </w:r>
      <w:r w:rsidR="00E50565">
        <w:rPr>
          <w:rFonts w:ascii="宋体" w:hAnsi="宋体"/>
          <w:szCs w:val="21"/>
        </w:rPr>
        <w:t>2009</w:t>
      </w:r>
      <w:r w:rsidR="00E50565">
        <w:rPr>
          <w:rFonts w:ascii="宋体" w:hAnsi="宋体" w:hint="eastAsia"/>
          <w:szCs w:val="21"/>
        </w:rPr>
        <w:t>）进行</w:t>
      </w:r>
      <w:r w:rsidR="00BA5D6B">
        <w:rPr>
          <w:rFonts w:ascii="宋体" w:hAnsi="宋体" w:hint="eastAsia"/>
          <w:szCs w:val="21"/>
        </w:rPr>
        <w:t>合并，重新制</w:t>
      </w:r>
      <w:r w:rsidR="00E50565">
        <w:rPr>
          <w:rFonts w:ascii="宋体" w:hAnsi="宋体" w:hint="eastAsia"/>
          <w:szCs w:val="21"/>
        </w:rPr>
        <w:t>订</w:t>
      </w:r>
      <w:r w:rsidR="00BA5D6B">
        <w:rPr>
          <w:rFonts w:ascii="宋体" w:hAnsi="宋体" w:hint="eastAsia"/>
          <w:szCs w:val="21"/>
        </w:rPr>
        <w:t>《水土保持工程前期</w:t>
      </w:r>
      <w:r w:rsidR="00BA5D6B">
        <w:rPr>
          <w:rFonts w:ascii="宋体" w:hAnsi="宋体"/>
          <w:szCs w:val="21"/>
        </w:rPr>
        <w:t>工作技术规程</w:t>
      </w:r>
      <w:r w:rsidR="00BA5D6B">
        <w:rPr>
          <w:rFonts w:ascii="宋体" w:hAnsi="宋体" w:hint="eastAsia"/>
          <w:szCs w:val="21"/>
        </w:rPr>
        <w:t>》（SL）</w:t>
      </w:r>
      <w:r w:rsidR="00E50565">
        <w:rPr>
          <w:rFonts w:ascii="宋体" w:hAnsi="宋体" w:cs="宋体" w:hint="eastAsia"/>
          <w:szCs w:val="21"/>
        </w:rPr>
        <w:t>。</w:t>
      </w:r>
    </w:p>
    <w:p w14:paraId="41553F01" w14:textId="5135D428" w:rsidR="002D1493" w:rsidRDefault="002D1493" w:rsidP="002D1493">
      <w:pPr>
        <w:spacing w:line="440" w:lineRule="exact"/>
        <w:ind w:firstLine="560"/>
        <w:rPr>
          <w:rFonts w:ascii="宋体" w:hAnsi="宋体"/>
          <w:bCs/>
          <w:szCs w:val="21"/>
        </w:rPr>
      </w:pPr>
      <w:r>
        <w:rPr>
          <w:rFonts w:ascii="宋体" w:hAnsi="宋体" w:hint="eastAsia"/>
          <w:szCs w:val="21"/>
        </w:rPr>
        <w:t>《</w:t>
      </w:r>
      <w:r w:rsidR="00BA5D6B">
        <w:rPr>
          <w:rFonts w:ascii="宋体" w:hAnsi="宋体" w:hint="eastAsia"/>
          <w:szCs w:val="21"/>
        </w:rPr>
        <w:t>水土保持工程前期</w:t>
      </w:r>
      <w:r w:rsidR="00BA5D6B">
        <w:rPr>
          <w:rFonts w:ascii="宋体" w:hAnsi="宋体"/>
          <w:szCs w:val="21"/>
        </w:rPr>
        <w:t>工作技术</w:t>
      </w:r>
      <w:r>
        <w:rPr>
          <w:rFonts w:ascii="宋体" w:hAnsi="宋体" w:hint="eastAsia"/>
          <w:szCs w:val="21"/>
        </w:rPr>
        <w:t>规程》共包括</w:t>
      </w:r>
      <w:r w:rsidR="00B461F4">
        <w:rPr>
          <w:rFonts w:ascii="宋体" w:hAnsi="宋体"/>
          <w:szCs w:val="21"/>
        </w:rPr>
        <w:t>19</w:t>
      </w:r>
      <w:r>
        <w:rPr>
          <w:rFonts w:ascii="宋体" w:hAnsi="宋体" w:hint="eastAsia"/>
          <w:szCs w:val="21"/>
        </w:rPr>
        <w:t>章、</w:t>
      </w:r>
      <w:r w:rsidR="00AC15C7">
        <w:rPr>
          <w:rFonts w:ascii="宋体" w:hAnsi="宋体"/>
          <w:szCs w:val="21"/>
        </w:rPr>
        <w:t>61</w:t>
      </w:r>
      <w:r>
        <w:rPr>
          <w:rFonts w:ascii="宋体" w:hAnsi="宋体" w:hint="eastAsia"/>
          <w:szCs w:val="21"/>
        </w:rPr>
        <w:t>节和</w:t>
      </w:r>
      <w:r w:rsidR="00B461F4">
        <w:rPr>
          <w:rFonts w:ascii="宋体" w:hAnsi="宋体"/>
          <w:szCs w:val="21"/>
        </w:rPr>
        <w:t>5</w:t>
      </w:r>
      <w:r>
        <w:rPr>
          <w:rFonts w:ascii="宋体" w:hAnsi="宋体" w:hint="eastAsia"/>
          <w:szCs w:val="21"/>
        </w:rPr>
        <w:t>个附录，</w:t>
      </w:r>
      <w:r>
        <w:rPr>
          <w:rFonts w:ascii="宋体" w:hAnsi="宋体" w:hint="eastAsia"/>
          <w:bCs/>
          <w:szCs w:val="21"/>
        </w:rPr>
        <w:t>主要技术内容包括：总则、</w:t>
      </w:r>
      <w:r w:rsidR="00B461F4">
        <w:rPr>
          <w:rFonts w:ascii="宋体" w:hAnsi="宋体" w:hint="eastAsia"/>
          <w:bCs/>
          <w:szCs w:val="21"/>
        </w:rPr>
        <w:t>术语</w:t>
      </w:r>
      <w:r>
        <w:rPr>
          <w:rFonts w:ascii="宋体" w:hAnsi="宋体" w:hint="eastAsia"/>
          <w:bCs/>
          <w:szCs w:val="21"/>
        </w:rPr>
        <w:t>、</w:t>
      </w:r>
      <w:r w:rsidR="00B461F4">
        <w:rPr>
          <w:rFonts w:ascii="宋体" w:hAnsi="宋体" w:hint="eastAsia"/>
          <w:bCs/>
          <w:szCs w:val="21"/>
        </w:rPr>
        <w:t>基本规定</w:t>
      </w:r>
      <w:r>
        <w:rPr>
          <w:rFonts w:ascii="宋体" w:hAnsi="宋体" w:hint="eastAsia"/>
          <w:bCs/>
          <w:szCs w:val="21"/>
        </w:rPr>
        <w:t>、</w:t>
      </w:r>
      <w:r w:rsidR="00B461F4">
        <w:rPr>
          <w:rFonts w:ascii="宋体" w:hAnsi="宋体" w:hint="eastAsia"/>
          <w:bCs/>
          <w:szCs w:val="21"/>
        </w:rPr>
        <w:t>综合说明</w:t>
      </w:r>
      <w:r>
        <w:rPr>
          <w:rFonts w:ascii="宋体" w:hAnsi="宋体" w:hint="eastAsia"/>
          <w:bCs/>
          <w:szCs w:val="21"/>
        </w:rPr>
        <w:t>、</w:t>
      </w:r>
      <w:r w:rsidR="00B461F4">
        <w:rPr>
          <w:rFonts w:ascii="宋体" w:hAnsi="宋体" w:hint="eastAsia"/>
          <w:bCs/>
          <w:szCs w:val="21"/>
        </w:rPr>
        <w:t>项目</w:t>
      </w:r>
      <w:r w:rsidR="00B461F4">
        <w:rPr>
          <w:rFonts w:ascii="宋体" w:hAnsi="宋体"/>
          <w:bCs/>
          <w:szCs w:val="21"/>
        </w:rPr>
        <w:t>背景及</w:t>
      </w:r>
      <w:r w:rsidR="00B461F4">
        <w:rPr>
          <w:rFonts w:ascii="宋体" w:hAnsi="宋体" w:hint="eastAsia"/>
          <w:bCs/>
          <w:szCs w:val="21"/>
        </w:rPr>
        <w:t>必要性</w:t>
      </w:r>
      <w:r w:rsidR="00B461F4">
        <w:rPr>
          <w:rFonts w:ascii="宋体" w:hAnsi="宋体"/>
          <w:bCs/>
          <w:szCs w:val="21"/>
        </w:rPr>
        <w:t>、</w:t>
      </w:r>
      <w:r w:rsidR="00B461F4">
        <w:rPr>
          <w:rFonts w:ascii="宋体" w:hAnsi="宋体" w:hint="eastAsia"/>
          <w:bCs/>
          <w:szCs w:val="21"/>
        </w:rPr>
        <w:t>建设</w:t>
      </w:r>
      <w:r>
        <w:rPr>
          <w:rFonts w:ascii="宋体" w:hAnsi="宋体" w:hint="eastAsia"/>
          <w:bCs/>
          <w:szCs w:val="21"/>
        </w:rPr>
        <w:t>任务</w:t>
      </w:r>
      <w:r w:rsidR="00B461F4">
        <w:rPr>
          <w:rFonts w:ascii="宋体" w:hAnsi="宋体" w:hint="eastAsia"/>
          <w:bCs/>
          <w:szCs w:val="21"/>
        </w:rPr>
        <w:t>与</w:t>
      </w:r>
      <w:r>
        <w:rPr>
          <w:rFonts w:ascii="宋体" w:hAnsi="宋体" w:hint="eastAsia"/>
          <w:bCs/>
          <w:szCs w:val="21"/>
        </w:rPr>
        <w:t>规模、</w:t>
      </w:r>
      <w:r w:rsidR="00B461F4">
        <w:rPr>
          <w:rFonts w:ascii="宋体" w:hAnsi="宋体" w:hint="eastAsia"/>
          <w:bCs/>
          <w:szCs w:val="21"/>
        </w:rPr>
        <w:t>项目区选择</w:t>
      </w:r>
      <w:r w:rsidR="00B461F4">
        <w:rPr>
          <w:rFonts w:ascii="宋体" w:hAnsi="宋体"/>
          <w:bCs/>
          <w:szCs w:val="21"/>
        </w:rPr>
        <w:t>和建设条件</w:t>
      </w:r>
      <w:r>
        <w:rPr>
          <w:rFonts w:ascii="宋体" w:hAnsi="宋体"/>
          <w:bCs/>
          <w:szCs w:val="21"/>
        </w:rPr>
        <w:t>、</w:t>
      </w:r>
      <w:r w:rsidR="00B461F4">
        <w:rPr>
          <w:rFonts w:ascii="宋体" w:hAnsi="宋体" w:hint="eastAsia"/>
          <w:bCs/>
          <w:szCs w:val="21"/>
        </w:rPr>
        <w:t>水文条件</w:t>
      </w:r>
      <w:r w:rsidR="00B461F4">
        <w:rPr>
          <w:rFonts w:ascii="宋体" w:hAnsi="宋体"/>
          <w:bCs/>
          <w:szCs w:val="21"/>
        </w:rPr>
        <w:t>和工程地质</w:t>
      </w:r>
      <w:r>
        <w:rPr>
          <w:rFonts w:ascii="宋体" w:hAnsi="宋体" w:hint="eastAsia"/>
          <w:bCs/>
          <w:szCs w:val="21"/>
        </w:rPr>
        <w:t>、</w:t>
      </w:r>
      <w:r w:rsidR="00B461F4">
        <w:rPr>
          <w:rFonts w:ascii="宋体" w:hAnsi="宋体" w:hint="eastAsia"/>
          <w:bCs/>
          <w:szCs w:val="21"/>
        </w:rPr>
        <w:t>总体布局</w:t>
      </w:r>
      <w:r w:rsidR="00B461F4">
        <w:rPr>
          <w:rFonts w:ascii="宋体" w:hAnsi="宋体"/>
          <w:bCs/>
          <w:szCs w:val="21"/>
        </w:rPr>
        <w:t>（</w:t>
      </w:r>
      <w:r w:rsidR="00B461F4">
        <w:rPr>
          <w:rFonts w:ascii="宋体" w:hAnsi="宋体" w:hint="eastAsia"/>
          <w:bCs/>
          <w:szCs w:val="21"/>
        </w:rPr>
        <w:t>置</w:t>
      </w:r>
      <w:r w:rsidR="00B461F4">
        <w:rPr>
          <w:rFonts w:ascii="宋体" w:hAnsi="宋体"/>
          <w:bCs/>
          <w:szCs w:val="21"/>
        </w:rPr>
        <w:t>）</w:t>
      </w:r>
      <w:r w:rsidR="00B461F4">
        <w:rPr>
          <w:rFonts w:ascii="宋体" w:hAnsi="宋体" w:hint="eastAsia"/>
          <w:bCs/>
          <w:szCs w:val="21"/>
        </w:rPr>
        <w:t>和</w:t>
      </w:r>
      <w:r w:rsidR="00B461F4">
        <w:rPr>
          <w:rFonts w:ascii="宋体" w:hAnsi="宋体"/>
          <w:bCs/>
          <w:szCs w:val="21"/>
        </w:rPr>
        <w:t>设计原则</w:t>
      </w:r>
      <w:r>
        <w:rPr>
          <w:rFonts w:ascii="宋体" w:hAnsi="宋体" w:hint="eastAsia"/>
          <w:bCs/>
          <w:szCs w:val="21"/>
        </w:rPr>
        <w:t>、</w:t>
      </w:r>
      <w:r w:rsidR="00B461F4">
        <w:rPr>
          <w:rFonts w:ascii="宋体" w:hAnsi="宋体"/>
          <w:bCs/>
          <w:szCs w:val="21"/>
        </w:rPr>
        <w:t>工程</w:t>
      </w:r>
      <w:r w:rsidR="00B461F4">
        <w:rPr>
          <w:rFonts w:ascii="宋体" w:hAnsi="宋体" w:hint="eastAsia"/>
          <w:bCs/>
          <w:szCs w:val="21"/>
        </w:rPr>
        <w:t>措施设计</w:t>
      </w:r>
      <w:r w:rsidR="00B461F4">
        <w:rPr>
          <w:rFonts w:ascii="宋体" w:hAnsi="宋体"/>
          <w:bCs/>
          <w:szCs w:val="21"/>
        </w:rPr>
        <w:t>、林草措施设计、</w:t>
      </w:r>
      <w:r w:rsidR="00B461F4">
        <w:rPr>
          <w:rFonts w:ascii="宋体" w:hAnsi="宋体" w:hint="eastAsia"/>
          <w:bCs/>
          <w:szCs w:val="21"/>
        </w:rPr>
        <w:t>封育</w:t>
      </w:r>
      <w:r w:rsidR="00B461F4">
        <w:rPr>
          <w:rFonts w:ascii="宋体" w:hAnsi="宋体"/>
          <w:bCs/>
          <w:szCs w:val="21"/>
        </w:rPr>
        <w:t>工程设计、其他措施设计、</w:t>
      </w:r>
      <w:r>
        <w:rPr>
          <w:rFonts w:ascii="宋体" w:hAnsi="宋体" w:hint="eastAsia"/>
          <w:bCs/>
          <w:szCs w:val="21"/>
        </w:rPr>
        <w:t>施工组织设计、</w:t>
      </w:r>
      <w:r w:rsidR="008A3F32">
        <w:rPr>
          <w:rFonts w:ascii="宋体" w:hAnsi="宋体" w:hint="eastAsia"/>
          <w:bCs/>
          <w:szCs w:val="21"/>
        </w:rPr>
        <w:t>水土保持监测</w:t>
      </w:r>
      <w:r>
        <w:rPr>
          <w:rFonts w:ascii="宋体" w:hAnsi="宋体" w:hint="eastAsia"/>
          <w:bCs/>
          <w:szCs w:val="21"/>
        </w:rPr>
        <w:t>、</w:t>
      </w:r>
      <w:r w:rsidR="008A3F32">
        <w:rPr>
          <w:rFonts w:ascii="宋体" w:hAnsi="宋体" w:hint="eastAsia"/>
          <w:bCs/>
          <w:szCs w:val="21"/>
        </w:rPr>
        <w:t>工程管理</w:t>
      </w:r>
      <w:r>
        <w:rPr>
          <w:rFonts w:ascii="宋体" w:hAnsi="宋体" w:hint="eastAsia"/>
          <w:bCs/>
          <w:szCs w:val="21"/>
        </w:rPr>
        <w:t>、</w:t>
      </w:r>
      <w:r w:rsidR="008A3F32">
        <w:rPr>
          <w:rFonts w:ascii="宋体" w:hAnsi="宋体" w:hint="eastAsia"/>
          <w:bCs/>
          <w:szCs w:val="21"/>
        </w:rPr>
        <w:t>工程概</w:t>
      </w:r>
      <w:r w:rsidR="008A3F32">
        <w:rPr>
          <w:rFonts w:ascii="宋体" w:hAnsi="宋体"/>
          <w:bCs/>
          <w:szCs w:val="21"/>
        </w:rPr>
        <w:t>（</w:t>
      </w:r>
      <w:r w:rsidR="008A3F32">
        <w:rPr>
          <w:rFonts w:ascii="宋体" w:hAnsi="宋体" w:hint="eastAsia"/>
          <w:bCs/>
          <w:szCs w:val="21"/>
        </w:rPr>
        <w:t>估</w:t>
      </w:r>
      <w:r w:rsidR="008A3F32">
        <w:rPr>
          <w:rFonts w:ascii="宋体" w:hAnsi="宋体"/>
          <w:bCs/>
          <w:szCs w:val="21"/>
        </w:rPr>
        <w:t>）</w:t>
      </w:r>
      <w:r w:rsidR="008A3F32">
        <w:rPr>
          <w:rFonts w:ascii="宋体" w:hAnsi="宋体" w:hint="eastAsia"/>
          <w:bCs/>
          <w:szCs w:val="21"/>
        </w:rPr>
        <w:t>算和</w:t>
      </w:r>
      <w:r w:rsidR="008A3F32">
        <w:rPr>
          <w:rFonts w:ascii="宋体" w:hAnsi="宋体"/>
          <w:bCs/>
          <w:szCs w:val="21"/>
        </w:rPr>
        <w:t>资金筹措</w:t>
      </w:r>
      <w:r>
        <w:rPr>
          <w:rFonts w:ascii="宋体" w:hAnsi="宋体" w:hint="eastAsia"/>
          <w:bCs/>
          <w:szCs w:val="21"/>
        </w:rPr>
        <w:t>、</w:t>
      </w:r>
      <w:r w:rsidR="008A3F32">
        <w:rPr>
          <w:rFonts w:ascii="宋体" w:hAnsi="宋体" w:hint="eastAsia"/>
          <w:bCs/>
          <w:szCs w:val="21"/>
        </w:rPr>
        <w:t>效益分析</w:t>
      </w:r>
      <w:r w:rsidR="008A3F32">
        <w:rPr>
          <w:rFonts w:ascii="宋体" w:hAnsi="宋体"/>
          <w:bCs/>
          <w:szCs w:val="21"/>
        </w:rPr>
        <w:t>与经济评价</w:t>
      </w:r>
      <w:r>
        <w:rPr>
          <w:rFonts w:ascii="宋体" w:hAnsi="宋体" w:hint="eastAsia"/>
          <w:bCs/>
          <w:szCs w:val="21"/>
        </w:rPr>
        <w:t>、</w:t>
      </w:r>
      <w:r w:rsidR="008A3F32">
        <w:rPr>
          <w:rFonts w:ascii="宋体" w:hAnsi="宋体" w:hint="eastAsia"/>
          <w:bCs/>
          <w:szCs w:val="21"/>
        </w:rPr>
        <w:t>结论与</w:t>
      </w:r>
      <w:r w:rsidR="008A3F32">
        <w:rPr>
          <w:rFonts w:ascii="宋体" w:hAnsi="宋体"/>
          <w:bCs/>
          <w:szCs w:val="21"/>
        </w:rPr>
        <w:t>建议</w:t>
      </w:r>
      <w:r>
        <w:rPr>
          <w:rFonts w:ascii="宋体" w:hAnsi="宋体" w:hint="eastAsia"/>
          <w:bCs/>
          <w:szCs w:val="21"/>
        </w:rPr>
        <w:t>等。</w:t>
      </w:r>
    </w:p>
    <w:p w14:paraId="4120604D" w14:textId="77777777" w:rsidR="002D1493" w:rsidRDefault="002D1493" w:rsidP="002D1493">
      <w:pPr>
        <w:spacing w:line="440" w:lineRule="exact"/>
        <w:ind w:firstLine="560"/>
        <w:rPr>
          <w:rFonts w:ascii="宋体" w:hAnsi="宋体"/>
          <w:szCs w:val="21"/>
        </w:rPr>
      </w:pPr>
    </w:p>
    <w:p w14:paraId="121B4A09" w14:textId="77777777" w:rsidR="002D1493" w:rsidRDefault="002D1493" w:rsidP="002D1493">
      <w:pPr>
        <w:spacing w:line="440" w:lineRule="exact"/>
        <w:ind w:firstLineChars="200" w:firstLine="480"/>
        <w:rPr>
          <w:rFonts w:ascii="宋体" w:hAnsi="宋体"/>
          <w:szCs w:val="21"/>
        </w:rPr>
      </w:pPr>
      <w:r>
        <w:rPr>
          <w:rFonts w:ascii="宋体" w:hAnsi="宋体" w:hint="eastAsia"/>
          <w:szCs w:val="21"/>
        </w:rPr>
        <w:t>本规程所替代的标准的历次版本为：</w:t>
      </w:r>
    </w:p>
    <w:p w14:paraId="3BF3E980" w14:textId="392EA5DC" w:rsidR="002D1493" w:rsidRDefault="002D1493" w:rsidP="002D1493">
      <w:pPr>
        <w:spacing w:line="440" w:lineRule="exact"/>
        <w:ind w:firstLineChars="200" w:firstLine="480"/>
        <w:rPr>
          <w:rFonts w:ascii="宋体" w:hAnsi="宋体"/>
          <w:szCs w:val="21"/>
        </w:rPr>
      </w:pPr>
      <w:r>
        <w:rPr>
          <w:rFonts w:ascii="宋体" w:hAnsi="宋体" w:hint="eastAsia"/>
          <w:szCs w:val="21"/>
        </w:rPr>
        <w:t>——SD</w:t>
      </w:r>
      <w:r w:rsidR="00F213F6">
        <w:rPr>
          <w:rFonts w:ascii="宋体" w:hAnsi="宋体"/>
          <w:szCs w:val="21"/>
        </w:rPr>
        <w:t>417</w:t>
      </w:r>
      <w:r w:rsidR="00F213F6">
        <w:rPr>
          <w:rFonts w:ascii="宋体" w:hAnsi="宋体" w:hint="eastAsia"/>
          <w:szCs w:val="21"/>
        </w:rPr>
        <w:t>-2009</w:t>
      </w:r>
    </w:p>
    <w:p w14:paraId="1751B01D" w14:textId="5A1D2527" w:rsidR="002D1493" w:rsidRDefault="002D1493" w:rsidP="002D1493">
      <w:pPr>
        <w:spacing w:line="440" w:lineRule="exact"/>
        <w:ind w:firstLineChars="200" w:firstLine="480"/>
        <w:rPr>
          <w:rFonts w:ascii="宋体" w:hAnsi="宋体"/>
          <w:szCs w:val="21"/>
        </w:rPr>
      </w:pPr>
      <w:r>
        <w:rPr>
          <w:rFonts w:ascii="宋体" w:hAnsi="宋体" w:hint="eastAsia"/>
          <w:szCs w:val="21"/>
        </w:rPr>
        <w:t>——</w:t>
      </w:r>
      <w:r w:rsidR="00F213F6">
        <w:rPr>
          <w:rFonts w:ascii="宋体" w:hAnsi="宋体" w:hint="eastAsia"/>
          <w:szCs w:val="21"/>
        </w:rPr>
        <w:t>SD</w:t>
      </w:r>
      <w:r w:rsidR="00F213F6">
        <w:rPr>
          <w:rFonts w:ascii="宋体" w:hAnsi="宋体"/>
          <w:szCs w:val="21"/>
        </w:rPr>
        <w:t>418</w:t>
      </w:r>
      <w:r w:rsidR="00F213F6">
        <w:rPr>
          <w:rFonts w:ascii="宋体" w:hAnsi="宋体" w:hint="eastAsia"/>
          <w:szCs w:val="21"/>
        </w:rPr>
        <w:t>-2009</w:t>
      </w:r>
    </w:p>
    <w:p w14:paraId="33DE0F7E" w14:textId="747DAD5B" w:rsidR="002D1493" w:rsidRDefault="002D1493" w:rsidP="002D1493">
      <w:pPr>
        <w:spacing w:line="440" w:lineRule="exact"/>
        <w:ind w:firstLineChars="200" w:firstLine="480"/>
        <w:rPr>
          <w:rFonts w:ascii="宋体" w:hAnsi="宋体"/>
          <w:szCs w:val="21"/>
        </w:rPr>
      </w:pPr>
      <w:r>
        <w:rPr>
          <w:rFonts w:ascii="宋体" w:hAnsi="宋体" w:hint="eastAsia"/>
          <w:szCs w:val="21"/>
        </w:rPr>
        <w:t>——</w:t>
      </w:r>
      <w:r>
        <w:rPr>
          <w:rFonts w:ascii="宋体" w:hAnsi="宋体"/>
          <w:szCs w:val="21"/>
        </w:rPr>
        <w:t>SL</w:t>
      </w:r>
      <w:r w:rsidR="00F213F6">
        <w:rPr>
          <w:rFonts w:ascii="宋体" w:hAnsi="宋体"/>
          <w:szCs w:val="21"/>
        </w:rPr>
        <w:t>4</w:t>
      </w:r>
      <w:r>
        <w:rPr>
          <w:rFonts w:ascii="宋体" w:hAnsi="宋体"/>
          <w:szCs w:val="21"/>
        </w:rPr>
        <w:t>1</w:t>
      </w:r>
      <w:r w:rsidR="00F213F6">
        <w:rPr>
          <w:rFonts w:ascii="宋体" w:hAnsi="宋体"/>
          <w:szCs w:val="21"/>
        </w:rPr>
        <w:t>9</w:t>
      </w:r>
      <w:r>
        <w:rPr>
          <w:rFonts w:ascii="宋体" w:hAnsi="宋体" w:hint="eastAsia"/>
          <w:szCs w:val="21"/>
        </w:rPr>
        <w:t>-</w:t>
      </w:r>
      <w:r>
        <w:rPr>
          <w:rFonts w:ascii="宋体" w:hAnsi="宋体"/>
          <w:szCs w:val="21"/>
        </w:rPr>
        <w:t>20</w:t>
      </w:r>
      <w:r w:rsidR="00F213F6">
        <w:rPr>
          <w:rFonts w:ascii="宋体" w:hAnsi="宋体"/>
          <w:szCs w:val="21"/>
        </w:rPr>
        <w:t>09</w:t>
      </w:r>
      <w:r>
        <w:rPr>
          <w:rFonts w:ascii="宋体" w:hAnsi="宋体" w:hint="eastAsia"/>
          <w:szCs w:val="21"/>
        </w:rPr>
        <w:t>。</w:t>
      </w:r>
    </w:p>
    <w:p w14:paraId="69052F23" w14:textId="77777777" w:rsidR="002D1493" w:rsidRDefault="002D1493" w:rsidP="002D1493">
      <w:pPr>
        <w:spacing w:line="440" w:lineRule="exact"/>
        <w:ind w:firstLineChars="200" w:firstLine="480"/>
        <w:rPr>
          <w:rFonts w:ascii="宋体" w:hAnsi="宋体"/>
          <w:szCs w:val="21"/>
        </w:rPr>
      </w:pPr>
      <w:r>
        <w:rPr>
          <w:rFonts w:ascii="宋体" w:hAnsi="宋体" w:hint="eastAsia"/>
          <w:szCs w:val="21"/>
        </w:rPr>
        <w:t>批准部门：中华人民共和国水利部</w:t>
      </w:r>
    </w:p>
    <w:p w14:paraId="06EE2DCE" w14:textId="77777777" w:rsidR="002D1493" w:rsidRDefault="002D1493" w:rsidP="002D1493">
      <w:pPr>
        <w:spacing w:line="440" w:lineRule="exact"/>
        <w:ind w:firstLineChars="200" w:firstLine="480"/>
        <w:rPr>
          <w:rFonts w:ascii="宋体" w:hAnsi="宋体"/>
          <w:szCs w:val="21"/>
        </w:rPr>
      </w:pPr>
      <w:r>
        <w:rPr>
          <w:rFonts w:ascii="宋体" w:hAnsi="宋体" w:hint="eastAsia"/>
          <w:szCs w:val="21"/>
        </w:rPr>
        <w:t>主持机构：水利部规划计划司</w:t>
      </w:r>
    </w:p>
    <w:p w14:paraId="7A5FF460" w14:textId="77777777" w:rsidR="002D1493" w:rsidRDefault="002D1493" w:rsidP="002D1493">
      <w:pPr>
        <w:spacing w:line="440" w:lineRule="exact"/>
        <w:ind w:firstLineChars="200" w:firstLine="480"/>
        <w:rPr>
          <w:rFonts w:ascii="宋体" w:hAnsi="宋体"/>
          <w:szCs w:val="21"/>
        </w:rPr>
      </w:pPr>
      <w:r>
        <w:rPr>
          <w:rFonts w:ascii="宋体" w:hAnsi="宋体" w:hint="eastAsia"/>
          <w:szCs w:val="21"/>
        </w:rPr>
        <w:t>解释单位：水利部规划计划司</w:t>
      </w:r>
    </w:p>
    <w:p w14:paraId="4E2EFE16" w14:textId="77777777" w:rsidR="002D1493" w:rsidRDefault="002D1493" w:rsidP="002D1493">
      <w:pPr>
        <w:spacing w:line="440" w:lineRule="exact"/>
        <w:ind w:firstLineChars="200" w:firstLine="480"/>
        <w:rPr>
          <w:rFonts w:ascii="宋体" w:hAnsi="宋体"/>
          <w:szCs w:val="21"/>
        </w:rPr>
      </w:pPr>
      <w:r>
        <w:rPr>
          <w:rFonts w:ascii="宋体" w:hAnsi="宋体" w:hint="eastAsia"/>
          <w:szCs w:val="21"/>
        </w:rPr>
        <w:t>主编单位：水利部水利水电规划设计总院</w:t>
      </w:r>
    </w:p>
    <w:p w14:paraId="4030842A" w14:textId="531FE35E" w:rsidR="00F63548" w:rsidRPr="00F80564" w:rsidRDefault="002D1493" w:rsidP="00F63548">
      <w:pPr>
        <w:rPr>
          <w:rFonts w:ascii="宋体" w:hAnsi="宋体"/>
          <w:szCs w:val="21"/>
        </w:rPr>
      </w:pPr>
      <w:r>
        <w:rPr>
          <w:rFonts w:ascii="宋体" w:hAnsi="宋体" w:hint="eastAsia"/>
          <w:szCs w:val="21"/>
        </w:rPr>
        <w:t>参编单位：</w:t>
      </w:r>
      <w:r w:rsidR="00F63548" w:rsidRPr="00F80564">
        <w:rPr>
          <w:rFonts w:ascii="宋体" w:hAnsi="宋体" w:hint="eastAsia"/>
          <w:szCs w:val="21"/>
        </w:rPr>
        <w:t xml:space="preserve">黄河上中游管理局西安规划设计研究院  </w:t>
      </w:r>
    </w:p>
    <w:p w14:paraId="204B24B7" w14:textId="09627A53" w:rsidR="00F63548" w:rsidRPr="00F80564" w:rsidRDefault="00F63548" w:rsidP="00F63548">
      <w:pPr>
        <w:ind w:firstLineChars="500" w:firstLine="1200"/>
        <w:rPr>
          <w:rFonts w:ascii="宋体" w:hAnsi="宋体"/>
          <w:szCs w:val="21"/>
        </w:rPr>
      </w:pPr>
      <w:r w:rsidRPr="00F80564">
        <w:rPr>
          <w:rFonts w:ascii="宋体" w:hAnsi="宋体" w:hint="eastAsia"/>
          <w:szCs w:val="21"/>
        </w:rPr>
        <w:t>中</w:t>
      </w:r>
      <w:r w:rsidRPr="00F80564">
        <w:rPr>
          <w:rFonts w:ascii="宋体" w:hAnsi="宋体"/>
          <w:szCs w:val="21"/>
        </w:rPr>
        <w:t>水</w:t>
      </w:r>
      <w:r w:rsidRPr="00F80564">
        <w:rPr>
          <w:rFonts w:ascii="宋体" w:hAnsi="宋体" w:hint="eastAsia"/>
          <w:szCs w:val="21"/>
        </w:rPr>
        <w:t>北</w:t>
      </w:r>
      <w:r w:rsidRPr="00F80564">
        <w:rPr>
          <w:rFonts w:ascii="宋体" w:hAnsi="宋体"/>
          <w:szCs w:val="21"/>
        </w:rPr>
        <w:t>方</w:t>
      </w:r>
      <w:r w:rsidRPr="00F80564">
        <w:rPr>
          <w:rFonts w:ascii="宋体" w:hAnsi="宋体" w:hint="eastAsia"/>
          <w:szCs w:val="21"/>
        </w:rPr>
        <w:t>勘测</w:t>
      </w:r>
      <w:r w:rsidRPr="00F80564">
        <w:rPr>
          <w:rFonts w:ascii="宋体" w:hAnsi="宋体"/>
          <w:szCs w:val="21"/>
        </w:rPr>
        <w:t>设计研究有限责任公司</w:t>
      </w:r>
    </w:p>
    <w:p w14:paraId="7DCC31B4" w14:textId="21FB6838" w:rsidR="00F63548" w:rsidRPr="00F80564" w:rsidRDefault="00F63548" w:rsidP="00F63548">
      <w:pPr>
        <w:ind w:firstLineChars="500" w:firstLine="1200"/>
        <w:rPr>
          <w:rFonts w:ascii="宋体" w:hAnsi="宋体"/>
          <w:szCs w:val="21"/>
        </w:rPr>
      </w:pPr>
      <w:r w:rsidRPr="00F80564">
        <w:rPr>
          <w:rFonts w:ascii="宋体" w:hAnsi="宋体" w:hint="eastAsia"/>
          <w:szCs w:val="21"/>
        </w:rPr>
        <w:t>长江流域水土保持监测中心</w:t>
      </w:r>
      <w:r w:rsidRPr="00F80564">
        <w:rPr>
          <w:rFonts w:ascii="宋体" w:hAnsi="宋体"/>
          <w:szCs w:val="21"/>
        </w:rPr>
        <w:t>站</w:t>
      </w:r>
    </w:p>
    <w:p w14:paraId="1D9BD38F" w14:textId="25533B74" w:rsidR="00F63548" w:rsidRPr="00F80564" w:rsidRDefault="00F63548" w:rsidP="00F63548">
      <w:pPr>
        <w:rPr>
          <w:rFonts w:ascii="宋体" w:hAnsi="宋体"/>
          <w:szCs w:val="21"/>
        </w:rPr>
      </w:pPr>
      <w:r w:rsidRPr="00F80564">
        <w:rPr>
          <w:rFonts w:ascii="宋体" w:hAnsi="宋体"/>
          <w:szCs w:val="21"/>
        </w:rPr>
        <w:t xml:space="preserve">          中水珠江规划勘测设计有限公司</w:t>
      </w:r>
    </w:p>
    <w:p w14:paraId="7E0FD084" w14:textId="051C872B" w:rsidR="00F63548" w:rsidRPr="00F80564" w:rsidRDefault="00F63548" w:rsidP="00F63548">
      <w:pPr>
        <w:ind w:firstLineChars="400" w:firstLine="960"/>
        <w:rPr>
          <w:rFonts w:ascii="宋体" w:hAnsi="宋体"/>
          <w:szCs w:val="21"/>
        </w:rPr>
      </w:pPr>
      <w:r w:rsidRPr="00F80564">
        <w:rPr>
          <w:rFonts w:ascii="宋体" w:hAnsi="宋体" w:hint="eastAsia"/>
          <w:szCs w:val="21"/>
        </w:rPr>
        <w:lastRenderedPageBreak/>
        <w:t>河北</w:t>
      </w:r>
      <w:r w:rsidRPr="00F80564">
        <w:rPr>
          <w:rFonts w:ascii="宋体" w:hAnsi="宋体"/>
          <w:szCs w:val="21"/>
        </w:rPr>
        <w:t>省水土保持工作总站</w:t>
      </w:r>
    </w:p>
    <w:p w14:paraId="3FBF414D" w14:textId="327A2EAD" w:rsidR="00F63548" w:rsidRPr="00F80564" w:rsidRDefault="00F63548" w:rsidP="00F63548">
      <w:pPr>
        <w:ind w:firstLineChars="400" w:firstLine="960"/>
        <w:rPr>
          <w:rFonts w:ascii="宋体" w:hAnsi="宋体"/>
          <w:szCs w:val="21"/>
        </w:rPr>
      </w:pPr>
      <w:r w:rsidRPr="00F80564">
        <w:rPr>
          <w:rFonts w:ascii="宋体" w:hAnsi="宋体" w:hint="eastAsia"/>
          <w:szCs w:val="21"/>
        </w:rPr>
        <w:t>江西</w:t>
      </w:r>
      <w:r w:rsidRPr="00F80564">
        <w:rPr>
          <w:rFonts w:ascii="宋体" w:hAnsi="宋体"/>
          <w:szCs w:val="21"/>
        </w:rPr>
        <w:t>省水土保持科学研究</w:t>
      </w:r>
      <w:r w:rsidRPr="00F80564">
        <w:rPr>
          <w:rFonts w:ascii="宋体" w:hAnsi="宋体" w:hint="eastAsia"/>
          <w:szCs w:val="21"/>
        </w:rPr>
        <w:t>院</w:t>
      </w:r>
    </w:p>
    <w:p w14:paraId="7BD66B87" w14:textId="145D6337" w:rsidR="002D1493" w:rsidRDefault="00F63548" w:rsidP="00F63548">
      <w:pPr>
        <w:spacing w:line="440" w:lineRule="exact"/>
        <w:ind w:firstLineChars="400" w:firstLine="960"/>
        <w:rPr>
          <w:rFonts w:ascii="宋体" w:hAnsi="宋体"/>
          <w:szCs w:val="21"/>
        </w:rPr>
      </w:pPr>
      <w:r w:rsidRPr="00F80564">
        <w:rPr>
          <w:rFonts w:ascii="宋体" w:hAnsi="宋体" w:hint="eastAsia"/>
          <w:szCs w:val="21"/>
        </w:rPr>
        <w:t>山西</w:t>
      </w:r>
      <w:r w:rsidRPr="00F80564">
        <w:rPr>
          <w:rFonts w:ascii="宋体" w:hAnsi="宋体"/>
          <w:szCs w:val="21"/>
        </w:rPr>
        <w:t>省水土保持科学研究所</w:t>
      </w:r>
    </w:p>
    <w:p w14:paraId="6BE81C91" w14:textId="77777777" w:rsidR="002D1493" w:rsidRDefault="002D1493" w:rsidP="002D1493">
      <w:pPr>
        <w:spacing w:line="440" w:lineRule="exact"/>
        <w:ind w:firstLineChars="200" w:firstLine="480"/>
        <w:rPr>
          <w:rFonts w:ascii="宋体" w:hAnsi="宋体"/>
          <w:szCs w:val="21"/>
        </w:rPr>
      </w:pPr>
      <w:r>
        <w:rPr>
          <w:rFonts w:ascii="宋体" w:hAnsi="宋体" w:hint="eastAsia"/>
          <w:szCs w:val="21"/>
        </w:rPr>
        <w:t>出版单位：</w:t>
      </w:r>
    </w:p>
    <w:p w14:paraId="429CD0B3" w14:textId="77777777" w:rsidR="002D1493" w:rsidRDefault="002D1493" w:rsidP="002D1493">
      <w:pPr>
        <w:spacing w:line="440" w:lineRule="exact"/>
        <w:ind w:firstLineChars="200" w:firstLine="480"/>
        <w:rPr>
          <w:rFonts w:ascii="宋体" w:hAnsi="宋体"/>
          <w:szCs w:val="21"/>
        </w:rPr>
      </w:pPr>
      <w:r>
        <w:rPr>
          <w:rFonts w:ascii="宋体" w:hAnsi="宋体" w:hint="eastAsia"/>
          <w:szCs w:val="21"/>
        </w:rPr>
        <w:t>主要起草人：</w:t>
      </w:r>
      <w:r w:rsidRPr="002E53E9" w:rsidDel="00701278">
        <w:rPr>
          <w:rFonts w:ascii="宋体" w:hAnsi="宋体" w:hint="eastAsia"/>
          <w:szCs w:val="21"/>
        </w:rPr>
        <w:t xml:space="preserve"> </w:t>
      </w:r>
    </w:p>
    <w:p w14:paraId="14FF3DC5" w14:textId="77777777" w:rsidR="002D1493" w:rsidRDefault="002D1493" w:rsidP="002D1493">
      <w:pPr>
        <w:spacing w:line="440" w:lineRule="exact"/>
        <w:ind w:firstLineChars="200" w:firstLine="480"/>
        <w:rPr>
          <w:rFonts w:ascii="宋体" w:hAnsi="宋体"/>
          <w:szCs w:val="21"/>
        </w:rPr>
      </w:pPr>
      <w:r>
        <w:rPr>
          <w:rFonts w:ascii="宋体" w:hAnsi="宋体" w:hint="eastAsia"/>
          <w:szCs w:val="21"/>
        </w:rPr>
        <w:t>审查会议技术负责人：</w:t>
      </w:r>
      <w:r w:rsidDel="00701278">
        <w:rPr>
          <w:rFonts w:ascii="宋体" w:hAnsi="宋体" w:hint="eastAsia"/>
          <w:szCs w:val="21"/>
        </w:rPr>
        <w:t xml:space="preserve"> </w:t>
      </w:r>
    </w:p>
    <w:p w14:paraId="1EF160C5" w14:textId="77777777" w:rsidR="002D1493" w:rsidRDefault="002D1493" w:rsidP="002D1493">
      <w:pPr>
        <w:spacing w:line="440" w:lineRule="exact"/>
        <w:ind w:firstLineChars="200" w:firstLine="480"/>
        <w:rPr>
          <w:rFonts w:ascii="宋体" w:hAnsi="宋体"/>
          <w:b/>
          <w:szCs w:val="21"/>
        </w:rPr>
        <w:sectPr w:rsidR="002D1493">
          <w:pgSz w:w="11906" w:h="16838"/>
          <w:pgMar w:top="1440" w:right="1800" w:bottom="1440" w:left="1800" w:header="851" w:footer="992" w:gutter="0"/>
          <w:cols w:space="720"/>
          <w:docGrid w:type="lines" w:linePitch="312"/>
        </w:sectPr>
      </w:pPr>
      <w:r>
        <w:rPr>
          <w:rFonts w:ascii="宋体" w:hAnsi="宋体" w:hint="eastAsia"/>
          <w:szCs w:val="21"/>
        </w:rPr>
        <w:t>体例格式审查人：</w:t>
      </w:r>
    </w:p>
    <w:p w14:paraId="39876A7C" w14:textId="77777777" w:rsidR="002D1493" w:rsidRDefault="002D1493" w:rsidP="002D1493">
      <w:pPr>
        <w:pStyle w:val="11"/>
        <w:jc w:val="center"/>
        <w:rPr>
          <w:rFonts w:ascii="宋体" w:hAnsi="宋体"/>
          <w:b w:val="0"/>
          <w:sz w:val="24"/>
        </w:rPr>
      </w:pPr>
      <w:r>
        <w:rPr>
          <w:rFonts w:ascii="宋体" w:hAnsi="宋体" w:hint="eastAsia"/>
          <w:b w:val="0"/>
          <w:sz w:val="24"/>
        </w:rPr>
        <w:lastRenderedPageBreak/>
        <w:t>目  次</w:t>
      </w:r>
    </w:p>
    <w:p w14:paraId="2585ADC1" w14:textId="77777777" w:rsidR="002D092C" w:rsidRPr="002D1493" w:rsidRDefault="00032564" w:rsidP="002D1493">
      <w:pPr>
        <w:spacing w:after="0" w:line="360" w:lineRule="auto"/>
        <w:jc w:val="center"/>
        <w:rPr>
          <w:rFonts w:asciiTheme="minorEastAsia" w:eastAsiaTheme="minorEastAsia" w:hAnsiTheme="minorEastAsia"/>
          <w:noProof/>
          <w:szCs w:val="24"/>
        </w:rPr>
      </w:pPr>
      <w:r w:rsidRPr="007E66D3">
        <w:rPr>
          <w:rFonts w:asciiTheme="minorEastAsia" w:eastAsiaTheme="minorEastAsia" w:hAnsiTheme="minorEastAsia"/>
          <w:sz w:val="28"/>
          <w:szCs w:val="28"/>
        </w:rPr>
        <w:fldChar w:fldCharType="begin"/>
      </w:r>
      <w:r w:rsidRPr="007E66D3">
        <w:rPr>
          <w:rFonts w:asciiTheme="minorEastAsia" w:eastAsiaTheme="minorEastAsia" w:hAnsiTheme="minorEastAsia"/>
          <w:sz w:val="28"/>
          <w:szCs w:val="28"/>
        </w:rPr>
        <w:instrText xml:space="preserve"> TOC \o "1-3" \h \z \u </w:instrText>
      </w:r>
      <w:r w:rsidRPr="007E66D3">
        <w:rPr>
          <w:rFonts w:asciiTheme="minorEastAsia" w:eastAsiaTheme="minorEastAsia" w:hAnsiTheme="minorEastAsia"/>
          <w:sz w:val="28"/>
          <w:szCs w:val="28"/>
        </w:rPr>
        <w:fldChar w:fldCharType="separate"/>
      </w:r>
    </w:p>
    <w:p w14:paraId="14677FEF"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64" w:history="1">
        <w:r w:rsidR="002D092C" w:rsidRPr="002D1493">
          <w:rPr>
            <w:rStyle w:val="af1"/>
            <w:rFonts w:asciiTheme="minorEastAsia" w:eastAsiaTheme="minorEastAsia" w:hAnsiTheme="minorEastAsia"/>
            <w:noProof/>
            <w:sz w:val="24"/>
          </w:rPr>
          <w:t xml:space="preserve">1  </w:t>
        </w:r>
        <w:r w:rsidR="002D092C" w:rsidRPr="002D1493">
          <w:rPr>
            <w:rStyle w:val="af1"/>
            <w:rFonts w:asciiTheme="minorEastAsia" w:eastAsiaTheme="minorEastAsia" w:hAnsiTheme="minorEastAsia" w:hint="eastAsia"/>
            <w:noProof/>
            <w:sz w:val="24"/>
          </w:rPr>
          <w:t>总</w:t>
        </w:r>
        <w:r w:rsidR="002D092C" w:rsidRPr="002D1493">
          <w:rPr>
            <w:rStyle w:val="af1"/>
            <w:rFonts w:asciiTheme="minorEastAsia" w:eastAsiaTheme="minorEastAsia" w:hAnsiTheme="minorEastAsia"/>
            <w:noProof/>
            <w:sz w:val="24"/>
          </w:rPr>
          <w:t xml:space="preserve">    </w:t>
        </w:r>
        <w:r w:rsidR="002D092C" w:rsidRPr="002D1493">
          <w:rPr>
            <w:rStyle w:val="af1"/>
            <w:rFonts w:asciiTheme="minorEastAsia" w:eastAsiaTheme="minorEastAsia" w:hAnsiTheme="minorEastAsia" w:hint="eastAsia"/>
            <w:noProof/>
            <w:sz w:val="24"/>
          </w:rPr>
          <w:t>则</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_Toc55204464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8</w:t>
        </w:r>
        <w:r w:rsidR="002D092C" w:rsidRPr="002D1493">
          <w:rPr>
            <w:rFonts w:asciiTheme="minorEastAsia" w:eastAsiaTheme="minorEastAsia" w:hAnsiTheme="minorEastAsia"/>
            <w:noProof/>
            <w:webHidden/>
            <w:sz w:val="24"/>
          </w:rPr>
          <w:fldChar w:fldCharType="end"/>
        </w:r>
      </w:hyperlink>
    </w:p>
    <w:p w14:paraId="61A3BDDA"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65" w:history="1">
        <w:r w:rsidR="002D092C" w:rsidRPr="002D1493">
          <w:rPr>
            <w:rStyle w:val="af1"/>
            <w:rFonts w:asciiTheme="minorEastAsia" w:eastAsiaTheme="minorEastAsia" w:hAnsiTheme="minorEastAsia"/>
            <w:noProof/>
            <w:sz w:val="24"/>
          </w:rPr>
          <w:t xml:space="preserve">2  </w:t>
        </w:r>
        <w:r w:rsidR="002D092C" w:rsidRPr="002D1493">
          <w:rPr>
            <w:rStyle w:val="af1"/>
            <w:rFonts w:asciiTheme="minorEastAsia" w:eastAsiaTheme="minorEastAsia" w:hAnsiTheme="minorEastAsia" w:hint="eastAsia"/>
            <w:noProof/>
            <w:sz w:val="24"/>
          </w:rPr>
          <w:t>术</w:t>
        </w:r>
        <w:r w:rsidR="002D092C" w:rsidRPr="002D1493">
          <w:rPr>
            <w:rStyle w:val="af1"/>
            <w:rFonts w:asciiTheme="minorEastAsia" w:eastAsiaTheme="minorEastAsia" w:hAnsiTheme="minorEastAsia"/>
            <w:noProof/>
            <w:sz w:val="24"/>
          </w:rPr>
          <w:t xml:space="preserve">    </w:t>
        </w:r>
        <w:r w:rsidR="002D092C" w:rsidRPr="002D1493">
          <w:rPr>
            <w:rStyle w:val="af1"/>
            <w:rFonts w:asciiTheme="minorEastAsia" w:eastAsiaTheme="minorEastAsia" w:hAnsiTheme="minorEastAsia" w:hint="eastAsia"/>
            <w:noProof/>
            <w:sz w:val="24"/>
          </w:rPr>
          <w:t>语</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_Toc55204465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9</w:t>
        </w:r>
        <w:r w:rsidR="002D092C" w:rsidRPr="002D1493">
          <w:rPr>
            <w:rFonts w:asciiTheme="minorEastAsia" w:eastAsiaTheme="minorEastAsia" w:hAnsiTheme="minorEastAsia"/>
            <w:noProof/>
            <w:webHidden/>
            <w:sz w:val="24"/>
          </w:rPr>
          <w:fldChar w:fldCharType="end"/>
        </w:r>
      </w:hyperlink>
    </w:p>
    <w:p w14:paraId="61B73FB7"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66" w:history="1">
        <w:r w:rsidR="002D092C" w:rsidRPr="002D1493">
          <w:rPr>
            <w:rStyle w:val="af1"/>
            <w:rFonts w:asciiTheme="minorEastAsia" w:eastAsiaTheme="minorEastAsia" w:hAnsiTheme="minorEastAsia"/>
            <w:noProof/>
            <w:sz w:val="24"/>
          </w:rPr>
          <w:t xml:space="preserve">3  </w:t>
        </w:r>
        <w:r w:rsidR="002D092C" w:rsidRPr="002D1493">
          <w:rPr>
            <w:rStyle w:val="af1"/>
            <w:rFonts w:asciiTheme="minorEastAsia" w:eastAsiaTheme="minorEastAsia" w:hAnsiTheme="minorEastAsia" w:hint="eastAsia"/>
            <w:noProof/>
            <w:sz w:val="24"/>
          </w:rPr>
          <w:t>基本规定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_Toc55204466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12</w:t>
        </w:r>
        <w:r w:rsidR="002D092C" w:rsidRPr="002D1493">
          <w:rPr>
            <w:rFonts w:asciiTheme="minorEastAsia" w:eastAsiaTheme="minorEastAsia" w:hAnsiTheme="minorEastAsia"/>
            <w:noProof/>
            <w:webHidden/>
            <w:sz w:val="24"/>
          </w:rPr>
          <w:fldChar w:fldCharType="end"/>
        </w:r>
      </w:hyperlink>
    </w:p>
    <w:p w14:paraId="4E14426C"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67" w:history="1">
        <w:r w:rsidR="002D092C" w:rsidRPr="002D1493">
          <w:rPr>
            <w:rStyle w:val="af1"/>
            <w:rFonts w:asciiTheme="minorEastAsia" w:eastAsiaTheme="minorEastAsia" w:hAnsiTheme="minorEastAsia"/>
            <w:noProof/>
            <w:sz w:val="24"/>
          </w:rPr>
          <w:t xml:space="preserve">3.1  </w:t>
        </w:r>
        <w:r w:rsidR="002D092C" w:rsidRPr="002D1493">
          <w:rPr>
            <w:rStyle w:val="af1"/>
            <w:rFonts w:asciiTheme="minorEastAsia" w:eastAsiaTheme="minorEastAsia" w:hAnsiTheme="minorEastAsia" w:hint="eastAsia"/>
            <w:noProof/>
            <w:sz w:val="24"/>
          </w:rPr>
          <w:t>水土保持小流域（片区）综合治理</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_Toc55204467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12</w:t>
        </w:r>
        <w:r w:rsidR="002D092C" w:rsidRPr="002D1493">
          <w:rPr>
            <w:rFonts w:asciiTheme="minorEastAsia" w:eastAsiaTheme="minorEastAsia" w:hAnsiTheme="minorEastAsia"/>
            <w:noProof/>
            <w:webHidden/>
            <w:sz w:val="24"/>
          </w:rPr>
          <w:fldChar w:fldCharType="end"/>
        </w:r>
      </w:hyperlink>
    </w:p>
    <w:p w14:paraId="7A44F522"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68" w:history="1">
        <w:r w:rsidR="002D092C" w:rsidRPr="002D1493">
          <w:rPr>
            <w:rStyle w:val="af1"/>
            <w:rFonts w:asciiTheme="minorEastAsia" w:eastAsiaTheme="minorEastAsia" w:hAnsiTheme="minorEastAsia"/>
            <w:noProof/>
            <w:sz w:val="24"/>
          </w:rPr>
          <w:t xml:space="preserve">3.2  </w:t>
        </w:r>
        <w:r w:rsidR="002D092C" w:rsidRPr="002D1493">
          <w:rPr>
            <w:rStyle w:val="af1"/>
            <w:rFonts w:asciiTheme="minorEastAsia" w:eastAsiaTheme="minorEastAsia" w:hAnsiTheme="minorEastAsia" w:hint="eastAsia"/>
            <w:noProof/>
            <w:sz w:val="24"/>
          </w:rPr>
          <w:t>单（专）项工程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_Toc55204468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13</w:t>
        </w:r>
        <w:r w:rsidR="002D092C" w:rsidRPr="002D1493">
          <w:rPr>
            <w:rFonts w:asciiTheme="minorEastAsia" w:eastAsiaTheme="minorEastAsia" w:hAnsiTheme="minorEastAsia"/>
            <w:noProof/>
            <w:webHidden/>
            <w:sz w:val="24"/>
          </w:rPr>
          <w:fldChar w:fldCharType="end"/>
        </w:r>
      </w:hyperlink>
    </w:p>
    <w:p w14:paraId="427D19A1"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69" w:history="1">
        <w:r w:rsidR="002D092C" w:rsidRPr="002D1493">
          <w:rPr>
            <w:rStyle w:val="af1"/>
            <w:rFonts w:asciiTheme="minorEastAsia" w:eastAsiaTheme="minorEastAsia" w:hAnsiTheme="minorEastAsia"/>
            <w:noProof/>
            <w:sz w:val="24"/>
          </w:rPr>
          <w:t xml:space="preserve">4  </w:t>
        </w:r>
        <w:r w:rsidR="002D092C" w:rsidRPr="002D1493">
          <w:rPr>
            <w:rStyle w:val="af1"/>
            <w:rFonts w:asciiTheme="minorEastAsia" w:eastAsiaTheme="minorEastAsia" w:hAnsiTheme="minorEastAsia" w:hint="eastAsia"/>
            <w:noProof/>
            <w:sz w:val="24"/>
          </w:rPr>
          <w:t>综合说明</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_Toc55204469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15</w:t>
        </w:r>
        <w:r w:rsidR="002D092C" w:rsidRPr="002D1493">
          <w:rPr>
            <w:rFonts w:asciiTheme="minorEastAsia" w:eastAsiaTheme="minorEastAsia" w:hAnsiTheme="minorEastAsia"/>
            <w:noProof/>
            <w:webHidden/>
            <w:sz w:val="24"/>
          </w:rPr>
          <w:fldChar w:fldCharType="end"/>
        </w:r>
      </w:hyperlink>
    </w:p>
    <w:p w14:paraId="544D0E21"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70" w:history="1">
        <w:r w:rsidR="002D092C" w:rsidRPr="002D1493">
          <w:rPr>
            <w:rStyle w:val="af1"/>
            <w:rFonts w:asciiTheme="minorEastAsia" w:eastAsiaTheme="minorEastAsia" w:hAnsiTheme="minorEastAsia"/>
            <w:noProof/>
            <w:sz w:val="24"/>
          </w:rPr>
          <w:t xml:space="preserve">5  </w:t>
        </w:r>
        <w:r w:rsidR="002D092C" w:rsidRPr="002D1493">
          <w:rPr>
            <w:rStyle w:val="af1"/>
            <w:rFonts w:asciiTheme="minorEastAsia" w:eastAsiaTheme="minorEastAsia" w:hAnsiTheme="minorEastAsia" w:hint="eastAsia"/>
            <w:noProof/>
            <w:sz w:val="24"/>
          </w:rPr>
          <w:t>项目背景及必要性</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17</w:t>
        </w:r>
        <w:r w:rsidR="002D092C" w:rsidRPr="002D1493">
          <w:rPr>
            <w:rFonts w:asciiTheme="minorEastAsia" w:eastAsiaTheme="minorEastAsia" w:hAnsiTheme="minorEastAsia"/>
            <w:noProof/>
            <w:webHidden/>
            <w:sz w:val="24"/>
          </w:rPr>
          <w:fldChar w:fldCharType="end"/>
        </w:r>
      </w:hyperlink>
    </w:p>
    <w:p w14:paraId="2B23DD42"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71" w:history="1">
        <w:r w:rsidR="002D092C" w:rsidRPr="002D1493">
          <w:rPr>
            <w:rStyle w:val="af1"/>
            <w:rFonts w:asciiTheme="minorEastAsia" w:eastAsiaTheme="minorEastAsia" w:hAnsiTheme="minorEastAsia"/>
            <w:noProof/>
            <w:sz w:val="24"/>
          </w:rPr>
          <w:t xml:space="preserve">5.1  </w:t>
        </w:r>
        <w:r w:rsidR="002D092C" w:rsidRPr="002D1493">
          <w:rPr>
            <w:rStyle w:val="af1"/>
            <w:rFonts w:asciiTheme="minorEastAsia" w:eastAsiaTheme="minorEastAsia" w:hAnsiTheme="minorEastAsia" w:hint="eastAsia"/>
            <w:noProof/>
            <w:sz w:val="24"/>
          </w:rPr>
          <w:t>项目背景</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17</w:t>
        </w:r>
        <w:r w:rsidR="002D092C" w:rsidRPr="002D1493">
          <w:rPr>
            <w:rFonts w:asciiTheme="minorEastAsia" w:eastAsiaTheme="minorEastAsia" w:hAnsiTheme="minorEastAsia"/>
            <w:noProof/>
            <w:webHidden/>
            <w:sz w:val="24"/>
          </w:rPr>
          <w:fldChar w:fldCharType="end"/>
        </w:r>
      </w:hyperlink>
    </w:p>
    <w:p w14:paraId="19EBFB94"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72" w:history="1">
        <w:r w:rsidR="002D092C" w:rsidRPr="002D1493">
          <w:rPr>
            <w:rStyle w:val="af1"/>
            <w:rFonts w:asciiTheme="minorEastAsia" w:eastAsiaTheme="minorEastAsia" w:hAnsiTheme="minorEastAsia"/>
            <w:noProof/>
            <w:sz w:val="24"/>
          </w:rPr>
          <w:t xml:space="preserve">5.2  </w:t>
        </w:r>
        <w:r w:rsidR="002D092C" w:rsidRPr="002D1493">
          <w:rPr>
            <w:rStyle w:val="af1"/>
            <w:rFonts w:asciiTheme="minorEastAsia" w:eastAsiaTheme="minorEastAsia" w:hAnsiTheme="minorEastAsia" w:hint="eastAsia"/>
            <w:noProof/>
            <w:sz w:val="24"/>
          </w:rPr>
          <w:t>项目建设的必要性</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17</w:t>
        </w:r>
        <w:r w:rsidR="002D092C" w:rsidRPr="002D1493">
          <w:rPr>
            <w:rFonts w:asciiTheme="minorEastAsia" w:eastAsiaTheme="minorEastAsia" w:hAnsiTheme="minorEastAsia"/>
            <w:noProof/>
            <w:webHidden/>
            <w:sz w:val="24"/>
          </w:rPr>
          <w:fldChar w:fldCharType="end"/>
        </w:r>
      </w:hyperlink>
    </w:p>
    <w:p w14:paraId="0D1F2500"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73" w:history="1">
        <w:r w:rsidR="002D092C" w:rsidRPr="002D1493">
          <w:rPr>
            <w:rStyle w:val="af1"/>
            <w:rFonts w:asciiTheme="minorEastAsia" w:eastAsiaTheme="minorEastAsia" w:hAnsiTheme="minorEastAsia"/>
            <w:noProof/>
            <w:sz w:val="24"/>
          </w:rPr>
          <w:t xml:space="preserve">6  </w:t>
        </w:r>
        <w:r w:rsidR="002D092C" w:rsidRPr="002D1493">
          <w:rPr>
            <w:rStyle w:val="af1"/>
            <w:rFonts w:asciiTheme="minorEastAsia" w:eastAsiaTheme="minorEastAsia" w:hAnsiTheme="minorEastAsia" w:hint="eastAsia"/>
            <w:noProof/>
            <w:sz w:val="24"/>
          </w:rPr>
          <w:t>建设任务与规模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19</w:t>
        </w:r>
        <w:r w:rsidR="002D092C" w:rsidRPr="002D1493">
          <w:rPr>
            <w:rFonts w:asciiTheme="minorEastAsia" w:eastAsiaTheme="minorEastAsia" w:hAnsiTheme="minorEastAsia"/>
            <w:noProof/>
            <w:webHidden/>
            <w:sz w:val="24"/>
          </w:rPr>
          <w:fldChar w:fldCharType="end"/>
        </w:r>
      </w:hyperlink>
    </w:p>
    <w:p w14:paraId="7EDB285E"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74" w:history="1">
        <w:r w:rsidR="002D092C" w:rsidRPr="002D1493">
          <w:rPr>
            <w:rStyle w:val="af1"/>
            <w:rFonts w:asciiTheme="minorEastAsia" w:eastAsiaTheme="minorEastAsia" w:hAnsiTheme="minorEastAsia"/>
            <w:noProof/>
            <w:sz w:val="24"/>
          </w:rPr>
          <w:t xml:space="preserve">6.1  </w:t>
        </w:r>
        <w:r w:rsidR="002D092C" w:rsidRPr="002D1493">
          <w:rPr>
            <w:rStyle w:val="af1"/>
            <w:rFonts w:asciiTheme="minorEastAsia" w:eastAsiaTheme="minorEastAsia" w:hAnsiTheme="minorEastAsia" w:hint="eastAsia"/>
            <w:noProof/>
            <w:sz w:val="24"/>
          </w:rPr>
          <w:t>建设任务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19</w:t>
        </w:r>
        <w:r w:rsidR="002D092C" w:rsidRPr="002D1493">
          <w:rPr>
            <w:rFonts w:asciiTheme="minorEastAsia" w:eastAsiaTheme="minorEastAsia" w:hAnsiTheme="minorEastAsia"/>
            <w:noProof/>
            <w:webHidden/>
            <w:sz w:val="24"/>
          </w:rPr>
          <w:fldChar w:fldCharType="end"/>
        </w:r>
      </w:hyperlink>
    </w:p>
    <w:p w14:paraId="38A8A745"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75" w:history="1">
        <w:r w:rsidR="002D092C" w:rsidRPr="002D1493">
          <w:rPr>
            <w:rStyle w:val="af1"/>
            <w:rFonts w:asciiTheme="minorEastAsia" w:eastAsiaTheme="minorEastAsia" w:hAnsiTheme="minorEastAsia"/>
            <w:noProof/>
            <w:sz w:val="24"/>
          </w:rPr>
          <w:t xml:space="preserve">6.2  </w:t>
        </w:r>
        <w:r w:rsidR="002D092C" w:rsidRPr="002D1493">
          <w:rPr>
            <w:rStyle w:val="af1"/>
            <w:rFonts w:asciiTheme="minorEastAsia" w:eastAsiaTheme="minorEastAsia" w:hAnsiTheme="minorEastAsia" w:hint="eastAsia"/>
            <w:noProof/>
            <w:sz w:val="24"/>
          </w:rPr>
          <w:t>建设目标</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19</w:t>
        </w:r>
        <w:r w:rsidR="002D092C" w:rsidRPr="002D1493">
          <w:rPr>
            <w:rFonts w:asciiTheme="minorEastAsia" w:eastAsiaTheme="minorEastAsia" w:hAnsiTheme="minorEastAsia"/>
            <w:noProof/>
            <w:webHidden/>
            <w:sz w:val="24"/>
          </w:rPr>
          <w:fldChar w:fldCharType="end"/>
        </w:r>
      </w:hyperlink>
    </w:p>
    <w:p w14:paraId="3925C521"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76" w:history="1">
        <w:r w:rsidR="002D092C" w:rsidRPr="002D1493">
          <w:rPr>
            <w:rStyle w:val="af1"/>
            <w:rFonts w:asciiTheme="minorEastAsia" w:eastAsiaTheme="minorEastAsia" w:hAnsiTheme="minorEastAsia"/>
            <w:noProof/>
            <w:sz w:val="24"/>
          </w:rPr>
          <w:t xml:space="preserve">6.3  </w:t>
        </w:r>
        <w:r w:rsidR="002D092C" w:rsidRPr="002D1493">
          <w:rPr>
            <w:rStyle w:val="af1"/>
            <w:rFonts w:asciiTheme="minorEastAsia" w:eastAsiaTheme="minorEastAsia" w:hAnsiTheme="minorEastAsia" w:hint="eastAsia"/>
            <w:noProof/>
            <w:sz w:val="24"/>
          </w:rPr>
          <w:t>建设规模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20</w:t>
        </w:r>
        <w:r w:rsidR="002D092C" w:rsidRPr="002D1493">
          <w:rPr>
            <w:rFonts w:asciiTheme="minorEastAsia" w:eastAsiaTheme="minorEastAsia" w:hAnsiTheme="minorEastAsia"/>
            <w:noProof/>
            <w:webHidden/>
            <w:sz w:val="24"/>
          </w:rPr>
          <w:fldChar w:fldCharType="end"/>
        </w:r>
      </w:hyperlink>
    </w:p>
    <w:p w14:paraId="79084C44"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77" w:history="1">
        <w:r w:rsidR="002D092C" w:rsidRPr="002D1493">
          <w:rPr>
            <w:rStyle w:val="af1"/>
            <w:rFonts w:asciiTheme="minorEastAsia" w:eastAsiaTheme="minorEastAsia" w:hAnsiTheme="minorEastAsia"/>
            <w:noProof/>
            <w:sz w:val="24"/>
          </w:rPr>
          <w:t xml:space="preserve">7  </w:t>
        </w:r>
        <w:r w:rsidR="002D092C" w:rsidRPr="002D1493">
          <w:rPr>
            <w:rStyle w:val="af1"/>
            <w:rFonts w:asciiTheme="minorEastAsia" w:eastAsiaTheme="minorEastAsia" w:hAnsiTheme="minorEastAsia" w:hint="eastAsia"/>
            <w:noProof/>
            <w:sz w:val="24"/>
          </w:rPr>
          <w:t>项目区选择和建设条件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22</w:t>
        </w:r>
        <w:r w:rsidR="002D092C" w:rsidRPr="002D1493">
          <w:rPr>
            <w:rFonts w:asciiTheme="minorEastAsia" w:eastAsiaTheme="minorEastAsia" w:hAnsiTheme="minorEastAsia"/>
            <w:noProof/>
            <w:webHidden/>
            <w:sz w:val="24"/>
          </w:rPr>
          <w:fldChar w:fldCharType="end"/>
        </w:r>
      </w:hyperlink>
    </w:p>
    <w:p w14:paraId="4E62BF45"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78" w:history="1">
        <w:r w:rsidR="002D092C" w:rsidRPr="002D1493">
          <w:rPr>
            <w:rStyle w:val="af1"/>
            <w:rFonts w:asciiTheme="minorEastAsia" w:eastAsiaTheme="minorEastAsia" w:hAnsiTheme="minorEastAsia"/>
            <w:noProof/>
            <w:sz w:val="24"/>
          </w:rPr>
          <w:t xml:space="preserve">7.1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22</w:t>
        </w:r>
        <w:r w:rsidR="002D092C" w:rsidRPr="002D1493">
          <w:rPr>
            <w:rFonts w:asciiTheme="minorEastAsia" w:eastAsiaTheme="minorEastAsia" w:hAnsiTheme="minorEastAsia"/>
            <w:noProof/>
            <w:webHidden/>
            <w:sz w:val="24"/>
          </w:rPr>
          <w:fldChar w:fldCharType="end"/>
        </w:r>
      </w:hyperlink>
    </w:p>
    <w:p w14:paraId="3D508991"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79" w:history="1">
        <w:r w:rsidR="002D092C" w:rsidRPr="002D1493">
          <w:rPr>
            <w:rStyle w:val="af1"/>
            <w:rFonts w:asciiTheme="minorEastAsia" w:eastAsiaTheme="minorEastAsia" w:hAnsiTheme="minorEastAsia"/>
            <w:noProof/>
            <w:sz w:val="24"/>
          </w:rPr>
          <w:t xml:space="preserve">7.2  </w:t>
        </w:r>
        <w:r w:rsidR="002D092C" w:rsidRPr="002D1493">
          <w:rPr>
            <w:rStyle w:val="af1"/>
            <w:rFonts w:asciiTheme="minorEastAsia" w:eastAsiaTheme="minorEastAsia" w:hAnsiTheme="minorEastAsia" w:hint="eastAsia"/>
            <w:noProof/>
            <w:sz w:val="24"/>
          </w:rPr>
          <w:t>项目区选择</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_Toc55204479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22</w:t>
        </w:r>
        <w:r w:rsidR="002D092C" w:rsidRPr="002D1493">
          <w:rPr>
            <w:rFonts w:asciiTheme="minorEastAsia" w:eastAsiaTheme="minorEastAsia" w:hAnsiTheme="minorEastAsia"/>
            <w:noProof/>
            <w:webHidden/>
            <w:sz w:val="24"/>
          </w:rPr>
          <w:fldChar w:fldCharType="end"/>
        </w:r>
      </w:hyperlink>
    </w:p>
    <w:p w14:paraId="55BA4ECD"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80" w:history="1">
        <w:r w:rsidR="002D092C" w:rsidRPr="002D1493">
          <w:rPr>
            <w:rStyle w:val="af1"/>
            <w:rFonts w:asciiTheme="minorEastAsia" w:eastAsiaTheme="minorEastAsia" w:hAnsiTheme="minorEastAsia"/>
            <w:noProof/>
            <w:sz w:val="24"/>
          </w:rPr>
          <w:t xml:space="preserve">7.3  </w:t>
        </w:r>
        <w:r w:rsidR="002D092C" w:rsidRPr="002D1493">
          <w:rPr>
            <w:rStyle w:val="af1"/>
            <w:rFonts w:asciiTheme="minorEastAsia" w:eastAsiaTheme="minorEastAsia" w:hAnsiTheme="minorEastAsia" w:hint="eastAsia"/>
            <w:noProof/>
            <w:sz w:val="24"/>
          </w:rPr>
          <w:t>项目区建设条件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23</w:t>
        </w:r>
        <w:r w:rsidR="002D092C" w:rsidRPr="002D1493">
          <w:rPr>
            <w:rFonts w:asciiTheme="minorEastAsia" w:eastAsiaTheme="minorEastAsia" w:hAnsiTheme="minorEastAsia"/>
            <w:noProof/>
            <w:webHidden/>
            <w:sz w:val="24"/>
          </w:rPr>
          <w:fldChar w:fldCharType="end"/>
        </w:r>
      </w:hyperlink>
    </w:p>
    <w:p w14:paraId="676DE11E"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81" w:history="1">
        <w:r w:rsidR="002D092C" w:rsidRPr="002D1493">
          <w:rPr>
            <w:rStyle w:val="af1"/>
            <w:rFonts w:asciiTheme="minorEastAsia" w:eastAsiaTheme="minorEastAsia" w:hAnsiTheme="minorEastAsia"/>
            <w:noProof/>
            <w:sz w:val="24"/>
          </w:rPr>
          <w:t xml:space="preserve">7.4  </w:t>
        </w:r>
        <w:r w:rsidR="002D092C" w:rsidRPr="002D1493">
          <w:rPr>
            <w:rStyle w:val="af1"/>
            <w:rFonts w:asciiTheme="minorEastAsia" w:eastAsiaTheme="minorEastAsia" w:hAnsiTheme="minorEastAsia" w:hint="eastAsia"/>
            <w:noProof/>
            <w:sz w:val="24"/>
          </w:rPr>
          <w:t>工程区建设条件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23</w:t>
        </w:r>
        <w:r w:rsidR="002D092C" w:rsidRPr="002D1493">
          <w:rPr>
            <w:rFonts w:asciiTheme="minorEastAsia" w:eastAsiaTheme="minorEastAsia" w:hAnsiTheme="minorEastAsia"/>
            <w:noProof/>
            <w:webHidden/>
            <w:sz w:val="24"/>
          </w:rPr>
          <w:fldChar w:fldCharType="end"/>
        </w:r>
      </w:hyperlink>
    </w:p>
    <w:p w14:paraId="7D622325"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82" w:history="1">
        <w:r w:rsidR="002D092C" w:rsidRPr="002D1493">
          <w:rPr>
            <w:rStyle w:val="af1"/>
            <w:rFonts w:asciiTheme="minorEastAsia" w:eastAsiaTheme="minorEastAsia" w:hAnsiTheme="minorEastAsia"/>
            <w:noProof/>
            <w:sz w:val="24"/>
          </w:rPr>
          <w:t xml:space="preserve">8  </w:t>
        </w:r>
        <w:r w:rsidR="002D092C" w:rsidRPr="002D1493">
          <w:rPr>
            <w:rStyle w:val="af1"/>
            <w:rFonts w:asciiTheme="minorEastAsia" w:eastAsiaTheme="minorEastAsia" w:hAnsiTheme="minorEastAsia" w:hint="eastAsia"/>
            <w:noProof/>
            <w:sz w:val="24"/>
          </w:rPr>
          <w:t>水文条件与工程地质</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26</w:t>
        </w:r>
        <w:r w:rsidR="002D092C" w:rsidRPr="002D1493">
          <w:rPr>
            <w:rFonts w:asciiTheme="minorEastAsia" w:eastAsiaTheme="minorEastAsia" w:hAnsiTheme="minorEastAsia"/>
            <w:noProof/>
            <w:webHidden/>
            <w:sz w:val="24"/>
          </w:rPr>
          <w:fldChar w:fldCharType="end"/>
        </w:r>
      </w:hyperlink>
    </w:p>
    <w:p w14:paraId="38EB4E2F"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83" w:history="1">
        <w:r w:rsidR="002D092C" w:rsidRPr="002D1493">
          <w:rPr>
            <w:rStyle w:val="af1"/>
            <w:rFonts w:asciiTheme="minorEastAsia" w:eastAsiaTheme="minorEastAsia" w:hAnsiTheme="minorEastAsia"/>
            <w:noProof/>
            <w:sz w:val="24"/>
          </w:rPr>
          <w:t xml:space="preserve">8.1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26</w:t>
        </w:r>
        <w:r w:rsidR="002D092C" w:rsidRPr="002D1493">
          <w:rPr>
            <w:rFonts w:asciiTheme="minorEastAsia" w:eastAsiaTheme="minorEastAsia" w:hAnsiTheme="minorEastAsia"/>
            <w:noProof/>
            <w:webHidden/>
            <w:sz w:val="24"/>
          </w:rPr>
          <w:fldChar w:fldCharType="end"/>
        </w:r>
      </w:hyperlink>
    </w:p>
    <w:p w14:paraId="362331C6"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84" w:history="1">
        <w:r w:rsidR="002D092C" w:rsidRPr="002D1493">
          <w:rPr>
            <w:rStyle w:val="af1"/>
            <w:rFonts w:asciiTheme="minorEastAsia" w:eastAsiaTheme="minorEastAsia" w:hAnsiTheme="minorEastAsia"/>
            <w:noProof/>
            <w:sz w:val="24"/>
          </w:rPr>
          <w:t xml:space="preserve">8.2  </w:t>
        </w:r>
        <w:r w:rsidR="002D092C" w:rsidRPr="002D1493">
          <w:rPr>
            <w:rStyle w:val="af1"/>
            <w:rFonts w:asciiTheme="minorEastAsia" w:eastAsiaTheme="minorEastAsia" w:hAnsiTheme="minorEastAsia" w:hint="eastAsia"/>
            <w:noProof/>
            <w:sz w:val="24"/>
          </w:rPr>
          <w:t>水文条件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26</w:t>
        </w:r>
        <w:r w:rsidR="002D092C" w:rsidRPr="002D1493">
          <w:rPr>
            <w:rFonts w:asciiTheme="minorEastAsia" w:eastAsiaTheme="minorEastAsia" w:hAnsiTheme="minorEastAsia"/>
            <w:noProof/>
            <w:webHidden/>
            <w:sz w:val="24"/>
          </w:rPr>
          <w:fldChar w:fldCharType="end"/>
        </w:r>
      </w:hyperlink>
    </w:p>
    <w:p w14:paraId="7F394474"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85" w:history="1">
        <w:r w:rsidR="002D092C" w:rsidRPr="002D1493">
          <w:rPr>
            <w:rStyle w:val="af1"/>
            <w:rFonts w:asciiTheme="minorEastAsia" w:eastAsiaTheme="minorEastAsia" w:hAnsiTheme="minorEastAsia"/>
            <w:noProof/>
            <w:sz w:val="24"/>
          </w:rPr>
          <w:t xml:space="preserve">8.3  </w:t>
        </w:r>
        <w:r w:rsidR="002D092C" w:rsidRPr="002D1493">
          <w:rPr>
            <w:rStyle w:val="af1"/>
            <w:rFonts w:asciiTheme="minorEastAsia" w:eastAsiaTheme="minorEastAsia" w:hAnsiTheme="minorEastAsia" w:hint="eastAsia"/>
            <w:noProof/>
            <w:sz w:val="24"/>
          </w:rPr>
          <w:t>工程地质</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26</w:t>
        </w:r>
        <w:r w:rsidR="002D092C" w:rsidRPr="002D1493">
          <w:rPr>
            <w:rFonts w:asciiTheme="minorEastAsia" w:eastAsiaTheme="minorEastAsia" w:hAnsiTheme="minorEastAsia"/>
            <w:noProof/>
            <w:webHidden/>
            <w:sz w:val="24"/>
          </w:rPr>
          <w:fldChar w:fldCharType="end"/>
        </w:r>
      </w:hyperlink>
    </w:p>
    <w:p w14:paraId="530419F0"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86" w:history="1">
        <w:r w:rsidR="002D092C" w:rsidRPr="002D1493">
          <w:rPr>
            <w:rStyle w:val="af1"/>
            <w:rFonts w:asciiTheme="minorEastAsia" w:eastAsiaTheme="minorEastAsia" w:hAnsiTheme="minorEastAsia"/>
            <w:noProof/>
            <w:sz w:val="24"/>
          </w:rPr>
          <w:t xml:space="preserve">8.4  </w:t>
        </w:r>
        <w:r w:rsidR="002D092C" w:rsidRPr="002D1493">
          <w:rPr>
            <w:rStyle w:val="af1"/>
            <w:rFonts w:asciiTheme="minorEastAsia" w:eastAsiaTheme="minorEastAsia" w:hAnsiTheme="minorEastAsia" w:hint="eastAsia"/>
            <w:noProof/>
            <w:sz w:val="24"/>
          </w:rPr>
          <w:t>附图与附表</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27</w:t>
        </w:r>
        <w:r w:rsidR="002D092C" w:rsidRPr="002D1493">
          <w:rPr>
            <w:rFonts w:asciiTheme="minorEastAsia" w:eastAsiaTheme="minorEastAsia" w:hAnsiTheme="minorEastAsia"/>
            <w:noProof/>
            <w:webHidden/>
            <w:sz w:val="24"/>
          </w:rPr>
          <w:fldChar w:fldCharType="end"/>
        </w:r>
      </w:hyperlink>
    </w:p>
    <w:p w14:paraId="5F63F982"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87" w:history="1">
        <w:r w:rsidR="002D092C" w:rsidRPr="002D1493">
          <w:rPr>
            <w:rStyle w:val="af1"/>
            <w:rFonts w:asciiTheme="minorEastAsia" w:eastAsiaTheme="minorEastAsia" w:hAnsiTheme="minorEastAsia"/>
            <w:noProof/>
            <w:sz w:val="24"/>
          </w:rPr>
          <w:t xml:space="preserve">9  </w:t>
        </w:r>
        <w:r w:rsidR="002D092C" w:rsidRPr="002D1493">
          <w:rPr>
            <w:rStyle w:val="af1"/>
            <w:rFonts w:asciiTheme="minorEastAsia" w:eastAsiaTheme="minorEastAsia" w:hAnsiTheme="minorEastAsia" w:hint="eastAsia"/>
            <w:noProof/>
            <w:sz w:val="24"/>
          </w:rPr>
          <w:t>总体布局（置）和设计总则</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28</w:t>
        </w:r>
        <w:r w:rsidR="002D092C" w:rsidRPr="002D1493">
          <w:rPr>
            <w:rFonts w:asciiTheme="minorEastAsia" w:eastAsiaTheme="minorEastAsia" w:hAnsiTheme="minorEastAsia"/>
            <w:noProof/>
            <w:webHidden/>
            <w:sz w:val="24"/>
          </w:rPr>
          <w:fldChar w:fldCharType="end"/>
        </w:r>
      </w:hyperlink>
    </w:p>
    <w:p w14:paraId="1967CA98"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88" w:history="1">
        <w:r w:rsidR="002D092C" w:rsidRPr="002D1493">
          <w:rPr>
            <w:rStyle w:val="af1"/>
            <w:rFonts w:asciiTheme="minorEastAsia" w:eastAsiaTheme="minorEastAsia" w:hAnsiTheme="minorEastAsia"/>
            <w:noProof/>
            <w:sz w:val="24"/>
          </w:rPr>
          <w:t xml:space="preserve">9.1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28</w:t>
        </w:r>
        <w:r w:rsidR="002D092C" w:rsidRPr="002D1493">
          <w:rPr>
            <w:rFonts w:asciiTheme="minorEastAsia" w:eastAsiaTheme="minorEastAsia" w:hAnsiTheme="minorEastAsia"/>
            <w:noProof/>
            <w:webHidden/>
            <w:sz w:val="24"/>
          </w:rPr>
          <w:fldChar w:fldCharType="end"/>
        </w:r>
      </w:hyperlink>
    </w:p>
    <w:p w14:paraId="3DD3DEF1"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89" w:history="1">
        <w:r w:rsidR="002D092C" w:rsidRPr="002D1493">
          <w:rPr>
            <w:rStyle w:val="af1"/>
            <w:rFonts w:asciiTheme="minorEastAsia" w:eastAsiaTheme="minorEastAsia" w:hAnsiTheme="minorEastAsia"/>
            <w:noProof/>
            <w:sz w:val="24"/>
          </w:rPr>
          <w:t xml:space="preserve">9.2  </w:t>
        </w:r>
        <w:r w:rsidR="002D092C" w:rsidRPr="002D1493">
          <w:rPr>
            <w:rStyle w:val="af1"/>
            <w:rFonts w:asciiTheme="minorEastAsia" w:eastAsiaTheme="minorEastAsia" w:hAnsiTheme="minorEastAsia" w:hint="eastAsia"/>
            <w:noProof/>
            <w:sz w:val="24"/>
          </w:rPr>
          <w:t>分区与总体布局</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_Toc55204489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28</w:t>
        </w:r>
        <w:r w:rsidR="002D092C" w:rsidRPr="002D1493">
          <w:rPr>
            <w:rFonts w:asciiTheme="minorEastAsia" w:eastAsiaTheme="minorEastAsia" w:hAnsiTheme="minorEastAsia"/>
            <w:noProof/>
            <w:webHidden/>
            <w:sz w:val="24"/>
          </w:rPr>
          <w:fldChar w:fldCharType="end"/>
        </w:r>
      </w:hyperlink>
    </w:p>
    <w:p w14:paraId="041CA676"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90" w:history="1">
        <w:r w:rsidR="002D092C" w:rsidRPr="002D1493">
          <w:rPr>
            <w:rStyle w:val="af1"/>
            <w:rFonts w:asciiTheme="minorEastAsia" w:eastAsiaTheme="minorEastAsia" w:hAnsiTheme="minorEastAsia"/>
            <w:noProof/>
            <w:sz w:val="24"/>
          </w:rPr>
          <w:t xml:space="preserve">9.3  </w:t>
        </w:r>
        <w:r w:rsidR="002D092C" w:rsidRPr="002D1493">
          <w:rPr>
            <w:rStyle w:val="af1"/>
            <w:rFonts w:asciiTheme="minorEastAsia" w:eastAsiaTheme="minorEastAsia" w:hAnsiTheme="minorEastAsia" w:hint="eastAsia"/>
            <w:noProof/>
            <w:sz w:val="24"/>
          </w:rPr>
          <w:t>设计总则</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30</w:t>
        </w:r>
        <w:r w:rsidR="002D092C" w:rsidRPr="002D1493">
          <w:rPr>
            <w:rFonts w:asciiTheme="minorEastAsia" w:eastAsiaTheme="minorEastAsia" w:hAnsiTheme="minorEastAsia"/>
            <w:noProof/>
            <w:webHidden/>
            <w:sz w:val="24"/>
          </w:rPr>
          <w:fldChar w:fldCharType="end"/>
        </w:r>
      </w:hyperlink>
    </w:p>
    <w:p w14:paraId="5A2AA75A"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491" w:history="1">
        <w:r w:rsidR="002D092C" w:rsidRPr="002D1493">
          <w:rPr>
            <w:rStyle w:val="af1"/>
            <w:rFonts w:asciiTheme="minorEastAsia" w:eastAsiaTheme="minorEastAsia" w:hAnsiTheme="minorEastAsia"/>
            <w:noProof/>
            <w:sz w:val="24"/>
          </w:rPr>
          <w:t xml:space="preserve">10  </w:t>
        </w:r>
        <w:r w:rsidR="002D092C" w:rsidRPr="002D1493">
          <w:rPr>
            <w:rStyle w:val="af1"/>
            <w:rFonts w:asciiTheme="minorEastAsia" w:eastAsiaTheme="minorEastAsia" w:hAnsiTheme="minorEastAsia" w:hint="eastAsia"/>
            <w:noProof/>
            <w:sz w:val="24"/>
          </w:rPr>
          <w:t>工程措施设计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31</w:t>
        </w:r>
        <w:r w:rsidR="002D092C" w:rsidRPr="002D1493">
          <w:rPr>
            <w:rFonts w:asciiTheme="minorEastAsia" w:eastAsiaTheme="minorEastAsia" w:hAnsiTheme="minorEastAsia"/>
            <w:noProof/>
            <w:webHidden/>
            <w:sz w:val="24"/>
          </w:rPr>
          <w:fldChar w:fldCharType="end"/>
        </w:r>
      </w:hyperlink>
    </w:p>
    <w:p w14:paraId="31630129"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92" w:history="1">
        <w:r w:rsidR="002D092C" w:rsidRPr="002D1493">
          <w:rPr>
            <w:rStyle w:val="af1"/>
            <w:rFonts w:asciiTheme="minorEastAsia" w:eastAsiaTheme="minorEastAsia" w:hAnsiTheme="minorEastAsia"/>
            <w:noProof/>
            <w:sz w:val="24"/>
          </w:rPr>
          <w:t xml:space="preserve">10.1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31</w:t>
        </w:r>
        <w:r w:rsidR="002D092C" w:rsidRPr="002D1493">
          <w:rPr>
            <w:rFonts w:asciiTheme="minorEastAsia" w:eastAsiaTheme="minorEastAsia" w:hAnsiTheme="minorEastAsia"/>
            <w:noProof/>
            <w:webHidden/>
            <w:sz w:val="24"/>
          </w:rPr>
          <w:fldChar w:fldCharType="end"/>
        </w:r>
      </w:hyperlink>
    </w:p>
    <w:p w14:paraId="3E305717"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93" w:history="1">
        <w:r w:rsidR="002D092C" w:rsidRPr="002D1493">
          <w:rPr>
            <w:rStyle w:val="af1"/>
            <w:rFonts w:asciiTheme="minorEastAsia" w:eastAsiaTheme="minorEastAsia" w:hAnsiTheme="minorEastAsia"/>
            <w:noProof/>
            <w:sz w:val="24"/>
          </w:rPr>
          <w:t xml:space="preserve">10.2  </w:t>
        </w:r>
        <w:r w:rsidR="002D092C" w:rsidRPr="002D1493">
          <w:rPr>
            <w:rStyle w:val="af1"/>
            <w:rFonts w:asciiTheme="minorEastAsia" w:eastAsiaTheme="minorEastAsia" w:hAnsiTheme="minorEastAsia" w:hint="eastAsia"/>
            <w:noProof/>
            <w:sz w:val="24"/>
          </w:rPr>
          <w:t>梯田工程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31</w:t>
        </w:r>
        <w:r w:rsidR="002D092C" w:rsidRPr="002D1493">
          <w:rPr>
            <w:rFonts w:asciiTheme="minorEastAsia" w:eastAsiaTheme="minorEastAsia" w:hAnsiTheme="minorEastAsia"/>
            <w:noProof/>
            <w:webHidden/>
            <w:sz w:val="24"/>
          </w:rPr>
          <w:fldChar w:fldCharType="end"/>
        </w:r>
      </w:hyperlink>
    </w:p>
    <w:p w14:paraId="5F89D4FC"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94" w:history="1">
        <w:r w:rsidR="002D092C" w:rsidRPr="002D1493">
          <w:rPr>
            <w:rStyle w:val="af1"/>
            <w:rFonts w:asciiTheme="minorEastAsia" w:eastAsiaTheme="minorEastAsia" w:hAnsiTheme="minorEastAsia"/>
            <w:noProof/>
            <w:sz w:val="24"/>
          </w:rPr>
          <w:t xml:space="preserve">10.3  </w:t>
        </w:r>
        <w:r w:rsidR="002D092C" w:rsidRPr="002D1493">
          <w:rPr>
            <w:rStyle w:val="af1"/>
            <w:rFonts w:asciiTheme="minorEastAsia" w:eastAsiaTheme="minorEastAsia" w:hAnsiTheme="minorEastAsia" w:hint="eastAsia"/>
            <w:noProof/>
            <w:sz w:val="24"/>
          </w:rPr>
          <w:t>淤地坝工程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32</w:t>
        </w:r>
        <w:r w:rsidR="002D092C" w:rsidRPr="002D1493">
          <w:rPr>
            <w:rFonts w:asciiTheme="minorEastAsia" w:eastAsiaTheme="minorEastAsia" w:hAnsiTheme="minorEastAsia"/>
            <w:noProof/>
            <w:webHidden/>
            <w:sz w:val="24"/>
          </w:rPr>
          <w:fldChar w:fldCharType="end"/>
        </w:r>
      </w:hyperlink>
    </w:p>
    <w:p w14:paraId="45BCBA43"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95" w:history="1">
        <w:r w:rsidR="002D092C" w:rsidRPr="002D1493">
          <w:rPr>
            <w:rStyle w:val="af1"/>
            <w:rFonts w:asciiTheme="minorEastAsia" w:eastAsiaTheme="minorEastAsia" w:hAnsiTheme="minorEastAsia"/>
            <w:noProof/>
            <w:sz w:val="24"/>
          </w:rPr>
          <w:t xml:space="preserve">10.4  </w:t>
        </w:r>
        <w:r w:rsidR="002D092C" w:rsidRPr="002D1493">
          <w:rPr>
            <w:rStyle w:val="af1"/>
            <w:rFonts w:asciiTheme="minorEastAsia" w:eastAsiaTheme="minorEastAsia" w:hAnsiTheme="minorEastAsia" w:hint="eastAsia"/>
            <w:noProof/>
            <w:sz w:val="24"/>
          </w:rPr>
          <w:t>拦沙坝工程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33</w:t>
        </w:r>
        <w:r w:rsidR="002D092C" w:rsidRPr="002D1493">
          <w:rPr>
            <w:rFonts w:asciiTheme="minorEastAsia" w:eastAsiaTheme="minorEastAsia" w:hAnsiTheme="minorEastAsia"/>
            <w:noProof/>
            <w:webHidden/>
            <w:sz w:val="24"/>
          </w:rPr>
          <w:fldChar w:fldCharType="end"/>
        </w:r>
      </w:hyperlink>
    </w:p>
    <w:p w14:paraId="744279B3"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96" w:history="1">
        <w:r w:rsidR="002D092C" w:rsidRPr="002D1493">
          <w:rPr>
            <w:rStyle w:val="af1"/>
            <w:rFonts w:asciiTheme="minorEastAsia" w:eastAsiaTheme="minorEastAsia" w:hAnsiTheme="minorEastAsia"/>
            <w:noProof/>
            <w:sz w:val="24"/>
          </w:rPr>
          <w:t xml:space="preserve">10.5  </w:t>
        </w:r>
        <w:r w:rsidR="002D092C" w:rsidRPr="002D1493">
          <w:rPr>
            <w:rStyle w:val="af1"/>
            <w:rFonts w:asciiTheme="minorEastAsia" w:eastAsiaTheme="minorEastAsia" w:hAnsiTheme="minorEastAsia" w:hint="eastAsia"/>
            <w:noProof/>
            <w:sz w:val="24"/>
          </w:rPr>
          <w:t>塘坝和滚水坝工程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35</w:t>
        </w:r>
        <w:r w:rsidR="002D092C" w:rsidRPr="002D1493">
          <w:rPr>
            <w:rFonts w:asciiTheme="minorEastAsia" w:eastAsiaTheme="minorEastAsia" w:hAnsiTheme="minorEastAsia"/>
            <w:noProof/>
            <w:webHidden/>
            <w:sz w:val="24"/>
          </w:rPr>
          <w:fldChar w:fldCharType="end"/>
        </w:r>
      </w:hyperlink>
    </w:p>
    <w:p w14:paraId="3543AE4E"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97" w:history="1">
        <w:r w:rsidR="002D092C" w:rsidRPr="002D1493">
          <w:rPr>
            <w:rStyle w:val="af1"/>
            <w:rFonts w:asciiTheme="minorEastAsia" w:eastAsiaTheme="minorEastAsia" w:hAnsiTheme="minorEastAsia"/>
            <w:noProof/>
            <w:sz w:val="24"/>
          </w:rPr>
          <w:t xml:space="preserve">10.6  </w:t>
        </w:r>
        <w:r w:rsidR="002D092C" w:rsidRPr="002D1493">
          <w:rPr>
            <w:rStyle w:val="af1"/>
            <w:rFonts w:asciiTheme="minorEastAsia" w:eastAsiaTheme="minorEastAsia" w:hAnsiTheme="minorEastAsia" w:hint="eastAsia"/>
            <w:noProof/>
            <w:sz w:val="24"/>
          </w:rPr>
          <w:t>坡面排水工程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37</w:t>
        </w:r>
        <w:r w:rsidR="002D092C" w:rsidRPr="002D1493">
          <w:rPr>
            <w:rFonts w:asciiTheme="minorEastAsia" w:eastAsiaTheme="minorEastAsia" w:hAnsiTheme="minorEastAsia"/>
            <w:noProof/>
            <w:webHidden/>
            <w:sz w:val="24"/>
          </w:rPr>
          <w:fldChar w:fldCharType="end"/>
        </w:r>
      </w:hyperlink>
    </w:p>
    <w:p w14:paraId="0082BDEE"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98" w:history="1">
        <w:r w:rsidR="002D092C" w:rsidRPr="002D1493">
          <w:rPr>
            <w:rStyle w:val="af1"/>
            <w:rFonts w:asciiTheme="minorEastAsia" w:eastAsiaTheme="minorEastAsia" w:hAnsiTheme="minorEastAsia"/>
            <w:noProof/>
            <w:sz w:val="24"/>
          </w:rPr>
          <w:t xml:space="preserve">10.7  </w:t>
        </w:r>
        <w:r w:rsidR="002D092C" w:rsidRPr="002D1493">
          <w:rPr>
            <w:rStyle w:val="af1"/>
            <w:rFonts w:asciiTheme="minorEastAsia" w:eastAsiaTheme="minorEastAsia" w:hAnsiTheme="minorEastAsia" w:hint="eastAsia"/>
            <w:noProof/>
            <w:sz w:val="24"/>
          </w:rPr>
          <w:t>小型蓄水工程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37</w:t>
        </w:r>
        <w:r w:rsidR="002D092C" w:rsidRPr="002D1493">
          <w:rPr>
            <w:rFonts w:asciiTheme="minorEastAsia" w:eastAsiaTheme="minorEastAsia" w:hAnsiTheme="minorEastAsia"/>
            <w:noProof/>
            <w:webHidden/>
            <w:sz w:val="24"/>
          </w:rPr>
          <w:fldChar w:fldCharType="end"/>
        </w:r>
      </w:hyperlink>
    </w:p>
    <w:p w14:paraId="32BD13E7"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499" w:history="1">
        <w:r w:rsidR="002D092C" w:rsidRPr="002D1493">
          <w:rPr>
            <w:rStyle w:val="af1"/>
            <w:rFonts w:asciiTheme="minorEastAsia" w:eastAsiaTheme="minorEastAsia" w:hAnsiTheme="minorEastAsia"/>
            <w:noProof/>
            <w:sz w:val="24"/>
          </w:rPr>
          <w:t xml:space="preserve">10.8  </w:t>
        </w:r>
        <w:r w:rsidR="002D092C" w:rsidRPr="002D1493">
          <w:rPr>
            <w:rStyle w:val="af1"/>
            <w:rFonts w:asciiTheme="minorEastAsia" w:eastAsiaTheme="minorEastAsia" w:hAnsiTheme="minorEastAsia" w:hint="eastAsia"/>
            <w:noProof/>
            <w:sz w:val="24"/>
          </w:rPr>
          <w:t>土地整治工程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_Toc55204499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38</w:t>
        </w:r>
        <w:r w:rsidR="002D092C" w:rsidRPr="002D1493">
          <w:rPr>
            <w:rFonts w:asciiTheme="minorEastAsia" w:eastAsiaTheme="minorEastAsia" w:hAnsiTheme="minorEastAsia"/>
            <w:noProof/>
            <w:webHidden/>
            <w:sz w:val="24"/>
          </w:rPr>
          <w:fldChar w:fldCharType="end"/>
        </w:r>
      </w:hyperlink>
    </w:p>
    <w:p w14:paraId="1AB1407D" w14:textId="7DE5F0D6" w:rsidR="002D092C" w:rsidRPr="002D1493" w:rsidRDefault="001F1154" w:rsidP="002D1493">
      <w:pPr>
        <w:pStyle w:val="21"/>
        <w:ind w:left="240"/>
        <w:rPr>
          <w:rFonts w:asciiTheme="minorEastAsia" w:eastAsiaTheme="minorEastAsia" w:hAnsiTheme="minorEastAsia" w:cstheme="minorBidi"/>
          <w:noProof/>
          <w:sz w:val="24"/>
        </w:rPr>
      </w:pPr>
      <w:hyperlink w:anchor="_Toc55204500" w:history="1">
        <w:r w:rsidR="002D092C" w:rsidRPr="002D1493">
          <w:rPr>
            <w:rStyle w:val="af1"/>
            <w:rFonts w:asciiTheme="minorEastAsia" w:eastAsiaTheme="minorEastAsia" w:hAnsiTheme="minorEastAsia"/>
            <w:noProof/>
            <w:sz w:val="24"/>
          </w:rPr>
          <w:t xml:space="preserve">10.9  </w:t>
        </w:r>
        <w:r w:rsidR="002D092C" w:rsidRPr="002D1493">
          <w:rPr>
            <w:rStyle w:val="af1"/>
            <w:rFonts w:asciiTheme="minorEastAsia" w:eastAsiaTheme="minorEastAsia" w:hAnsiTheme="minorEastAsia" w:hint="eastAsia"/>
            <w:noProof/>
            <w:sz w:val="24"/>
          </w:rPr>
          <w:t>沟道滩岸防护工程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40</w:t>
        </w:r>
        <w:r w:rsidR="002D092C" w:rsidRPr="002D1493">
          <w:rPr>
            <w:rFonts w:asciiTheme="minorEastAsia" w:eastAsiaTheme="minorEastAsia" w:hAnsiTheme="minorEastAsia"/>
            <w:noProof/>
            <w:webHidden/>
            <w:sz w:val="24"/>
          </w:rPr>
          <w:fldChar w:fldCharType="end"/>
        </w:r>
      </w:hyperlink>
    </w:p>
    <w:p w14:paraId="1D03C9E6"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01" w:history="1">
        <w:r w:rsidR="002D092C" w:rsidRPr="002D1493">
          <w:rPr>
            <w:rStyle w:val="af1"/>
            <w:rFonts w:asciiTheme="minorEastAsia" w:eastAsiaTheme="minorEastAsia" w:hAnsiTheme="minorEastAsia"/>
            <w:noProof/>
            <w:sz w:val="24"/>
          </w:rPr>
          <w:t xml:space="preserve">10.10  </w:t>
        </w:r>
        <w:r w:rsidR="002D092C" w:rsidRPr="002D1493">
          <w:rPr>
            <w:rStyle w:val="af1"/>
            <w:rFonts w:asciiTheme="minorEastAsia" w:eastAsiaTheme="minorEastAsia" w:hAnsiTheme="minorEastAsia" w:hint="eastAsia"/>
            <w:noProof/>
            <w:sz w:val="24"/>
          </w:rPr>
          <w:t>支毛沟治理工程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41</w:t>
        </w:r>
        <w:r w:rsidR="002D092C" w:rsidRPr="002D1493">
          <w:rPr>
            <w:rFonts w:asciiTheme="minorEastAsia" w:eastAsiaTheme="minorEastAsia" w:hAnsiTheme="minorEastAsia"/>
            <w:noProof/>
            <w:webHidden/>
            <w:sz w:val="24"/>
          </w:rPr>
          <w:fldChar w:fldCharType="end"/>
        </w:r>
      </w:hyperlink>
    </w:p>
    <w:p w14:paraId="35654D84"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02" w:history="1">
        <w:r w:rsidR="002D092C" w:rsidRPr="002D1493">
          <w:rPr>
            <w:rStyle w:val="af1"/>
            <w:rFonts w:asciiTheme="minorEastAsia" w:eastAsiaTheme="minorEastAsia" w:hAnsiTheme="minorEastAsia"/>
            <w:noProof/>
            <w:sz w:val="24"/>
          </w:rPr>
          <w:t xml:space="preserve">10.11  </w:t>
        </w:r>
        <w:r w:rsidR="002D092C" w:rsidRPr="002D1493">
          <w:rPr>
            <w:rStyle w:val="af1"/>
            <w:rFonts w:asciiTheme="minorEastAsia" w:eastAsiaTheme="minorEastAsia" w:hAnsiTheme="minorEastAsia" w:hint="eastAsia"/>
            <w:noProof/>
            <w:sz w:val="24"/>
          </w:rPr>
          <w:t>其他工程设计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42</w:t>
        </w:r>
        <w:r w:rsidR="002D092C" w:rsidRPr="002D1493">
          <w:rPr>
            <w:rFonts w:asciiTheme="minorEastAsia" w:eastAsiaTheme="minorEastAsia" w:hAnsiTheme="minorEastAsia"/>
            <w:noProof/>
            <w:webHidden/>
            <w:sz w:val="24"/>
          </w:rPr>
          <w:fldChar w:fldCharType="end"/>
        </w:r>
      </w:hyperlink>
    </w:p>
    <w:p w14:paraId="0A5B91B1"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03" w:history="1">
        <w:r w:rsidR="002D092C" w:rsidRPr="002D1493">
          <w:rPr>
            <w:rStyle w:val="af1"/>
            <w:rFonts w:asciiTheme="minorEastAsia" w:eastAsiaTheme="minorEastAsia" w:hAnsiTheme="minorEastAsia"/>
            <w:noProof/>
            <w:sz w:val="24"/>
          </w:rPr>
          <w:t xml:space="preserve">11  </w:t>
        </w:r>
        <w:r w:rsidR="002D092C" w:rsidRPr="002D1493">
          <w:rPr>
            <w:rStyle w:val="af1"/>
            <w:rFonts w:asciiTheme="minorEastAsia" w:eastAsiaTheme="minorEastAsia" w:hAnsiTheme="minorEastAsia" w:hint="eastAsia"/>
            <w:noProof/>
            <w:sz w:val="24"/>
          </w:rPr>
          <w:t>林草措施设计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43</w:t>
        </w:r>
        <w:r w:rsidR="002D092C" w:rsidRPr="002D1493">
          <w:rPr>
            <w:rFonts w:asciiTheme="minorEastAsia" w:eastAsiaTheme="minorEastAsia" w:hAnsiTheme="minorEastAsia"/>
            <w:noProof/>
            <w:webHidden/>
            <w:sz w:val="24"/>
          </w:rPr>
          <w:fldChar w:fldCharType="end"/>
        </w:r>
      </w:hyperlink>
    </w:p>
    <w:p w14:paraId="75F0EF17"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04" w:history="1">
        <w:r w:rsidR="002D092C" w:rsidRPr="002D1493">
          <w:rPr>
            <w:rStyle w:val="af1"/>
            <w:rFonts w:asciiTheme="minorEastAsia" w:eastAsiaTheme="minorEastAsia" w:hAnsiTheme="minorEastAsia"/>
            <w:noProof/>
            <w:sz w:val="24"/>
          </w:rPr>
          <w:t xml:space="preserve">11.1  </w:t>
        </w:r>
        <w:r w:rsidR="002D092C" w:rsidRPr="002D1493">
          <w:rPr>
            <w:rStyle w:val="af1"/>
            <w:rFonts w:asciiTheme="minorEastAsia" w:eastAsiaTheme="minorEastAsia" w:hAnsiTheme="minorEastAsia" w:hint="eastAsia"/>
            <w:noProof/>
            <w:sz w:val="24"/>
          </w:rPr>
          <w:t>造林种草</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43</w:t>
        </w:r>
        <w:r w:rsidR="002D092C" w:rsidRPr="002D1493">
          <w:rPr>
            <w:rFonts w:asciiTheme="minorEastAsia" w:eastAsiaTheme="minorEastAsia" w:hAnsiTheme="minorEastAsia"/>
            <w:noProof/>
            <w:webHidden/>
            <w:sz w:val="24"/>
          </w:rPr>
          <w:fldChar w:fldCharType="end"/>
        </w:r>
      </w:hyperlink>
    </w:p>
    <w:p w14:paraId="3711439C"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05" w:history="1">
        <w:r w:rsidR="002D092C" w:rsidRPr="002D1493">
          <w:rPr>
            <w:rStyle w:val="af1"/>
            <w:rFonts w:asciiTheme="minorEastAsia" w:eastAsiaTheme="minorEastAsia" w:hAnsiTheme="minorEastAsia"/>
            <w:noProof/>
            <w:sz w:val="24"/>
          </w:rPr>
          <w:t xml:space="preserve">11.2  </w:t>
        </w:r>
        <w:r w:rsidR="002D092C" w:rsidRPr="002D1493">
          <w:rPr>
            <w:rStyle w:val="af1"/>
            <w:rFonts w:asciiTheme="minorEastAsia" w:eastAsiaTheme="minorEastAsia" w:hAnsiTheme="minorEastAsia" w:hint="eastAsia"/>
            <w:noProof/>
            <w:sz w:val="24"/>
          </w:rPr>
          <w:t>生态护坡护岸</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44</w:t>
        </w:r>
        <w:r w:rsidR="002D092C" w:rsidRPr="002D1493">
          <w:rPr>
            <w:rFonts w:asciiTheme="minorEastAsia" w:eastAsiaTheme="minorEastAsia" w:hAnsiTheme="minorEastAsia"/>
            <w:noProof/>
            <w:webHidden/>
            <w:sz w:val="24"/>
          </w:rPr>
          <w:fldChar w:fldCharType="end"/>
        </w:r>
      </w:hyperlink>
    </w:p>
    <w:p w14:paraId="2C5B940F"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06" w:history="1">
        <w:r w:rsidR="002D092C" w:rsidRPr="002D1493">
          <w:rPr>
            <w:rStyle w:val="af1"/>
            <w:rFonts w:asciiTheme="minorEastAsia" w:eastAsiaTheme="minorEastAsia" w:hAnsiTheme="minorEastAsia"/>
            <w:noProof/>
            <w:sz w:val="24"/>
          </w:rPr>
          <w:t xml:space="preserve">11.3  </w:t>
        </w:r>
        <w:r w:rsidR="002D092C" w:rsidRPr="002D1493">
          <w:rPr>
            <w:rStyle w:val="af1"/>
            <w:rFonts w:asciiTheme="minorEastAsia" w:eastAsiaTheme="minorEastAsia" w:hAnsiTheme="minorEastAsia" w:hint="eastAsia"/>
            <w:noProof/>
            <w:sz w:val="24"/>
          </w:rPr>
          <w:t>设计附图</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44</w:t>
        </w:r>
        <w:r w:rsidR="002D092C" w:rsidRPr="002D1493">
          <w:rPr>
            <w:rFonts w:asciiTheme="minorEastAsia" w:eastAsiaTheme="minorEastAsia" w:hAnsiTheme="minorEastAsia"/>
            <w:noProof/>
            <w:webHidden/>
            <w:sz w:val="24"/>
          </w:rPr>
          <w:fldChar w:fldCharType="end"/>
        </w:r>
      </w:hyperlink>
    </w:p>
    <w:p w14:paraId="504BDBDD"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07" w:history="1">
        <w:r w:rsidR="002D092C" w:rsidRPr="002D1493">
          <w:rPr>
            <w:rStyle w:val="af1"/>
            <w:rFonts w:asciiTheme="minorEastAsia" w:eastAsiaTheme="minorEastAsia" w:hAnsiTheme="minorEastAsia"/>
            <w:noProof/>
            <w:sz w:val="24"/>
          </w:rPr>
          <w:t xml:space="preserve">12  </w:t>
        </w:r>
        <w:r w:rsidR="002D092C" w:rsidRPr="002D1493">
          <w:rPr>
            <w:rStyle w:val="af1"/>
            <w:rFonts w:asciiTheme="minorEastAsia" w:eastAsiaTheme="minorEastAsia" w:hAnsiTheme="minorEastAsia" w:hint="eastAsia"/>
            <w:noProof/>
            <w:sz w:val="24"/>
          </w:rPr>
          <w:t>封育工程设计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45</w:t>
        </w:r>
        <w:r w:rsidR="002D092C" w:rsidRPr="002D1493">
          <w:rPr>
            <w:rFonts w:asciiTheme="minorEastAsia" w:eastAsiaTheme="minorEastAsia" w:hAnsiTheme="minorEastAsia"/>
            <w:noProof/>
            <w:webHidden/>
            <w:sz w:val="24"/>
          </w:rPr>
          <w:fldChar w:fldCharType="end"/>
        </w:r>
      </w:hyperlink>
    </w:p>
    <w:p w14:paraId="093E9404"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08" w:history="1">
        <w:r w:rsidR="002D092C" w:rsidRPr="002D1493">
          <w:rPr>
            <w:rStyle w:val="af1"/>
            <w:rFonts w:asciiTheme="minorEastAsia" w:eastAsiaTheme="minorEastAsia" w:hAnsiTheme="minorEastAsia"/>
            <w:noProof/>
            <w:sz w:val="24"/>
          </w:rPr>
          <w:t xml:space="preserve">12.1  </w:t>
        </w:r>
        <w:r w:rsidR="002D092C" w:rsidRPr="002D1493">
          <w:rPr>
            <w:rStyle w:val="af1"/>
            <w:rFonts w:asciiTheme="minorEastAsia" w:eastAsiaTheme="minorEastAsia" w:hAnsiTheme="minorEastAsia" w:hint="eastAsia"/>
            <w:noProof/>
            <w:sz w:val="24"/>
          </w:rPr>
          <w:t>封育工程设计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45</w:t>
        </w:r>
        <w:r w:rsidR="002D092C" w:rsidRPr="002D1493">
          <w:rPr>
            <w:rFonts w:asciiTheme="minorEastAsia" w:eastAsiaTheme="minorEastAsia" w:hAnsiTheme="minorEastAsia"/>
            <w:noProof/>
            <w:webHidden/>
            <w:sz w:val="24"/>
          </w:rPr>
          <w:fldChar w:fldCharType="end"/>
        </w:r>
      </w:hyperlink>
    </w:p>
    <w:p w14:paraId="40C1120E"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09" w:history="1">
        <w:r w:rsidR="002D092C" w:rsidRPr="002D1493">
          <w:rPr>
            <w:rStyle w:val="af1"/>
            <w:rFonts w:asciiTheme="minorEastAsia" w:eastAsiaTheme="minorEastAsia" w:hAnsiTheme="minorEastAsia"/>
            <w:noProof/>
            <w:sz w:val="24"/>
          </w:rPr>
          <w:t xml:space="preserve">12.2  </w:t>
        </w:r>
        <w:r w:rsidR="002D092C" w:rsidRPr="002D1493">
          <w:rPr>
            <w:rStyle w:val="af1"/>
            <w:rFonts w:asciiTheme="minorEastAsia" w:eastAsiaTheme="minorEastAsia" w:hAnsiTheme="minorEastAsia" w:hint="eastAsia"/>
            <w:noProof/>
            <w:sz w:val="24"/>
          </w:rPr>
          <w:t>配套设施设计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_Toc55204509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45</w:t>
        </w:r>
        <w:r w:rsidR="002D092C" w:rsidRPr="002D1493">
          <w:rPr>
            <w:rFonts w:asciiTheme="minorEastAsia" w:eastAsiaTheme="minorEastAsia" w:hAnsiTheme="minorEastAsia"/>
            <w:noProof/>
            <w:webHidden/>
            <w:sz w:val="24"/>
          </w:rPr>
          <w:fldChar w:fldCharType="end"/>
        </w:r>
      </w:hyperlink>
    </w:p>
    <w:p w14:paraId="49DE6A31"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10" w:history="1">
        <w:r w:rsidR="002D092C" w:rsidRPr="002D1493">
          <w:rPr>
            <w:rStyle w:val="af1"/>
            <w:rFonts w:asciiTheme="minorEastAsia" w:eastAsiaTheme="minorEastAsia" w:hAnsiTheme="minorEastAsia"/>
            <w:noProof/>
            <w:sz w:val="24"/>
          </w:rPr>
          <w:t xml:space="preserve">13  </w:t>
        </w:r>
        <w:r w:rsidR="002D092C" w:rsidRPr="002D1493">
          <w:rPr>
            <w:rStyle w:val="af1"/>
            <w:rFonts w:asciiTheme="minorEastAsia" w:eastAsiaTheme="minorEastAsia" w:hAnsiTheme="minorEastAsia" w:hint="eastAsia"/>
            <w:noProof/>
            <w:sz w:val="24"/>
          </w:rPr>
          <w:t>其他措施设计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46</w:t>
        </w:r>
        <w:r w:rsidR="002D092C" w:rsidRPr="002D1493">
          <w:rPr>
            <w:rFonts w:asciiTheme="minorEastAsia" w:eastAsiaTheme="minorEastAsia" w:hAnsiTheme="minorEastAsia"/>
            <w:noProof/>
            <w:webHidden/>
            <w:sz w:val="24"/>
          </w:rPr>
          <w:fldChar w:fldCharType="end"/>
        </w:r>
      </w:hyperlink>
    </w:p>
    <w:p w14:paraId="749CC219"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11" w:history="1">
        <w:r w:rsidR="002D092C" w:rsidRPr="002D1493">
          <w:rPr>
            <w:rStyle w:val="af1"/>
            <w:rFonts w:asciiTheme="minorEastAsia" w:eastAsiaTheme="minorEastAsia" w:hAnsiTheme="minorEastAsia"/>
            <w:noProof/>
            <w:sz w:val="24"/>
          </w:rPr>
          <w:t xml:space="preserve">13.1  </w:t>
        </w:r>
        <w:r w:rsidR="002D092C" w:rsidRPr="002D1493">
          <w:rPr>
            <w:rStyle w:val="af1"/>
            <w:rFonts w:asciiTheme="minorEastAsia" w:eastAsiaTheme="minorEastAsia" w:hAnsiTheme="minorEastAsia" w:hint="eastAsia"/>
            <w:noProof/>
            <w:sz w:val="24"/>
          </w:rPr>
          <w:t>固沙工程设计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46</w:t>
        </w:r>
        <w:r w:rsidR="002D092C" w:rsidRPr="002D1493">
          <w:rPr>
            <w:rFonts w:asciiTheme="minorEastAsia" w:eastAsiaTheme="minorEastAsia" w:hAnsiTheme="minorEastAsia"/>
            <w:noProof/>
            <w:webHidden/>
            <w:sz w:val="24"/>
          </w:rPr>
          <w:fldChar w:fldCharType="end"/>
        </w:r>
      </w:hyperlink>
    </w:p>
    <w:p w14:paraId="3CCF334A"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12" w:history="1">
        <w:r w:rsidR="002D092C" w:rsidRPr="002D1493">
          <w:rPr>
            <w:rStyle w:val="af1"/>
            <w:rFonts w:asciiTheme="minorEastAsia" w:eastAsiaTheme="minorEastAsia" w:hAnsiTheme="minorEastAsia"/>
            <w:noProof/>
            <w:sz w:val="24"/>
          </w:rPr>
          <w:t xml:space="preserve">13.2  </w:t>
        </w:r>
        <w:r w:rsidR="002D092C" w:rsidRPr="002D1493">
          <w:rPr>
            <w:rStyle w:val="af1"/>
            <w:rFonts w:asciiTheme="minorEastAsia" w:eastAsiaTheme="minorEastAsia" w:hAnsiTheme="minorEastAsia" w:hint="eastAsia"/>
            <w:noProof/>
            <w:sz w:val="24"/>
          </w:rPr>
          <w:t>人工湿地设计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47</w:t>
        </w:r>
        <w:r w:rsidR="002D092C" w:rsidRPr="002D1493">
          <w:rPr>
            <w:rFonts w:asciiTheme="minorEastAsia" w:eastAsiaTheme="minorEastAsia" w:hAnsiTheme="minorEastAsia"/>
            <w:noProof/>
            <w:webHidden/>
            <w:sz w:val="24"/>
          </w:rPr>
          <w:fldChar w:fldCharType="end"/>
        </w:r>
      </w:hyperlink>
    </w:p>
    <w:p w14:paraId="73EF819C"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13" w:history="1">
        <w:r w:rsidR="002D092C" w:rsidRPr="002D1493">
          <w:rPr>
            <w:rStyle w:val="af1"/>
            <w:rFonts w:asciiTheme="minorEastAsia" w:eastAsiaTheme="minorEastAsia" w:hAnsiTheme="minorEastAsia"/>
            <w:noProof/>
            <w:sz w:val="24"/>
          </w:rPr>
          <w:t xml:space="preserve">13.3  </w:t>
        </w:r>
        <w:r w:rsidR="002D092C" w:rsidRPr="002D1493">
          <w:rPr>
            <w:rStyle w:val="af1"/>
            <w:rFonts w:asciiTheme="minorEastAsia" w:eastAsiaTheme="minorEastAsia" w:hAnsiTheme="minorEastAsia" w:hint="eastAsia"/>
            <w:noProof/>
            <w:sz w:val="24"/>
          </w:rPr>
          <w:t>保土耕作措施设计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47</w:t>
        </w:r>
        <w:r w:rsidR="002D092C" w:rsidRPr="002D1493">
          <w:rPr>
            <w:rFonts w:asciiTheme="minorEastAsia" w:eastAsiaTheme="minorEastAsia" w:hAnsiTheme="minorEastAsia"/>
            <w:noProof/>
            <w:webHidden/>
            <w:sz w:val="24"/>
          </w:rPr>
          <w:fldChar w:fldCharType="end"/>
        </w:r>
      </w:hyperlink>
    </w:p>
    <w:p w14:paraId="464C34CF"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14" w:history="1">
        <w:r w:rsidR="002D092C" w:rsidRPr="002D1493">
          <w:rPr>
            <w:rStyle w:val="af1"/>
            <w:rFonts w:asciiTheme="minorEastAsia" w:eastAsiaTheme="minorEastAsia" w:hAnsiTheme="minorEastAsia"/>
            <w:noProof/>
            <w:sz w:val="24"/>
          </w:rPr>
          <w:t xml:space="preserve">13.4  </w:t>
        </w:r>
        <w:r w:rsidR="002D092C" w:rsidRPr="002D1493">
          <w:rPr>
            <w:rStyle w:val="af1"/>
            <w:rFonts w:asciiTheme="minorEastAsia" w:eastAsiaTheme="minorEastAsia" w:hAnsiTheme="minorEastAsia" w:hint="eastAsia"/>
            <w:noProof/>
            <w:sz w:val="24"/>
          </w:rPr>
          <w:t>水蚀林地治理及作业道路设计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47</w:t>
        </w:r>
        <w:r w:rsidR="002D092C" w:rsidRPr="002D1493">
          <w:rPr>
            <w:rFonts w:asciiTheme="minorEastAsia" w:eastAsiaTheme="minorEastAsia" w:hAnsiTheme="minorEastAsia"/>
            <w:noProof/>
            <w:webHidden/>
            <w:sz w:val="24"/>
          </w:rPr>
          <w:fldChar w:fldCharType="end"/>
        </w:r>
      </w:hyperlink>
    </w:p>
    <w:p w14:paraId="7492BBD8"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15" w:history="1">
        <w:r w:rsidR="002D092C" w:rsidRPr="002D1493">
          <w:rPr>
            <w:rStyle w:val="af1"/>
            <w:rFonts w:asciiTheme="minorEastAsia" w:eastAsiaTheme="minorEastAsia" w:hAnsiTheme="minorEastAsia"/>
            <w:noProof/>
            <w:sz w:val="24"/>
          </w:rPr>
          <w:t xml:space="preserve">14  </w:t>
        </w:r>
        <w:r w:rsidR="002D092C" w:rsidRPr="002D1493">
          <w:rPr>
            <w:rStyle w:val="af1"/>
            <w:rFonts w:asciiTheme="minorEastAsia" w:eastAsiaTheme="minorEastAsia" w:hAnsiTheme="minorEastAsia" w:hint="eastAsia"/>
            <w:noProof/>
            <w:sz w:val="24"/>
          </w:rPr>
          <w:t>施工组织设计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49</w:t>
        </w:r>
        <w:r w:rsidR="002D092C" w:rsidRPr="002D1493">
          <w:rPr>
            <w:rFonts w:asciiTheme="minorEastAsia" w:eastAsiaTheme="minorEastAsia" w:hAnsiTheme="minorEastAsia"/>
            <w:noProof/>
            <w:webHidden/>
            <w:sz w:val="24"/>
          </w:rPr>
          <w:fldChar w:fldCharType="end"/>
        </w:r>
      </w:hyperlink>
    </w:p>
    <w:p w14:paraId="3C3D34B8"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16" w:history="1">
        <w:r w:rsidR="002D092C" w:rsidRPr="002D1493">
          <w:rPr>
            <w:rStyle w:val="af1"/>
            <w:rFonts w:asciiTheme="minorEastAsia" w:eastAsiaTheme="minorEastAsia" w:hAnsiTheme="minorEastAsia"/>
            <w:noProof/>
            <w:sz w:val="24"/>
          </w:rPr>
          <w:t xml:space="preserve">14.1  </w:t>
        </w:r>
        <w:r w:rsidR="002D092C" w:rsidRPr="002D1493">
          <w:rPr>
            <w:rStyle w:val="af1"/>
            <w:rFonts w:asciiTheme="minorEastAsia" w:eastAsiaTheme="minorEastAsia" w:hAnsiTheme="minorEastAsia" w:hint="eastAsia"/>
            <w:noProof/>
            <w:sz w:val="24"/>
          </w:rPr>
          <w:t>工程量</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49</w:t>
        </w:r>
        <w:r w:rsidR="002D092C" w:rsidRPr="002D1493">
          <w:rPr>
            <w:rFonts w:asciiTheme="minorEastAsia" w:eastAsiaTheme="minorEastAsia" w:hAnsiTheme="minorEastAsia"/>
            <w:noProof/>
            <w:webHidden/>
            <w:sz w:val="24"/>
          </w:rPr>
          <w:fldChar w:fldCharType="end"/>
        </w:r>
      </w:hyperlink>
    </w:p>
    <w:p w14:paraId="131C5C60"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17" w:history="1">
        <w:r w:rsidR="002D092C" w:rsidRPr="002D1493">
          <w:rPr>
            <w:rStyle w:val="af1"/>
            <w:rFonts w:asciiTheme="minorEastAsia" w:eastAsiaTheme="minorEastAsia" w:hAnsiTheme="minorEastAsia"/>
            <w:noProof/>
            <w:sz w:val="24"/>
          </w:rPr>
          <w:t xml:space="preserve">14.2  </w:t>
        </w:r>
        <w:r w:rsidR="002D092C" w:rsidRPr="002D1493">
          <w:rPr>
            <w:rStyle w:val="af1"/>
            <w:rFonts w:asciiTheme="minorEastAsia" w:eastAsiaTheme="minorEastAsia" w:hAnsiTheme="minorEastAsia" w:hint="eastAsia"/>
            <w:noProof/>
            <w:sz w:val="24"/>
          </w:rPr>
          <w:t>施工条件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49</w:t>
        </w:r>
        <w:r w:rsidR="002D092C" w:rsidRPr="002D1493">
          <w:rPr>
            <w:rFonts w:asciiTheme="minorEastAsia" w:eastAsiaTheme="minorEastAsia" w:hAnsiTheme="minorEastAsia"/>
            <w:noProof/>
            <w:webHidden/>
            <w:sz w:val="24"/>
          </w:rPr>
          <w:fldChar w:fldCharType="end"/>
        </w:r>
      </w:hyperlink>
    </w:p>
    <w:p w14:paraId="42108712"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18" w:history="1">
        <w:r w:rsidR="002D092C" w:rsidRPr="002D1493">
          <w:rPr>
            <w:rStyle w:val="af1"/>
            <w:rFonts w:asciiTheme="minorEastAsia" w:eastAsiaTheme="minorEastAsia" w:hAnsiTheme="minorEastAsia"/>
            <w:noProof/>
            <w:sz w:val="24"/>
          </w:rPr>
          <w:t xml:space="preserve">14.3  </w:t>
        </w:r>
        <w:r w:rsidR="002D092C" w:rsidRPr="002D1493">
          <w:rPr>
            <w:rStyle w:val="af1"/>
            <w:rFonts w:asciiTheme="minorEastAsia" w:eastAsiaTheme="minorEastAsia" w:hAnsiTheme="minorEastAsia" w:hint="eastAsia"/>
            <w:noProof/>
            <w:sz w:val="24"/>
          </w:rPr>
          <w:t>施工组织形式</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49</w:t>
        </w:r>
        <w:r w:rsidR="002D092C" w:rsidRPr="002D1493">
          <w:rPr>
            <w:rFonts w:asciiTheme="minorEastAsia" w:eastAsiaTheme="minorEastAsia" w:hAnsiTheme="minorEastAsia"/>
            <w:noProof/>
            <w:webHidden/>
            <w:sz w:val="24"/>
          </w:rPr>
          <w:fldChar w:fldCharType="end"/>
        </w:r>
      </w:hyperlink>
    </w:p>
    <w:p w14:paraId="0F1AA039"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19" w:history="1">
        <w:r w:rsidR="002D092C" w:rsidRPr="002D1493">
          <w:rPr>
            <w:rStyle w:val="af1"/>
            <w:rFonts w:asciiTheme="minorEastAsia" w:eastAsiaTheme="minorEastAsia" w:hAnsiTheme="minorEastAsia"/>
            <w:noProof/>
            <w:sz w:val="24"/>
          </w:rPr>
          <w:t xml:space="preserve">14.4  </w:t>
        </w:r>
        <w:r w:rsidR="002D092C" w:rsidRPr="002D1493">
          <w:rPr>
            <w:rStyle w:val="af1"/>
            <w:rFonts w:asciiTheme="minorEastAsia" w:eastAsiaTheme="minorEastAsia" w:hAnsiTheme="minorEastAsia" w:hint="eastAsia"/>
            <w:noProof/>
            <w:sz w:val="24"/>
          </w:rPr>
          <w:t>施工工艺和方法</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_Toc55204519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49</w:t>
        </w:r>
        <w:r w:rsidR="002D092C" w:rsidRPr="002D1493">
          <w:rPr>
            <w:rFonts w:asciiTheme="minorEastAsia" w:eastAsiaTheme="minorEastAsia" w:hAnsiTheme="minorEastAsia"/>
            <w:noProof/>
            <w:webHidden/>
            <w:sz w:val="24"/>
          </w:rPr>
          <w:fldChar w:fldCharType="end"/>
        </w:r>
      </w:hyperlink>
    </w:p>
    <w:p w14:paraId="0B8166A7"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20" w:history="1">
        <w:r w:rsidR="002D092C" w:rsidRPr="002D1493">
          <w:rPr>
            <w:rStyle w:val="af1"/>
            <w:rFonts w:asciiTheme="minorEastAsia" w:eastAsiaTheme="minorEastAsia" w:hAnsiTheme="minorEastAsia"/>
            <w:noProof/>
            <w:sz w:val="24"/>
          </w:rPr>
          <w:t xml:space="preserve">14.5  </w:t>
        </w:r>
        <w:r w:rsidR="002D092C" w:rsidRPr="002D1493">
          <w:rPr>
            <w:rStyle w:val="af1"/>
            <w:rFonts w:asciiTheme="minorEastAsia" w:eastAsiaTheme="minorEastAsia" w:hAnsiTheme="minorEastAsia" w:hint="eastAsia"/>
            <w:noProof/>
            <w:sz w:val="24"/>
          </w:rPr>
          <w:t>施工布置</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49</w:t>
        </w:r>
        <w:r w:rsidR="002D092C" w:rsidRPr="002D1493">
          <w:rPr>
            <w:rFonts w:asciiTheme="minorEastAsia" w:eastAsiaTheme="minorEastAsia" w:hAnsiTheme="minorEastAsia"/>
            <w:noProof/>
            <w:webHidden/>
            <w:sz w:val="24"/>
          </w:rPr>
          <w:fldChar w:fldCharType="end"/>
        </w:r>
      </w:hyperlink>
    </w:p>
    <w:p w14:paraId="7E4BD421"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21" w:history="1">
        <w:r w:rsidR="002D092C" w:rsidRPr="002D1493">
          <w:rPr>
            <w:rStyle w:val="af1"/>
            <w:rFonts w:asciiTheme="minorEastAsia" w:eastAsiaTheme="minorEastAsia" w:hAnsiTheme="minorEastAsia"/>
            <w:noProof/>
            <w:sz w:val="24"/>
          </w:rPr>
          <w:t xml:space="preserve">14.6  </w:t>
        </w:r>
        <w:r w:rsidR="002D092C" w:rsidRPr="002D1493">
          <w:rPr>
            <w:rStyle w:val="af1"/>
            <w:rFonts w:asciiTheme="minorEastAsia" w:eastAsiaTheme="minorEastAsia" w:hAnsiTheme="minorEastAsia" w:hint="eastAsia"/>
            <w:noProof/>
            <w:sz w:val="24"/>
          </w:rPr>
          <w:t>施工进度</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50</w:t>
        </w:r>
        <w:r w:rsidR="002D092C" w:rsidRPr="002D1493">
          <w:rPr>
            <w:rFonts w:asciiTheme="minorEastAsia" w:eastAsiaTheme="minorEastAsia" w:hAnsiTheme="minorEastAsia"/>
            <w:noProof/>
            <w:webHidden/>
            <w:sz w:val="24"/>
          </w:rPr>
          <w:fldChar w:fldCharType="end"/>
        </w:r>
      </w:hyperlink>
    </w:p>
    <w:p w14:paraId="3E15F06C"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22" w:history="1">
        <w:r w:rsidR="002D092C" w:rsidRPr="002D1493">
          <w:rPr>
            <w:rStyle w:val="af1"/>
            <w:rFonts w:asciiTheme="minorEastAsia" w:eastAsiaTheme="minorEastAsia" w:hAnsiTheme="minorEastAsia"/>
            <w:noProof/>
            <w:sz w:val="24"/>
          </w:rPr>
          <w:t xml:space="preserve">14.7  </w:t>
        </w:r>
        <w:r w:rsidR="002D092C" w:rsidRPr="002D1493">
          <w:rPr>
            <w:rStyle w:val="af1"/>
            <w:rFonts w:asciiTheme="minorEastAsia" w:eastAsiaTheme="minorEastAsia" w:hAnsiTheme="minorEastAsia" w:hint="eastAsia"/>
            <w:noProof/>
            <w:sz w:val="24"/>
          </w:rPr>
          <w:t>附表</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50</w:t>
        </w:r>
        <w:r w:rsidR="002D092C" w:rsidRPr="002D1493">
          <w:rPr>
            <w:rFonts w:asciiTheme="minorEastAsia" w:eastAsiaTheme="minorEastAsia" w:hAnsiTheme="minorEastAsia"/>
            <w:noProof/>
            <w:webHidden/>
            <w:sz w:val="24"/>
          </w:rPr>
          <w:fldChar w:fldCharType="end"/>
        </w:r>
      </w:hyperlink>
    </w:p>
    <w:p w14:paraId="6AB53194"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23" w:history="1">
        <w:r w:rsidR="002D092C" w:rsidRPr="002D1493">
          <w:rPr>
            <w:rStyle w:val="af1"/>
            <w:rFonts w:asciiTheme="minorEastAsia" w:eastAsiaTheme="minorEastAsia" w:hAnsiTheme="minorEastAsia"/>
            <w:noProof/>
            <w:sz w:val="24"/>
          </w:rPr>
          <w:t xml:space="preserve">15  </w:t>
        </w:r>
        <w:r w:rsidR="002D092C" w:rsidRPr="002D1493">
          <w:rPr>
            <w:rStyle w:val="af1"/>
            <w:rFonts w:asciiTheme="minorEastAsia" w:eastAsiaTheme="minorEastAsia" w:hAnsiTheme="minorEastAsia" w:hint="eastAsia"/>
            <w:noProof/>
            <w:sz w:val="24"/>
          </w:rPr>
          <w:t>水土保持监测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51</w:t>
        </w:r>
        <w:r w:rsidR="002D092C" w:rsidRPr="002D1493">
          <w:rPr>
            <w:rFonts w:asciiTheme="minorEastAsia" w:eastAsiaTheme="minorEastAsia" w:hAnsiTheme="minorEastAsia"/>
            <w:noProof/>
            <w:webHidden/>
            <w:sz w:val="24"/>
          </w:rPr>
          <w:fldChar w:fldCharType="end"/>
        </w:r>
      </w:hyperlink>
    </w:p>
    <w:p w14:paraId="443BEC82"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24" w:history="1">
        <w:r w:rsidR="002D092C" w:rsidRPr="002D1493">
          <w:rPr>
            <w:rStyle w:val="af1"/>
            <w:rFonts w:asciiTheme="minorEastAsia" w:eastAsiaTheme="minorEastAsia" w:hAnsiTheme="minorEastAsia"/>
            <w:noProof/>
            <w:sz w:val="24"/>
          </w:rPr>
          <w:t xml:space="preserve">15.1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51</w:t>
        </w:r>
        <w:r w:rsidR="002D092C" w:rsidRPr="002D1493">
          <w:rPr>
            <w:rFonts w:asciiTheme="minorEastAsia" w:eastAsiaTheme="minorEastAsia" w:hAnsiTheme="minorEastAsia"/>
            <w:noProof/>
            <w:webHidden/>
            <w:sz w:val="24"/>
          </w:rPr>
          <w:fldChar w:fldCharType="end"/>
        </w:r>
      </w:hyperlink>
    </w:p>
    <w:p w14:paraId="49ED06BA"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25" w:history="1">
        <w:r w:rsidR="002D092C" w:rsidRPr="002D1493">
          <w:rPr>
            <w:rStyle w:val="af1"/>
            <w:rFonts w:asciiTheme="minorEastAsia" w:eastAsiaTheme="minorEastAsia" w:hAnsiTheme="minorEastAsia"/>
            <w:noProof/>
            <w:sz w:val="24"/>
          </w:rPr>
          <w:t xml:space="preserve">15.2  </w:t>
        </w:r>
        <w:r w:rsidR="002D092C" w:rsidRPr="002D1493">
          <w:rPr>
            <w:rStyle w:val="af1"/>
            <w:rFonts w:asciiTheme="minorEastAsia" w:eastAsiaTheme="minorEastAsia" w:hAnsiTheme="minorEastAsia" w:hint="eastAsia"/>
            <w:noProof/>
            <w:sz w:val="24"/>
          </w:rPr>
          <w:t>水土保持监测方案</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51</w:t>
        </w:r>
        <w:r w:rsidR="002D092C" w:rsidRPr="002D1493">
          <w:rPr>
            <w:rFonts w:asciiTheme="minorEastAsia" w:eastAsiaTheme="minorEastAsia" w:hAnsiTheme="minorEastAsia"/>
            <w:noProof/>
            <w:webHidden/>
            <w:sz w:val="24"/>
          </w:rPr>
          <w:fldChar w:fldCharType="end"/>
        </w:r>
      </w:hyperlink>
    </w:p>
    <w:p w14:paraId="2527DCB2"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26" w:history="1">
        <w:r w:rsidR="002D092C" w:rsidRPr="002D1493">
          <w:rPr>
            <w:rStyle w:val="af1"/>
            <w:rFonts w:asciiTheme="minorEastAsia" w:eastAsiaTheme="minorEastAsia" w:hAnsiTheme="minorEastAsia"/>
            <w:noProof/>
            <w:sz w:val="24"/>
          </w:rPr>
          <w:t xml:space="preserve">15.3  </w:t>
        </w:r>
        <w:r w:rsidR="002D092C" w:rsidRPr="002D1493">
          <w:rPr>
            <w:rStyle w:val="af1"/>
            <w:rFonts w:asciiTheme="minorEastAsia" w:eastAsiaTheme="minorEastAsia" w:hAnsiTheme="minorEastAsia" w:hint="eastAsia"/>
            <w:noProof/>
            <w:sz w:val="24"/>
          </w:rPr>
          <w:t>监测结果与分析</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52</w:t>
        </w:r>
        <w:r w:rsidR="002D092C" w:rsidRPr="002D1493">
          <w:rPr>
            <w:rFonts w:asciiTheme="minorEastAsia" w:eastAsiaTheme="minorEastAsia" w:hAnsiTheme="minorEastAsia"/>
            <w:noProof/>
            <w:webHidden/>
            <w:sz w:val="24"/>
          </w:rPr>
          <w:fldChar w:fldCharType="end"/>
        </w:r>
      </w:hyperlink>
    </w:p>
    <w:p w14:paraId="054A6B50"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27" w:history="1">
        <w:r w:rsidR="002D092C" w:rsidRPr="002D1493">
          <w:rPr>
            <w:rStyle w:val="af1"/>
            <w:rFonts w:asciiTheme="minorEastAsia" w:eastAsiaTheme="minorEastAsia" w:hAnsiTheme="minorEastAsia"/>
            <w:noProof/>
            <w:sz w:val="24"/>
          </w:rPr>
          <w:t xml:space="preserve">16 </w:t>
        </w:r>
        <w:r w:rsidR="002D092C" w:rsidRPr="002D1493">
          <w:rPr>
            <w:rStyle w:val="af1"/>
            <w:rFonts w:asciiTheme="minorEastAsia" w:eastAsiaTheme="minorEastAsia" w:hAnsiTheme="minorEastAsia" w:hint="eastAsia"/>
            <w:noProof/>
            <w:sz w:val="24"/>
          </w:rPr>
          <w:t>工程管理</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53</w:t>
        </w:r>
        <w:r w:rsidR="002D092C" w:rsidRPr="002D1493">
          <w:rPr>
            <w:rFonts w:asciiTheme="minorEastAsia" w:eastAsiaTheme="minorEastAsia" w:hAnsiTheme="minorEastAsia"/>
            <w:noProof/>
            <w:webHidden/>
            <w:sz w:val="24"/>
          </w:rPr>
          <w:fldChar w:fldCharType="end"/>
        </w:r>
      </w:hyperlink>
    </w:p>
    <w:p w14:paraId="13039CF4"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28" w:history="1">
        <w:r w:rsidR="002D092C" w:rsidRPr="002D1493">
          <w:rPr>
            <w:rStyle w:val="af1"/>
            <w:rFonts w:asciiTheme="minorEastAsia" w:eastAsiaTheme="minorEastAsia" w:hAnsiTheme="minorEastAsia"/>
            <w:noProof/>
            <w:sz w:val="24"/>
          </w:rPr>
          <w:t xml:space="preserve">16.1  </w:t>
        </w:r>
        <w:r w:rsidR="002D092C" w:rsidRPr="002D1493">
          <w:rPr>
            <w:rStyle w:val="af1"/>
            <w:rFonts w:asciiTheme="minorEastAsia" w:eastAsiaTheme="minorEastAsia" w:hAnsiTheme="minorEastAsia" w:hint="eastAsia"/>
            <w:noProof/>
            <w:sz w:val="24"/>
          </w:rPr>
          <w:t>工程建设管理</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53</w:t>
        </w:r>
        <w:r w:rsidR="002D092C" w:rsidRPr="002D1493">
          <w:rPr>
            <w:rFonts w:asciiTheme="minorEastAsia" w:eastAsiaTheme="minorEastAsia" w:hAnsiTheme="minorEastAsia"/>
            <w:noProof/>
            <w:webHidden/>
            <w:sz w:val="24"/>
          </w:rPr>
          <w:fldChar w:fldCharType="end"/>
        </w:r>
      </w:hyperlink>
    </w:p>
    <w:p w14:paraId="0CA8FBA9"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29" w:history="1">
        <w:r w:rsidR="002D092C" w:rsidRPr="002D1493">
          <w:rPr>
            <w:rStyle w:val="af1"/>
            <w:rFonts w:asciiTheme="minorEastAsia" w:eastAsiaTheme="minorEastAsia" w:hAnsiTheme="minorEastAsia"/>
            <w:noProof/>
            <w:sz w:val="24"/>
          </w:rPr>
          <w:t xml:space="preserve">16.2  </w:t>
        </w:r>
        <w:r w:rsidR="002D092C" w:rsidRPr="002D1493">
          <w:rPr>
            <w:rStyle w:val="af1"/>
            <w:rFonts w:asciiTheme="minorEastAsia" w:eastAsiaTheme="minorEastAsia" w:hAnsiTheme="minorEastAsia" w:hint="eastAsia"/>
            <w:noProof/>
            <w:sz w:val="24"/>
          </w:rPr>
          <w:t>工程运行管理</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_Toc55204529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53</w:t>
        </w:r>
        <w:r w:rsidR="002D092C" w:rsidRPr="002D1493">
          <w:rPr>
            <w:rFonts w:asciiTheme="minorEastAsia" w:eastAsiaTheme="minorEastAsia" w:hAnsiTheme="minorEastAsia"/>
            <w:noProof/>
            <w:webHidden/>
            <w:sz w:val="24"/>
          </w:rPr>
          <w:fldChar w:fldCharType="end"/>
        </w:r>
      </w:hyperlink>
    </w:p>
    <w:p w14:paraId="49CB2CA7"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30" w:history="1">
        <w:r w:rsidR="002D092C" w:rsidRPr="002D1493">
          <w:rPr>
            <w:rStyle w:val="af1"/>
            <w:rFonts w:asciiTheme="minorEastAsia" w:eastAsiaTheme="minorEastAsia" w:hAnsiTheme="minorEastAsia"/>
            <w:noProof/>
            <w:sz w:val="24"/>
          </w:rPr>
          <w:t xml:space="preserve">17  </w:t>
        </w:r>
        <w:r w:rsidR="002D092C" w:rsidRPr="002D1493">
          <w:rPr>
            <w:rStyle w:val="af1"/>
            <w:rFonts w:asciiTheme="minorEastAsia" w:eastAsiaTheme="minorEastAsia" w:hAnsiTheme="minorEastAsia" w:hint="eastAsia"/>
            <w:noProof/>
            <w:sz w:val="24"/>
          </w:rPr>
          <w:t>投资概（估）算和资金筹措</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54</w:t>
        </w:r>
        <w:r w:rsidR="002D092C" w:rsidRPr="002D1493">
          <w:rPr>
            <w:rFonts w:asciiTheme="minorEastAsia" w:eastAsiaTheme="minorEastAsia" w:hAnsiTheme="minorEastAsia"/>
            <w:noProof/>
            <w:webHidden/>
            <w:sz w:val="24"/>
          </w:rPr>
          <w:fldChar w:fldCharType="end"/>
        </w:r>
      </w:hyperlink>
    </w:p>
    <w:p w14:paraId="127CED98"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31" w:history="1">
        <w:r w:rsidR="002D092C" w:rsidRPr="002D1493">
          <w:rPr>
            <w:rStyle w:val="af1"/>
            <w:rFonts w:asciiTheme="minorEastAsia" w:eastAsiaTheme="minorEastAsia" w:hAnsiTheme="minorEastAsia"/>
            <w:noProof/>
            <w:sz w:val="24"/>
          </w:rPr>
          <w:t xml:space="preserve">17.1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54</w:t>
        </w:r>
        <w:r w:rsidR="002D092C" w:rsidRPr="002D1493">
          <w:rPr>
            <w:rFonts w:asciiTheme="minorEastAsia" w:eastAsiaTheme="minorEastAsia" w:hAnsiTheme="minorEastAsia"/>
            <w:noProof/>
            <w:webHidden/>
            <w:sz w:val="24"/>
          </w:rPr>
          <w:fldChar w:fldCharType="end"/>
        </w:r>
      </w:hyperlink>
    </w:p>
    <w:p w14:paraId="5DB39B69"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32" w:history="1">
        <w:r w:rsidR="002D092C" w:rsidRPr="002D1493">
          <w:rPr>
            <w:rStyle w:val="af1"/>
            <w:rFonts w:asciiTheme="minorEastAsia" w:eastAsiaTheme="minorEastAsia" w:hAnsiTheme="minorEastAsia"/>
            <w:noProof/>
            <w:sz w:val="24"/>
          </w:rPr>
          <w:t xml:space="preserve">17.2  </w:t>
        </w:r>
        <w:r w:rsidR="002D092C" w:rsidRPr="002D1493">
          <w:rPr>
            <w:rStyle w:val="af1"/>
            <w:rFonts w:asciiTheme="minorEastAsia" w:eastAsiaTheme="minorEastAsia" w:hAnsiTheme="minorEastAsia" w:hint="eastAsia"/>
            <w:noProof/>
            <w:sz w:val="24"/>
          </w:rPr>
          <w:t>设计概算</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55</w:t>
        </w:r>
        <w:r w:rsidR="002D092C" w:rsidRPr="002D1493">
          <w:rPr>
            <w:rFonts w:asciiTheme="minorEastAsia" w:eastAsiaTheme="minorEastAsia" w:hAnsiTheme="minorEastAsia"/>
            <w:noProof/>
            <w:webHidden/>
            <w:sz w:val="24"/>
          </w:rPr>
          <w:fldChar w:fldCharType="end"/>
        </w:r>
      </w:hyperlink>
    </w:p>
    <w:p w14:paraId="4E5DF804"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33" w:history="1">
        <w:r w:rsidR="002D092C" w:rsidRPr="002D1493">
          <w:rPr>
            <w:rStyle w:val="af1"/>
            <w:rFonts w:asciiTheme="minorEastAsia" w:eastAsiaTheme="minorEastAsia" w:hAnsiTheme="minorEastAsia"/>
            <w:noProof/>
            <w:sz w:val="24"/>
          </w:rPr>
          <w:t xml:space="preserve">17.3  </w:t>
        </w:r>
        <w:r w:rsidR="002D092C" w:rsidRPr="002D1493">
          <w:rPr>
            <w:rStyle w:val="af1"/>
            <w:rFonts w:asciiTheme="minorEastAsia" w:eastAsiaTheme="minorEastAsia" w:hAnsiTheme="minorEastAsia" w:hint="eastAsia"/>
            <w:noProof/>
            <w:sz w:val="24"/>
          </w:rPr>
          <w:t>投资估算</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55</w:t>
        </w:r>
        <w:r w:rsidR="002D092C" w:rsidRPr="002D1493">
          <w:rPr>
            <w:rFonts w:asciiTheme="minorEastAsia" w:eastAsiaTheme="minorEastAsia" w:hAnsiTheme="minorEastAsia"/>
            <w:noProof/>
            <w:webHidden/>
            <w:sz w:val="24"/>
          </w:rPr>
          <w:fldChar w:fldCharType="end"/>
        </w:r>
      </w:hyperlink>
    </w:p>
    <w:p w14:paraId="06008860"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34" w:history="1">
        <w:r w:rsidR="002D092C" w:rsidRPr="002D1493">
          <w:rPr>
            <w:rStyle w:val="af1"/>
            <w:rFonts w:asciiTheme="minorEastAsia" w:eastAsiaTheme="minorEastAsia" w:hAnsiTheme="minorEastAsia"/>
            <w:noProof/>
            <w:sz w:val="24"/>
          </w:rPr>
          <w:t xml:space="preserve">17.4  </w:t>
        </w:r>
        <w:r w:rsidR="002D092C" w:rsidRPr="002D1493">
          <w:rPr>
            <w:rStyle w:val="af1"/>
            <w:rFonts w:asciiTheme="minorEastAsia" w:eastAsiaTheme="minorEastAsia" w:hAnsiTheme="minorEastAsia" w:hint="eastAsia"/>
            <w:noProof/>
            <w:sz w:val="24"/>
          </w:rPr>
          <w:t>资金筹措</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55</w:t>
        </w:r>
        <w:r w:rsidR="002D092C" w:rsidRPr="002D1493">
          <w:rPr>
            <w:rFonts w:asciiTheme="minorEastAsia" w:eastAsiaTheme="minorEastAsia" w:hAnsiTheme="minorEastAsia"/>
            <w:noProof/>
            <w:webHidden/>
            <w:sz w:val="24"/>
          </w:rPr>
          <w:fldChar w:fldCharType="end"/>
        </w:r>
      </w:hyperlink>
    </w:p>
    <w:p w14:paraId="5D7C72F6"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35" w:history="1">
        <w:r w:rsidR="002D092C" w:rsidRPr="002D1493">
          <w:rPr>
            <w:rStyle w:val="af1"/>
            <w:rFonts w:asciiTheme="minorEastAsia" w:eastAsiaTheme="minorEastAsia" w:hAnsiTheme="minorEastAsia"/>
            <w:noProof/>
            <w:sz w:val="24"/>
          </w:rPr>
          <w:t xml:space="preserve">17.5  </w:t>
        </w:r>
        <w:r w:rsidR="002D092C" w:rsidRPr="002D1493">
          <w:rPr>
            <w:rStyle w:val="af1"/>
            <w:rFonts w:asciiTheme="minorEastAsia" w:eastAsiaTheme="minorEastAsia" w:hAnsiTheme="minorEastAsia" w:hint="eastAsia"/>
            <w:noProof/>
            <w:sz w:val="24"/>
          </w:rPr>
          <w:t>投资概（估）成果</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56</w:t>
        </w:r>
        <w:r w:rsidR="002D092C" w:rsidRPr="002D1493">
          <w:rPr>
            <w:rFonts w:asciiTheme="minorEastAsia" w:eastAsiaTheme="minorEastAsia" w:hAnsiTheme="minorEastAsia"/>
            <w:noProof/>
            <w:webHidden/>
            <w:sz w:val="24"/>
          </w:rPr>
          <w:fldChar w:fldCharType="end"/>
        </w:r>
      </w:hyperlink>
    </w:p>
    <w:p w14:paraId="0A532807"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36" w:history="1">
        <w:r w:rsidR="002D092C" w:rsidRPr="002D1493">
          <w:rPr>
            <w:rStyle w:val="af1"/>
            <w:rFonts w:asciiTheme="minorEastAsia" w:eastAsiaTheme="minorEastAsia" w:hAnsiTheme="minorEastAsia"/>
            <w:noProof/>
            <w:sz w:val="24"/>
          </w:rPr>
          <w:t xml:space="preserve">18  </w:t>
        </w:r>
        <w:r w:rsidR="002D092C" w:rsidRPr="002D1493">
          <w:rPr>
            <w:rStyle w:val="af1"/>
            <w:rFonts w:asciiTheme="minorEastAsia" w:eastAsiaTheme="minorEastAsia" w:hAnsiTheme="minorEastAsia" w:hint="eastAsia"/>
            <w:noProof/>
            <w:sz w:val="24"/>
          </w:rPr>
          <w:t>效益分析与经济评价</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58</w:t>
        </w:r>
        <w:r w:rsidR="002D092C" w:rsidRPr="002D1493">
          <w:rPr>
            <w:rFonts w:asciiTheme="minorEastAsia" w:eastAsiaTheme="minorEastAsia" w:hAnsiTheme="minorEastAsia"/>
            <w:noProof/>
            <w:webHidden/>
            <w:sz w:val="24"/>
          </w:rPr>
          <w:fldChar w:fldCharType="end"/>
        </w:r>
      </w:hyperlink>
    </w:p>
    <w:p w14:paraId="33335428"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37" w:history="1">
        <w:r w:rsidR="002D092C" w:rsidRPr="002D1493">
          <w:rPr>
            <w:rStyle w:val="af1"/>
            <w:rFonts w:asciiTheme="minorEastAsia" w:eastAsiaTheme="minorEastAsia" w:hAnsiTheme="minorEastAsia"/>
            <w:noProof/>
            <w:sz w:val="24"/>
          </w:rPr>
          <w:t xml:space="preserve">18.1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58</w:t>
        </w:r>
        <w:r w:rsidR="002D092C" w:rsidRPr="002D1493">
          <w:rPr>
            <w:rFonts w:asciiTheme="minorEastAsia" w:eastAsiaTheme="minorEastAsia" w:hAnsiTheme="minorEastAsia"/>
            <w:noProof/>
            <w:webHidden/>
            <w:sz w:val="24"/>
          </w:rPr>
          <w:fldChar w:fldCharType="end"/>
        </w:r>
      </w:hyperlink>
    </w:p>
    <w:p w14:paraId="53306489"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38" w:history="1">
        <w:r w:rsidR="002D092C" w:rsidRPr="002D1493">
          <w:rPr>
            <w:rStyle w:val="af1"/>
            <w:rFonts w:asciiTheme="minorEastAsia" w:eastAsiaTheme="minorEastAsia" w:hAnsiTheme="minorEastAsia"/>
            <w:noProof/>
            <w:sz w:val="24"/>
          </w:rPr>
          <w:t xml:space="preserve">18.2  </w:t>
        </w:r>
        <w:r w:rsidR="002D092C" w:rsidRPr="002D1493">
          <w:rPr>
            <w:rStyle w:val="af1"/>
            <w:rFonts w:asciiTheme="minorEastAsia" w:eastAsiaTheme="minorEastAsia" w:hAnsiTheme="minorEastAsia" w:hint="eastAsia"/>
            <w:noProof/>
            <w:sz w:val="24"/>
          </w:rPr>
          <w:t>效益分析</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58</w:t>
        </w:r>
        <w:r w:rsidR="002D092C" w:rsidRPr="002D1493">
          <w:rPr>
            <w:rFonts w:asciiTheme="minorEastAsia" w:eastAsiaTheme="minorEastAsia" w:hAnsiTheme="minorEastAsia"/>
            <w:noProof/>
            <w:webHidden/>
            <w:sz w:val="24"/>
          </w:rPr>
          <w:fldChar w:fldCharType="end"/>
        </w:r>
      </w:hyperlink>
    </w:p>
    <w:p w14:paraId="028DCC17"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39" w:history="1">
        <w:r w:rsidR="002D092C" w:rsidRPr="002D1493">
          <w:rPr>
            <w:rStyle w:val="af1"/>
            <w:rFonts w:asciiTheme="minorEastAsia" w:eastAsiaTheme="minorEastAsia" w:hAnsiTheme="minorEastAsia"/>
            <w:noProof/>
            <w:sz w:val="24"/>
          </w:rPr>
          <w:t xml:space="preserve">18.3  </w:t>
        </w:r>
        <w:r w:rsidR="002D092C" w:rsidRPr="002D1493">
          <w:rPr>
            <w:rStyle w:val="af1"/>
            <w:rFonts w:asciiTheme="minorEastAsia" w:eastAsiaTheme="minorEastAsia" w:hAnsiTheme="minorEastAsia" w:hint="eastAsia"/>
            <w:noProof/>
            <w:sz w:val="24"/>
          </w:rPr>
          <w:t>经济评价</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_Toc55204539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58</w:t>
        </w:r>
        <w:r w:rsidR="002D092C" w:rsidRPr="002D1493">
          <w:rPr>
            <w:rFonts w:asciiTheme="minorEastAsia" w:eastAsiaTheme="minorEastAsia" w:hAnsiTheme="minorEastAsia"/>
            <w:noProof/>
            <w:webHidden/>
            <w:sz w:val="24"/>
          </w:rPr>
          <w:fldChar w:fldCharType="end"/>
        </w:r>
      </w:hyperlink>
    </w:p>
    <w:p w14:paraId="14DB4C8D"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40" w:history="1">
        <w:r w:rsidR="002D092C" w:rsidRPr="002D1493">
          <w:rPr>
            <w:rStyle w:val="af1"/>
            <w:rFonts w:asciiTheme="minorEastAsia" w:eastAsiaTheme="minorEastAsia" w:hAnsiTheme="minorEastAsia"/>
            <w:noProof/>
            <w:sz w:val="24"/>
          </w:rPr>
          <w:t xml:space="preserve">19  </w:t>
        </w:r>
        <w:r w:rsidR="002D092C" w:rsidRPr="002D1493">
          <w:rPr>
            <w:rStyle w:val="af1"/>
            <w:rFonts w:asciiTheme="minorEastAsia" w:eastAsiaTheme="minorEastAsia" w:hAnsiTheme="minorEastAsia" w:hint="eastAsia"/>
            <w:noProof/>
            <w:sz w:val="24"/>
          </w:rPr>
          <w:t>结论与建议</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_Toc55204540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59</w:t>
        </w:r>
        <w:r w:rsidR="002D092C" w:rsidRPr="002D1493">
          <w:rPr>
            <w:rFonts w:asciiTheme="minorEastAsia" w:eastAsiaTheme="minorEastAsia" w:hAnsiTheme="minorEastAsia"/>
            <w:noProof/>
            <w:webHidden/>
            <w:sz w:val="24"/>
          </w:rPr>
          <w:fldChar w:fldCharType="end"/>
        </w:r>
      </w:hyperlink>
    </w:p>
    <w:p w14:paraId="3C14678F"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41" w:history="1">
        <w:r w:rsidR="002D092C" w:rsidRPr="002D1493">
          <w:rPr>
            <w:rStyle w:val="af1"/>
            <w:rFonts w:asciiTheme="minorEastAsia" w:eastAsiaTheme="minorEastAsia" w:hAnsiTheme="minorEastAsia" w:hint="eastAsia"/>
            <w:noProof/>
            <w:sz w:val="24"/>
          </w:rPr>
          <w:t>附录</w:t>
        </w:r>
        <w:r w:rsidR="002D092C" w:rsidRPr="002D1493">
          <w:rPr>
            <w:rStyle w:val="af1"/>
            <w:rFonts w:asciiTheme="minorEastAsia" w:eastAsiaTheme="minorEastAsia" w:hAnsiTheme="minorEastAsia"/>
            <w:noProof/>
            <w:sz w:val="24"/>
          </w:rPr>
          <w:t>A</w:t>
        </w:r>
        <w:r w:rsidR="002D092C" w:rsidRPr="002D1493">
          <w:rPr>
            <w:rStyle w:val="af1"/>
            <w:rFonts w:asciiTheme="minorEastAsia" w:eastAsiaTheme="minorEastAsia" w:hAnsiTheme="minorEastAsia" w:hint="eastAsia"/>
            <w:noProof/>
            <w:sz w:val="24"/>
          </w:rPr>
          <w:t>：水土保持工程项目建议书编写提纲</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_Toc55204541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61</w:t>
        </w:r>
        <w:r w:rsidR="002D092C" w:rsidRPr="002D1493">
          <w:rPr>
            <w:rFonts w:asciiTheme="minorEastAsia" w:eastAsiaTheme="minorEastAsia" w:hAnsiTheme="minorEastAsia"/>
            <w:noProof/>
            <w:webHidden/>
            <w:sz w:val="24"/>
          </w:rPr>
          <w:fldChar w:fldCharType="end"/>
        </w:r>
      </w:hyperlink>
    </w:p>
    <w:p w14:paraId="75D5BB7A"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42" w:history="1">
        <w:r w:rsidR="002D092C" w:rsidRPr="002D1493">
          <w:rPr>
            <w:rStyle w:val="af1"/>
            <w:rFonts w:asciiTheme="minorEastAsia" w:eastAsiaTheme="minorEastAsia" w:hAnsiTheme="minorEastAsia" w:hint="eastAsia"/>
            <w:noProof/>
            <w:sz w:val="24"/>
          </w:rPr>
          <w:t>附录</w:t>
        </w:r>
        <w:r w:rsidR="002D092C" w:rsidRPr="002D1493">
          <w:rPr>
            <w:rStyle w:val="af1"/>
            <w:rFonts w:asciiTheme="minorEastAsia" w:eastAsiaTheme="minorEastAsia" w:hAnsiTheme="minorEastAsia"/>
            <w:noProof/>
            <w:sz w:val="24"/>
          </w:rPr>
          <w:t>B</w:t>
        </w:r>
        <w:r w:rsidR="002D092C" w:rsidRPr="002D1493">
          <w:rPr>
            <w:rStyle w:val="af1"/>
            <w:rFonts w:asciiTheme="minorEastAsia" w:eastAsiaTheme="minorEastAsia" w:hAnsiTheme="minorEastAsia" w:hint="eastAsia"/>
            <w:noProof/>
            <w:sz w:val="24"/>
          </w:rPr>
          <w:t>：水土保持工程可行性研究报告编写提纲</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_Toc55204542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w:t>
        </w:r>
        <w:r w:rsidR="002D092C" w:rsidRPr="002D1493">
          <w:rPr>
            <w:rFonts w:asciiTheme="minorEastAsia" w:eastAsiaTheme="minorEastAsia" w:hAnsiTheme="minorEastAsia"/>
            <w:noProof/>
            <w:webHidden/>
            <w:sz w:val="24"/>
          </w:rPr>
          <w:fldChar w:fldCharType="end"/>
        </w:r>
      </w:hyperlink>
    </w:p>
    <w:p w14:paraId="2386320E" w14:textId="6A0879D1" w:rsidR="002D092C" w:rsidRPr="002D1493" w:rsidRDefault="001F1154" w:rsidP="002D1493">
      <w:pPr>
        <w:pStyle w:val="11"/>
        <w:rPr>
          <w:rFonts w:asciiTheme="minorEastAsia" w:eastAsiaTheme="minorEastAsia" w:hAnsiTheme="minorEastAsia" w:cstheme="minorBidi"/>
          <w:b w:val="0"/>
          <w:noProof/>
          <w:sz w:val="24"/>
        </w:rPr>
      </w:pPr>
      <w:hyperlink w:anchor="_Toc55204543" w:history="1">
        <w:r w:rsidR="002D092C" w:rsidRPr="002D1493">
          <w:rPr>
            <w:rStyle w:val="af1"/>
            <w:rFonts w:asciiTheme="minorEastAsia" w:eastAsiaTheme="minorEastAsia" w:hAnsiTheme="minorEastAsia" w:hint="eastAsia"/>
            <w:noProof/>
            <w:sz w:val="24"/>
          </w:rPr>
          <w:t>附录</w:t>
        </w:r>
        <w:r w:rsidR="002D092C" w:rsidRPr="002D1493">
          <w:rPr>
            <w:rStyle w:val="af1"/>
            <w:rFonts w:asciiTheme="minorEastAsia" w:eastAsiaTheme="minorEastAsia" w:hAnsiTheme="minorEastAsia"/>
            <w:noProof/>
            <w:sz w:val="24"/>
          </w:rPr>
          <w:t>C</w:t>
        </w:r>
        <w:r w:rsidR="002D092C" w:rsidRPr="002D1493">
          <w:rPr>
            <w:rStyle w:val="af1"/>
            <w:rFonts w:asciiTheme="minorEastAsia" w:eastAsiaTheme="minorEastAsia" w:hAnsiTheme="minorEastAsia" w:hint="eastAsia"/>
            <w:noProof/>
            <w:sz w:val="24"/>
          </w:rPr>
          <w:t>：水土保持小流域（片区）初步设计</w:t>
        </w:r>
        <w:r w:rsidR="00A14065" w:rsidRPr="00A14065">
          <w:rPr>
            <w:rStyle w:val="af1"/>
            <w:rFonts w:asciiTheme="minorEastAsia" w:eastAsiaTheme="minorEastAsia" w:hAnsiTheme="minorEastAsia" w:hint="eastAsia"/>
            <w:noProof/>
            <w:sz w:val="24"/>
          </w:rPr>
          <w:t>（实施方案）报告编写提纲</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_Toc55204543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18</w:t>
        </w:r>
        <w:r w:rsidR="002D092C" w:rsidRPr="002D1493">
          <w:rPr>
            <w:rFonts w:asciiTheme="minorEastAsia" w:eastAsiaTheme="minorEastAsia" w:hAnsiTheme="minorEastAsia"/>
            <w:noProof/>
            <w:webHidden/>
            <w:sz w:val="24"/>
          </w:rPr>
          <w:fldChar w:fldCharType="end"/>
        </w:r>
      </w:hyperlink>
    </w:p>
    <w:p w14:paraId="6A1FA0CE"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45" w:history="1">
        <w:r w:rsidR="002D092C" w:rsidRPr="002D1493">
          <w:rPr>
            <w:rStyle w:val="af1"/>
            <w:rFonts w:asciiTheme="minorEastAsia" w:eastAsiaTheme="minorEastAsia" w:hAnsiTheme="minorEastAsia" w:hint="eastAsia"/>
            <w:noProof/>
            <w:sz w:val="24"/>
          </w:rPr>
          <w:t>附录</w:t>
        </w:r>
        <w:r w:rsidR="002D092C" w:rsidRPr="002D1493">
          <w:rPr>
            <w:rStyle w:val="af1"/>
            <w:rFonts w:asciiTheme="minorEastAsia" w:eastAsiaTheme="minorEastAsia" w:hAnsiTheme="minorEastAsia"/>
            <w:noProof/>
            <w:sz w:val="24"/>
          </w:rPr>
          <w:t>D</w:t>
        </w:r>
        <w:r w:rsidR="002D092C" w:rsidRPr="002D1493">
          <w:rPr>
            <w:rStyle w:val="af1"/>
            <w:rFonts w:asciiTheme="minorEastAsia" w:eastAsiaTheme="minorEastAsia" w:hAnsiTheme="minorEastAsia" w:hint="eastAsia"/>
            <w:noProof/>
            <w:sz w:val="24"/>
          </w:rPr>
          <w:t>：坡耕地水土流失综合整治实施方案编写提纲</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_Toc55204545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w:t>
        </w:r>
        <w:r w:rsidR="002D092C" w:rsidRPr="002D1493">
          <w:rPr>
            <w:rFonts w:asciiTheme="minorEastAsia" w:eastAsiaTheme="minorEastAsia" w:hAnsiTheme="minorEastAsia"/>
            <w:noProof/>
            <w:webHidden/>
            <w:sz w:val="24"/>
          </w:rPr>
          <w:fldChar w:fldCharType="end"/>
        </w:r>
      </w:hyperlink>
    </w:p>
    <w:p w14:paraId="5A68F658"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46" w:history="1">
        <w:r w:rsidR="002D092C" w:rsidRPr="002D1493">
          <w:rPr>
            <w:rStyle w:val="af1"/>
            <w:rFonts w:asciiTheme="minorEastAsia" w:eastAsiaTheme="minorEastAsia" w:hAnsiTheme="minorEastAsia" w:hint="eastAsia"/>
            <w:noProof/>
            <w:sz w:val="24"/>
          </w:rPr>
          <w:t>附录</w:t>
        </w:r>
        <w:r w:rsidR="002D092C" w:rsidRPr="002D1493">
          <w:rPr>
            <w:rStyle w:val="af1"/>
            <w:rFonts w:asciiTheme="minorEastAsia" w:eastAsiaTheme="minorEastAsia" w:hAnsiTheme="minorEastAsia"/>
            <w:noProof/>
            <w:sz w:val="24"/>
          </w:rPr>
          <w:t>E</w:t>
        </w:r>
        <w:r w:rsidR="002D092C" w:rsidRPr="002D1493">
          <w:rPr>
            <w:rStyle w:val="af1"/>
            <w:rFonts w:asciiTheme="minorEastAsia" w:eastAsiaTheme="minorEastAsia" w:hAnsiTheme="minorEastAsia" w:hint="eastAsia"/>
            <w:noProof/>
            <w:sz w:val="24"/>
          </w:rPr>
          <w:t>：淤地坝（单项工程）初步设计编制提纲</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_Toc55204546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w:t>
        </w:r>
        <w:r w:rsidR="002D092C" w:rsidRPr="002D1493">
          <w:rPr>
            <w:rFonts w:asciiTheme="minorEastAsia" w:eastAsiaTheme="minorEastAsia" w:hAnsiTheme="minorEastAsia"/>
            <w:noProof/>
            <w:webHidden/>
            <w:sz w:val="24"/>
          </w:rPr>
          <w:fldChar w:fldCharType="end"/>
        </w:r>
      </w:hyperlink>
    </w:p>
    <w:p w14:paraId="07BF834F"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47" w:history="1">
        <w:r w:rsidR="002D092C" w:rsidRPr="002D1493">
          <w:rPr>
            <w:rStyle w:val="af1"/>
            <w:rFonts w:asciiTheme="minorEastAsia" w:eastAsiaTheme="minorEastAsia" w:hAnsiTheme="minorEastAsia" w:hint="eastAsia"/>
            <w:noProof/>
            <w:sz w:val="24"/>
          </w:rPr>
          <w:t>标准用词说明</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_Toc55204547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9</w:t>
        </w:r>
        <w:r w:rsidR="002D092C" w:rsidRPr="002D1493">
          <w:rPr>
            <w:rFonts w:asciiTheme="minorEastAsia" w:eastAsiaTheme="minorEastAsia" w:hAnsiTheme="minorEastAsia"/>
            <w:noProof/>
            <w:webHidden/>
            <w:sz w:val="24"/>
          </w:rPr>
          <w:fldChar w:fldCharType="end"/>
        </w:r>
      </w:hyperlink>
    </w:p>
    <w:p w14:paraId="591D3268"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48" w:history="1">
        <w:r w:rsidR="002D092C" w:rsidRPr="002D1493">
          <w:rPr>
            <w:rStyle w:val="af1"/>
            <w:rFonts w:asciiTheme="minorEastAsia" w:eastAsiaTheme="minorEastAsia" w:hAnsiTheme="minorEastAsia" w:hint="eastAsia"/>
            <w:noProof/>
            <w:spacing w:val="20"/>
            <w:kern w:val="44"/>
            <w:sz w:val="24"/>
          </w:rPr>
          <w:t>条文说明</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_Toc55204548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11</w:t>
        </w:r>
        <w:r w:rsidR="002D092C" w:rsidRPr="002D1493">
          <w:rPr>
            <w:rFonts w:asciiTheme="minorEastAsia" w:eastAsiaTheme="minorEastAsia" w:hAnsiTheme="minorEastAsia"/>
            <w:noProof/>
            <w:webHidden/>
            <w:sz w:val="24"/>
          </w:rPr>
          <w:fldChar w:fldCharType="end"/>
        </w:r>
      </w:hyperlink>
    </w:p>
    <w:p w14:paraId="5023AF46"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49" w:history="1">
        <w:r w:rsidR="002D092C" w:rsidRPr="002D1493">
          <w:rPr>
            <w:rStyle w:val="af1"/>
            <w:rFonts w:asciiTheme="minorEastAsia" w:eastAsiaTheme="minorEastAsia" w:hAnsiTheme="minorEastAsia"/>
            <w:noProof/>
            <w:sz w:val="24"/>
          </w:rPr>
          <w:t xml:space="preserve">1  </w:t>
        </w:r>
        <w:r w:rsidR="002D092C" w:rsidRPr="002D1493">
          <w:rPr>
            <w:rStyle w:val="af1"/>
            <w:rFonts w:asciiTheme="minorEastAsia" w:eastAsiaTheme="minorEastAsia" w:hAnsiTheme="minorEastAsia" w:hint="eastAsia"/>
            <w:noProof/>
            <w:sz w:val="24"/>
          </w:rPr>
          <w:t>总</w:t>
        </w:r>
        <w:r w:rsidR="002D092C" w:rsidRPr="002D1493">
          <w:rPr>
            <w:rStyle w:val="af1"/>
            <w:rFonts w:asciiTheme="minorEastAsia" w:eastAsiaTheme="minorEastAsia" w:hAnsiTheme="minorEastAsia"/>
            <w:noProof/>
            <w:sz w:val="24"/>
          </w:rPr>
          <w:t xml:space="preserve">    </w:t>
        </w:r>
        <w:r w:rsidR="002D092C" w:rsidRPr="002D1493">
          <w:rPr>
            <w:rStyle w:val="af1"/>
            <w:rFonts w:asciiTheme="minorEastAsia" w:eastAsiaTheme="minorEastAsia" w:hAnsiTheme="minorEastAsia" w:hint="eastAsia"/>
            <w:noProof/>
            <w:sz w:val="24"/>
          </w:rPr>
          <w:t>则</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_Toc55204549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12</w:t>
        </w:r>
        <w:r w:rsidR="002D092C" w:rsidRPr="002D1493">
          <w:rPr>
            <w:rFonts w:asciiTheme="minorEastAsia" w:eastAsiaTheme="minorEastAsia" w:hAnsiTheme="minorEastAsia"/>
            <w:noProof/>
            <w:webHidden/>
            <w:sz w:val="24"/>
          </w:rPr>
          <w:fldChar w:fldCharType="end"/>
        </w:r>
      </w:hyperlink>
    </w:p>
    <w:p w14:paraId="0407F510"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50" w:history="1">
        <w:r w:rsidR="002D092C" w:rsidRPr="002D1493">
          <w:rPr>
            <w:rStyle w:val="af1"/>
            <w:rFonts w:asciiTheme="minorEastAsia" w:eastAsiaTheme="minorEastAsia" w:hAnsiTheme="minorEastAsia"/>
            <w:noProof/>
            <w:sz w:val="24"/>
          </w:rPr>
          <w:t xml:space="preserve">3  </w:t>
        </w:r>
        <w:r w:rsidR="002D092C" w:rsidRPr="002D1493">
          <w:rPr>
            <w:rStyle w:val="af1"/>
            <w:rFonts w:asciiTheme="minorEastAsia" w:eastAsiaTheme="minorEastAsia" w:hAnsiTheme="minorEastAsia" w:hint="eastAsia"/>
            <w:noProof/>
            <w:sz w:val="24"/>
          </w:rPr>
          <w:t>基本规定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13</w:t>
        </w:r>
        <w:r w:rsidR="002D092C" w:rsidRPr="002D1493">
          <w:rPr>
            <w:rFonts w:asciiTheme="minorEastAsia" w:eastAsiaTheme="minorEastAsia" w:hAnsiTheme="minorEastAsia"/>
            <w:noProof/>
            <w:webHidden/>
            <w:sz w:val="24"/>
          </w:rPr>
          <w:fldChar w:fldCharType="end"/>
        </w:r>
      </w:hyperlink>
    </w:p>
    <w:p w14:paraId="4051181E"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51" w:history="1">
        <w:r w:rsidR="002D092C" w:rsidRPr="002D1493">
          <w:rPr>
            <w:rStyle w:val="af1"/>
            <w:rFonts w:asciiTheme="minorEastAsia" w:eastAsiaTheme="minorEastAsia" w:hAnsiTheme="minorEastAsia"/>
            <w:noProof/>
            <w:sz w:val="24"/>
          </w:rPr>
          <w:t xml:space="preserve">3.1  </w:t>
        </w:r>
        <w:r w:rsidR="002D092C" w:rsidRPr="002D1493">
          <w:rPr>
            <w:rStyle w:val="af1"/>
            <w:rFonts w:asciiTheme="minorEastAsia" w:eastAsiaTheme="minorEastAsia" w:hAnsiTheme="minorEastAsia" w:hint="eastAsia"/>
            <w:noProof/>
            <w:sz w:val="24"/>
          </w:rPr>
          <w:t>水土保持小流域（片区）综合治理</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13</w:t>
        </w:r>
        <w:r w:rsidR="002D092C" w:rsidRPr="002D1493">
          <w:rPr>
            <w:rFonts w:asciiTheme="minorEastAsia" w:eastAsiaTheme="minorEastAsia" w:hAnsiTheme="minorEastAsia"/>
            <w:noProof/>
            <w:webHidden/>
            <w:sz w:val="24"/>
          </w:rPr>
          <w:fldChar w:fldCharType="end"/>
        </w:r>
      </w:hyperlink>
    </w:p>
    <w:p w14:paraId="0216FE4F"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52" w:history="1">
        <w:r w:rsidR="002D092C" w:rsidRPr="002D1493">
          <w:rPr>
            <w:rStyle w:val="af1"/>
            <w:rFonts w:asciiTheme="minorEastAsia" w:eastAsiaTheme="minorEastAsia" w:hAnsiTheme="minorEastAsia"/>
            <w:noProof/>
            <w:sz w:val="24"/>
          </w:rPr>
          <w:t xml:space="preserve">5  </w:t>
        </w:r>
        <w:r w:rsidR="002D092C" w:rsidRPr="002D1493">
          <w:rPr>
            <w:rStyle w:val="af1"/>
            <w:rFonts w:asciiTheme="minorEastAsia" w:eastAsiaTheme="minorEastAsia" w:hAnsiTheme="minorEastAsia" w:hint="eastAsia"/>
            <w:noProof/>
            <w:sz w:val="24"/>
          </w:rPr>
          <w:t>项目背景及必要性</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14</w:t>
        </w:r>
        <w:r w:rsidR="002D092C" w:rsidRPr="002D1493">
          <w:rPr>
            <w:rFonts w:asciiTheme="minorEastAsia" w:eastAsiaTheme="minorEastAsia" w:hAnsiTheme="minorEastAsia"/>
            <w:noProof/>
            <w:webHidden/>
            <w:sz w:val="24"/>
          </w:rPr>
          <w:fldChar w:fldCharType="end"/>
        </w:r>
      </w:hyperlink>
    </w:p>
    <w:p w14:paraId="4726D425"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53" w:history="1">
        <w:r w:rsidR="002D092C" w:rsidRPr="002D1493">
          <w:rPr>
            <w:rStyle w:val="af1"/>
            <w:rFonts w:asciiTheme="minorEastAsia" w:eastAsiaTheme="minorEastAsia" w:hAnsiTheme="minorEastAsia"/>
            <w:noProof/>
            <w:sz w:val="24"/>
          </w:rPr>
          <w:t xml:space="preserve">5.2  </w:t>
        </w:r>
        <w:r w:rsidR="002D092C" w:rsidRPr="002D1493">
          <w:rPr>
            <w:rStyle w:val="af1"/>
            <w:rFonts w:asciiTheme="minorEastAsia" w:eastAsiaTheme="minorEastAsia" w:hAnsiTheme="minorEastAsia" w:hint="eastAsia"/>
            <w:noProof/>
            <w:sz w:val="24"/>
          </w:rPr>
          <w:t>项目建设的必要性</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14</w:t>
        </w:r>
        <w:r w:rsidR="002D092C" w:rsidRPr="002D1493">
          <w:rPr>
            <w:rFonts w:asciiTheme="minorEastAsia" w:eastAsiaTheme="minorEastAsia" w:hAnsiTheme="minorEastAsia"/>
            <w:noProof/>
            <w:webHidden/>
            <w:sz w:val="24"/>
          </w:rPr>
          <w:fldChar w:fldCharType="end"/>
        </w:r>
      </w:hyperlink>
    </w:p>
    <w:p w14:paraId="37A5792B"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54" w:history="1">
        <w:r w:rsidR="002D092C" w:rsidRPr="002D1493">
          <w:rPr>
            <w:rStyle w:val="af1"/>
            <w:rFonts w:asciiTheme="minorEastAsia" w:eastAsiaTheme="minorEastAsia" w:hAnsiTheme="minorEastAsia"/>
            <w:noProof/>
            <w:sz w:val="24"/>
          </w:rPr>
          <w:t xml:space="preserve">6  </w:t>
        </w:r>
        <w:r w:rsidR="002D092C" w:rsidRPr="002D1493">
          <w:rPr>
            <w:rStyle w:val="af1"/>
            <w:rFonts w:asciiTheme="minorEastAsia" w:eastAsiaTheme="minorEastAsia" w:hAnsiTheme="minorEastAsia" w:hint="eastAsia"/>
            <w:noProof/>
            <w:sz w:val="24"/>
          </w:rPr>
          <w:t>建设任务与规模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15</w:t>
        </w:r>
        <w:r w:rsidR="002D092C" w:rsidRPr="002D1493">
          <w:rPr>
            <w:rFonts w:asciiTheme="minorEastAsia" w:eastAsiaTheme="minorEastAsia" w:hAnsiTheme="minorEastAsia"/>
            <w:noProof/>
            <w:webHidden/>
            <w:sz w:val="24"/>
          </w:rPr>
          <w:fldChar w:fldCharType="end"/>
        </w:r>
      </w:hyperlink>
    </w:p>
    <w:p w14:paraId="62263C6A"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55" w:history="1">
        <w:r w:rsidR="002D092C" w:rsidRPr="002D1493">
          <w:rPr>
            <w:rStyle w:val="af1"/>
            <w:rFonts w:asciiTheme="minorEastAsia" w:eastAsiaTheme="minorEastAsia" w:hAnsiTheme="minorEastAsia"/>
            <w:noProof/>
            <w:sz w:val="24"/>
          </w:rPr>
          <w:t xml:space="preserve">6.1  </w:t>
        </w:r>
        <w:r w:rsidR="002D092C" w:rsidRPr="002D1493">
          <w:rPr>
            <w:rStyle w:val="af1"/>
            <w:rFonts w:asciiTheme="minorEastAsia" w:eastAsiaTheme="minorEastAsia" w:hAnsiTheme="minorEastAsia" w:hint="eastAsia"/>
            <w:noProof/>
            <w:sz w:val="24"/>
          </w:rPr>
          <w:t>建设任务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15</w:t>
        </w:r>
        <w:r w:rsidR="002D092C" w:rsidRPr="002D1493">
          <w:rPr>
            <w:rFonts w:asciiTheme="minorEastAsia" w:eastAsiaTheme="minorEastAsia" w:hAnsiTheme="minorEastAsia"/>
            <w:noProof/>
            <w:webHidden/>
            <w:sz w:val="24"/>
          </w:rPr>
          <w:fldChar w:fldCharType="end"/>
        </w:r>
      </w:hyperlink>
    </w:p>
    <w:p w14:paraId="6FE88785"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56" w:history="1">
        <w:r w:rsidR="002D092C" w:rsidRPr="002D1493">
          <w:rPr>
            <w:rStyle w:val="af1"/>
            <w:rFonts w:asciiTheme="minorEastAsia" w:eastAsiaTheme="minorEastAsia" w:hAnsiTheme="minorEastAsia"/>
            <w:noProof/>
            <w:sz w:val="24"/>
          </w:rPr>
          <w:t xml:space="preserve">6.2  </w:t>
        </w:r>
        <w:r w:rsidR="002D092C" w:rsidRPr="002D1493">
          <w:rPr>
            <w:rStyle w:val="af1"/>
            <w:rFonts w:asciiTheme="minorEastAsia" w:eastAsiaTheme="minorEastAsia" w:hAnsiTheme="minorEastAsia" w:hint="eastAsia"/>
            <w:noProof/>
            <w:sz w:val="24"/>
          </w:rPr>
          <w:t>建设目标</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15</w:t>
        </w:r>
        <w:r w:rsidR="002D092C" w:rsidRPr="002D1493">
          <w:rPr>
            <w:rFonts w:asciiTheme="minorEastAsia" w:eastAsiaTheme="minorEastAsia" w:hAnsiTheme="minorEastAsia"/>
            <w:noProof/>
            <w:webHidden/>
            <w:sz w:val="24"/>
          </w:rPr>
          <w:fldChar w:fldCharType="end"/>
        </w:r>
      </w:hyperlink>
    </w:p>
    <w:p w14:paraId="46A3F16D"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57" w:history="1">
        <w:r w:rsidR="002D092C" w:rsidRPr="002D1493">
          <w:rPr>
            <w:rStyle w:val="af1"/>
            <w:rFonts w:asciiTheme="minorEastAsia" w:eastAsiaTheme="minorEastAsia" w:hAnsiTheme="minorEastAsia"/>
            <w:noProof/>
            <w:sz w:val="24"/>
          </w:rPr>
          <w:t xml:space="preserve">6.3  </w:t>
        </w:r>
        <w:r w:rsidR="002D092C" w:rsidRPr="002D1493">
          <w:rPr>
            <w:rStyle w:val="af1"/>
            <w:rFonts w:asciiTheme="minorEastAsia" w:eastAsiaTheme="minorEastAsia" w:hAnsiTheme="minorEastAsia" w:hint="eastAsia"/>
            <w:noProof/>
            <w:sz w:val="24"/>
          </w:rPr>
          <w:t>建设规模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15</w:t>
        </w:r>
        <w:r w:rsidR="002D092C" w:rsidRPr="002D1493">
          <w:rPr>
            <w:rFonts w:asciiTheme="minorEastAsia" w:eastAsiaTheme="minorEastAsia" w:hAnsiTheme="minorEastAsia"/>
            <w:noProof/>
            <w:webHidden/>
            <w:sz w:val="24"/>
          </w:rPr>
          <w:fldChar w:fldCharType="end"/>
        </w:r>
      </w:hyperlink>
    </w:p>
    <w:p w14:paraId="1A71C308"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58" w:history="1">
        <w:r w:rsidR="002D092C" w:rsidRPr="002D1493">
          <w:rPr>
            <w:rStyle w:val="af1"/>
            <w:rFonts w:asciiTheme="minorEastAsia" w:eastAsiaTheme="minorEastAsia" w:hAnsiTheme="minorEastAsia"/>
            <w:noProof/>
            <w:sz w:val="24"/>
          </w:rPr>
          <w:t xml:space="preserve">7  </w:t>
        </w:r>
        <w:r w:rsidR="002D092C" w:rsidRPr="002D1493">
          <w:rPr>
            <w:rStyle w:val="af1"/>
            <w:rFonts w:asciiTheme="minorEastAsia" w:eastAsiaTheme="minorEastAsia" w:hAnsiTheme="minorEastAsia" w:hint="eastAsia"/>
            <w:noProof/>
            <w:sz w:val="24"/>
          </w:rPr>
          <w:t>项目区选择和建设条件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16</w:t>
        </w:r>
        <w:r w:rsidR="002D092C" w:rsidRPr="002D1493">
          <w:rPr>
            <w:rFonts w:asciiTheme="minorEastAsia" w:eastAsiaTheme="minorEastAsia" w:hAnsiTheme="minorEastAsia"/>
            <w:noProof/>
            <w:webHidden/>
            <w:sz w:val="24"/>
          </w:rPr>
          <w:fldChar w:fldCharType="end"/>
        </w:r>
      </w:hyperlink>
    </w:p>
    <w:p w14:paraId="1953DAFB"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59" w:history="1">
        <w:r w:rsidR="002D092C" w:rsidRPr="002D1493">
          <w:rPr>
            <w:rStyle w:val="af1"/>
            <w:rFonts w:asciiTheme="minorEastAsia" w:eastAsiaTheme="minorEastAsia" w:hAnsiTheme="minorEastAsia"/>
            <w:noProof/>
            <w:sz w:val="24"/>
          </w:rPr>
          <w:t xml:space="preserve">7.1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_Toc55204559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16</w:t>
        </w:r>
        <w:r w:rsidR="002D092C" w:rsidRPr="002D1493">
          <w:rPr>
            <w:rFonts w:asciiTheme="minorEastAsia" w:eastAsiaTheme="minorEastAsia" w:hAnsiTheme="minorEastAsia"/>
            <w:noProof/>
            <w:webHidden/>
            <w:sz w:val="24"/>
          </w:rPr>
          <w:fldChar w:fldCharType="end"/>
        </w:r>
      </w:hyperlink>
    </w:p>
    <w:p w14:paraId="41049731"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60" w:history="1">
        <w:r w:rsidR="002D092C" w:rsidRPr="002D1493">
          <w:rPr>
            <w:rStyle w:val="af1"/>
            <w:rFonts w:asciiTheme="minorEastAsia" w:eastAsiaTheme="minorEastAsia" w:hAnsiTheme="minorEastAsia"/>
            <w:noProof/>
            <w:sz w:val="24"/>
          </w:rPr>
          <w:t xml:space="preserve">7.2  </w:t>
        </w:r>
        <w:r w:rsidR="002D092C" w:rsidRPr="002D1493">
          <w:rPr>
            <w:rStyle w:val="af1"/>
            <w:rFonts w:asciiTheme="minorEastAsia" w:eastAsiaTheme="minorEastAsia" w:hAnsiTheme="minorEastAsia" w:hint="eastAsia"/>
            <w:noProof/>
            <w:sz w:val="24"/>
          </w:rPr>
          <w:t>项目区选择</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16</w:t>
        </w:r>
        <w:r w:rsidR="002D092C" w:rsidRPr="002D1493">
          <w:rPr>
            <w:rFonts w:asciiTheme="minorEastAsia" w:eastAsiaTheme="minorEastAsia" w:hAnsiTheme="minorEastAsia"/>
            <w:noProof/>
            <w:webHidden/>
            <w:sz w:val="24"/>
          </w:rPr>
          <w:fldChar w:fldCharType="end"/>
        </w:r>
      </w:hyperlink>
    </w:p>
    <w:p w14:paraId="6828FBA1"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61" w:history="1">
        <w:r w:rsidR="002D092C" w:rsidRPr="002D1493">
          <w:rPr>
            <w:rStyle w:val="af1"/>
            <w:rFonts w:asciiTheme="minorEastAsia" w:eastAsiaTheme="minorEastAsia" w:hAnsiTheme="minorEastAsia"/>
            <w:noProof/>
            <w:sz w:val="24"/>
          </w:rPr>
          <w:t xml:space="preserve">7.3  </w:t>
        </w:r>
        <w:r w:rsidR="002D092C" w:rsidRPr="002D1493">
          <w:rPr>
            <w:rStyle w:val="af1"/>
            <w:rFonts w:asciiTheme="minorEastAsia" w:eastAsiaTheme="minorEastAsia" w:hAnsiTheme="minorEastAsia" w:hint="eastAsia"/>
            <w:noProof/>
            <w:sz w:val="24"/>
          </w:rPr>
          <w:t>项目区建设条件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17</w:t>
        </w:r>
        <w:r w:rsidR="002D092C" w:rsidRPr="002D1493">
          <w:rPr>
            <w:rFonts w:asciiTheme="minorEastAsia" w:eastAsiaTheme="minorEastAsia" w:hAnsiTheme="minorEastAsia"/>
            <w:noProof/>
            <w:webHidden/>
            <w:sz w:val="24"/>
          </w:rPr>
          <w:fldChar w:fldCharType="end"/>
        </w:r>
      </w:hyperlink>
    </w:p>
    <w:p w14:paraId="074A3E9C"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62" w:history="1">
        <w:r w:rsidR="002D092C" w:rsidRPr="002D1493">
          <w:rPr>
            <w:rStyle w:val="af1"/>
            <w:rFonts w:asciiTheme="minorEastAsia" w:eastAsiaTheme="minorEastAsia" w:hAnsiTheme="minorEastAsia"/>
            <w:noProof/>
            <w:sz w:val="24"/>
          </w:rPr>
          <w:t xml:space="preserve">7.4  </w:t>
        </w:r>
        <w:r w:rsidR="002D092C" w:rsidRPr="002D1493">
          <w:rPr>
            <w:rStyle w:val="af1"/>
            <w:rFonts w:asciiTheme="minorEastAsia" w:eastAsiaTheme="minorEastAsia" w:hAnsiTheme="minorEastAsia" w:hint="eastAsia"/>
            <w:noProof/>
            <w:sz w:val="24"/>
          </w:rPr>
          <w:t>工程区建设条件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17</w:t>
        </w:r>
        <w:r w:rsidR="002D092C" w:rsidRPr="002D1493">
          <w:rPr>
            <w:rFonts w:asciiTheme="minorEastAsia" w:eastAsiaTheme="minorEastAsia" w:hAnsiTheme="minorEastAsia"/>
            <w:noProof/>
            <w:webHidden/>
            <w:sz w:val="24"/>
          </w:rPr>
          <w:fldChar w:fldCharType="end"/>
        </w:r>
      </w:hyperlink>
    </w:p>
    <w:p w14:paraId="4650A875"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63" w:history="1">
        <w:r w:rsidR="002D092C" w:rsidRPr="002D1493">
          <w:rPr>
            <w:rStyle w:val="af1"/>
            <w:rFonts w:asciiTheme="minorEastAsia" w:eastAsiaTheme="minorEastAsia" w:hAnsiTheme="minorEastAsia"/>
            <w:noProof/>
            <w:sz w:val="24"/>
          </w:rPr>
          <w:t xml:space="preserve">8  </w:t>
        </w:r>
        <w:r w:rsidR="002D092C" w:rsidRPr="002D1493">
          <w:rPr>
            <w:rStyle w:val="af1"/>
            <w:rFonts w:asciiTheme="minorEastAsia" w:eastAsiaTheme="minorEastAsia" w:hAnsiTheme="minorEastAsia" w:hint="eastAsia"/>
            <w:noProof/>
            <w:sz w:val="24"/>
          </w:rPr>
          <w:t>水文条件与工程地质</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19</w:t>
        </w:r>
        <w:r w:rsidR="002D092C" w:rsidRPr="002D1493">
          <w:rPr>
            <w:rFonts w:asciiTheme="minorEastAsia" w:eastAsiaTheme="minorEastAsia" w:hAnsiTheme="minorEastAsia"/>
            <w:noProof/>
            <w:webHidden/>
            <w:sz w:val="24"/>
          </w:rPr>
          <w:fldChar w:fldCharType="end"/>
        </w:r>
      </w:hyperlink>
    </w:p>
    <w:p w14:paraId="1F5B7CC7"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64" w:history="1">
        <w:r w:rsidR="002D092C" w:rsidRPr="002D1493">
          <w:rPr>
            <w:rStyle w:val="af1"/>
            <w:rFonts w:asciiTheme="minorEastAsia" w:eastAsiaTheme="minorEastAsia" w:hAnsiTheme="minorEastAsia"/>
            <w:noProof/>
            <w:sz w:val="24"/>
          </w:rPr>
          <w:t xml:space="preserve">8.1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19</w:t>
        </w:r>
        <w:r w:rsidR="002D092C" w:rsidRPr="002D1493">
          <w:rPr>
            <w:rFonts w:asciiTheme="minorEastAsia" w:eastAsiaTheme="minorEastAsia" w:hAnsiTheme="minorEastAsia"/>
            <w:noProof/>
            <w:webHidden/>
            <w:sz w:val="24"/>
          </w:rPr>
          <w:fldChar w:fldCharType="end"/>
        </w:r>
      </w:hyperlink>
    </w:p>
    <w:p w14:paraId="13CEA3D4"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65" w:history="1">
        <w:r w:rsidR="002D092C" w:rsidRPr="002D1493">
          <w:rPr>
            <w:rStyle w:val="af1"/>
            <w:rFonts w:asciiTheme="minorEastAsia" w:eastAsiaTheme="minorEastAsia" w:hAnsiTheme="minorEastAsia"/>
            <w:noProof/>
            <w:sz w:val="24"/>
          </w:rPr>
          <w:t xml:space="preserve">8.2  </w:t>
        </w:r>
        <w:r w:rsidR="002D092C" w:rsidRPr="002D1493">
          <w:rPr>
            <w:rStyle w:val="af1"/>
            <w:rFonts w:asciiTheme="minorEastAsia" w:eastAsiaTheme="minorEastAsia" w:hAnsiTheme="minorEastAsia" w:hint="eastAsia"/>
            <w:noProof/>
            <w:sz w:val="24"/>
          </w:rPr>
          <w:t>水文条件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19</w:t>
        </w:r>
        <w:r w:rsidR="002D092C" w:rsidRPr="002D1493">
          <w:rPr>
            <w:rFonts w:asciiTheme="minorEastAsia" w:eastAsiaTheme="minorEastAsia" w:hAnsiTheme="minorEastAsia"/>
            <w:noProof/>
            <w:webHidden/>
            <w:sz w:val="24"/>
          </w:rPr>
          <w:fldChar w:fldCharType="end"/>
        </w:r>
      </w:hyperlink>
    </w:p>
    <w:p w14:paraId="796FC511"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66" w:history="1">
        <w:r w:rsidR="002D092C" w:rsidRPr="002D1493">
          <w:rPr>
            <w:rStyle w:val="af1"/>
            <w:rFonts w:asciiTheme="minorEastAsia" w:eastAsiaTheme="minorEastAsia" w:hAnsiTheme="minorEastAsia"/>
            <w:noProof/>
            <w:sz w:val="24"/>
          </w:rPr>
          <w:t xml:space="preserve">8.3  </w:t>
        </w:r>
        <w:r w:rsidR="002D092C" w:rsidRPr="002D1493">
          <w:rPr>
            <w:rStyle w:val="af1"/>
            <w:rFonts w:asciiTheme="minorEastAsia" w:eastAsiaTheme="minorEastAsia" w:hAnsiTheme="minorEastAsia" w:hint="eastAsia"/>
            <w:noProof/>
            <w:sz w:val="24"/>
          </w:rPr>
          <w:t>工程地质</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19</w:t>
        </w:r>
        <w:r w:rsidR="002D092C" w:rsidRPr="002D1493">
          <w:rPr>
            <w:rFonts w:asciiTheme="minorEastAsia" w:eastAsiaTheme="minorEastAsia" w:hAnsiTheme="minorEastAsia"/>
            <w:noProof/>
            <w:webHidden/>
            <w:sz w:val="24"/>
          </w:rPr>
          <w:fldChar w:fldCharType="end"/>
        </w:r>
      </w:hyperlink>
    </w:p>
    <w:p w14:paraId="4FE82133"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67" w:history="1">
        <w:r w:rsidR="002D092C" w:rsidRPr="002D1493">
          <w:rPr>
            <w:rStyle w:val="af1"/>
            <w:rFonts w:asciiTheme="minorEastAsia" w:eastAsiaTheme="minorEastAsia" w:hAnsiTheme="minorEastAsia"/>
            <w:noProof/>
            <w:sz w:val="24"/>
          </w:rPr>
          <w:t xml:space="preserve">9 </w:t>
        </w:r>
        <w:r w:rsidR="002D092C" w:rsidRPr="002D1493">
          <w:rPr>
            <w:rStyle w:val="af1"/>
            <w:rFonts w:asciiTheme="minorEastAsia" w:eastAsiaTheme="minorEastAsia" w:hAnsiTheme="minorEastAsia" w:hint="eastAsia"/>
            <w:noProof/>
            <w:sz w:val="24"/>
          </w:rPr>
          <w:t>总体布局（置）与设计总则</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21</w:t>
        </w:r>
        <w:r w:rsidR="002D092C" w:rsidRPr="002D1493">
          <w:rPr>
            <w:rFonts w:asciiTheme="minorEastAsia" w:eastAsiaTheme="minorEastAsia" w:hAnsiTheme="minorEastAsia"/>
            <w:noProof/>
            <w:webHidden/>
            <w:sz w:val="24"/>
          </w:rPr>
          <w:fldChar w:fldCharType="end"/>
        </w:r>
      </w:hyperlink>
    </w:p>
    <w:p w14:paraId="174E7D78"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68" w:history="1">
        <w:r w:rsidR="002D092C" w:rsidRPr="002D1493">
          <w:rPr>
            <w:rStyle w:val="af1"/>
            <w:rFonts w:asciiTheme="minorEastAsia" w:eastAsiaTheme="minorEastAsia" w:hAnsiTheme="minorEastAsia"/>
            <w:noProof/>
            <w:sz w:val="24"/>
          </w:rPr>
          <w:t xml:space="preserve">9.1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21</w:t>
        </w:r>
        <w:r w:rsidR="002D092C" w:rsidRPr="002D1493">
          <w:rPr>
            <w:rFonts w:asciiTheme="minorEastAsia" w:eastAsiaTheme="minorEastAsia" w:hAnsiTheme="minorEastAsia"/>
            <w:noProof/>
            <w:webHidden/>
            <w:sz w:val="24"/>
          </w:rPr>
          <w:fldChar w:fldCharType="end"/>
        </w:r>
      </w:hyperlink>
    </w:p>
    <w:p w14:paraId="39301333"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69" w:history="1">
        <w:r w:rsidR="002D092C" w:rsidRPr="002D1493">
          <w:rPr>
            <w:rStyle w:val="af1"/>
            <w:rFonts w:asciiTheme="minorEastAsia" w:eastAsiaTheme="minorEastAsia" w:hAnsiTheme="minorEastAsia"/>
            <w:noProof/>
            <w:sz w:val="24"/>
          </w:rPr>
          <w:t xml:space="preserve">9.2  </w:t>
        </w:r>
        <w:r w:rsidR="002D092C" w:rsidRPr="002D1493">
          <w:rPr>
            <w:rStyle w:val="af1"/>
            <w:rFonts w:asciiTheme="minorEastAsia" w:eastAsiaTheme="minorEastAsia" w:hAnsiTheme="minorEastAsia" w:hint="eastAsia"/>
            <w:noProof/>
            <w:sz w:val="24"/>
          </w:rPr>
          <w:t>分区与总体布局</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_Toc55204569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21</w:t>
        </w:r>
        <w:r w:rsidR="002D092C" w:rsidRPr="002D1493">
          <w:rPr>
            <w:rFonts w:asciiTheme="minorEastAsia" w:eastAsiaTheme="minorEastAsia" w:hAnsiTheme="minorEastAsia"/>
            <w:noProof/>
            <w:webHidden/>
            <w:sz w:val="24"/>
          </w:rPr>
          <w:fldChar w:fldCharType="end"/>
        </w:r>
      </w:hyperlink>
    </w:p>
    <w:p w14:paraId="045D649F"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70" w:history="1">
        <w:r w:rsidR="002D092C" w:rsidRPr="002D1493">
          <w:rPr>
            <w:rStyle w:val="af1"/>
            <w:rFonts w:asciiTheme="minorEastAsia" w:eastAsiaTheme="minorEastAsia" w:hAnsiTheme="minorEastAsia"/>
            <w:noProof/>
            <w:sz w:val="24"/>
          </w:rPr>
          <w:t xml:space="preserve">10  </w:t>
        </w:r>
        <w:r w:rsidR="002D092C" w:rsidRPr="002D1493">
          <w:rPr>
            <w:rStyle w:val="af1"/>
            <w:rFonts w:asciiTheme="minorEastAsia" w:eastAsiaTheme="minorEastAsia" w:hAnsiTheme="minorEastAsia" w:hint="eastAsia"/>
            <w:noProof/>
            <w:sz w:val="24"/>
          </w:rPr>
          <w:t>工程措施设计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23</w:t>
        </w:r>
        <w:r w:rsidR="002D092C" w:rsidRPr="002D1493">
          <w:rPr>
            <w:rFonts w:asciiTheme="minorEastAsia" w:eastAsiaTheme="minorEastAsia" w:hAnsiTheme="minorEastAsia"/>
            <w:noProof/>
            <w:webHidden/>
            <w:sz w:val="24"/>
          </w:rPr>
          <w:fldChar w:fldCharType="end"/>
        </w:r>
      </w:hyperlink>
    </w:p>
    <w:p w14:paraId="0DE9DA1E"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71" w:history="1">
        <w:r w:rsidR="002D092C" w:rsidRPr="002D1493">
          <w:rPr>
            <w:rStyle w:val="af1"/>
            <w:rFonts w:asciiTheme="minorEastAsia" w:eastAsiaTheme="minorEastAsia" w:hAnsiTheme="minorEastAsia"/>
            <w:noProof/>
            <w:sz w:val="24"/>
          </w:rPr>
          <w:t xml:space="preserve">10.2  </w:t>
        </w:r>
        <w:r w:rsidR="002D092C" w:rsidRPr="002D1493">
          <w:rPr>
            <w:rStyle w:val="af1"/>
            <w:rFonts w:asciiTheme="minorEastAsia" w:eastAsiaTheme="minorEastAsia" w:hAnsiTheme="minorEastAsia" w:hint="eastAsia"/>
            <w:noProof/>
            <w:sz w:val="24"/>
          </w:rPr>
          <w:t>梯田工程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23</w:t>
        </w:r>
        <w:r w:rsidR="002D092C" w:rsidRPr="002D1493">
          <w:rPr>
            <w:rFonts w:asciiTheme="minorEastAsia" w:eastAsiaTheme="minorEastAsia" w:hAnsiTheme="minorEastAsia"/>
            <w:noProof/>
            <w:webHidden/>
            <w:sz w:val="24"/>
          </w:rPr>
          <w:fldChar w:fldCharType="end"/>
        </w:r>
      </w:hyperlink>
    </w:p>
    <w:p w14:paraId="5F6166C5"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72" w:history="1">
        <w:r w:rsidR="002D092C" w:rsidRPr="002D1493">
          <w:rPr>
            <w:rStyle w:val="af1"/>
            <w:rFonts w:asciiTheme="minorEastAsia" w:eastAsiaTheme="minorEastAsia" w:hAnsiTheme="minorEastAsia"/>
            <w:noProof/>
            <w:sz w:val="24"/>
          </w:rPr>
          <w:t xml:space="preserve">10.4  </w:t>
        </w:r>
        <w:r w:rsidR="002D092C" w:rsidRPr="002D1493">
          <w:rPr>
            <w:rStyle w:val="af1"/>
            <w:rFonts w:asciiTheme="minorEastAsia" w:eastAsiaTheme="minorEastAsia" w:hAnsiTheme="minorEastAsia" w:hint="eastAsia"/>
            <w:noProof/>
            <w:sz w:val="24"/>
          </w:rPr>
          <w:t>拦沙坝工程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23</w:t>
        </w:r>
        <w:r w:rsidR="002D092C" w:rsidRPr="002D1493">
          <w:rPr>
            <w:rFonts w:asciiTheme="minorEastAsia" w:eastAsiaTheme="minorEastAsia" w:hAnsiTheme="minorEastAsia"/>
            <w:noProof/>
            <w:webHidden/>
            <w:sz w:val="24"/>
          </w:rPr>
          <w:fldChar w:fldCharType="end"/>
        </w:r>
      </w:hyperlink>
    </w:p>
    <w:p w14:paraId="36B08469"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73" w:history="1">
        <w:r w:rsidR="002D092C" w:rsidRPr="002D1493">
          <w:rPr>
            <w:rStyle w:val="af1"/>
            <w:rFonts w:asciiTheme="minorEastAsia" w:eastAsiaTheme="minorEastAsia" w:hAnsiTheme="minorEastAsia"/>
            <w:noProof/>
            <w:sz w:val="24"/>
          </w:rPr>
          <w:t xml:space="preserve">10.5  </w:t>
        </w:r>
        <w:r w:rsidR="002D092C" w:rsidRPr="002D1493">
          <w:rPr>
            <w:rStyle w:val="af1"/>
            <w:rFonts w:asciiTheme="minorEastAsia" w:eastAsiaTheme="minorEastAsia" w:hAnsiTheme="minorEastAsia" w:hint="eastAsia"/>
            <w:noProof/>
            <w:sz w:val="24"/>
          </w:rPr>
          <w:t>塘坝和滚水坝工程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23</w:t>
        </w:r>
        <w:r w:rsidR="002D092C" w:rsidRPr="002D1493">
          <w:rPr>
            <w:rFonts w:asciiTheme="minorEastAsia" w:eastAsiaTheme="minorEastAsia" w:hAnsiTheme="minorEastAsia"/>
            <w:noProof/>
            <w:webHidden/>
            <w:sz w:val="24"/>
          </w:rPr>
          <w:fldChar w:fldCharType="end"/>
        </w:r>
      </w:hyperlink>
    </w:p>
    <w:p w14:paraId="2CD478C0"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74" w:history="1">
        <w:r w:rsidR="002D092C" w:rsidRPr="002D1493">
          <w:rPr>
            <w:rStyle w:val="af1"/>
            <w:rFonts w:asciiTheme="minorEastAsia" w:eastAsiaTheme="minorEastAsia" w:hAnsiTheme="minorEastAsia"/>
            <w:noProof/>
            <w:sz w:val="24"/>
          </w:rPr>
          <w:t xml:space="preserve">10.9  </w:t>
        </w:r>
        <w:r w:rsidR="002D092C" w:rsidRPr="002D1493">
          <w:rPr>
            <w:rStyle w:val="af1"/>
            <w:rFonts w:asciiTheme="minorEastAsia" w:eastAsiaTheme="minorEastAsia" w:hAnsiTheme="minorEastAsia" w:hint="eastAsia"/>
            <w:noProof/>
            <w:sz w:val="24"/>
          </w:rPr>
          <w:t>沟道滩岸防护工程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24</w:t>
        </w:r>
        <w:r w:rsidR="002D092C" w:rsidRPr="002D1493">
          <w:rPr>
            <w:rFonts w:asciiTheme="minorEastAsia" w:eastAsiaTheme="minorEastAsia" w:hAnsiTheme="minorEastAsia"/>
            <w:noProof/>
            <w:webHidden/>
            <w:sz w:val="24"/>
          </w:rPr>
          <w:fldChar w:fldCharType="end"/>
        </w:r>
      </w:hyperlink>
    </w:p>
    <w:p w14:paraId="6E2937F6"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75" w:history="1">
        <w:r w:rsidR="002D092C" w:rsidRPr="002D1493">
          <w:rPr>
            <w:rStyle w:val="af1"/>
            <w:rFonts w:asciiTheme="minorEastAsia" w:eastAsiaTheme="minorEastAsia" w:hAnsiTheme="minorEastAsia"/>
            <w:noProof/>
            <w:sz w:val="24"/>
          </w:rPr>
          <w:t xml:space="preserve">10.10  </w:t>
        </w:r>
        <w:r w:rsidR="002D092C" w:rsidRPr="002D1493">
          <w:rPr>
            <w:rStyle w:val="af1"/>
            <w:rFonts w:asciiTheme="minorEastAsia" w:eastAsiaTheme="minorEastAsia" w:hAnsiTheme="minorEastAsia" w:hint="eastAsia"/>
            <w:noProof/>
            <w:sz w:val="24"/>
          </w:rPr>
          <w:t>支毛沟治理工程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24</w:t>
        </w:r>
        <w:r w:rsidR="002D092C" w:rsidRPr="002D1493">
          <w:rPr>
            <w:rFonts w:asciiTheme="minorEastAsia" w:eastAsiaTheme="minorEastAsia" w:hAnsiTheme="minorEastAsia"/>
            <w:noProof/>
            <w:webHidden/>
            <w:sz w:val="24"/>
          </w:rPr>
          <w:fldChar w:fldCharType="end"/>
        </w:r>
      </w:hyperlink>
    </w:p>
    <w:p w14:paraId="3E54CCE2"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76" w:history="1">
        <w:r w:rsidR="002D092C" w:rsidRPr="002D1493">
          <w:rPr>
            <w:rStyle w:val="af1"/>
            <w:rFonts w:asciiTheme="minorEastAsia" w:eastAsiaTheme="minorEastAsia" w:hAnsiTheme="minorEastAsia"/>
            <w:noProof/>
            <w:sz w:val="24"/>
          </w:rPr>
          <w:t xml:space="preserve">11  </w:t>
        </w:r>
        <w:r w:rsidR="002D092C" w:rsidRPr="002D1493">
          <w:rPr>
            <w:rStyle w:val="af1"/>
            <w:rFonts w:asciiTheme="minorEastAsia" w:eastAsiaTheme="minorEastAsia" w:hAnsiTheme="minorEastAsia" w:hint="eastAsia"/>
            <w:noProof/>
            <w:sz w:val="24"/>
          </w:rPr>
          <w:t>林草措施设计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27</w:t>
        </w:r>
        <w:r w:rsidR="002D092C" w:rsidRPr="002D1493">
          <w:rPr>
            <w:rFonts w:asciiTheme="minorEastAsia" w:eastAsiaTheme="minorEastAsia" w:hAnsiTheme="minorEastAsia"/>
            <w:noProof/>
            <w:webHidden/>
            <w:sz w:val="24"/>
          </w:rPr>
          <w:fldChar w:fldCharType="end"/>
        </w:r>
      </w:hyperlink>
    </w:p>
    <w:p w14:paraId="5644BEF6"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77" w:history="1">
        <w:r w:rsidR="002D092C" w:rsidRPr="002D1493">
          <w:rPr>
            <w:rStyle w:val="af1"/>
            <w:rFonts w:asciiTheme="minorEastAsia" w:eastAsiaTheme="minorEastAsia" w:hAnsiTheme="minorEastAsia"/>
            <w:noProof/>
            <w:sz w:val="24"/>
          </w:rPr>
          <w:t xml:space="preserve">11.1  </w:t>
        </w:r>
        <w:r w:rsidR="002D092C" w:rsidRPr="002D1493">
          <w:rPr>
            <w:rStyle w:val="af1"/>
            <w:rFonts w:asciiTheme="minorEastAsia" w:eastAsiaTheme="minorEastAsia" w:hAnsiTheme="minorEastAsia" w:hint="eastAsia"/>
            <w:noProof/>
            <w:sz w:val="24"/>
          </w:rPr>
          <w:t>造林种草</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_Toc55204577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27</w:t>
        </w:r>
        <w:r w:rsidR="002D092C" w:rsidRPr="002D1493">
          <w:rPr>
            <w:rFonts w:asciiTheme="minorEastAsia" w:eastAsiaTheme="minorEastAsia" w:hAnsiTheme="minorEastAsia"/>
            <w:noProof/>
            <w:webHidden/>
            <w:sz w:val="24"/>
          </w:rPr>
          <w:fldChar w:fldCharType="end"/>
        </w:r>
      </w:hyperlink>
    </w:p>
    <w:p w14:paraId="265EBA70"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78" w:history="1">
        <w:r w:rsidR="002D092C" w:rsidRPr="002D1493">
          <w:rPr>
            <w:rStyle w:val="af1"/>
            <w:rFonts w:asciiTheme="minorEastAsia" w:eastAsiaTheme="minorEastAsia" w:hAnsiTheme="minorEastAsia"/>
            <w:noProof/>
            <w:sz w:val="24"/>
          </w:rPr>
          <w:t xml:space="preserve">11.2  </w:t>
        </w:r>
        <w:r w:rsidR="002D092C" w:rsidRPr="002D1493">
          <w:rPr>
            <w:rStyle w:val="af1"/>
            <w:rFonts w:asciiTheme="minorEastAsia" w:eastAsiaTheme="minorEastAsia" w:hAnsiTheme="minorEastAsia" w:hint="eastAsia"/>
            <w:noProof/>
            <w:sz w:val="24"/>
          </w:rPr>
          <w:t>生态护坡护岸</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_Toc55204578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27</w:t>
        </w:r>
        <w:r w:rsidR="002D092C" w:rsidRPr="002D1493">
          <w:rPr>
            <w:rFonts w:asciiTheme="minorEastAsia" w:eastAsiaTheme="minorEastAsia" w:hAnsiTheme="minorEastAsia"/>
            <w:noProof/>
            <w:webHidden/>
            <w:sz w:val="24"/>
          </w:rPr>
          <w:fldChar w:fldCharType="end"/>
        </w:r>
      </w:hyperlink>
    </w:p>
    <w:p w14:paraId="1B2310B7"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79" w:history="1">
        <w:r w:rsidR="002D092C" w:rsidRPr="002D1493">
          <w:rPr>
            <w:rStyle w:val="af1"/>
            <w:rFonts w:asciiTheme="minorEastAsia" w:eastAsiaTheme="minorEastAsia" w:hAnsiTheme="minorEastAsia"/>
            <w:noProof/>
            <w:sz w:val="24"/>
          </w:rPr>
          <w:t xml:space="preserve">13  </w:t>
        </w:r>
        <w:r w:rsidR="002D092C" w:rsidRPr="002D1493">
          <w:rPr>
            <w:rStyle w:val="af1"/>
            <w:rFonts w:asciiTheme="minorEastAsia" w:eastAsiaTheme="minorEastAsia" w:hAnsiTheme="minorEastAsia" w:hint="eastAsia"/>
            <w:noProof/>
            <w:sz w:val="24"/>
          </w:rPr>
          <w:t>其他措施设计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_Toc55204579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28</w:t>
        </w:r>
        <w:r w:rsidR="002D092C" w:rsidRPr="002D1493">
          <w:rPr>
            <w:rFonts w:asciiTheme="minorEastAsia" w:eastAsiaTheme="minorEastAsia" w:hAnsiTheme="minorEastAsia"/>
            <w:noProof/>
            <w:webHidden/>
            <w:sz w:val="24"/>
          </w:rPr>
          <w:fldChar w:fldCharType="end"/>
        </w:r>
      </w:hyperlink>
    </w:p>
    <w:p w14:paraId="2B44EE89"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80" w:history="1">
        <w:r w:rsidR="002D092C" w:rsidRPr="002D1493">
          <w:rPr>
            <w:rStyle w:val="af1"/>
            <w:rFonts w:asciiTheme="minorEastAsia" w:eastAsiaTheme="minorEastAsia" w:hAnsiTheme="minorEastAsia"/>
            <w:noProof/>
            <w:sz w:val="24"/>
          </w:rPr>
          <w:t xml:space="preserve">13.3  </w:t>
        </w:r>
        <w:r w:rsidR="002D092C" w:rsidRPr="002D1493">
          <w:rPr>
            <w:rStyle w:val="af1"/>
            <w:rFonts w:asciiTheme="minorEastAsia" w:eastAsiaTheme="minorEastAsia" w:hAnsiTheme="minorEastAsia" w:hint="eastAsia"/>
            <w:noProof/>
            <w:sz w:val="24"/>
          </w:rPr>
          <w:t>保土耕作措施设计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_Toc55204580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28</w:t>
        </w:r>
        <w:r w:rsidR="002D092C" w:rsidRPr="002D1493">
          <w:rPr>
            <w:rFonts w:asciiTheme="minorEastAsia" w:eastAsiaTheme="minorEastAsia" w:hAnsiTheme="minorEastAsia"/>
            <w:noProof/>
            <w:webHidden/>
            <w:sz w:val="24"/>
          </w:rPr>
          <w:fldChar w:fldCharType="end"/>
        </w:r>
      </w:hyperlink>
    </w:p>
    <w:p w14:paraId="0E7FBE23"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81" w:history="1">
        <w:r w:rsidR="002D092C" w:rsidRPr="002D1493">
          <w:rPr>
            <w:rStyle w:val="af1"/>
            <w:rFonts w:asciiTheme="minorEastAsia" w:eastAsiaTheme="minorEastAsia" w:hAnsiTheme="minorEastAsia"/>
            <w:noProof/>
            <w:sz w:val="24"/>
          </w:rPr>
          <w:t xml:space="preserve">13.4  </w:t>
        </w:r>
        <w:r w:rsidR="002D092C" w:rsidRPr="002D1493">
          <w:rPr>
            <w:rStyle w:val="af1"/>
            <w:rFonts w:asciiTheme="minorEastAsia" w:eastAsiaTheme="minorEastAsia" w:hAnsiTheme="minorEastAsia" w:hint="eastAsia"/>
            <w:noProof/>
            <w:sz w:val="24"/>
          </w:rPr>
          <w:t>水蚀林地治理及作业道路设计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_Toc55204581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28</w:t>
        </w:r>
        <w:r w:rsidR="002D092C" w:rsidRPr="002D1493">
          <w:rPr>
            <w:rFonts w:asciiTheme="minorEastAsia" w:eastAsiaTheme="minorEastAsia" w:hAnsiTheme="minorEastAsia"/>
            <w:noProof/>
            <w:webHidden/>
            <w:sz w:val="24"/>
          </w:rPr>
          <w:fldChar w:fldCharType="end"/>
        </w:r>
      </w:hyperlink>
    </w:p>
    <w:p w14:paraId="55ADF950"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82" w:history="1">
        <w:r w:rsidR="002D092C" w:rsidRPr="002D1493">
          <w:rPr>
            <w:rStyle w:val="af1"/>
            <w:rFonts w:asciiTheme="minorEastAsia" w:eastAsiaTheme="minorEastAsia" w:hAnsiTheme="minorEastAsia"/>
            <w:noProof/>
            <w:sz w:val="24"/>
          </w:rPr>
          <w:t xml:space="preserve">14  </w:t>
        </w:r>
        <w:r w:rsidR="002D092C" w:rsidRPr="002D1493">
          <w:rPr>
            <w:rStyle w:val="af1"/>
            <w:rFonts w:asciiTheme="minorEastAsia" w:eastAsiaTheme="minorEastAsia" w:hAnsiTheme="minorEastAsia" w:hint="eastAsia"/>
            <w:noProof/>
            <w:sz w:val="24"/>
          </w:rPr>
          <w:t>施工组织设计</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_Toc55204582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29</w:t>
        </w:r>
        <w:r w:rsidR="002D092C" w:rsidRPr="002D1493">
          <w:rPr>
            <w:rFonts w:asciiTheme="minorEastAsia" w:eastAsiaTheme="minorEastAsia" w:hAnsiTheme="minorEastAsia"/>
            <w:noProof/>
            <w:webHidden/>
            <w:sz w:val="24"/>
          </w:rPr>
          <w:fldChar w:fldCharType="end"/>
        </w:r>
      </w:hyperlink>
    </w:p>
    <w:p w14:paraId="0E425F89"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83" w:history="1">
        <w:r w:rsidR="002D092C" w:rsidRPr="002D1493">
          <w:rPr>
            <w:rStyle w:val="af1"/>
            <w:rFonts w:asciiTheme="minorEastAsia" w:eastAsiaTheme="minorEastAsia" w:hAnsiTheme="minorEastAsia"/>
            <w:noProof/>
            <w:sz w:val="24"/>
          </w:rPr>
          <w:t xml:space="preserve">14.2  </w:t>
        </w:r>
        <w:r w:rsidR="002D092C" w:rsidRPr="002D1493">
          <w:rPr>
            <w:rStyle w:val="af1"/>
            <w:rFonts w:asciiTheme="minorEastAsia" w:eastAsiaTheme="minorEastAsia" w:hAnsiTheme="minorEastAsia" w:hint="eastAsia"/>
            <w:noProof/>
            <w:sz w:val="24"/>
          </w:rPr>
          <w:t>施工条件</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_Toc55204583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29</w:t>
        </w:r>
        <w:r w:rsidR="002D092C" w:rsidRPr="002D1493">
          <w:rPr>
            <w:rFonts w:asciiTheme="minorEastAsia" w:eastAsiaTheme="minorEastAsia" w:hAnsiTheme="minorEastAsia"/>
            <w:noProof/>
            <w:webHidden/>
            <w:sz w:val="24"/>
          </w:rPr>
          <w:fldChar w:fldCharType="end"/>
        </w:r>
      </w:hyperlink>
    </w:p>
    <w:p w14:paraId="2357CCB5" w14:textId="77777777" w:rsidR="002D092C" w:rsidRPr="002D1493" w:rsidRDefault="001F1154" w:rsidP="002D1493">
      <w:pPr>
        <w:pStyle w:val="21"/>
        <w:ind w:left="240"/>
        <w:rPr>
          <w:rFonts w:asciiTheme="minorEastAsia" w:eastAsiaTheme="minorEastAsia" w:hAnsiTheme="minorEastAsia" w:cstheme="minorBidi"/>
          <w:noProof/>
          <w:sz w:val="24"/>
        </w:rPr>
      </w:pPr>
      <w:hyperlink w:anchor="_Toc55204584" w:history="1">
        <w:r w:rsidR="002D092C" w:rsidRPr="002D1493">
          <w:rPr>
            <w:rStyle w:val="af1"/>
            <w:rFonts w:asciiTheme="minorEastAsia" w:eastAsiaTheme="minorEastAsia" w:hAnsiTheme="minorEastAsia"/>
            <w:noProof/>
            <w:sz w:val="24"/>
          </w:rPr>
          <w:t xml:space="preserve">14.6  </w:t>
        </w:r>
        <w:r w:rsidR="002D092C" w:rsidRPr="002D1493">
          <w:rPr>
            <w:rStyle w:val="af1"/>
            <w:rFonts w:asciiTheme="minorEastAsia" w:eastAsiaTheme="minorEastAsia" w:hAnsiTheme="minorEastAsia" w:hint="eastAsia"/>
            <w:noProof/>
            <w:sz w:val="24"/>
          </w:rPr>
          <w:t>施工进度</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_Toc55204584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29</w:t>
        </w:r>
        <w:r w:rsidR="002D092C" w:rsidRPr="002D1493">
          <w:rPr>
            <w:rFonts w:asciiTheme="minorEastAsia" w:eastAsiaTheme="minorEastAsia" w:hAnsiTheme="minorEastAsia"/>
            <w:noProof/>
            <w:webHidden/>
            <w:sz w:val="24"/>
          </w:rPr>
          <w:fldChar w:fldCharType="end"/>
        </w:r>
      </w:hyperlink>
    </w:p>
    <w:p w14:paraId="7A550F98" w14:textId="77777777" w:rsidR="002D092C" w:rsidRPr="002D1493" w:rsidRDefault="001F1154" w:rsidP="002D1493">
      <w:pPr>
        <w:pStyle w:val="11"/>
        <w:rPr>
          <w:rFonts w:asciiTheme="minorEastAsia" w:eastAsiaTheme="minorEastAsia" w:hAnsiTheme="minorEastAsia" w:cstheme="minorBidi"/>
          <w:b w:val="0"/>
          <w:noProof/>
          <w:sz w:val="24"/>
        </w:rPr>
      </w:pPr>
      <w:hyperlink w:anchor="_Toc55204585" w:history="1">
        <w:r w:rsidR="002D092C" w:rsidRPr="002D1493">
          <w:rPr>
            <w:rStyle w:val="af1"/>
            <w:rFonts w:asciiTheme="minorEastAsia" w:eastAsiaTheme="minorEastAsia" w:hAnsiTheme="minorEastAsia"/>
            <w:noProof/>
            <w:sz w:val="24"/>
          </w:rPr>
          <w:t xml:space="preserve">15  </w:t>
        </w:r>
        <w:r w:rsidR="002D092C" w:rsidRPr="002D1493">
          <w:rPr>
            <w:rStyle w:val="af1"/>
            <w:rFonts w:asciiTheme="minorEastAsia" w:eastAsiaTheme="minorEastAsia" w:hAnsiTheme="minorEastAsia" w:hint="eastAsia"/>
            <w:noProof/>
            <w:sz w:val="24"/>
          </w:rPr>
          <w:t>水土保持监测</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_Toc55204585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30</w:t>
        </w:r>
        <w:r w:rsidR="002D092C" w:rsidRPr="002D1493">
          <w:rPr>
            <w:rFonts w:asciiTheme="minorEastAsia" w:eastAsiaTheme="minorEastAsia" w:hAnsiTheme="minorEastAsia"/>
            <w:noProof/>
            <w:webHidden/>
            <w:sz w:val="24"/>
          </w:rPr>
          <w:fldChar w:fldCharType="end"/>
        </w:r>
      </w:hyperlink>
    </w:p>
    <w:p w14:paraId="2C44443D" w14:textId="77777777" w:rsidR="002D092C" w:rsidRDefault="001F1154" w:rsidP="002D1493">
      <w:pPr>
        <w:pStyle w:val="21"/>
        <w:ind w:left="240"/>
        <w:rPr>
          <w:rFonts w:asciiTheme="minorHAnsi" w:eastAsiaTheme="minorEastAsia" w:hAnsiTheme="minorHAnsi" w:cstheme="minorBidi"/>
          <w:noProof/>
          <w:sz w:val="21"/>
          <w:szCs w:val="22"/>
        </w:rPr>
      </w:pPr>
      <w:hyperlink w:anchor="_Toc55204586" w:history="1">
        <w:r w:rsidR="002D092C" w:rsidRPr="002D1493">
          <w:rPr>
            <w:rStyle w:val="af1"/>
            <w:rFonts w:asciiTheme="minorEastAsia" w:eastAsiaTheme="minorEastAsia" w:hAnsiTheme="minorEastAsia"/>
            <w:noProof/>
            <w:sz w:val="24"/>
          </w:rPr>
          <w:t xml:space="preserve">15.1  </w:t>
        </w:r>
        <w:r w:rsidR="002D092C" w:rsidRPr="002D1493">
          <w:rPr>
            <w:rStyle w:val="af1"/>
            <w:rFonts w:asciiTheme="minorEastAsia" w:eastAsiaTheme="minorEastAsia" w:hAnsiTheme="minorEastAsia" w:hint="eastAsia"/>
            <w:noProof/>
            <w:sz w:val="24"/>
          </w:rPr>
          <w:t>一般规定</w:t>
        </w:r>
        <w:r w:rsidR="002D092C" w:rsidRPr="002D1493">
          <w:rPr>
            <w:rFonts w:asciiTheme="minorEastAsia" w:eastAsiaTheme="minorEastAsia" w:hAnsiTheme="minorEastAsia"/>
            <w:noProof/>
            <w:webHidden/>
            <w:sz w:val="24"/>
          </w:rPr>
          <w:tab/>
        </w:r>
        <w:r w:rsidR="002D092C" w:rsidRPr="002D1493">
          <w:rPr>
            <w:rFonts w:asciiTheme="minorEastAsia" w:eastAsiaTheme="minorEastAsia" w:hAnsiTheme="minorEastAsia"/>
            <w:noProof/>
            <w:webHidden/>
            <w:sz w:val="24"/>
          </w:rPr>
          <w:fldChar w:fldCharType="begin"/>
        </w:r>
        <w:r w:rsidR="002D092C" w:rsidRPr="002D1493">
          <w:rPr>
            <w:rFonts w:asciiTheme="minorEastAsia" w:eastAsiaTheme="minorEastAsia" w:hAnsiTheme="minorEastAsia"/>
            <w:noProof/>
            <w:webHidden/>
            <w:sz w:val="24"/>
          </w:rPr>
          <w:instrText xml:space="preserve"> PAGEREF _Toc55204586 \h </w:instrText>
        </w:r>
        <w:r w:rsidR="002D092C" w:rsidRPr="002D1493">
          <w:rPr>
            <w:rFonts w:asciiTheme="minorEastAsia" w:eastAsiaTheme="minorEastAsia" w:hAnsiTheme="minorEastAsia"/>
            <w:noProof/>
            <w:webHidden/>
            <w:sz w:val="24"/>
          </w:rPr>
        </w:r>
        <w:r w:rsidR="002D092C" w:rsidRPr="002D1493">
          <w:rPr>
            <w:rFonts w:asciiTheme="minorEastAsia" w:eastAsiaTheme="minorEastAsia" w:hAnsiTheme="minorEastAsia"/>
            <w:noProof/>
            <w:webHidden/>
            <w:sz w:val="24"/>
          </w:rPr>
          <w:fldChar w:fldCharType="separate"/>
        </w:r>
        <w:r w:rsidR="002D092C" w:rsidRPr="002D1493">
          <w:rPr>
            <w:rFonts w:asciiTheme="minorEastAsia" w:eastAsiaTheme="minorEastAsia" w:hAnsiTheme="minorEastAsia"/>
            <w:noProof/>
            <w:webHidden/>
            <w:sz w:val="24"/>
          </w:rPr>
          <w:t>30</w:t>
        </w:r>
        <w:r w:rsidR="002D092C" w:rsidRPr="002D1493">
          <w:rPr>
            <w:rFonts w:asciiTheme="minorEastAsia" w:eastAsiaTheme="minorEastAsia" w:hAnsiTheme="minorEastAsia"/>
            <w:noProof/>
            <w:webHidden/>
            <w:sz w:val="24"/>
          </w:rPr>
          <w:fldChar w:fldCharType="end"/>
        </w:r>
      </w:hyperlink>
    </w:p>
    <w:p w14:paraId="64AD36C5" w14:textId="1311332D" w:rsidR="00D72EA7" w:rsidRDefault="00032564">
      <w:pPr>
        <w:spacing w:after="0" w:line="240" w:lineRule="auto"/>
        <w:rPr>
          <w:rFonts w:asciiTheme="minorEastAsia" w:eastAsiaTheme="minorEastAsia" w:hAnsiTheme="minorEastAsia"/>
          <w:sz w:val="28"/>
          <w:szCs w:val="28"/>
        </w:rPr>
      </w:pPr>
      <w:r w:rsidRPr="007E66D3">
        <w:rPr>
          <w:rFonts w:asciiTheme="minorEastAsia" w:eastAsiaTheme="minorEastAsia" w:hAnsiTheme="minorEastAsia"/>
          <w:sz w:val="28"/>
          <w:szCs w:val="28"/>
        </w:rPr>
        <w:fldChar w:fldCharType="end"/>
      </w:r>
    </w:p>
    <w:p w14:paraId="15E50138" w14:textId="77777777" w:rsidR="00D72EA7" w:rsidRDefault="00D72EA7">
      <w:pPr>
        <w:spacing w:after="0" w:line="240" w:lineRule="auto"/>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5FE5EF10" w14:textId="77777777" w:rsidR="00032564" w:rsidRDefault="00032564">
      <w:pPr>
        <w:spacing w:after="0" w:line="240" w:lineRule="auto"/>
        <w:rPr>
          <w:rFonts w:eastAsia="黑体" w:cs="Times New Roman"/>
          <w:b/>
          <w:bCs/>
          <w:sz w:val="28"/>
          <w:szCs w:val="28"/>
        </w:rPr>
      </w:pPr>
    </w:p>
    <w:p w14:paraId="61765A60" w14:textId="3816FB23" w:rsidR="00BB12CC" w:rsidRDefault="00BB12CC" w:rsidP="00BB12CC">
      <w:pPr>
        <w:pStyle w:val="10"/>
      </w:pPr>
      <w:bookmarkStart w:id="65" w:name="_Toc55204464"/>
      <w:r>
        <w:t xml:space="preserve">1  </w:t>
      </w:r>
      <w:r>
        <w:t>总</w:t>
      </w:r>
      <w:r>
        <w:t xml:space="preserve">    </w:t>
      </w:r>
      <w:r>
        <w:t>则</w:t>
      </w:r>
      <w:bookmarkEnd w:id="65"/>
      <w:r>
        <w:t xml:space="preserve"> </w:t>
      </w:r>
    </w:p>
    <w:p w14:paraId="1475F95B" w14:textId="77777777" w:rsidR="00BB12CC" w:rsidRDefault="00BB12CC" w:rsidP="00BB12CC">
      <w:pPr>
        <w:shd w:val="clear" w:color="auto" w:fill="FFFFFF"/>
        <w:spacing w:after="0" w:line="360" w:lineRule="auto"/>
        <w:jc w:val="both"/>
        <w:rPr>
          <w:rFonts w:cs="Times New Roman"/>
          <w:szCs w:val="24"/>
        </w:rPr>
      </w:pPr>
      <w:r>
        <w:rPr>
          <w:rFonts w:cs="Times New Roman"/>
          <w:b/>
          <w:color w:val="000000"/>
          <w:szCs w:val="24"/>
        </w:rPr>
        <w:t xml:space="preserve">1.0.1  </w:t>
      </w:r>
      <w:r>
        <w:rPr>
          <w:rFonts w:cs="Times New Roman"/>
          <w:szCs w:val="24"/>
        </w:rPr>
        <w:t>为规范水土保持生态建设项目</w:t>
      </w:r>
      <w:r>
        <w:rPr>
          <w:rFonts w:cs="Times New Roman"/>
          <w:color w:val="000000"/>
          <w:szCs w:val="24"/>
        </w:rPr>
        <w:t>的项目建议书、可行性研究报告、初步设计报告</w:t>
      </w:r>
      <w:r>
        <w:rPr>
          <w:rFonts w:cs="Times New Roman"/>
          <w:szCs w:val="24"/>
        </w:rPr>
        <w:t>和实施方案的编制，明确前期工作各设计文件的编制原则、主要内容、深度和技术要求，提高设计文件的编制质量，特制定本规程。</w:t>
      </w:r>
    </w:p>
    <w:p w14:paraId="0CEBE1CB" w14:textId="77777777" w:rsidR="00BB12CC" w:rsidRDefault="00BB12CC" w:rsidP="00BB12CC">
      <w:pPr>
        <w:shd w:val="clear" w:color="auto" w:fill="FFFFFF"/>
        <w:spacing w:after="0" w:line="360" w:lineRule="auto"/>
        <w:jc w:val="both"/>
        <w:rPr>
          <w:rFonts w:cs="Times New Roman"/>
          <w:color w:val="000000"/>
          <w:szCs w:val="24"/>
        </w:rPr>
      </w:pPr>
      <w:r>
        <w:rPr>
          <w:rFonts w:cs="Times New Roman"/>
          <w:b/>
          <w:color w:val="000000"/>
          <w:szCs w:val="24"/>
        </w:rPr>
        <w:t xml:space="preserve">1.0.2  </w:t>
      </w:r>
      <w:r>
        <w:rPr>
          <w:rFonts w:cs="Times New Roman"/>
          <w:color w:val="000000"/>
          <w:szCs w:val="24"/>
        </w:rPr>
        <w:t>本规程主要适用于</w:t>
      </w:r>
      <w:r>
        <w:rPr>
          <w:rFonts w:cs="Times New Roman" w:hint="eastAsia"/>
          <w:color w:val="000000"/>
          <w:szCs w:val="24"/>
        </w:rPr>
        <w:t>水土保持</w:t>
      </w:r>
      <w:r>
        <w:rPr>
          <w:rFonts w:cs="Times New Roman"/>
          <w:color w:val="000000"/>
          <w:szCs w:val="24"/>
        </w:rPr>
        <w:t>小流域综合治理、坡耕地水土流失综合治理、侵蚀沟治理、</w:t>
      </w:r>
      <w:r>
        <w:rPr>
          <w:rFonts w:cs="Times New Roman" w:hint="eastAsia"/>
          <w:color w:val="000000"/>
          <w:szCs w:val="24"/>
        </w:rPr>
        <w:t>淤</w:t>
      </w:r>
      <w:r>
        <w:rPr>
          <w:rFonts w:cs="Times New Roman"/>
          <w:color w:val="000000"/>
          <w:szCs w:val="24"/>
        </w:rPr>
        <w:t>地坝建设</w:t>
      </w:r>
      <w:r>
        <w:rPr>
          <w:rFonts w:cs="Times New Roman" w:hint="eastAsia"/>
          <w:color w:val="000000"/>
          <w:szCs w:val="24"/>
        </w:rPr>
        <w:t>、</w:t>
      </w:r>
      <w:r>
        <w:rPr>
          <w:rFonts w:cs="Times New Roman"/>
          <w:color w:val="000000"/>
          <w:szCs w:val="24"/>
        </w:rPr>
        <w:t>清洁小流域建设等</w:t>
      </w:r>
      <w:r>
        <w:rPr>
          <w:rFonts w:cs="Times New Roman" w:hint="eastAsia"/>
          <w:color w:val="000000"/>
          <w:szCs w:val="24"/>
        </w:rPr>
        <w:t>中央投资补助项目</w:t>
      </w:r>
      <w:r>
        <w:rPr>
          <w:rFonts w:cs="Times New Roman"/>
          <w:color w:val="000000"/>
          <w:szCs w:val="24"/>
        </w:rPr>
        <w:t>前期设计文件的编制</w:t>
      </w:r>
      <w:r>
        <w:rPr>
          <w:rFonts w:cs="Times New Roman" w:hint="eastAsia"/>
          <w:color w:val="000000"/>
          <w:szCs w:val="24"/>
        </w:rPr>
        <w:t>，地方投资项目可参照执行</w:t>
      </w:r>
      <w:r>
        <w:rPr>
          <w:rFonts w:cs="Times New Roman"/>
          <w:color w:val="000000"/>
          <w:szCs w:val="24"/>
        </w:rPr>
        <w:t>。</w:t>
      </w:r>
    </w:p>
    <w:p w14:paraId="5041D208" w14:textId="77777777" w:rsidR="00BB12CC" w:rsidRDefault="00BB12CC" w:rsidP="00BB12CC">
      <w:pPr>
        <w:shd w:val="clear" w:color="auto" w:fill="FFFFFF"/>
        <w:spacing w:after="0" w:line="360" w:lineRule="auto"/>
        <w:jc w:val="both"/>
        <w:rPr>
          <w:rFonts w:cs="Times New Roman"/>
          <w:szCs w:val="24"/>
        </w:rPr>
      </w:pPr>
      <w:r>
        <w:rPr>
          <w:rFonts w:cs="Times New Roman"/>
          <w:b/>
          <w:szCs w:val="24"/>
        </w:rPr>
        <w:t xml:space="preserve">1.0.3  </w:t>
      </w:r>
      <w:r>
        <w:rPr>
          <w:rFonts w:cs="Times New Roman"/>
          <w:bCs/>
          <w:color w:val="000000"/>
          <w:szCs w:val="24"/>
        </w:rPr>
        <w:t>生态建设项目前期</w:t>
      </w:r>
      <w:r>
        <w:rPr>
          <w:rFonts w:cs="Times New Roman" w:hint="eastAsia"/>
          <w:bCs/>
          <w:color w:val="000000"/>
          <w:szCs w:val="24"/>
        </w:rPr>
        <w:t>工作应根据国家有关政策和规定开展，编制相应</w:t>
      </w:r>
      <w:r>
        <w:rPr>
          <w:rFonts w:cs="Times New Roman"/>
          <w:bCs/>
          <w:color w:val="000000"/>
          <w:szCs w:val="24"/>
        </w:rPr>
        <w:t>设计文件。</w:t>
      </w:r>
      <w:r>
        <w:rPr>
          <w:rFonts w:cs="Times New Roman"/>
          <w:szCs w:val="24"/>
        </w:rPr>
        <w:t>编制水土保持工程前期工作设计文件时，应贯彻</w:t>
      </w:r>
      <w:r>
        <w:rPr>
          <w:rFonts w:cs="Times New Roman"/>
          <w:szCs w:val="24"/>
        </w:rPr>
        <w:t>“</w:t>
      </w:r>
      <w:r>
        <w:rPr>
          <w:rFonts w:cs="Times New Roman"/>
          <w:szCs w:val="24"/>
        </w:rPr>
        <w:t>预防为主、保护优先、全面规划、综合治理、因地制宜、突出重点、科学管理、注重效益</w:t>
      </w:r>
      <w:r>
        <w:rPr>
          <w:rFonts w:cs="Times New Roman"/>
          <w:szCs w:val="24"/>
        </w:rPr>
        <w:t>”</w:t>
      </w:r>
      <w:r>
        <w:rPr>
          <w:rFonts w:cs="Times New Roman"/>
          <w:szCs w:val="24"/>
        </w:rPr>
        <w:t>水土保持方针，遵照有关技术标准，以调查、勘测、试验、研究为基础</w:t>
      </w:r>
      <w:r>
        <w:rPr>
          <w:rFonts w:cs="Times New Roman" w:hint="eastAsia"/>
          <w:szCs w:val="24"/>
        </w:rPr>
        <w:t>，本着安全可靠、技术先进、注重实效、经济合理的原则，</w:t>
      </w:r>
      <w:r>
        <w:rPr>
          <w:rFonts w:cs="Times New Roman"/>
          <w:szCs w:val="24"/>
        </w:rPr>
        <w:t>开展设计文件编制。</w:t>
      </w:r>
    </w:p>
    <w:p w14:paraId="082359F9" w14:textId="77777777" w:rsidR="00BB12CC" w:rsidRDefault="00BB12CC" w:rsidP="00BB12CC">
      <w:pPr>
        <w:shd w:val="clear" w:color="auto" w:fill="FFFFFF"/>
        <w:spacing w:after="0" w:line="360" w:lineRule="auto"/>
        <w:jc w:val="both"/>
        <w:rPr>
          <w:rFonts w:cs="Times New Roman"/>
          <w:szCs w:val="24"/>
        </w:rPr>
      </w:pPr>
      <w:r>
        <w:rPr>
          <w:rFonts w:cs="Times New Roman"/>
          <w:b/>
          <w:szCs w:val="24"/>
        </w:rPr>
        <w:t>1.0.</w:t>
      </w:r>
      <w:r>
        <w:rPr>
          <w:rFonts w:cs="Times New Roman" w:hint="eastAsia"/>
          <w:b/>
          <w:szCs w:val="24"/>
        </w:rPr>
        <w:t>4</w:t>
      </w:r>
      <w:r>
        <w:rPr>
          <w:rFonts w:cs="Times New Roman"/>
          <w:b/>
          <w:szCs w:val="24"/>
        </w:rPr>
        <w:t xml:space="preserve">  </w:t>
      </w:r>
      <w:r>
        <w:rPr>
          <w:rFonts w:cs="Times New Roman"/>
        </w:rPr>
        <w:t>编制水土保持工程前期工作设计文件</w:t>
      </w:r>
      <w:r>
        <w:rPr>
          <w:rFonts w:cs="Times New Roman" w:hint="eastAsia"/>
        </w:rPr>
        <w:t>鼓励</w:t>
      </w:r>
      <w:r>
        <w:rPr>
          <w:rFonts w:cs="Times New Roman"/>
          <w:szCs w:val="24"/>
        </w:rPr>
        <w:t>采用新技术、新材料、新工艺。</w:t>
      </w:r>
    </w:p>
    <w:p w14:paraId="4F3F497F" w14:textId="77777777" w:rsidR="00BB12CC" w:rsidRDefault="00BB12CC" w:rsidP="00BB12CC">
      <w:pPr>
        <w:shd w:val="clear" w:color="auto" w:fill="FFFFFF"/>
        <w:spacing w:after="0" w:line="360" w:lineRule="auto"/>
        <w:jc w:val="both"/>
        <w:rPr>
          <w:rFonts w:cs="Times New Roman"/>
          <w:szCs w:val="24"/>
        </w:rPr>
      </w:pPr>
      <w:r>
        <w:rPr>
          <w:rFonts w:cs="Times New Roman"/>
          <w:b/>
          <w:color w:val="000000"/>
          <w:szCs w:val="24"/>
        </w:rPr>
        <w:t>1.0.</w:t>
      </w:r>
      <w:r>
        <w:rPr>
          <w:rFonts w:cs="Times New Roman" w:hint="eastAsia"/>
          <w:b/>
          <w:color w:val="000000"/>
          <w:szCs w:val="24"/>
        </w:rPr>
        <w:t>5</w:t>
      </w:r>
      <w:r>
        <w:rPr>
          <w:rFonts w:cs="Times New Roman"/>
          <w:b/>
          <w:color w:val="000000"/>
          <w:szCs w:val="24"/>
        </w:rPr>
        <w:t xml:space="preserve">  </w:t>
      </w:r>
      <w:r>
        <w:rPr>
          <w:rFonts w:cs="Times New Roman"/>
          <w:color w:val="000000"/>
          <w:szCs w:val="24"/>
        </w:rPr>
        <w:t>项目建议书、可行性研究报告、初步设计报告</w:t>
      </w:r>
      <w:r>
        <w:rPr>
          <w:rFonts w:cs="Times New Roman"/>
          <w:szCs w:val="24"/>
        </w:rPr>
        <w:t>和实施方案</w:t>
      </w:r>
      <w:r>
        <w:rPr>
          <w:rFonts w:cs="Times New Roman" w:hint="eastAsia"/>
          <w:szCs w:val="24"/>
        </w:rPr>
        <w:t>，</w:t>
      </w:r>
      <w:r>
        <w:rPr>
          <w:rFonts w:cs="Times New Roman"/>
          <w:szCs w:val="24"/>
        </w:rPr>
        <w:t>以及单项工程初步设计文件的编制提纲与要求分别按附录</w:t>
      </w:r>
      <w:r>
        <w:rPr>
          <w:rFonts w:cs="Times New Roman"/>
          <w:szCs w:val="24"/>
        </w:rPr>
        <w:t>A</w:t>
      </w:r>
      <w:r>
        <w:rPr>
          <w:rFonts w:cs="Times New Roman"/>
          <w:szCs w:val="24"/>
        </w:rPr>
        <w:t>、附录</w:t>
      </w:r>
      <w:r>
        <w:rPr>
          <w:rFonts w:cs="Times New Roman"/>
          <w:szCs w:val="24"/>
        </w:rPr>
        <w:t>B</w:t>
      </w:r>
      <w:r>
        <w:rPr>
          <w:rFonts w:cs="Times New Roman"/>
          <w:szCs w:val="24"/>
        </w:rPr>
        <w:t>、附录</w:t>
      </w:r>
      <w:r>
        <w:rPr>
          <w:rFonts w:cs="Times New Roman"/>
          <w:szCs w:val="24"/>
        </w:rPr>
        <w:t>C</w:t>
      </w:r>
      <w:r>
        <w:rPr>
          <w:rFonts w:cs="Times New Roman"/>
          <w:szCs w:val="24"/>
        </w:rPr>
        <w:t>、附录</w:t>
      </w:r>
      <w:r>
        <w:rPr>
          <w:rFonts w:cs="Times New Roman"/>
          <w:szCs w:val="24"/>
        </w:rPr>
        <w:t>D</w:t>
      </w:r>
      <w:r>
        <w:rPr>
          <w:rFonts w:cs="Times New Roman"/>
          <w:szCs w:val="24"/>
        </w:rPr>
        <w:t>和附录</w:t>
      </w:r>
      <w:r>
        <w:rPr>
          <w:rFonts w:cs="Times New Roman"/>
          <w:szCs w:val="24"/>
        </w:rPr>
        <w:t>E</w:t>
      </w:r>
      <w:r>
        <w:rPr>
          <w:rFonts w:cs="Times New Roman"/>
          <w:szCs w:val="24"/>
        </w:rPr>
        <w:t>。</w:t>
      </w:r>
    </w:p>
    <w:p w14:paraId="49F37523" w14:textId="77777777" w:rsidR="00BB12CC" w:rsidRDefault="00BB12CC" w:rsidP="00BB12CC">
      <w:pPr>
        <w:shd w:val="clear" w:color="auto" w:fill="FFFFFF"/>
        <w:spacing w:after="0" w:line="360" w:lineRule="auto"/>
        <w:jc w:val="both"/>
        <w:rPr>
          <w:rFonts w:cs="Times New Roman"/>
          <w:szCs w:val="24"/>
        </w:rPr>
      </w:pPr>
      <w:r w:rsidRPr="00401A08">
        <w:rPr>
          <w:rFonts w:cs="Times New Roman" w:hint="eastAsia"/>
          <w:b/>
          <w:szCs w:val="24"/>
        </w:rPr>
        <w:t>1.0.6</w:t>
      </w:r>
      <w:r>
        <w:rPr>
          <w:rFonts w:cs="Times New Roman"/>
          <w:szCs w:val="24"/>
        </w:rPr>
        <w:t xml:space="preserve">  </w:t>
      </w:r>
      <w:r>
        <w:rPr>
          <w:rFonts w:cs="Times New Roman" w:hint="eastAsia"/>
          <w:szCs w:val="24"/>
        </w:rPr>
        <w:t>本标准引用以下标准：</w:t>
      </w:r>
    </w:p>
    <w:p w14:paraId="1BE19E0D" w14:textId="77777777" w:rsidR="00BB12CC" w:rsidRPr="00F437C4" w:rsidRDefault="00BB12CC" w:rsidP="00BB12CC">
      <w:pPr>
        <w:shd w:val="clear" w:color="auto" w:fill="FFFFFF"/>
        <w:spacing w:after="0" w:line="360" w:lineRule="auto"/>
        <w:jc w:val="both"/>
        <w:rPr>
          <w:rFonts w:cs="Times New Roman"/>
          <w:szCs w:val="24"/>
        </w:rPr>
      </w:pPr>
      <w:r w:rsidRPr="00F437C4">
        <w:rPr>
          <w:rFonts w:cs="Times New Roman" w:hint="eastAsia"/>
          <w:szCs w:val="24"/>
        </w:rPr>
        <w:t>《水土保持</w:t>
      </w:r>
      <w:r w:rsidRPr="00F437C4">
        <w:rPr>
          <w:rFonts w:cs="Times New Roman"/>
          <w:szCs w:val="24"/>
        </w:rPr>
        <w:t>工程</w:t>
      </w:r>
      <w:r w:rsidRPr="00F437C4">
        <w:rPr>
          <w:rFonts w:cs="Times New Roman" w:hint="eastAsia"/>
          <w:szCs w:val="24"/>
        </w:rPr>
        <w:t>设计规范</w:t>
      </w:r>
      <w:r w:rsidRPr="00F437C4">
        <w:rPr>
          <w:rFonts w:cs="Times New Roman"/>
          <w:szCs w:val="24"/>
        </w:rPr>
        <w:t>》</w:t>
      </w:r>
      <w:r w:rsidRPr="00F437C4">
        <w:rPr>
          <w:rFonts w:cs="Times New Roman" w:hint="eastAsia"/>
          <w:szCs w:val="24"/>
        </w:rPr>
        <w:t>（</w:t>
      </w:r>
      <w:r w:rsidRPr="00F437C4">
        <w:rPr>
          <w:rFonts w:cs="Times New Roman" w:hint="eastAsia"/>
          <w:szCs w:val="24"/>
        </w:rPr>
        <w:t>GB51018</w:t>
      </w:r>
      <w:r w:rsidRPr="00F437C4">
        <w:rPr>
          <w:rFonts w:cs="Times New Roman"/>
          <w:szCs w:val="24"/>
        </w:rPr>
        <w:t>）</w:t>
      </w:r>
    </w:p>
    <w:p w14:paraId="39792680" w14:textId="77777777" w:rsidR="00BB12CC" w:rsidRPr="00F437C4" w:rsidRDefault="00BB12CC" w:rsidP="00BB12CC">
      <w:pPr>
        <w:shd w:val="clear" w:color="auto" w:fill="FFFFFF"/>
        <w:spacing w:after="0" w:line="360" w:lineRule="auto"/>
        <w:jc w:val="both"/>
        <w:rPr>
          <w:rFonts w:cs="Times New Roman"/>
          <w:szCs w:val="24"/>
        </w:rPr>
      </w:pPr>
      <w:r w:rsidRPr="00F437C4">
        <w:rPr>
          <w:rFonts w:cs="Times New Roman" w:hint="eastAsia"/>
          <w:szCs w:val="24"/>
        </w:rPr>
        <w:t>《水土保持</w:t>
      </w:r>
      <w:r w:rsidRPr="00F437C4">
        <w:rPr>
          <w:rFonts w:cs="Times New Roman"/>
          <w:szCs w:val="24"/>
        </w:rPr>
        <w:t>工程</w:t>
      </w:r>
      <w:r w:rsidRPr="00F437C4">
        <w:rPr>
          <w:rFonts w:cs="Times New Roman" w:hint="eastAsia"/>
          <w:szCs w:val="24"/>
        </w:rPr>
        <w:t>调查与勘测标准</w:t>
      </w:r>
      <w:r w:rsidRPr="00F437C4">
        <w:rPr>
          <w:rFonts w:cs="Times New Roman"/>
          <w:szCs w:val="24"/>
        </w:rPr>
        <w:t>》</w:t>
      </w:r>
      <w:r w:rsidRPr="00F437C4">
        <w:rPr>
          <w:rFonts w:cs="Times New Roman" w:hint="eastAsia"/>
          <w:szCs w:val="24"/>
        </w:rPr>
        <w:t>（</w:t>
      </w:r>
      <w:r w:rsidRPr="00F437C4">
        <w:rPr>
          <w:rFonts w:cs="Times New Roman" w:hint="eastAsia"/>
          <w:szCs w:val="24"/>
        </w:rPr>
        <w:t>GB</w:t>
      </w:r>
      <w:r w:rsidRPr="00F437C4">
        <w:rPr>
          <w:rFonts w:cs="Times New Roman"/>
          <w:szCs w:val="24"/>
        </w:rPr>
        <w:t>/T</w:t>
      </w:r>
      <w:r w:rsidRPr="00F437C4">
        <w:rPr>
          <w:rFonts w:cs="Times New Roman" w:hint="eastAsia"/>
          <w:szCs w:val="24"/>
        </w:rPr>
        <w:t>51</w:t>
      </w:r>
      <w:r w:rsidRPr="00F437C4">
        <w:rPr>
          <w:rFonts w:cs="Times New Roman"/>
          <w:szCs w:val="24"/>
        </w:rPr>
        <w:t>297</w:t>
      </w:r>
      <w:r w:rsidRPr="00F437C4">
        <w:rPr>
          <w:rFonts w:cs="Times New Roman"/>
          <w:szCs w:val="24"/>
        </w:rPr>
        <w:t>）</w:t>
      </w:r>
    </w:p>
    <w:p w14:paraId="77C6C4CD" w14:textId="77777777" w:rsidR="00BB12CC" w:rsidRPr="00F437C4" w:rsidRDefault="00BB12CC" w:rsidP="00BB12CC">
      <w:pPr>
        <w:shd w:val="clear" w:color="auto" w:fill="FFFFFF"/>
        <w:spacing w:after="0" w:line="360" w:lineRule="auto"/>
        <w:jc w:val="both"/>
        <w:rPr>
          <w:rFonts w:cs="Times New Roman"/>
          <w:szCs w:val="24"/>
        </w:rPr>
      </w:pPr>
      <w:r w:rsidRPr="00F437C4">
        <w:rPr>
          <w:rFonts w:cs="Times New Roman" w:hint="eastAsia"/>
          <w:szCs w:val="24"/>
        </w:rPr>
        <w:t>《水土保持综合治理</w:t>
      </w:r>
      <w:r w:rsidRPr="00F437C4">
        <w:rPr>
          <w:rFonts w:cs="Times New Roman" w:hint="eastAsia"/>
          <w:szCs w:val="24"/>
        </w:rPr>
        <w:t xml:space="preserve">  </w:t>
      </w:r>
      <w:r w:rsidRPr="00F437C4">
        <w:rPr>
          <w:rFonts w:cs="Times New Roman"/>
          <w:szCs w:val="24"/>
        </w:rPr>
        <w:t>效益</w:t>
      </w:r>
      <w:r w:rsidRPr="00F437C4">
        <w:rPr>
          <w:rFonts w:cs="Times New Roman" w:hint="eastAsia"/>
          <w:szCs w:val="24"/>
        </w:rPr>
        <w:t>计算方法</w:t>
      </w:r>
      <w:r w:rsidRPr="00F437C4">
        <w:rPr>
          <w:rFonts w:cs="Times New Roman"/>
          <w:szCs w:val="24"/>
        </w:rPr>
        <w:t>》</w:t>
      </w:r>
      <w:r w:rsidRPr="00F437C4">
        <w:rPr>
          <w:rFonts w:cs="Times New Roman" w:hint="eastAsia"/>
          <w:szCs w:val="24"/>
        </w:rPr>
        <w:t>（</w:t>
      </w:r>
      <w:r w:rsidRPr="00F437C4">
        <w:rPr>
          <w:rFonts w:cs="Times New Roman" w:hint="eastAsia"/>
          <w:szCs w:val="24"/>
        </w:rPr>
        <w:t>GB</w:t>
      </w:r>
      <w:r w:rsidRPr="00F437C4">
        <w:rPr>
          <w:rFonts w:cs="Times New Roman"/>
          <w:szCs w:val="24"/>
        </w:rPr>
        <w:t>/T15774</w:t>
      </w:r>
      <w:r w:rsidRPr="00F437C4">
        <w:rPr>
          <w:rFonts w:cs="Times New Roman"/>
          <w:szCs w:val="24"/>
        </w:rPr>
        <w:t>）</w:t>
      </w:r>
    </w:p>
    <w:p w14:paraId="1F78F78B" w14:textId="77777777" w:rsidR="00BB12CC" w:rsidRPr="00F437C4" w:rsidRDefault="00BB12CC" w:rsidP="00BB12CC">
      <w:pPr>
        <w:shd w:val="clear" w:color="auto" w:fill="FFFFFF"/>
        <w:spacing w:after="0" w:line="360" w:lineRule="auto"/>
        <w:jc w:val="both"/>
        <w:rPr>
          <w:rFonts w:cs="Times New Roman"/>
          <w:szCs w:val="24"/>
        </w:rPr>
      </w:pPr>
      <w:r w:rsidRPr="00F437C4">
        <w:rPr>
          <w:rFonts w:cs="Times New Roman" w:hint="eastAsia"/>
          <w:szCs w:val="24"/>
        </w:rPr>
        <w:t>《水利</w:t>
      </w:r>
      <w:r w:rsidRPr="00F437C4">
        <w:rPr>
          <w:rFonts w:cs="Times New Roman"/>
          <w:szCs w:val="24"/>
        </w:rPr>
        <w:t>水电工程制图</w:t>
      </w:r>
      <w:r w:rsidRPr="00F437C4">
        <w:rPr>
          <w:rFonts w:cs="Times New Roman" w:hint="eastAsia"/>
          <w:szCs w:val="24"/>
        </w:rPr>
        <w:t>制图标准</w:t>
      </w:r>
      <w:r w:rsidRPr="00F437C4">
        <w:rPr>
          <w:rFonts w:cs="Times New Roman"/>
          <w:szCs w:val="24"/>
        </w:rPr>
        <w:t xml:space="preserve">  </w:t>
      </w:r>
      <w:r w:rsidRPr="00F437C4">
        <w:rPr>
          <w:rFonts w:cs="Times New Roman" w:hint="eastAsia"/>
          <w:szCs w:val="24"/>
        </w:rPr>
        <w:t>水土保持图》（</w:t>
      </w:r>
      <w:r w:rsidRPr="00F437C4">
        <w:rPr>
          <w:rFonts w:cs="Times New Roman" w:hint="eastAsia"/>
          <w:szCs w:val="24"/>
        </w:rPr>
        <w:t>SL73.6</w:t>
      </w:r>
      <w:r w:rsidRPr="00F437C4">
        <w:rPr>
          <w:rFonts w:cs="Times New Roman" w:hint="eastAsia"/>
          <w:szCs w:val="24"/>
        </w:rPr>
        <w:t>）等</w:t>
      </w:r>
    </w:p>
    <w:p w14:paraId="7EBD47C4" w14:textId="77777777" w:rsidR="00BB12CC" w:rsidRDefault="00BB12CC" w:rsidP="00BB12CC">
      <w:pPr>
        <w:shd w:val="clear" w:color="auto" w:fill="FFFFFF"/>
        <w:spacing w:after="0" w:line="360" w:lineRule="auto"/>
        <w:jc w:val="both"/>
        <w:rPr>
          <w:rFonts w:cs="Times New Roman"/>
        </w:rPr>
      </w:pPr>
      <w:r>
        <w:rPr>
          <w:rFonts w:cs="Times New Roman"/>
          <w:b/>
          <w:szCs w:val="24"/>
        </w:rPr>
        <w:t>1.0.</w:t>
      </w:r>
      <w:r>
        <w:rPr>
          <w:rFonts w:cs="Times New Roman" w:hint="eastAsia"/>
          <w:b/>
          <w:szCs w:val="24"/>
        </w:rPr>
        <w:t>7</w:t>
      </w:r>
      <w:r>
        <w:rPr>
          <w:rFonts w:cs="Times New Roman"/>
          <w:b/>
          <w:szCs w:val="24"/>
        </w:rPr>
        <w:t xml:space="preserve">  </w:t>
      </w:r>
      <w:r>
        <w:rPr>
          <w:rFonts w:cs="Times New Roman"/>
        </w:rPr>
        <w:t>编制水土保持工程前期工作设计文件除符合本标准规定外，尚应符合国家及行业其他有关标准。</w:t>
      </w:r>
    </w:p>
    <w:p w14:paraId="23C06A2D" w14:textId="77777777" w:rsidR="00486F3D" w:rsidRDefault="000A3716">
      <w:pPr>
        <w:rPr>
          <w:rFonts w:eastAsia="仿宋" w:cs="Times New Roman"/>
          <w:b/>
          <w:color w:val="000000"/>
          <w:sz w:val="28"/>
          <w:szCs w:val="28"/>
        </w:rPr>
      </w:pPr>
      <w:r>
        <w:rPr>
          <w:rFonts w:eastAsia="仿宋" w:cs="Times New Roman"/>
          <w:b/>
          <w:color w:val="000000"/>
          <w:sz w:val="28"/>
          <w:szCs w:val="28"/>
        </w:rPr>
        <w:br w:type="page"/>
      </w:r>
    </w:p>
    <w:p w14:paraId="53DFA172" w14:textId="77777777" w:rsidR="00B2171F" w:rsidRPr="00F72B33" w:rsidRDefault="00B2171F" w:rsidP="00B2171F">
      <w:pPr>
        <w:pStyle w:val="10"/>
      </w:pPr>
      <w:bookmarkStart w:id="66" w:name="_Toc55204465"/>
      <w:r w:rsidRPr="00F72B33">
        <w:lastRenderedPageBreak/>
        <w:t xml:space="preserve">2  </w:t>
      </w:r>
      <w:r w:rsidRPr="00F72B33">
        <w:t>术</w:t>
      </w:r>
      <w:r w:rsidRPr="00F72B33">
        <w:t xml:space="preserve">    </w:t>
      </w:r>
      <w:r w:rsidRPr="00F72B33">
        <w:t>语</w:t>
      </w:r>
      <w:bookmarkEnd w:id="66"/>
    </w:p>
    <w:p w14:paraId="45416463" w14:textId="4499BC60" w:rsidR="00B2171F" w:rsidRPr="00F72B33" w:rsidRDefault="00B2171F" w:rsidP="00B2171F">
      <w:pPr>
        <w:shd w:val="clear" w:color="auto" w:fill="FFFFFF"/>
        <w:spacing w:line="450" w:lineRule="atLeast"/>
        <w:jc w:val="both"/>
        <w:rPr>
          <w:rFonts w:ascii="Arial" w:hAnsi="Arial" w:cs="Arial"/>
          <w:b/>
          <w:bCs/>
          <w:sz w:val="21"/>
          <w:szCs w:val="21"/>
          <w:shd w:val="clear" w:color="auto" w:fill="FCFCFE"/>
        </w:rPr>
      </w:pPr>
      <w:r>
        <w:rPr>
          <w:rFonts w:cs="Times New Roman" w:hint="eastAsia"/>
          <w:b/>
          <w:szCs w:val="24"/>
        </w:rPr>
        <w:t xml:space="preserve">2.0.1 </w:t>
      </w:r>
      <w:r w:rsidR="000C5C25">
        <w:rPr>
          <w:rFonts w:cs="Times New Roman"/>
          <w:b/>
          <w:szCs w:val="24"/>
        </w:rPr>
        <w:t xml:space="preserve"> </w:t>
      </w:r>
      <w:r w:rsidRPr="000C5C25">
        <w:rPr>
          <w:rFonts w:eastAsia="黑体" w:cs="Times New Roman"/>
          <w:b/>
          <w:szCs w:val="24"/>
        </w:rPr>
        <w:t>前期工作</w:t>
      </w:r>
      <w:r w:rsidR="000C5C25">
        <w:rPr>
          <w:rFonts w:eastAsia="黑体" w:cs="Times New Roman" w:hint="eastAsia"/>
          <w:b/>
          <w:szCs w:val="24"/>
        </w:rPr>
        <w:t xml:space="preserve"> </w:t>
      </w:r>
      <w:r w:rsidRPr="000C5C25">
        <w:rPr>
          <w:rFonts w:eastAsia="黑体" w:cs="Times New Roman"/>
          <w:b/>
          <w:szCs w:val="24"/>
        </w:rPr>
        <w:t xml:space="preserve"> </w:t>
      </w:r>
      <w:r w:rsidRPr="000C5C25">
        <w:rPr>
          <w:rFonts w:eastAsia="黑体" w:cs="Times New Roman"/>
          <w:b/>
          <w:bCs/>
          <w:sz w:val="21"/>
          <w:szCs w:val="21"/>
          <w:shd w:val="clear" w:color="auto" w:fill="FCFCFE"/>
        </w:rPr>
        <w:t>preliminary work</w:t>
      </w:r>
    </w:p>
    <w:p w14:paraId="78B4F8DC" w14:textId="77777777" w:rsidR="00B2171F" w:rsidRDefault="00B2171F" w:rsidP="00B2171F">
      <w:pPr>
        <w:shd w:val="clear" w:color="auto" w:fill="FFFFFF"/>
        <w:spacing w:line="450" w:lineRule="atLeast"/>
        <w:ind w:firstLineChars="200" w:firstLine="480"/>
        <w:jc w:val="both"/>
        <w:rPr>
          <w:rFonts w:cs="Times New Roman"/>
          <w:szCs w:val="24"/>
        </w:rPr>
      </w:pPr>
      <w:r>
        <w:rPr>
          <w:rFonts w:cs="Times New Roman" w:hint="eastAsia"/>
          <w:szCs w:val="24"/>
        </w:rPr>
        <w:t>本规程</w:t>
      </w:r>
      <w:r w:rsidRPr="00F72B33">
        <w:rPr>
          <w:rFonts w:cs="Times New Roman" w:hint="eastAsia"/>
          <w:szCs w:val="24"/>
        </w:rPr>
        <w:t>前期工作指</w:t>
      </w:r>
      <w:r w:rsidRPr="00F72B33">
        <w:rPr>
          <w:rFonts w:cs="Times New Roman"/>
          <w:szCs w:val="24"/>
        </w:rPr>
        <w:t>水土保持生态建设项目的项目建议书、可行性研究报告、初步设计报告</w:t>
      </w:r>
      <w:r>
        <w:rPr>
          <w:rFonts w:cs="Times New Roman" w:hint="eastAsia"/>
          <w:szCs w:val="24"/>
        </w:rPr>
        <w:t>和实施方案</w:t>
      </w:r>
      <w:r w:rsidRPr="00F72B33">
        <w:rPr>
          <w:rFonts w:cs="Times New Roman"/>
          <w:szCs w:val="24"/>
        </w:rPr>
        <w:t>的编制工作</w:t>
      </w:r>
      <w:r w:rsidRPr="00F72B33">
        <w:rPr>
          <w:rFonts w:cs="Times New Roman" w:hint="eastAsia"/>
          <w:szCs w:val="24"/>
        </w:rPr>
        <w:t>。</w:t>
      </w:r>
    </w:p>
    <w:p w14:paraId="51BC1A63" w14:textId="0EDCB85F" w:rsidR="00B2171F" w:rsidRPr="00401A08" w:rsidRDefault="00B2171F" w:rsidP="00B2171F">
      <w:pPr>
        <w:shd w:val="clear" w:color="auto" w:fill="FFFFFF"/>
        <w:spacing w:line="450" w:lineRule="atLeast"/>
        <w:jc w:val="both"/>
        <w:rPr>
          <w:rFonts w:cs="Times New Roman"/>
          <w:b/>
          <w:szCs w:val="24"/>
        </w:rPr>
      </w:pPr>
      <w:r w:rsidRPr="00401A08">
        <w:rPr>
          <w:rFonts w:cs="Times New Roman" w:hint="eastAsia"/>
          <w:b/>
          <w:szCs w:val="24"/>
        </w:rPr>
        <w:t>2.0.2</w:t>
      </w:r>
      <w:r w:rsidRPr="00401A08">
        <w:rPr>
          <w:rFonts w:cs="Times New Roman"/>
          <w:b/>
          <w:szCs w:val="24"/>
        </w:rPr>
        <w:t xml:space="preserve"> </w:t>
      </w:r>
      <w:r w:rsidR="000C5C25">
        <w:rPr>
          <w:rFonts w:cs="Times New Roman"/>
          <w:b/>
          <w:szCs w:val="24"/>
        </w:rPr>
        <w:t xml:space="preserve"> </w:t>
      </w:r>
      <w:r w:rsidRPr="000C5C25">
        <w:rPr>
          <w:rFonts w:eastAsia="黑体" w:cs="Times New Roman" w:hint="eastAsia"/>
          <w:b/>
          <w:szCs w:val="24"/>
        </w:rPr>
        <w:t>项目建议书</w:t>
      </w:r>
      <w:r w:rsidRPr="000C5C25">
        <w:rPr>
          <w:rFonts w:eastAsia="黑体" w:cs="Times New Roman" w:hint="eastAsia"/>
          <w:b/>
          <w:szCs w:val="24"/>
        </w:rPr>
        <w:t xml:space="preserve"> </w:t>
      </w:r>
      <w:r w:rsidR="000C5C25">
        <w:rPr>
          <w:rFonts w:eastAsia="黑体" w:cs="Times New Roman"/>
          <w:b/>
          <w:szCs w:val="24"/>
        </w:rPr>
        <w:t xml:space="preserve"> </w:t>
      </w:r>
      <w:r w:rsidRPr="000C5C25">
        <w:rPr>
          <w:rFonts w:eastAsia="黑体" w:cs="Times New Roman" w:hint="eastAsia"/>
          <w:b/>
          <w:szCs w:val="24"/>
        </w:rPr>
        <w:t>p</w:t>
      </w:r>
      <w:r w:rsidRPr="000C5C25">
        <w:rPr>
          <w:rFonts w:eastAsia="黑体" w:cs="Times New Roman"/>
          <w:b/>
          <w:szCs w:val="24"/>
        </w:rPr>
        <w:t xml:space="preserve">roposal </w:t>
      </w:r>
      <w:r w:rsidRPr="000C5C25">
        <w:rPr>
          <w:rFonts w:eastAsia="黑体" w:cs="Times New Roman" w:hint="eastAsia"/>
          <w:b/>
          <w:szCs w:val="24"/>
        </w:rPr>
        <w:t>f</w:t>
      </w:r>
      <w:r w:rsidRPr="000C5C25">
        <w:rPr>
          <w:rFonts w:eastAsia="黑体" w:cs="Times New Roman"/>
          <w:b/>
          <w:szCs w:val="24"/>
        </w:rPr>
        <w:t xml:space="preserve">or </w:t>
      </w:r>
      <w:r w:rsidRPr="000C5C25">
        <w:rPr>
          <w:rFonts w:eastAsia="黑体" w:cs="Times New Roman" w:hint="eastAsia"/>
          <w:b/>
          <w:szCs w:val="24"/>
        </w:rPr>
        <w:t>t</w:t>
      </w:r>
      <w:r w:rsidRPr="000C5C25">
        <w:rPr>
          <w:rFonts w:eastAsia="黑体" w:cs="Times New Roman"/>
          <w:b/>
          <w:szCs w:val="24"/>
        </w:rPr>
        <w:t xml:space="preserve">he </w:t>
      </w:r>
      <w:r w:rsidRPr="000C5C25">
        <w:rPr>
          <w:rFonts w:eastAsia="黑体" w:cs="Times New Roman" w:hint="eastAsia"/>
          <w:b/>
          <w:szCs w:val="24"/>
        </w:rPr>
        <w:t>p</w:t>
      </w:r>
      <w:r w:rsidRPr="000C5C25">
        <w:rPr>
          <w:rFonts w:eastAsia="黑体" w:cs="Times New Roman"/>
          <w:b/>
          <w:szCs w:val="24"/>
        </w:rPr>
        <w:t>roject</w:t>
      </w:r>
    </w:p>
    <w:p w14:paraId="384D3B94" w14:textId="77777777" w:rsidR="00B2171F" w:rsidRPr="004A6A17" w:rsidRDefault="00B2171F" w:rsidP="00B2171F">
      <w:pPr>
        <w:shd w:val="clear" w:color="auto" w:fill="FFFFFF"/>
        <w:spacing w:line="450" w:lineRule="atLeast"/>
        <w:ind w:firstLineChars="200" w:firstLine="480"/>
        <w:jc w:val="both"/>
        <w:rPr>
          <w:rFonts w:cs="Times New Roman"/>
          <w:szCs w:val="24"/>
        </w:rPr>
      </w:pPr>
      <w:r w:rsidRPr="004A6A17">
        <w:rPr>
          <w:rFonts w:cs="Times New Roman"/>
          <w:szCs w:val="24"/>
        </w:rPr>
        <w:t>项目建议书是根据国家及地方有关部门批复的规划，重点论证项目建设的必要性，提出项目建设的目标、任务和规模和总体建设方案。</w:t>
      </w:r>
    </w:p>
    <w:p w14:paraId="05F38106" w14:textId="51283742" w:rsidR="00B2171F" w:rsidRPr="004A6A17" w:rsidRDefault="00B2171F" w:rsidP="00B2171F">
      <w:pPr>
        <w:shd w:val="clear" w:color="auto" w:fill="FFFFFF"/>
        <w:spacing w:line="450" w:lineRule="atLeast"/>
        <w:jc w:val="both"/>
        <w:rPr>
          <w:rFonts w:cs="Times New Roman"/>
          <w:b/>
          <w:szCs w:val="24"/>
        </w:rPr>
      </w:pPr>
      <w:r w:rsidRPr="004A6A17">
        <w:rPr>
          <w:rFonts w:cs="Times New Roman" w:hint="eastAsia"/>
          <w:b/>
          <w:szCs w:val="24"/>
        </w:rPr>
        <w:t>2.0.3</w:t>
      </w:r>
      <w:r w:rsidRPr="004A6A17">
        <w:rPr>
          <w:rFonts w:cs="Times New Roman"/>
          <w:b/>
          <w:szCs w:val="24"/>
        </w:rPr>
        <w:t xml:space="preserve"> </w:t>
      </w:r>
      <w:r w:rsidR="000C5C25">
        <w:rPr>
          <w:rFonts w:cs="Times New Roman"/>
          <w:b/>
          <w:szCs w:val="24"/>
        </w:rPr>
        <w:t xml:space="preserve"> </w:t>
      </w:r>
      <w:r w:rsidRPr="000C5C25">
        <w:rPr>
          <w:rFonts w:eastAsia="黑体" w:cs="Times New Roman" w:hint="eastAsia"/>
          <w:b/>
          <w:szCs w:val="24"/>
        </w:rPr>
        <w:t>可行性研究报告</w:t>
      </w:r>
      <w:r w:rsidRPr="000C5C25">
        <w:rPr>
          <w:rFonts w:eastAsia="黑体" w:cs="Times New Roman" w:hint="eastAsia"/>
          <w:b/>
          <w:szCs w:val="24"/>
        </w:rPr>
        <w:t xml:space="preserve"> </w:t>
      </w:r>
      <w:r w:rsidR="000C5C25">
        <w:rPr>
          <w:rFonts w:eastAsia="黑体" w:cs="Times New Roman"/>
          <w:b/>
          <w:szCs w:val="24"/>
        </w:rPr>
        <w:t xml:space="preserve"> </w:t>
      </w:r>
      <w:r w:rsidRPr="000C5C25">
        <w:rPr>
          <w:rFonts w:eastAsia="黑体" w:cs="Times New Roman" w:hint="eastAsia"/>
          <w:b/>
          <w:szCs w:val="24"/>
        </w:rPr>
        <w:t>f</w:t>
      </w:r>
      <w:r w:rsidRPr="000C5C25">
        <w:rPr>
          <w:rFonts w:eastAsia="黑体" w:cs="Times New Roman"/>
          <w:b/>
          <w:szCs w:val="24"/>
        </w:rPr>
        <w:t xml:space="preserve">easibility </w:t>
      </w:r>
      <w:r w:rsidRPr="000C5C25">
        <w:rPr>
          <w:rFonts w:eastAsia="黑体" w:cs="Times New Roman" w:hint="eastAsia"/>
          <w:b/>
          <w:szCs w:val="24"/>
        </w:rPr>
        <w:t>s</w:t>
      </w:r>
      <w:r w:rsidRPr="000C5C25">
        <w:rPr>
          <w:rFonts w:eastAsia="黑体" w:cs="Times New Roman"/>
          <w:b/>
          <w:szCs w:val="24"/>
        </w:rPr>
        <w:t xml:space="preserve">tudy </w:t>
      </w:r>
      <w:r w:rsidRPr="000C5C25">
        <w:rPr>
          <w:rFonts w:eastAsia="黑体" w:cs="Times New Roman" w:hint="eastAsia"/>
          <w:b/>
          <w:szCs w:val="24"/>
        </w:rPr>
        <w:t>r</w:t>
      </w:r>
      <w:r w:rsidRPr="000C5C25">
        <w:rPr>
          <w:rFonts w:eastAsia="黑体" w:cs="Times New Roman"/>
          <w:b/>
          <w:szCs w:val="24"/>
        </w:rPr>
        <w:t>eport</w:t>
      </w:r>
    </w:p>
    <w:p w14:paraId="69A97800" w14:textId="77777777" w:rsidR="00B2171F" w:rsidRPr="004A6A17" w:rsidRDefault="00B2171F" w:rsidP="00B2171F">
      <w:pPr>
        <w:shd w:val="clear" w:color="auto" w:fill="FFFFFF"/>
        <w:spacing w:line="450" w:lineRule="atLeast"/>
        <w:ind w:firstLineChars="200" w:firstLine="480"/>
        <w:jc w:val="both"/>
        <w:rPr>
          <w:rFonts w:cs="Times New Roman"/>
          <w:szCs w:val="24"/>
        </w:rPr>
      </w:pPr>
      <w:r w:rsidRPr="004A6A17">
        <w:rPr>
          <w:rFonts w:cs="Times New Roman" w:hint="eastAsia"/>
          <w:szCs w:val="24"/>
        </w:rPr>
        <w:t>可行性研究报告</w:t>
      </w:r>
      <w:r w:rsidRPr="004A6A17">
        <w:rPr>
          <w:rFonts w:cs="Times New Roman"/>
          <w:szCs w:val="24"/>
        </w:rPr>
        <w:t>以批准的规划或项目建议书为依据，对工程建设的条件进行技术、经济、社会环境等进行综合分析论证和评价，论述项目建设的必要性、任务和规模，提出工程建设的总体布局，对技术设计方案进行比选，分区分类进行措施典型设计，并估算工程量，做出投资估算。</w:t>
      </w:r>
    </w:p>
    <w:p w14:paraId="256D9A61" w14:textId="59C0B68D" w:rsidR="00B2171F" w:rsidRDefault="00B2171F" w:rsidP="00B2171F">
      <w:pPr>
        <w:adjustRightInd w:val="0"/>
        <w:snapToGrid w:val="0"/>
        <w:spacing w:after="0" w:line="360" w:lineRule="auto"/>
        <w:jc w:val="both"/>
        <w:rPr>
          <w:rFonts w:cs="Times New Roman"/>
          <w:b/>
          <w:bCs/>
          <w:color w:val="000000"/>
          <w:szCs w:val="24"/>
        </w:rPr>
      </w:pPr>
      <w:r>
        <w:rPr>
          <w:rFonts w:cs="Times New Roman" w:hint="eastAsia"/>
          <w:b/>
          <w:bCs/>
          <w:color w:val="000000"/>
          <w:szCs w:val="24"/>
        </w:rPr>
        <w:t>2.0.4</w:t>
      </w:r>
      <w:r>
        <w:rPr>
          <w:rFonts w:cs="Times New Roman"/>
          <w:b/>
          <w:bCs/>
          <w:color w:val="000000"/>
          <w:szCs w:val="24"/>
        </w:rPr>
        <w:t xml:space="preserve"> </w:t>
      </w:r>
      <w:r w:rsidR="000C5C25">
        <w:rPr>
          <w:rFonts w:cs="Times New Roman"/>
          <w:b/>
          <w:bCs/>
          <w:color w:val="000000"/>
          <w:szCs w:val="24"/>
        </w:rPr>
        <w:t xml:space="preserve"> </w:t>
      </w:r>
      <w:r w:rsidRPr="000C5C25">
        <w:rPr>
          <w:rFonts w:eastAsia="黑体" w:cs="Times New Roman" w:hint="eastAsia"/>
          <w:b/>
          <w:szCs w:val="24"/>
        </w:rPr>
        <w:t>初步设计报告</w:t>
      </w:r>
      <w:r w:rsidR="000C5C25">
        <w:rPr>
          <w:rFonts w:eastAsia="黑体" w:cs="Times New Roman" w:hint="eastAsia"/>
          <w:b/>
          <w:szCs w:val="24"/>
        </w:rPr>
        <w:t xml:space="preserve"> </w:t>
      </w:r>
      <w:r w:rsidRPr="000C5C25">
        <w:rPr>
          <w:rFonts w:eastAsia="黑体" w:cs="Times New Roman" w:hint="eastAsia"/>
          <w:b/>
          <w:szCs w:val="24"/>
        </w:rPr>
        <w:t xml:space="preserve"> p</w:t>
      </w:r>
      <w:r w:rsidRPr="000C5C25">
        <w:rPr>
          <w:rFonts w:eastAsia="黑体" w:cs="Times New Roman"/>
          <w:b/>
          <w:szCs w:val="24"/>
        </w:rPr>
        <w:t>reliminary design report</w:t>
      </w:r>
    </w:p>
    <w:p w14:paraId="78C830CF" w14:textId="77777777" w:rsidR="00B2171F" w:rsidRPr="004A6A17" w:rsidRDefault="00B2171F" w:rsidP="00B2171F">
      <w:pPr>
        <w:shd w:val="clear" w:color="auto" w:fill="FFFFFF"/>
        <w:spacing w:line="450" w:lineRule="atLeast"/>
        <w:ind w:firstLineChars="200" w:firstLine="480"/>
        <w:jc w:val="both"/>
        <w:rPr>
          <w:rFonts w:cs="Times New Roman"/>
          <w:szCs w:val="24"/>
        </w:rPr>
      </w:pPr>
      <w:r w:rsidRPr="004A6A17">
        <w:rPr>
          <w:rFonts w:cs="Times New Roman"/>
          <w:szCs w:val="24"/>
        </w:rPr>
        <w:t>初步设计</w:t>
      </w:r>
      <w:r w:rsidRPr="004A6A17">
        <w:rPr>
          <w:rFonts w:cs="Times New Roman" w:hint="eastAsia"/>
          <w:szCs w:val="24"/>
        </w:rPr>
        <w:t>报告</w:t>
      </w:r>
      <w:r w:rsidRPr="004A6A17">
        <w:rPr>
          <w:rFonts w:cs="Times New Roman"/>
          <w:szCs w:val="24"/>
        </w:rPr>
        <w:t>是根据批复的可行性研究报告将林草、农业等面上措施落实到小班，对工程措施进行细化设计，计算工程量和做出工程概算。淤地坝（含病险淤地坝除险加固）工程</w:t>
      </w:r>
      <w:proofErr w:type="gramStart"/>
      <w:r w:rsidRPr="004A6A17">
        <w:rPr>
          <w:rFonts w:cs="Times New Roman"/>
          <w:szCs w:val="24"/>
        </w:rPr>
        <w:t>按单坝编制</w:t>
      </w:r>
      <w:proofErr w:type="gramEnd"/>
      <w:r w:rsidRPr="004A6A17">
        <w:rPr>
          <w:rFonts w:cs="Times New Roman" w:hint="eastAsia"/>
          <w:szCs w:val="24"/>
        </w:rPr>
        <w:t>。</w:t>
      </w:r>
    </w:p>
    <w:p w14:paraId="33057088" w14:textId="0BAC6B42" w:rsidR="00B2171F" w:rsidRPr="004A6A17" w:rsidRDefault="00B2171F" w:rsidP="00B2171F">
      <w:pPr>
        <w:adjustRightInd w:val="0"/>
        <w:snapToGrid w:val="0"/>
        <w:spacing w:after="0" w:line="360" w:lineRule="auto"/>
        <w:jc w:val="both"/>
        <w:rPr>
          <w:rFonts w:cs="Times New Roman"/>
          <w:b/>
          <w:bCs/>
          <w:color w:val="000000"/>
          <w:szCs w:val="24"/>
        </w:rPr>
      </w:pPr>
      <w:r w:rsidRPr="004A6A17">
        <w:rPr>
          <w:rFonts w:cs="Times New Roman" w:hint="eastAsia"/>
          <w:b/>
          <w:bCs/>
          <w:color w:val="000000"/>
          <w:szCs w:val="24"/>
        </w:rPr>
        <w:t>2.0.5</w:t>
      </w:r>
      <w:r w:rsidRPr="000C5C25">
        <w:rPr>
          <w:rFonts w:eastAsia="黑体" w:cs="Times New Roman"/>
          <w:b/>
          <w:szCs w:val="24"/>
        </w:rPr>
        <w:t xml:space="preserve"> </w:t>
      </w:r>
      <w:r w:rsidR="000C5C25" w:rsidRPr="000C5C25">
        <w:rPr>
          <w:rFonts w:eastAsia="黑体" w:cs="Times New Roman"/>
          <w:b/>
          <w:szCs w:val="24"/>
        </w:rPr>
        <w:t xml:space="preserve"> </w:t>
      </w:r>
      <w:r w:rsidRPr="000C5C25">
        <w:rPr>
          <w:rFonts w:eastAsia="黑体" w:cs="Times New Roman" w:hint="eastAsia"/>
          <w:b/>
          <w:szCs w:val="24"/>
        </w:rPr>
        <w:t>实施方案</w:t>
      </w:r>
      <w:r w:rsidRPr="000C5C25">
        <w:rPr>
          <w:rFonts w:eastAsia="黑体" w:cs="Times New Roman" w:hint="eastAsia"/>
          <w:b/>
          <w:szCs w:val="24"/>
        </w:rPr>
        <w:t xml:space="preserve"> </w:t>
      </w:r>
      <w:r w:rsidR="000C5C25" w:rsidRPr="000C5C25">
        <w:rPr>
          <w:rFonts w:eastAsia="黑体" w:cs="Times New Roman"/>
          <w:b/>
          <w:szCs w:val="24"/>
        </w:rPr>
        <w:t xml:space="preserve"> </w:t>
      </w:r>
      <w:r w:rsidRPr="000C5C25">
        <w:rPr>
          <w:rFonts w:eastAsia="黑体" w:cs="Times New Roman" w:hint="eastAsia"/>
          <w:b/>
          <w:szCs w:val="24"/>
        </w:rPr>
        <w:t>e</w:t>
      </w:r>
      <w:r w:rsidRPr="000C5C25">
        <w:rPr>
          <w:rFonts w:eastAsia="黑体" w:cs="Times New Roman"/>
          <w:b/>
          <w:szCs w:val="24"/>
        </w:rPr>
        <w:t xml:space="preserve">xecute </w:t>
      </w:r>
      <w:r w:rsidRPr="000C5C25">
        <w:rPr>
          <w:rFonts w:eastAsia="黑体" w:cs="Times New Roman" w:hint="eastAsia"/>
          <w:b/>
          <w:szCs w:val="24"/>
        </w:rPr>
        <w:t>s</w:t>
      </w:r>
      <w:r w:rsidRPr="000C5C25">
        <w:rPr>
          <w:rFonts w:eastAsia="黑体" w:cs="Times New Roman"/>
          <w:b/>
          <w:szCs w:val="24"/>
        </w:rPr>
        <w:t>olution</w:t>
      </w:r>
    </w:p>
    <w:p w14:paraId="72BAEAA5" w14:textId="57C38CF8" w:rsidR="00B2171F" w:rsidRPr="004A6A17" w:rsidRDefault="00B2171F" w:rsidP="00B2171F">
      <w:pPr>
        <w:shd w:val="clear" w:color="auto" w:fill="FFFFFF"/>
        <w:spacing w:line="450" w:lineRule="atLeast"/>
        <w:ind w:firstLineChars="200" w:firstLine="480"/>
        <w:jc w:val="both"/>
        <w:rPr>
          <w:rFonts w:cs="Times New Roman"/>
          <w:szCs w:val="24"/>
        </w:rPr>
      </w:pPr>
      <w:r w:rsidRPr="004A6A17">
        <w:rPr>
          <w:rFonts w:cs="Times New Roman"/>
          <w:szCs w:val="24"/>
        </w:rPr>
        <w:t>实施方案</w:t>
      </w:r>
      <w:r w:rsidRPr="004A6A17">
        <w:rPr>
          <w:rFonts w:cs="Times New Roman" w:hint="eastAsia"/>
          <w:szCs w:val="24"/>
        </w:rPr>
        <w:t>根据</w:t>
      </w:r>
      <w:r w:rsidR="00E56DA1">
        <w:rPr>
          <w:rFonts w:cs="Times New Roman" w:hint="eastAsia"/>
          <w:szCs w:val="24"/>
        </w:rPr>
        <w:t>批复</w:t>
      </w:r>
      <w:r w:rsidR="00E56DA1">
        <w:rPr>
          <w:rFonts w:cs="Times New Roman"/>
          <w:szCs w:val="24"/>
        </w:rPr>
        <w:t>的</w:t>
      </w:r>
      <w:r w:rsidRPr="004A6A17">
        <w:rPr>
          <w:rFonts w:cs="Times New Roman"/>
          <w:szCs w:val="24"/>
        </w:rPr>
        <w:t>实施规划，按小流域或片区编制</w:t>
      </w:r>
      <w:r w:rsidRPr="004A6A17">
        <w:rPr>
          <w:rFonts w:cs="Times New Roman" w:hint="eastAsia"/>
          <w:szCs w:val="24"/>
        </w:rPr>
        <w:t>，</w:t>
      </w:r>
      <w:r w:rsidRPr="004A6A17">
        <w:rPr>
          <w:rFonts w:cs="Times New Roman"/>
          <w:szCs w:val="24"/>
        </w:rPr>
        <w:t>简述项目的背景，建设的必要性，对措施的设计方案进行必要的比选，</w:t>
      </w:r>
      <w:r w:rsidRPr="004A6A17">
        <w:rPr>
          <w:rFonts w:cs="Times New Roman" w:hint="eastAsia"/>
          <w:szCs w:val="24"/>
        </w:rPr>
        <w:t>将</w:t>
      </w:r>
      <w:r w:rsidRPr="004A6A17">
        <w:rPr>
          <w:rFonts w:cs="Times New Roman"/>
          <w:szCs w:val="24"/>
        </w:rPr>
        <w:t>林草、农业等面上措施落实到小班，对各项措施进行细化设计，计算工程量和做出工程概算</w:t>
      </w:r>
      <w:r w:rsidRPr="004A6A17">
        <w:rPr>
          <w:rFonts w:cs="Times New Roman" w:hint="eastAsia"/>
          <w:szCs w:val="24"/>
        </w:rPr>
        <w:t>。</w:t>
      </w:r>
    </w:p>
    <w:p w14:paraId="07C8A299" w14:textId="77777777" w:rsidR="00B2171F" w:rsidRPr="00F72B33" w:rsidRDefault="00B2171F" w:rsidP="00B2171F">
      <w:pPr>
        <w:shd w:val="clear" w:color="auto" w:fill="FFFFFF"/>
        <w:spacing w:line="450" w:lineRule="atLeast"/>
        <w:jc w:val="both"/>
        <w:rPr>
          <w:rFonts w:cs="Times New Roman"/>
          <w:b/>
          <w:szCs w:val="24"/>
        </w:rPr>
      </w:pPr>
      <w:r w:rsidRPr="00F72B33">
        <w:rPr>
          <w:rFonts w:cs="Times New Roman"/>
          <w:b/>
          <w:szCs w:val="24"/>
        </w:rPr>
        <w:t>2.0.</w:t>
      </w:r>
      <w:r>
        <w:rPr>
          <w:rFonts w:cs="Times New Roman" w:hint="eastAsia"/>
          <w:b/>
          <w:szCs w:val="24"/>
        </w:rPr>
        <w:t>6</w:t>
      </w:r>
      <w:r w:rsidRPr="00F72B33">
        <w:rPr>
          <w:rFonts w:cs="Times New Roman"/>
          <w:b/>
          <w:szCs w:val="24"/>
        </w:rPr>
        <w:t xml:space="preserve"> </w:t>
      </w:r>
      <w:r w:rsidRPr="00F72B33">
        <w:rPr>
          <w:rFonts w:cs="Times New Roman" w:hint="eastAsia"/>
          <w:b/>
          <w:szCs w:val="24"/>
        </w:rPr>
        <w:t xml:space="preserve"> </w:t>
      </w:r>
      <w:r w:rsidRPr="000C5C25">
        <w:rPr>
          <w:rFonts w:eastAsia="黑体" w:cs="Times New Roman"/>
          <w:b/>
          <w:szCs w:val="24"/>
        </w:rPr>
        <w:t>项目区</w:t>
      </w:r>
      <w:r w:rsidRPr="000C5C25">
        <w:rPr>
          <w:rFonts w:eastAsia="黑体" w:cs="Times New Roman"/>
          <w:b/>
          <w:szCs w:val="24"/>
        </w:rPr>
        <w:t xml:space="preserve">  project implement area</w:t>
      </w:r>
    </w:p>
    <w:p w14:paraId="3712755D" w14:textId="77777777" w:rsidR="00B2171F" w:rsidRPr="00F72B33" w:rsidRDefault="00B2171F" w:rsidP="00B2171F">
      <w:pPr>
        <w:shd w:val="clear" w:color="auto" w:fill="FFFFFF"/>
        <w:spacing w:line="450" w:lineRule="atLeast"/>
        <w:ind w:firstLineChars="200" w:firstLine="480"/>
        <w:jc w:val="both"/>
        <w:rPr>
          <w:rFonts w:cs="Times New Roman"/>
          <w:szCs w:val="24"/>
        </w:rPr>
      </w:pPr>
      <w:r w:rsidRPr="00F72B33">
        <w:rPr>
          <w:rFonts w:cs="Times New Roman"/>
          <w:szCs w:val="24"/>
        </w:rPr>
        <w:t>项目区指水土保持</w:t>
      </w:r>
      <w:r w:rsidRPr="00F72B33">
        <w:rPr>
          <w:rFonts w:cs="Times New Roman" w:hint="eastAsia"/>
          <w:szCs w:val="24"/>
        </w:rPr>
        <w:t>生态</w:t>
      </w:r>
      <w:r w:rsidRPr="00F72B33">
        <w:rPr>
          <w:rFonts w:cs="Times New Roman"/>
          <w:szCs w:val="24"/>
        </w:rPr>
        <w:t>建设</w:t>
      </w:r>
      <w:r w:rsidRPr="00F72B33">
        <w:rPr>
          <w:rFonts w:cs="Times New Roman" w:hint="eastAsia"/>
          <w:szCs w:val="24"/>
        </w:rPr>
        <w:t>项目</w:t>
      </w:r>
      <w:r w:rsidRPr="00F72B33">
        <w:rPr>
          <w:rFonts w:cs="Times New Roman"/>
          <w:szCs w:val="24"/>
        </w:rPr>
        <w:t>的实施区域，一般由多个小流域或片区组成。</w:t>
      </w:r>
    </w:p>
    <w:p w14:paraId="5A2D49F3" w14:textId="1353A9F9" w:rsidR="00B2171F" w:rsidRPr="00F72B33" w:rsidRDefault="00B2171F" w:rsidP="00B2171F">
      <w:pPr>
        <w:spacing w:line="360" w:lineRule="auto"/>
        <w:jc w:val="both"/>
        <w:rPr>
          <w:rFonts w:ascii="仿宋" w:eastAsia="仿宋" w:hAnsi="仿宋"/>
          <w:szCs w:val="24"/>
        </w:rPr>
      </w:pPr>
      <w:r w:rsidRPr="00F72B33">
        <w:rPr>
          <w:rFonts w:cs="Times New Roman"/>
          <w:b/>
          <w:szCs w:val="24"/>
        </w:rPr>
        <w:t>2.0.</w:t>
      </w:r>
      <w:r>
        <w:rPr>
          <w:rFonts w:cs="Times New Roman" w:hint="eastAsia"/>
          <w:b/>
          <w:szCs w:val="24"/>
        </w:rPr>
        <w:t>7</w:t>
      </w:r>
      <w:r w:rsidRPr="00F72B33">
        <w:rPr>
          <w:rFonts w:cs="Times New Roman" w:hint="eastAsia"/>
          <w:b/>
          <w:szCs w:val="24"/>
        </w:rPr>
        <w:t xml:space="preserve">  </w:t>
      </w:r>
      <w:r w:rsidRPr="000C5C25">
        <w:rPr>
          <w:rFonts w:eastAsia="黑体" w:cs="Times New Roman" w:hint="eastAsia"/>
          <w:b/>
          <w:szCs w:val="24"/>
        </w:rPr>
        <w:t>工程区</w:t>
      </w:r>
      <w:r w:rsidR="000C5C25">
        <w:rPr>
          <w:rFonts w:eastAsia="黑体" w:cs="Times New Roman" w:hint="eastAsia"/>
          <w:b/>
          <w:szCs w:val="24"/>
        </w:rPr>
        <w:t xml:space="preserve"> </w:t>
      </w:r>
      <w:r w:rsidR="000C5C25">
        <w:rPr>
          <w:rFonts w:eastAsia="黑体" w:cs="Times New Roman"/>
          <w:b/>
          <w:szCs w:val="24"/>
        </w:rPr>
        <w:t xml:space="preserve"> </w:t>
      </w:r>
      <w:r w:rsidRPr="000C5C25">
        <w:rPr>
          <w:rFonts w:eastAsia="黑体" w:cs="Times New Roman"/>
          <w:b/>
          <w:szCs w:val="24"/>
        </w:rPr>
        <w:t>engineering area</w:t>
      </w:r>
    </w:p>
    <w:p w14:paraId="167ACEF7" w14:textId="77777777" w:rsidR="00B2171F" w:rsidRPr="00F72B33" w:rsidRDefault="00B2171F" w:rsidP="00B2171F">
      <w:pPr>
        <w:shd w:val="clear" w:color="auto" w:fill="FFFFFF"/>
        <w:spacing w:line="450" w:lineRule="atLeast"/>
        <w:ind w:firstLineChars="200" w:firstLine="480"/>
        <w:jc w:val="both"/>
        <w:rPr>
          <w:rFonts w:cs="Times New Roman"/>
          <w:szCs w:val="24"/>
        </w:rPr>
      </w:pPr>
      <w:r w:rsidRPr="00F72B33">
        <w:rPr>
          <w:rFonts w:cs="Times New Roman" w:hint="eastAsia"/>
          <w:szCs w:val="24"/>
        </w:rPr>
        <w:t>工程区指水土保持生态建设项目</w:t>
      </w:r>
      <w:r>
        <w:rPr>
          <w:rFonts w:cs="Times New Roman" w:hint="eastAsia"/>
          <w:szCs w:val="24"/>
        </w:rPr>
        <w:t>实施</w:t>
      </w:r>
      <w:r w:rsidRPr="00F72B33">
        <w:rPr>
          <w:rFonts w:cs="Times New Roman" w:hint="eastAsia"/>
          <w:szCs w:val="24"/>
        </w:rPr>
        <w:t>地点，</w:t>
      </w:r>
      <w:r w:rsidRPr="00F72B33">
        <w:rPr>
          <w:rFonts w:cs="Times New Roman"/>
          <w:szCs w:val="24"/>
        </w:rPr>
        <w:t>一般</w:t>
      </w:r>
      <w:r w:rsidRPr="00F72B33">
        <w:rPr>
          <w:rFonts w:cs="Times New Roman" w:hint="eastAsia"/>
          <w:szCs w:val="24"/>
        </w:rPr>
        <w:t>由</w:t>
      </w:r>
      <w:r>
        <w:rPr>
          <w:rFonts w:cs="Times New Roman" w:hint="eastAsia"/>
          <w:szCs w:val="24"/>
        </w:rPr>
        <w:t>一个完整的小流域或一定范围的片区</w:t>
      </w:r>
      <w:r w:rsidRPr="00F72B33">
        <w:rPr>
          <w:rFonts w:cs="Times New Roman" w:hint="eastAsia"/>
          <w:szCs w:val="24"/>
        </w:rPr>
        <w:t>。</w:t>
      </w:r>
    </w:p>
    <w:p w14:paraId="00628B7D" w14:textId="5DC2F806" w:rsidR="00B2171F" w:rsidRPr="00F72B33" w:rsidRDefault="00B2171F" w:rsidP="00B2171F">
      <w:pPr>
        <w:shd w:val="clear" w:color="auto" w:fill="FFFFFF"/>
        <w:spacing w:line="450" w:lineRule="atLeast"/>
        <w:jc w:val="both"/>
        <w:rPr>
          <w:rFonts w:cs="Times New Roman"/>
          <w:b/>
          <w:szCs w:val="24"/>
        </w:rPr>
      </w:pPr>
      <w:r w:rsidRPr="00F72B33">
        <w:rPr>
          <w:rFonts w:cs="Times New Roman"/>
          <w:b/>
          <w:szCs w:val="24"/>
        </w:rPr>
        <w:lastRenderedPageBreak/>
        <w:t>2.0.</w:t>
      </w:r>
      <w:r>
        <w:rPr>
          <w:rFonts w:cs="Times New Roman" w:hint="eastAsia"/>
          <w:b/>
          <w:szCs w:val="24"/>
        </w:rPr>
        <w:t>8</w:t>
      </w:r>
      <w:r w:rsidRPr="00F72B33">
        <w:rPr>
          <w:rFonts w:cs="Times New Roman" w:hint="eastAsia"/>
          <w:b/>
          <w:szCs w:val="24"/>
        </w:rPr>
        <w:t xml:space="preserve">  </w:t>
      </w:r>
      <w:r w:rsidRPr="007C4032">
        <w:rPr>
          <w:rFonts w:eastAsia="黑体" w:cs="Times New Roman" w:hint="eastAsia"/>
          <w:b/>
          <w:szCs w:val="24"/>
        </w:rPr>
        <w:t>片区</w:t>
      </w:r>
      <w:r w:rsidR="007C4032">
        <w:rPr>
          <w:rFonts w:eastAsia="黑体" w:cs="Times New Roman" w:hint="eastAsia"/>
          <w:b/>
          <w:szCs w:val="24"/>
        </w:rPr>
        <w:t xml:space="preserve"> </w:t>
      </w:r>
      <w:r w:rsidRPr="007C4032">
        <w:rPr>
          <w:rFonts w:eastAsia="黑体" w:cs="Times New Roman" w:hint="eastAsia"/>
          <w:b/>
          <w:szCs w:val="24"/>
        </w:rPr>
        <w:t xml:space="preserve"> piece area </w:t>
      </w:r>
      <w:r w:rsidRPr="00F72B33">
        <w:rPr>
          <w:rFonts w:cs="Times New Roman" w:hint="eastAsia"/>
          <w:b/>
          <w:szCs w:val="24"/>
        </w:rPr>
        <w:t xml:space="preserve">  </w:t>
      </w:r>
    </w:p>
    <w:p w14:paraId="5F8DDEE6" w14:textId="77777777" w:rsidR="00B2171F" w:rsidRPr="00F72B33" w:rsidRDefault="00B2171F" w:rsidP="00B2171F">
      <w:pPr>
        <w:shd w:val="clear" w:color="auto" w:fill="FFFFFF"/>
        <w:spacing w:line="450" w:lineRule="atLeast"/>
        <w:ind w:firstLineChars="200" w:firstLine="480"/>
        <w:jc w:val="both"/>
        <w:rPr>
          <w:rFonts w:cs="Times New Roman"/>
          <w:szCs w:val="24"/>
        </w:rPr>
      </w:pPr>
      <w:r w:rsidRPr="00F72B33">
        <w:rPr>
          <w:rFonts w:cs="Times New Roman" w:hint="eastAsia"/>
          <w:szCs w:val="24"/>
        </w:rPr>
        <w:t>根据自然和社会经济条件、水土流失现状、防治方向、任务年度安排以及便于工程管理等因素，</w:t>
      </w:r>
      <w:r>
        <w:rPr>
          <w:rFonts w:cs="Times New Roman" w:hint="eastAsia"/>
          <w:szCs w:val="24"/>
        </w:rPr>
        <w:t>而划定的单个项目实施区域</w:t>
      </w:r>
      <w:r w:rsidRPr="00F72B33">
        <w:rPr>
          <w:rFonts w:cs="Times New Roman" w:hint="eastAsia"/>
          <w:szCs w:val="24"/>
        </w:rPr>
        <w:t>。</w:t>
      </w:r>
    </w:p>
    <w:p w14:paraId="60AD0900" w14:textId="09A017F0" w:rsidR="00B2171F" w:rsidRPr="00F72B33" w:rsidRDefault="00B2171F" w:rsidP="00B2171F">
      <w:pPr>
        <w:shd w:val="clear" w:color="auto" w:fill="FFFFFF"/>
        <w:spacing w:line="450" w:lineRule="atLeast"/>
        <w:jc w:val="both"/>
        <w:rPr>
          <w:rFonts w:cs="Times New Roman"/>
          <w:b/>
          <w:szCs w:val="24"/>
        </w:rPr>
      </w:pPr>
      <w:r w:rsidRPr="00F72B33">
        <w:rPr>
          <w:rFonts w:cs="Times New Roman"/>
          <w:b/>
          <w:szCs w:val="24"/>
        </w:rPr>
        <w:t>2.0.</w:t>
      </w:r>
      <w:r>
        <w:rPr>
          <w:rFonts w:cs="Times New Roman" w:hint="eastAsia"/>
          <w:b/>
          <w:szCs w:val="24"/>
        </w:rPr>
        <w:t>9</w:t>
      </w:r>
      <w:r w:rsidRPr="00F72B33">
        <w:rPr>
          <w:rFonts w:cs="Times New Roman" w:hint="eastAsia"/>
          <w:b/>
          <w:szCs w:val="24"/>
        </w:rPr>
        <w:t xml:space="preserve">  </w:t>
      </w:r>
      <w:r w:rsidRPr="007C4032">
        <w:rPr>
          <w:rFonts w:eastAsia="黑体" w:cs="Times New Roman"/>
          <w:b/>
          <w:szCs w:val="24"/>
        </w:rPr>
        <w:t>小流域</w:t>
      </w:r>
      <w:r w:rsidRPr="007C4032">
        <w:rPr>
          <w:rFonts w:eastAsia="黑体" w:cs="Times New Roman" w:hint="eastAsia"/>
          <w:b/>
          <w:szCs w:val="24"/>
        </w:rPr>
        <w:t xml:space="preserve"> </w:t>
      </w:r>
      <w:r w:rsidR="007C4032">
        <w:rPr>
          <w:rFonts w:eastAsia="黑体" w:cs="Times New Roman"/>
          <w:b/>
          <w:szCs w:val="24"/>
        </w:rPr>
        <w:t xml:space="preserve"> </w:t>
      </w:r>
      <w:r w:rsidRPr="007C4032">
        <w:rPr>
          <w:rFonts w:eastAsia="黑体" w:cs="Times New Roman"/>
          <w:b/>
          <w:szCs w:val="24"/>
        </w:rPr>
        <w:t>small watershed</w:t>
      </w:r>
    </w:p>
    <w:p w14:paraId="693F3F5B" w14:textId="77777777" w:rsidR="00B2171F" w:rsidRPr="00F72B33" w:rsidRDefault="00B2171F" w:rsidP="00B2171F">
      <w:pPr>
        <w:shd w:val="clear" w:color="auto" w:fill="FFFFFF"/>
        <w:spacing w:line="450" w:lineRule="atLeast"/>
        <w:ind w:firstLineChars="200" w:firstLine="480"/>
        <w:jc w:val="both"/>
        <w:rPr>
          <w:rFonts w:cs="Times New Roman"/>
          <w:szCs w:val="24"/>
        </w:rPr>
      </w:pPr>
      <w:r w:rsidRPr="00F72B33">
        <w:rPr>
          <w:rFonts w:cs="Times New Roman" w:hint="eastAsia"/>
          <w:szCs w:val="24"/>
        </w:rPr>
        <w:t>小流域指地表水分水线所包围的集水范围，是面积一般不超过</w:t>
      </w:r>
      <w:r w:rsidRPr="00F72B33">
        <w:rPr>
          <w:rFonts w:cs="Times New Roman" w:hint="eastAsia"/>
          <w:szCs w:val="24"/>
        </w:rPr>
        <w:t>50</w:t>
      </w:r>
      <w:r w:rsidRPr="00F72B33">
        <w:rPr>
          <w:rFonts w:cs="Times New Roman"/>
          <w:szCs w:val="24"/>
        </w:rPr>
        <w:t>km</w:t>
      </w:r>
      <w:r w:rsidRPr="00F72B33">
        <w:rPr>
          <w:rFonts w:cs="Times New Roman"/>
          <w:szCs w:val="24"/>
          <w:vertAlign w:val="superscript"/>
        </w:rPr>
        <w:t>2</w:t>
      </w:r>
      <w:r w:rsidRPr="00F72B33">
        <w:rPr>
          <w:rFonts w:cs="Times New Roman" w:hint="eastAsia"/>
          <w:szCs w:val="24"/>
        </w:rPr>
        <w:t>的集</w:t>
      </w:r>
      <w:r w:rsidRPr="00F72B33">
        <w:rPr>
          <w:rFonts w:cs="Times New Roman"/>
          <w:szCs w:val="24"/>
        </w:rPr>
        <w:t>水单元。</w:t>
      </w:r>
    </w:p>
    <w:p w14:paraId="3A6E77A7" w14:textId="77777777" w:rsidR="00B2171F" w:rsidRPr="00F72B33" w:rsidRDefault="00B2171F" w:rsidP="00B2171F">
      <w:pPr>
        <w:shd w:val="clear" w:color="auto" w:fill="FFFFFF"/>
        <w:spacing w:line="450" w:lineRule="atLeast"/>
        <w:jc w:val="both"/>
        <w:rPr>
          <w:rFonts w:cs="Times New Roman"/>
          <w:b/>
          <w:szCs w:val="24"/>
        </w:rPr>
      </w:pPr>
      <w:r w:rsidRPr="00F72B33">
        <w:rPr>
          <w:rFonts w:cs="Times New Roman"/>
          <w:b/>
          <w:szCs w:val="24"/>
        </w:rPr>
        <w:t>2.0.</w:t>
      </w:r>
      <w:r>
        <w:rPr>
          <w:rFonts w:cs="Times New Roman" w:hint="eastAsia"/>
          <w:b/>
          <w:szCs w:val="24"/>
        </w:rPr>
        <w:t>10</w:t>
      </w:r>
      <w:r w:rsidRPr="00F72B33">
        <w:rPr>
          <w:rFonts w:cs="Times New Roman"/>
          <w:b/>
          <w:szCs w:val="24"/>
        </w:rPr>
        <w:t xml:space="preserve"> </w:t>
      </w:r>
      <w:r w:rsidRPr="00F72B33">
        <w:rPr>
          <w:rFonts w:cs="Times New Roman" w:hint="eastAsia"/>
          <w:b/>
          <w:szCs w:val="24"/>
        </w:rPr>
        <w:t xml:space="preserve"> </w:t>
      </w:r>
      <w:r w:rsidRPr="007C4032">
        <w:rPr>
          <w:rFonts w:eastAsia="黑体" w:cs="Times New Roman"/>
          <w:b/>
          <w:szCs w:val="24"/>
        </w:rPr>
        <w:t>生态清洁小流域</w:t>
      </w:r>
      <w:r w:rsidRPr="007C4032">
        <w:rPr>
          <w:rFonts w:eastAsia="黑体" w:cs="Times New Roman"/>
          <w:b/>
          <w:szCs w:val="24"/>
        </w:rPr>
        <w:t xml:space="preserve">  ecological and clean small-watersheds</w:t>
      </w:r>
    </w:p>
    <w:p w14:paraId="3AF1033B" w14:textId="77777777" w:rsidR="00B2171F" w:rsidRPr="00F72B33" w:rsidRDefault="00B2171F" w:rsidP="00B2171F">
      <w:pPr>
        <w:shd w:val="clear" w:color="auto" w:fill="FFFFFF"/>
        <w:spacing w:line="450" w:lineRule="atLeast"/>
        <w:ind w:firstLineChars="200" w:firstLine="480"/>
        <w:jc w:val="both"/>
        <w:rPr>
          <w:rFonts w:cs="Times New Roman"/>
          <w:szCs w:val="24"/>
        </w:rPr>
      </w:pPr>
      <w:r w:rsidRPr="00F72B33">
        <w:rPr>
          <w:rFonts w:cs="Times New Roman" w:hint="eastAsia"/>
          <w:szCs w:val="24"/>
        </w:rPr>
        <w:t>在传统小流域综合治理的基础上，将小流域水资源保护、面源污染防治、农村垃圾及污水处理等结合到一起</w:t>
      </w:r>
      <w:r>
        <w:rPr>
          <w:rFonts w:cs="Times New Roman" w:hint="eastAsia"/>
          <w:szCs w:val="24"/>
        </w:rPr>
        <w:t>的</w:t>
      </w:r>
      <w:r w:rsidRPr="00F72B33">
        <w:rPr>
          <w:rFonts w:cs="Times New Roman" w:hint="eastAsia"/>
          <w:szCs w:val="24"/>
        </w:rPr>
        <w:t>一种新型综合治理模式，其建设目标是沟道侵蚀得到控制，坡面侵蚀强度在轻度（含轻度）以下，水体清洁且非富营养化，行洪安全，生态系统良性循环的小流域。</w:t>
      </w:r>
    </w:p>
    <w:p w14:paraId="4B15C5CD" w14:textId="43A770D3" w:rsidR="00B2171F" w:rsidRPr="00F72B33" w:rsidRDefault="00B2171F" w:rsidP="00B2171F">
      <w:pPr>
        <w:shd w:val="clear" w:color="auto" w:fill="FFFFFF"/>
        <w:spacing w:line="450" w:lineRule="atLeast"/>
        <w:jc w:val="both"/>
        <w:rPr>
          <w:b/>
          <w:szCs w:val="24"/>
        </w:rPr>
      </w:pPr>
      <w:r w:rsidRPr="00F72B33">
        <w:rPr>
          <w:rFonts w:hint="eastAsia"/>
          <w:b/>
          <w:szCs w:val="24"/>
        </w:rPr>
        <w:t>2.0.</w:t>
      </w:r>
      <w:r>
        <w:rPr>
          <w:rFonts w:hint="eastAsia"/>
          <w:b/>
          <w:szCs w:val="24"/>
        </w:rPr>
        <w:t>11</w:t>
      </w:r>
      <w:r w:rsidRPr="00F72B33">
        <w:rPr>
          <w:rFonts w:hint="eastAsia"/>
          <w:b/>
          <w:szCs w:val="24"/>
        </w:rPr>
        <w:t xml:space="preserve">  </w:t>
      </w:r>
      <w:r w:rsidRPr="007C4032">
        <w:rPr>
          <w:rFonts w:eastAsia="黑体" w:cs="Times New Roman" w:hint="eastAsia"/>
          <w:b/>
          <w:szCs w:val="24"/>
        </w:rPr>
        <w:t>水土保持工程</w:t>
      </w:r>
      <w:r w:rsidR="007C4032">
        <w:rPr>
          <w:rFonts w:eastAsia="黑体" w:cs="Times New Roman" w:hint="eastAsia"/>
          <w:b/>
          <w:szCs w:val="24"/>
        </w:rPr>
        <w:t xml:space="preserve"> </w:t>
      </w:r>
      <w:r w:rsidRPr="007C4032">
        <w:rPr>
          <w:rFonts w:eastAsia="黑体" w:cs="Times New Roman" w:hint="eastAsia"/>
          <w:b/>
          <w:szCs w:val="24"/>
        </w:rPr>
        <w:t xml:space="preserve"> </w:t>
      </w:r>
      <w:r w:rsidRPr="007C4032">
        <w:rPr>
          <w:rFonts w:eastAsia="黑体" w:cs="Times New Roman"/>
          <w:b/>
          <w:szCs w:val="24"/>
        </w:rPr>
        <w:t>water and soil conservation projects</w:t>
      </w:r>
    </w:p>
    <w:p w14:paraId="1D521B5F" w14:textId="77777777" w:rsidR="00B2171F" w:rsidRPr="00F72B33" w:rsidRDefault="00B2171F" w:rsidP="00B2171F">
      <w:pPr>
        <w:shd w:val="clear" w:color="auto" w:fill="FFFFFF"/>
        <w:spacing w:line="450" w:lineRule="atLeast"/>
        <w:ind w:firstLineChars="200" w:firstLine="480"/>
        <w:jc w:val="both"/>
        <w:rPr>
          <w:rFonts w:cs="Times New Roman"/>
          <w:szCs w:val="24"/>
        </w:rPr>
      </w:pPr>
      <w:r w:rsidRPr="00F72B33">
        <w:rPr>
          <w:rFonts w:cs="Times New Roman"/>
          <w:szCs w:val="24"/>
        </w:rPr>
        <w:t>以</w:t>
      </w:r>
      <w:r w:rsidRPr="00F72B33">
        <w:rPr>
          <w:rFonts w:cs="Times New Roman" w:hint="eastAsia"/>
          <w:szCs w:val="24"/>
        </w:rPr>
        <w:t>小</w:t>
      </w:r>
      <w:r w:rsidRPr="00F72B33">
        <w:rPr>
          <w:rFonts w:cs="Times New Roman"/>
          <w:szCs w:val="24"/>
        </w:rPr>
        <w:t>流域或</w:t>
      </w:r>
      <w:r w:rsidRPr="00F72B33">
        <w:rPr>
          <w:rFonts w:cs="Times New Roman" w:hint="eastAsia"/>
          <w:szCs w:val="24"/>
        </w:rPr>
        <w:t>片区</w:t>
      </w:r>
      <w:r w:rsidRPr="00F72B33">
        <w:rPr>
          <w:rFonts w:cs="Times New Roman"/>
          <w:szCs w:val="24"/>
        </w:rPr>
        <w:t>为单元实施的水土流失综合治理工程</w:t>
      </w:r>
      <w:r>
        <w:rPr>
          <w:rFonts w:cs="Times New Roman" w:hint="eastAsia"/>
          <w:szCs w:val="24"/>
        </w:rPr>
        <w:t>，包括工程措施、林草措施、耕作措施等各类措施</w:t>
      </w:r>
      <w:r w:rsidRPr="00F72B33">
        <w:rPr>
          <w:rFonts w:cs="Times New Roman" w:hint="eastAsia"/>
          <w:szCs w:val="24"/>
        </w:rPr>
        <w:t>。</w:t>
      </w:r>
    </w:p>
    <w:p w14:paraId="71F0D371" w14:textId="77777777" w:rsidR="00B2171F" w:rsidRPr="00F72B33" w:rsidRDefault="00B2171F" w:rsidP="00B2171F">
      <w:pPr>
        <w:shd w:val="clear" w:color="auto" w:fill="FFFFFF"/>
        <w:spacing w:line="450" w:lineRule="atLeast"/>
        <w:jc w:val="both"/>
        <w:rPr>
          <w:rFonts w:cs="Times New Roman"/>
          <w:b/>
          <w:szCs w:val="24"/>
        </w:rPr>
      </w:pPr>
      <w:r w:rsidRPr="00F72B33">
        <w:rPr>
          <w:rFonts w:cs="Times New Roman"/>
          <w:b/>
          <w:szCs w:val="24"/>
        </w:rPr>
        <w:t>2.0.</w:t>
      </w:r>
      <w:r>
        <w:rPr>
          <w:rFonts w:cs="Times New Roman" w:hint="eastAsia"/>
          <w:b/>
          <w:szCs w:val="24"/>
        </w:rPr>
        <w:t>12</w:t>
      </w:r>
      <w:r w:rsidRPr="00F72B33">
        <w:rPr>
          <w:rFonts w:cs="Times New Roman"/>
          <w:b/>
          <w:szCs w:val="24"/>
        </w:rPr>
        <w:t xml:space="preserve"> </w:t>
      </w:r>
      <w:r w:rsidRPr="00F72B33">
        <w:rPr>
          <w:rFonts w:cs="Times New Roman" w:hint="eastAsia"/>
          <w:b/>
          <w:szCs w:val="24"/>
        </w:rPr>
        <w:t xml:space="preserve"> </w:t>
      </w:r>
      <w:r w:rsidRPr="007C4032">
        <w:rPr>
          <w:rFonts w:eastAsia="黑体" w:cs="Times New Roman"/>
          <w:b/>
          <w:szCs w:val="24"/>
        </w:rPr>
        <w:t>水土保持单项工程</w:t>
      </w:r>
      <w:r w:rsidRPr="007C4032">
        <w:rPr>
          <w:rFonts w:eastAsia="黑体" w:cs="Times New Roman"/>
          <w:b/>
          <w:szCs w:val="24"/>
        </w:rPr>
        <w:t xml:space="preserve">  </w:t>
      </w:r>
      <w:r w:rsidRPr="007C4032">
        <w:rPr>
          <w:rFonts w:eastAsia="黑体" w:cs="Times New Roman" w:hint="eastAsia"/>
          <w:b/>
          <w:szCs w:val="24"/>
        </w:rPr>
        <w:t>individual</w:t>
      </w:r>
      <w:r w:rsidRPr="007C4032">
        <w:rPr>
          <w:rFonts w:eastAsia="黑体" w:cs="Times New Roman"/>
          <w:b/>
          <w:szCs w:val="24"/>
        </w:rPr>
        <w:t xml:space="preserve"> project of soil and water conservation</w:t>
      </w:r>
    </w:p>
    <w:p w14:paraId="3EEC7E47" w14:textId="77777777" w:rsidR="00B2171F" w:rsidRPr="00F72B33" w:rsidRDefault="00B2171F" w:rsidP="00B2171F">
      <w:pPr>
        <w:shd w:val="clear" w:color="auto" w:fill="FFFFFF"/>
        <w:spacing w:line="450" w:lineRule="atLeast"/>
        <w:ind w:firstLineChars="200" w:firstLine="480"/>
        <w:jc w:val="both"/>
        <w:rPr>
          <w:rFonts w:cs="Times New Roman"/>
          <w:szCs w:val="24"/>
        </w:rPr>
      </w:pPr>
      <w:r w:rsidRPr="00F72B33">
        <w:rPr>
          <w:rFonts w:cs="Times New Roman"/>
          <w:szCs w:val="24"/>
        </w:rPr>
        <w:t>水土保持单项工程指在</w:t>
      </w:r>
      <w:r w:rsidRPr="00F72B33">
        <w:rPr>
          <w:rFonts w:cs="Times New Roman" w:hint="eastAsia"/>
          <w:szCs w:val="24"/>
        </w:rPr>
        <w:t>水土</w:t>
      </w:r>
      <w:r w:rsidRPr="00F72B33">
        <w:rPr>
          <w:rFonts w:cs="Times New Roman"/>
          <w:szCs w:val="24"/>
        </w:rPr>
        <w:t>流失综合治理</w:t>
      </w:r>
      <w:r w:rsidRPr="00F72B33">
        <w:rPr>
          <w:rFonts w:cs="Times New Roman" w:hint="eastAsia"/>
          <w:szCs w:val="24"/>
        </w:rPr>
        <w:t>工程</w:t>
      </w:r>
      <w:r w:rsidRPr="00F72B33">
        <w:rPr>
          <w:rFonts w:cs="Times New Roman"/>
          <w:szCs w:val="24"/>
        </w:rPr>
        <w:t>中需进行专门设计的工程，</w:t>
      </w:r>
      <w:r w:rsidRPr="00F72B33">
        <w:rPr>
          <w:rFonts w:cs="Times New Roman" w:hint="eastAsia"/>
          <w:szCs w:val="24"/>
        </w:rPr>
        <w:t>包括</w:t>
      </w:r>
      <w:r w:rsidRPr="00F72B33">
        <w:rPr>
          <w:rFonts w:cs="Times New Roman"/>
          <w:szCs w:val="24"/>
        </w:rPr>
        <w:t>淤地坝、拦沙坝、塘坝等。</w:t>
      </w:r>
    </w:p>
    <w:p w14:paraId="11B536BF" w14:textId="77777777" w:rsidR="00B2171F" w:rsidRPr="00F72B33" w:rsidRDefault="00B2171F" w:rsidP="00B2171F">
      <w:pPr>
        <w:shd w:val="clear" w:color="auto" w:fill="FFFFFF"/>
        <w:spacing w:line="450" w:lineRule="atLeast"/>
        <w:jc w:val="both"/>
        <w:rPr>
          <w:rFonts w:cs="Times New Roman"/>
          <w:b/>
          <w:szCs w:val="24"/>
        </w:rPr>
      </w:pPr>
      <w:r w:rsidRPr="00F72B33">
        <w:rPr>
          <w:rFonts w:cs="Times New Roman"/>
          <w:b/>
          <w:szCs w:val="24"/>
        </w:rPr>
        <w:t>2.0.</w:t>
      </w:r>
      <w:r>
        <w:rPr>
          <w:rFonts w:cs="Times New Roman" w:hint="eastAsia"/>
          <w:b/>
          <w:szCs w:val="24"/>
        </w:rPr>
        <w:t>13</w:t>
      </w:r>
      <w:r w:rsidRPr="00F72B33">
        <w:rPr>
          <w:rFonts w:cs="Times New Roman" w:hint="eastAsia"/>
          <w:b/>
          <w:szCs w:val="24"/>
        </w:rPr>
        <w:t xml:space="preserve"> </w:t>
      </w:r>
      <w:r w:rsidRPr="00F72B33">
        <w:rPr>
          <w:rFonts w:cs="Times New Roman"/>
          <w:b/>
          <w:szCs w:val="24"/>
        </w:rPr>
        <w:t xml:space="preserve"> </w:t>
      </w:r>
      <w:r w:rsidRPr="007C4032">
        <w:rPr>
          <w:rFonts w:eastAsia="黑体" w:cs="Times New Roman"/>
          <w:b/>
          <w:szCs w:val="24"/>
        </w:rPr>
        <w:t>水土保持专项工程</w:t>
      </w:r>
      <w:r w:rsidRPr="007C4032">
        <w:rPr>
          <w:rFonts w:eastAsia="黑体" w:cs="Times New Roman"/>
          <w:b/>
          <w:szCs w:val="24"/>
        </w:rPr>
        <w:t xml:space="preserve">  special project of soil and water conservation</w:t>
      </w:r>
    </w:p>
    <w:p w14:paraId="700205C4" w14:textId="425F62AF" w:rsidR="00B2171F" w:rsidRPr="00F72B33" w:rsidRDefault="00B2171F" w:rsidP="00B2171F">
      <w:pPr>
        <w:shd w:val="clear" w:color="auto" w:fill="FFFFFF"/>
        <w:spacing w:line="450" w:lineRule="atLeast"/>
        <w:ind w:firstLineChars="200" w:firstLine="480"/>
        <w:jc w:val="both"/>
        <w:rPr>
          <w:rFonts w:cs="Times New Roman"/>
          <w:szCs w:val="24"/>
        </w:rPr>
      </w:pPr>
      <w:r w:rsidRPr="00F72B33">
        <w:rPr>
          <w:rFonts w:cs="Times New Roman"/>
          <w:szCs w:val="24"/>
        </w:rPr>
        <w:t>水土保持专项工程指不属于</w:t>
      </w:r>
      <w:r w:rsidRPr="00F72B33">
        <w:rPr>
          <w:rFonts w:cs="Times New Roman" w:hint="eastAsia"/>
          <w:szCs w:val="24"/>
        </w:rPr>
        <w:t>水土流失</w:t>
      </w:r>
      <w:r w:rsidRPr="00F72B33">
        <w:rPr>
          <w:rFonts w:cs="Times New Roman"/>
          <w:szCs w:val="24"/>
        </w:rPr>
        <w:t>综合治理工程、作为专项建设的水土保持工程，如淤地坝坝系工程、崩岗治理工程、坡耕地治理工程、沙棘生态工程</w:t>
      </w:r>
      <w:r>
        <w:rPr>
          <w:rFonts w:cs="Times New Roman" w:hint="eastAsia"/>
          <w:szCs w:val="24"/>
        </w:rPr>
        <w:t>、</w:t>
      </w:r>
      <w:r w:rsidRPr="00F72B33">
        <w:rPr>
          <w:rFonts w:cs="Times New Roman"/>
          <w:szCs w:val="24"/>
        </w:rPr>
        <w:t>水土保持</w:t>
      </w:r>
      <w:r w:rsidRPr="00F72B33">
        <w:rPr>
          <w:rFonts w:cs="Times New Roman" w:hint="eastAsia"/>
          <w:szCs w:val="24"/>
        </w:rPr>
        <w:t>监测</w:t>
      </w:r>
      <w:r w:rsidRPr="00F72B33">
        <w:rPr>
          <w:rFonts w:cs="Times New Roman"/>
          <w:szCs w:val="24"/>
        </w:rPr>
        <w:t>等。</w:t>
      </w:r>
    </w:p>
    <w:p w14:paraId="18A41BE1" w14:textId="77777777" w:rsidR="00B2171F" w:rsidRPr="00F72B33" w:rsidRDefault="00B2171F" w:rsidP="00B2171F">
      <w:pPr>
        <w:shd w:val="clear" w:color="auto" w:fill="FFFFFF"/>
        <w:spacing w:line="450" w:lineRule="atLeast"/>
        <w:jc w:val="both"/>
        <w:rPr>
          <w:rFonts w:cs="Times New Roman"/>
          <w:b/>
        </w:rPr>
      </w:pPr>
      <w:r w:rsidRPr="00F72B33">
        <w:rPr>
          <w:rFonts w:cs="Times New Roman"/>
          <w:b/>
        </w:rPr>
        <w:t>2.0.</w:t>
      </w:r>
      <w:r w:rsidRPr="00F72B33">
        <w:rPr>
          <w:rFonts w:cs="Times New Roman" w:hint="eastAsia"/>
          <w:b/>
        </w:rPr>
        <w:t>1</w:t>
      </w:r>
      <w:r>
        <w:rPr>
          <w:rFonts w:cs="Times New Roman" w:hint="eastAsia"/>
          <w:b/>
        </w:rPr>
        <w:t>4</w:t>
      </w:r>
      <w:r w:rsidRPr="00F72B33">
        <w:rPr>
          <w:rFonts w:cs="Times New Roman"/>
          <w:b/>
        </w:rPr>
        <w:t xml:space="preserve"> </w:t>
      </w:r>
      <w:r w:rsidRPr="00F72B33">
        <w:rPr>
          <w:rFonts w:cs="Times New Roman" w:hint="eastAsia"/>
          <w:b/>
        </w:rPr>
        <w:t xml:space="preserve"> </w:t>
      </w:r>
      <w:r w:rsidRPr="007C4032">
        <w:rPr>
          <w:rFonts w:eastAsia="黑体" w:cs="Times New Roman"/>
          <w:b/>
          <w:szCs w:val="24"/>
        </w:rPr>
        <w:t>现状水平年</w:t>
      </w:r>
      <w:r w:rsidRPr="007C4032">
        <w:rPr>
          <w:rFonts w:eastAsia="黑体" w:cs="Times New Roman"/>
          <w:b/>
          <w:szCs w:val="24"/>
        </w:rPr>
        <w:t xml:space="preserve">  present situation level year</w:t>
      </w:r>
    </w:p>
    <w:p w14:paraId="6ACE3AF6" w14:textId="77777777" w:rsidR="00B2171F" w:rsidRPr="004A6A17" w:rsidRDefault="00B2171F" w:rsidP="00B2171F">
      <w:pPr>
        <w:shd w:val="clear" w:color="auto" w:fill="FFFFFF"/>
        <w:spacing w:line="450" w:lineRule="atLeast"/>
        <w:ind w:firstLineChars="200" w:firstLine="480"/>
        <w:jc w:val="both"/>
        <w:rPr>
          <w:rFonts w:cs="Times New Roman"/>
          <w:szCs w:val="24"/>
        </w:rPr>
      </w:pPr>
      <w:r w:rsidRPr="004A6A17">
        <w:rPr>
          <w:rFonts w:cs="Times New Roman"/>
          <w:szCs w:val="24"/>
        </w:rPr>
        <w:t>现状水平年指项目区的自然、社会经济、水土保持等情况，以及工程设计相关背景数据或资料的调查统计年份。</w:t>
      </w:r>
    </w:p>
    <w:p w14:paraId="04B8E05D" w14:textId="77777777" w:rsidR="00B2171F" w:rsidRPr="00F72B33" w:rsidRDefault="00B2171F" w:rsidP="00B2171F">
      <w:pPr>
        <w:shd w:val="clear" w:color="auto" w:fill="FFFFFF"/>
        <w:spacing w:line="450" w:lineRule="atLeast"/>
        <w:jc w:val="both"/>
        <w:rPr>
          <w:rFonts w:cs="Times New Roman"/>
          <w:b/>
        </w:rPr>
      </w:pPr>
      <w:r w:rsidRPr="00F72B33">
        <w:rPr>
          <w:rFonts w:cs="Times New Roman"/>
          <w:b/>
        </w:rPr>
        <w:lastRenderedPageBreak/>
        <w:t>2.0.</w:t>
      </w:r>
      <w:r w:rsidRPr="00F72B33">
        <w:rPr>
          <w:rFonts w:cs="Times New Roman" w:hint="eastAsia"/>
          <w:b/>
        </w:rPr>
        <w:t>1</w:t>
      </w:r>
      <w:r>
        <w:rPr>
          <w:rFonts w:cs="Times New Roman" w:hint="eastAsia"/>
          <w:b/>
        </w:rPr>
        <w:t>5</w:t>
      </w:r>
      <w:r w:rsidRPr="00F72B33">
        <w:rPr>
          <w:rFonts w:cs="Times New Roman"/>
          <w:b/>
        </w:rPr>
        <w:t xml:space="preserve"> </w:t>
      </w:r>
      <w:r w:rsidRPr="00F72B33">
        <w:rPr>
          <w:rFonts w:cs="Times New Roman" w:hint="eastAsia"/>
          <w:b/>
        </w:rPr>
        <w:t xml:space="preserve"> </w:t>
      </w:r>
      <w:r w:rsidRPr="007C4032">
        <w:rPr>
          <w:rFonts w:eastAsia="黑体" w:cs="Times New Roman"/>
          <w:b/>
          <w:szCs w:val="24"/>
        </w:rPr>
        <w:t>设计水平年</w:t>
      </w:r>
      <w:r w:rsidRPr="007C4032">
        <w:rPr>
          <w:rFonts w:eastAsia="黑体" w:cs="Times New Roman"/>
          <w:b/>
          <w:szCs w:val="24"/>
        </w:rPr>
        <w:t xml:space="preserve">  design level year</w:t>
      </w:r>
    </w:p>
    <w:p w14:paraId="4383FFF7" w14:textId="77777777" w:rsidR="00B2171F" w:rsidRPr="004A6A17" w:rsidRDefault="00B2171F" w:rsidP="00B2171F">
      <w:pPr>
        <w:shd w:val="clear" w:color="auto" w:fill="FFFFFF"/>
        <w:spacing w:line="450" w:lineRule="atLeast"/>
        <w:ind w:firstLineChars="200" w:firstLine="480"/>
        <w:jc w:val="both"/>
        <w:rPr>
          <w:rFonts w:cs="Times New Roman"/>
          <w:szCs w:val="24"/>
        </w:rPr>
      </w:pPr>
      <w:r w:rsidRPr="004A6A17">
        <w:rPr>
          <w:rFonts w:cs="Times New Roman"/>
          <w:szCs w:val="24"/>
        </w:rPr>
        <w:t>设计水平年指所有水土保持设施正常运行，达到预期目标并发挥整体效益的年份。</w:t>
      </w:r>
    </w:p>
    <w:p w14:paraId="39FF78B4" w14:textId="77777777" w:rsidR="00B2171F" w:rsidRPr="00F72B33" w:rsidRDefault="00B2171F" w:rsidP="00B2171F">
      <w:pPr>
        <w:shd w:val="clear" w:color="auto" w:fill="FFFFFF"/>
        <w:spacing w:line="450" w:lineRule="atLeast"/>
        <w:jc w:val="both"/>
        <w:rPr>
          <w:rFonts w:cs="Times New Roman"/>
          <w:b/>
        </w:rPr>
      </w:pPr>
      <w:r w:rsidRPr="00F72B33">
        <w:rPr>
          <w:rFonts w:cs="Times New Roman"/>
          <w:b/>
        </w:rPr>
        <w:t>2.0.</w:t>
      </w:r>
      <w:r w:rsidRPr="00F72B33">
        <w:rPr>
          <w:rFonts w:cs="Times New Roman" w:hint="eastAsia"/>
          <w:b/>
        </w:rPr>
        <w:t>1</w:t>
      </w:r>
      <w:r>
        <w:rPr>
          <w:rFonts w:cs="Times New Roman" w:hint="eastAsia"/>
          <w:b/>
        </w:rPr>
        <w:t>6</w:t>
      </w:r>
      <w:r w:rsidRPr="00F72B33">
        <w:rPr>
          <w:rFonts w:cs="Times New Roman"/>
          <w:b/>
        </w:rPr>
        <w:t xml:space="preserve">  </w:t>
      </w:r>
      <w:r w:rsidRPr="007C4032">
        <w:rPr>
          <w:rFonts w:eastAsia="黑体" w:cs="Times New Roman"/>
          <w:b/>
          <w:szCs w:val="24"/>
        </w:rPr>
        <w:t>水土保持区划</w:t>
      </w:r>
      <w:r w:rsidRPr="007C4032">
        <w:rPr>
          <w:rFonts w:eastAsia="黑体" w:cs="Times New Roman"/>
          <w:b/>
          <w:szCs w:val="24"/>
        </w:rPr>
        <w:t xml:space="preserve">  soil and water conservation regionalization</w:t>
      </w:r>
      <w:r w:rsidRPr="007C4032">
        <w:rPr>
          <w:rFonts w:eastAsia="黑体" w:cs="Times New Roman" w:hint="eastAsia"/>
          <w:b/>
          <w:szCs w:val="24"/>
        </w:rPr>
        <w:t xml:space="preserve"> </w:t>
      </w:r>
    </w:p>
    <w:p w14:paraId="18C6604B" w14:textId="77777777" w:rsidR="00B2171F" w:rsidRPr="00A73F8D" w:rsidRDefault="00B2171F" w:rsidP="00B2171F">
      <w:pPr>
        <w:spacing w:line="360" w:lineRule="exact"/>
        <w:ind w:firstLineChars="200" w:firstLine="480"/>
        <w:rPr>
          <w:rFonts w:cs="Times New Roman"/>
          <w:szCs w:val="24"/>
        </w:rPr>
      </w:pPr>
      <w:r w:rsidRPr="004A6A17">
        <w:rPr>
          <w:rFonts w:cs="Times New Roman"/>
          <w:szCs w:val="24"/>
        </w:rPr>
        <w:t>水土保持区划</w:t>
      </w:r>
      <w:r w:rsidRPr="00A73F8D">
        <w:rPr>
          <w:rFonts w:cs="Times New Roman" w:hint="eastAsia"/>
          <w:szCs w:val="24"/>
        </w:rPr>
        <w:t>是指在综合分析不同区域自然地理分异、水土流失地域分异和经济社会发展区域差异对水土流失防治的需求基础上，依据区划</w:t>
      </w:r>
      <w:r w:rsidRPr="00126C76">
        <w:rPr>
          <w:rFonts w:cs="Times New Roman" w:hint="eastAsia"/>
          <w:szCs w:val="24"/>
        </w:rPr>
        <w:t>原则，按区划分级体系和指标体系开展水土保持区域划分，并分区明确水土保持功能，以及水土流失防治方略、布局和技术体系的一项工作，是水土保持规划及其相关工作的基础</w:t>
      </w:r>
      <w:r w:rsidRPr="00A73F8D">
        <w:rPr>
          <w:rFonts w:cs="Times New Roman" w:hint="eastAsia"/>
          <w:szCs w:val="24"/>
        </w:rPr>
        <w:t>。</w:t>
      </w:r>
    </w:p>
    <w:p w14:paraId="0D68DAFE" w14:textId="556CA29E" w:rsidR="00B2171F" w:rsidRPr="00F72B33" w:rsidRDefault="00B2171F" w:rsidP="00B2171F">
      <w:pPr>
        <w:shd w:val="clear" w:color="auto" w:fill="FFFFFF"/>
        <w:spacing w:line="450" w:lineRule="atLeast"/>
        <w:jc w:val="both"/>
        <w:rPr>
          <w:b/>
        </w:rPr>
      </w:pPr>
      <w:r w:rsidRPr="00F72B33">
        <w:rPr>
          <w:rFonts w:hint="eastAsia"/>
          <w:b/>
        </w:rPr>
        <w:t>2.0.1</w:t>
      </w:r>
      <w:r>
        <w:rPr>
          <w:rFonts w:hint="eastAsia"/>
          <w:b/>
        </w:rPr>
        <w:t>7</w:t>
      </w:r>
      <w:r w:rsidRPr="00F72B33">
        <w:rPr>
          <w:rFonts w:hint="eastAsia"/>
          <w:b/>
        </w:rPr>
        <w:t xml:space="preserve">  </w:t>
      </w:r>
      <w:r w:rsidRPr="007C4032">
        <w:rPr>
          <w:rFonts w:eastAsia="黑体" w:cs="Times New Roman" w:hint="eastAsia"/>
          <w:b/>
          <w:szCs w:val="24"/>
        </w:rPr>
        <w:t>水土保持分区</w:t>
      </w:r>
      <w:r w:rsidRPr="007C4032">
        <w:rPr>
          <w:rFonts w:eastAsia="黑体" w:cs="Times New Roman" w:hint="eastAsia"/>
          <w:b/>
          <w:szCs w:val="24"/>
        </w:rPr>
        <w:t xml:space="preserve"> </w:t>
      </w:r>
      <w:r w:rsidR="007C4032">
        <w:rPr>
          <w:rFonts w:eastAsia="黑体" w:cs="Times New Roman"/>
          <w:b/>
          <w:szCs w:val="24"/>
        </w:rPr>
        <w:t xml:space="preserve"> </w:t>
      </w:r>
      <w:r w:rsidRPr="007C4032">
        <w:rPr>
          <w:rFonts w:eastAsia="黑体" w:cs="Times New Roman" w:hint="eastAsia"/>
          <w:b/>
          <w:szCs w:val="24"/>
        </w:rPr>
        <w:t>r</w:t>
      </w:r>
      <w:r w:rsidRPr="007C4032">
        <w:rPr>
          <w:rFonts w:eastAsia="黑体" w:cs="Times New Roman"/>
          <w:b/>
          <w:szCs w:val="24"/>
        </w:rPr>
        <w:t>egionalization</w:t>
      </w:r>
      <w:r w:rsidRPr="007C4032">
        <w:rPr>
          <w:rFonts w:eastAsia="黑体" w:cs="Times New Roman" w:hint="eastAsia"/>
          <w:b/>
          <w:szCs w:val="24"/>
        </w:rPr>
        <w:t xml:space="preserve"> of soil erosion</w:t>
      </w:r>
    </w:p>
    <w:p w14:paraId="0AA5E92A" w14:textId="450FD40B" w:rsidR="00B2171F" w:rsidRPr="004A6A17" w:rsidRDefault="00230198" w:rsidP="00B2171F">
      <w:pPr>
        <w:shd w:val="clear" w:color="auto" w:fill="FFFFFF"/>
        <w:spacing w:line="450" w:lineRule="atLeast"/>
        <w:ind w:firstLineChars="200" w:firstLine="480"/>
        <w:jc w:val="both"/>
        <w:rPr>
          <w:rFonts w:cs="Times New Roman"/>
          <w:szCs w:val="24"/>
        </w:rPr>
      </w:pPr>
      <w:r>
        <w:rPr>
          <w:rFonts w:cs="Times New Roman" w:hint="eastAsia"/>
          <w:szCs w:val="24"/>
        </w:rPr>
        <w:t>水土保持</w:t>
      </w:r>
      <w:r w:rsidR="00B2171F" w:rsidRPr="004A6A17">
        <w:rPr>
          <w:rFonts w:cs="Times New Roman" w:hint="eastAsia"/>
          <w:szCs w:val="24"/>
        </w:rPr>
        <w:t>分区为了进行水土流失治理而分区划片，包括类型区和区划，一种是只考虑水土流失现状，植被等因素，不考虑社会经济，一种是考虑社会经济（包括区划，区划不单独出现，只保留分区）。区划空间上连续，不能重复，类型区是空间上不连续，能重复。</w:t>
      </w:r>
    </w:p>
    <w:p w14:paraId="19EEAE27" w14:textId="77777777" w:rsidR="00B2171F" w:rsidRPr="00F72B33" w:rsidRDefault="00B2171F" w:rsidP="00B2171F">
      <w:pPr>
        <w:spacing w:line="360" w:lineRule="auto"/>
        <w:jc w:val="both"/>
        <w:rPr>
          <w:rFonts w:cs="Times New Roman"/>
          <w:b/>
          <w:szCs w:val="24"/>
          <w:highlight w:val="yellow"/>
        </w:rPr>
      </w:pPr>
      <w:r w:rsidRPr="00F72B33">
        <w:rPr>
          <w:rFonts w:cs="Times New Roman"/>
          <w:b/>
          <w:szCs w:val="24"/>
        </w:rPr>
        <w:t>2.0.1</w:t>
      </w:r>
      <w:r w:rsidRPr="00F72B33">
        <w:rPr>
          <w:rFonts w:cs="Times New Roman" w:hint="eastAsia"/>
          <w:b/>
          <w:szCs w:val="24"/>
        </w:rPr>
        <w:t xml:space="preserve">8  </w:t>
      </w:r>
      <w:r w:rsidRPr="007C4032">
        <w:rPr>
          <w:rFonts w:eastAsia="黑体" w:cs="Times New Roman"/>
          <w:b/>
          <w:szCs w:val="24"/>
        </w:rPr>
        <w:t>林草覆盖率</w:t>
      </w:r>
      <w:r w:rsidRPr="007C4032">
        <w:rPr>
          <w:rFonts w:eastAsia="黑体" w:cs="Times New Roman"/>
          <w:b/>
          <w:szCs w:val="24"/>
        </w:rPr>
        <w:t xml:space="preserve">  percentage of forestry and grass coverage</w:t>
      </w:r>
    </w:p>
    <w:p w14:paraId="749BC2FD" w14:textId="77777777" w:rsidR="00B2171F" w:rsidRDefault="00B2171F" w:rsidP="00B2171F">
      <w:pPr>
        <w:shd w:val="clear" w:color="auto" w:fill="FFFFFF"/>
        <w:spacing w:line="450" w:lineRule="atLeast"/>
        <w:ind w:firstLineChars="200" w:firstLine="480"/>
        <w:jc w:val="both"/>
      </w:pPr>
      <w:r w:rsidRPr="00F72B33">
        <w:rPr>
          <w:rFonts w:cs="Times New Roman"/>
          <w:szCs w:val="24"/>
        </w:rPr>
        <w:t>项目区内林草类植被面积占</w:t>
      </w:r>
      <w:r w:rsidRPr="00F72B33">
        <w:rPr>
          <w:rFonts w:cs="Times New Roman" w:hint="eastAsia"/>
          <w:szCs w:val="24"/>
        </w:rPr>
        <w:t>土地</w:t>
      </w:r>
      <w:r w:rsidRPr="00F72B33">
        <w:rPr>
          <w:rFonts w:cs="Times New Roman"/>
          <w:szCs w:val="24"/>
        </w:rPr>
        <w:t>总面积的百分比。</w:t>
      </w:r>
    </w:p>
    <w:p w14:paraId="475408B9" w14:textId="57154B88" w:rsidR="00486F3D" w:rsidRDefault="00486F3D">
      <w:pPr>
        <w:rPr>
          <w:rFonts w:eastAsia="仿宋" w:cs="Times New Roman"/>
          <w:b/>
          <w:color w:val="000000"/>
          <w:sz w:val="28"/>
          <w:szCs w:val="28"/>
        </w:rPr>
      </w:pPr>
    </w:p>
    <w:p w14:paraId="71AB5870" w14:textId="77777777" w:rsidR="007C4032" w:rsidRDefault="007C4032">
      <w:pPr>
        <w:spacing w:after="0" w:line="240" w:lineRule="auto"/>
        <w:rPr>
          <w:rFonts w:eastAsia="黑体" w:cs="Times New Roman"/>
          <w:b/>
          <w:bCs/>
          <w:sz w:val="28"/>
          <w:szCs w:val="28"/>
        </w:rPr>
      </w:pPr>
      <w:r>
        <w:br w:type="page"/>
      </w:r>
    </w:p>
    <w:p w14:paraId="7DDF6D68" w14:textId="66FF77FF" w:rsidR="00486F3D" w:rsidRDefault="000A3716">
      <w:pPr>
        <w:pStyle w:val="10"/>
      </w:pPr>
      <w:bookmarkStart w:id="67" w:name="_Toc55204466"/>
      <w:r>
        <w:lastRenderedPageBreak/>
        <w:t xml:space="preserve">3  </w:t>
      </w:r>
      <w:r>
        <w:t>基本规定</w:t>
      </w:r>
      <w:bookmarkEnd w:id="67"/>
    </w:p>
    <w:p w14:paraId="7F752491" w14:textId="30A54AEF" w:rsidR="00CE7B66" w:rsidRPr="00253293" w:rsidRDefault="0070634F" w:rsidP="00253293">
      <w:pPr>
        <w:pStyle w:val="20"/>
        <w:rPr>
          <w:rFonts w:ascii="Times New Roman" w:hAnsi="Times New Roman" w:cs="Times New Roman"/>
        </w:rPr>
      </w:pPr>
      <w:bookmarkStart w:id="68" w:name="_Toc55204467"/>
      <w:r w:rsidRPr="00253293">
        <w:rPr>
          <w:rFonts w:ascii="Times New Roman" w:hAnsi="Times New Roman" w:cs="Times New Roman" w:hint="eastAsia"/>
        </w:rPr>
        <w:t>3.1</w:t>
      </w:r>
      <w:r w:rsidRPr="00253293">
        <w:rPr>
          <w:rFonts w:ascii="Times New Roman" w:hAnsi="Times New Roman" w:cs="Times New Roman"/>
        </w:rPr>
        <w:t xml:space="preserve">  </w:t>
      </w:r>
      <w:r w:rsidRPr="00253293">
        <w:rPr>
          <w:rFonts w:ascii="Times New Roman" w:hAnsi="Times New Roman" w:cs="Times New Roman" w:hint="eastAsia"/>
        </w:rPr>
        <w:t>水土保持小流域（片区）综合治理</w:t>
      </w:r>
      <w:bookmarkEnd w:id="68"/>
    </w:p>
    <w:p w14:paraId="4C08BD32" w14:textId="1C89EF39" w:rsidR="00486F3D" w:rsidRDefault="000A3716" w:rsidP="003F6E57">
      <w:pPr>
        <w:spacing w:after="0" w:line="360" w:lineRule="auto"/>
        <w:jc w:val="both"/>
        <w:rPr>
          <w:rFonts w:eastAsia="黑体" w:cs="Times New Roman"/>
        </w:rPr>
      </w:pPr>
      <w:r w:rsidRPr="009401A8">
        <w:rPr>
          <w:rFonts w:eastAsia="黑体" w:cs="Times New Roman"/>
          <w:b/>
          <w:spacing w:val="20"/>
        </w:rPr>
        <w:t>3.</w:t>
      </w:r>
      <w:r w:rsidR="00CE7B66" w:rsidRPr="009401A8">
        <w:rPr>
          <w:rFonts w:eastAsia="黑体" w:cs="Times New Roman" w:hint="eastAsia"/>
          <w:b/>
          <w:spacing w:val="20"/>
        </w:rPr>
        <w:t>1</w:t>
      </w:r>
      <w:r w:rsidRPr="009401A8">
        <w:rPr>
          <w:rFonts w:eastAsia="黑体" w:cs="Times New Roman"/>
          <w:b/>
          <w:spacing w:val="20"/>
        </w:rPr>
        <w:t>.1</w:t>
      </w:r>
      <w:r w:rsidR="00AB35F7">
        <w:rPr>
          <w:rFonts w:cs="Times New Roman"/>
        </w:rPr>
        <w:t xml:space="preserve"> </w:t>
      </w:r>
      <w:r w:rsidR="009F56D4">
        <w:rPr>
          <w:rFonts w:cs="Times New Roman"/>
        </w:rPr>
        <w:t xml:space="preserve"> </w:t>
      </w:r>
      <w:r>
        <w:rPr>
          <w:rFonts w:cs="Times New Roman"/>
        </w:rPr>
        <w:t>项目建议书的主要内容和深度应符合下列要求：</w:t>
      </w:r>
      <w:r w:rsidR="005235C9">
        <w:rPr>
          <w:rFonts w:eastAsia="黑体" w:cs="Times New Roman"/>
        </w:rPr>
        <w:t xml:space="preserve"> </w:t>
      </w:r>
    </w:p>
    <w:p w14:paraId="064EFE03" w14:textId="77777777" w:rsidR="00486F3D" w:rsidRDefault="000A3716" w:rsidP="003F6E57">
      <w:pPr>
        <w:spacing w:after="0" w:line="360" w:lineRule="auto"/>
        <w:ind w:firstLineChars="200" w:firstLine="482"/>
        <w:jc w:val="both"/>
        <w:rPr>
          <w:rFonts w:cs="Times New Roman"/>
        </w:rPr>
      </w:pPr>
      <w:r>
        <w:rPr>
          <w:rFonts w:cs="Times New Roman"/>
          <w:b/>
        </w:rPr>
        <w:t>1</w:t>
      </w:r>
      <w:r w:rsidR="00AB35F7">
        <w:rPr>
          <w:rFonts w:cs="Times New Roman" w:hint="eastAsia"/>
          <w:b/>
        </w:rPr>
        <w:t xml:space="preserve"> </w:t>
      </w:r>
      <w:r>
        <w:rPr>
          <w:rFonts w:cs="Times New Roman"/>
          <w:b/>
        </w:rPr>
        <w:t xml:space="preserve"> </w:t>
      </w:r>
      <w:r w:rsidR="003E652A" w:rsidRPr="00AD27BF">
        <w:rPr>
          <w:rFonts w:cs="Times New Roman" w:hint="eastAsia"/>
          <w:bCs/>
        </w:rPr>
        <w:t>说明项目所在行政区域内的自然条件、社会经济条件、水土流失及其防治等基本情况，</w:t>
      </w:r>
      <w:r w:rsidRPr="00AD27BF">
        <w:rPr>
          <w:rFonts w:cs="Times New Roman"/>
          <w:bCs/>
        </w:rPr>
        <w:t>论证项目建设的必要性。</w:t>
      </w:r>
    </w:p>
    <w:p w14:paraId="1F735A36" w14:textId="77777777" w:rsidR="00486F3D" w:rsidRDefault="000A3716" w:rsidP="003F6E57">
      <w:pPr>
        <w:spacing w:after="0" w:line="360" w:lineRule="auto"/>
        <w:ind w:firstLineChars="200" w:firstLine="482"/>
        <w:jc w:val="both"/>
        <w:rPr>
          <w:rFonts w:cs="Times New Roman"/>
        </w:rPr>
      </w:pPr>
      <w:r>
        <w:rPr>
          <w:rFonts w:cs="Times New Roman"/>
          <w:b/>
        </w:rPr>
        <w:t xml:space="preserve">2  </w:t>
      </w:r>
      <w:r>
        <w:rPr>
          <w:rFonts w:cs="Times New Roman"/>
        </w:rPr>
        <w:t>基本确定工程建设主要任务</w:t>
      </w:r>
      <w:r w:rsidR="00D07DA3" w:rsidRPr="00723052">
        <w:rPr>
          <w:rFonts w:cs="Times New Roman"/>
        </w:rPr>
        <w:t>，</w:t>
      </w:r>
      <w:r>
        <w:rPr>
          <w:rFonts w:cs="Times New Roman"/>
        </w:rPr>
        <w:t>初步确定建设目标。</w:t>
      </w:r>
    </w:p>
    <w:p w14:paraId="27588809" w14:textId="77777777" w:rsidR="00486F3D" w:rsidRDefault="000A3716" w:rsidP="003F6E57">
      <w:pPr>
        <w:spacing w:after="0" w:line="360" w:lineRule="auto"/>
        <w:ind w:firstLineChars="200" w:firstLine="482"/>
        <w:jc w:val="both"/>
        <w:rPr>
          <w:rFonts w:cs="Times New Roman"/>
        </w:rPr>
      </w:pPr>
      <w:r>
        <w:rPr>
          <w:rFonts w:cs="Times New Roman"/>
          <w:b/>
        </w:rPr>
        <w:t xml:space="preserve">3  </w:t>
      </w:r>
      <w:r>
        <w:rPr>
          <w:rFonts w:cs="Times New Roman"/>
        </w:rPr>
        <w:t>基本确定建设规模，基本选定项目区，</w:t>
      </w:r>
      <w:r w:rsidR="00386C7D">
        <w:rPr>
          <w:rFonts w:cs="Times New Roman"/>
        </w:rPr>
        <w:t>明确现状水平年和设计水平年，</w:t>
      </w:r>
      <w:r>
        <w:rPr>
          <w:rFonts w:cs="Times New Roman"/>
        </w:rPr>
        <w:t>初步查明项目区</w:t>
      </w:r>
      <w:r w:rsidR="0067053E">
        <w:rPr>
          <w:rFonts w:cs="Times New Roman" w:hint="eastAsia"/>
        </w:rPr>
        <w:t>自然条件</w:t>
      </w:r>
      <w:r w:rsidR="0067053E" w:rsidRPr="00AD27BF">
        <w:rPr>
          <w:rFonts w:cs="Times New Roman" w:hint="eastAsia"/>
          <w:bCs/>
        </w:rPr>
        <w:t>、社会经济条件、水土流失及其防治等</w:t>
      </w:r>
      <w:r w:rsidRPr="00AD27BF">
        <w:rPr>
          <w:rFonts w:cs="Times New Roman"/>
          <w:bCs/>
        </w:rPr>
        <w:t>基本情况，</w:t>
      </w:r>
      <w:r w:rsidRPr="00777A9D">
        <w:rPr>
          <w:rFonts w:cs="Times New Roman"/>
          <w:bCs/>
        </w:rPr>
        <w:t>涉及工程地质问题的应了解并说明影响工程的主要地质条件和工程地质问题</w:t>
      </w:r>
      <w:r w:rsidRPr="00AD27BF">
        <w:rPr>
          <w:rFonts w:cs="Times New Roman"/>
          <w:bCs/>
        </w:rPr>
        <w:t>。</w:t>
      </w:r>
    </w:p>
    <w:p w14:paraId="0A678083" w14:textId="77777777" w:rsidR="00486F3D" w:rsidRDefault="000A3716" w:rsidP="003F6E57">
      <w:pPr>
        <w:spacing w:after="0" w:line="360" w:lineRule="auto"/>
        <w:ind w:firstLineChars="200" w:firstLine="482"/>
        <w:jc w:val="both"/>
        <w:rPr>
          <w:rFonts w:cs="Times New Roman"/>
        </w:rPr>
      </w:pPr>
      <w:r>
        <w:rPr>
          <w:rFonts w:cs="Times New Roman"/>
          <w:b/>
        </w:rPr>
        <w:t xml:space="preserve">4  </w:t>
      </w:r>
      <w:r>
        <w:rPr>
          <w:rFonts w:cs="Times New Roman"/>
        </w:rPr>
        <w:t>初步确定工程总体方案，选定典型小流域，</w:t>
      </w:r>
      <w:r w:rsidR="00386C7D">
        <w:rPr>
          <w:rFonts w:cs="Times New Roman" w:hint="eastAsia"/>
        </w:rPr>
        <w:t>分析提出水土保持措施体系和措施模式配置</w:t>
      </w:r>
      <w:r>
        <w:rPr>
          <w:rFonts w:cs="Times New Roman"/>
        </w:rPr>
        <w:t>，对大中型淤地坝、拦沙坝等沟道治理工程应做重点论证。</w:t>
      </w:r>
    </w:p>
    <w:p w14:paraId="3FB9E0C1" w14:textId="77777777" w:rsidR="00486F3D" w:rsidRDefault="000A3716" w:rsidP="003F6E57">
      <w:pPr>
        <w:spacing w:after="0" w:line="360" w:lineRule="auto"/>
        <w:ind w:firstLineChars="200" w:firstLine="482"/>
        <w:jc w:val="both"/>
        <w:rPr>
          <w:rFonts w:cs="Times New Roman"/>
        </w:rPr>
      </w:pPr>
      <w:r>
        <w:rPr>
          <w:rFonts w:cs="Times New Roman"/>
          <w:b/>
        </w:rPr>
        <w:t xml:space="preserve">5  </w:t>
      </w:r>
      <w:r>
        <w:rPr>
          <w:rFonts w:cs="Times New Roman"/>
        </w:rPr>
        <w:t>推算工程量，初步拟定施工组织形式及进度安排。</w:t>
      </w:r>
    </w:p>
    <w:p w14:paraId="58F02AAC" w14:textId="77777777" w:rsidR="00486F3D" w:rsidRDefault="000A3716" w:rsidP="003F6E57">
      <w:pPr>
        <w:spacing w:after="0" w:line="360" w:lineRule="auto"/>
        <w:ind w:firstLineChars="200" w:firstLine="482"/>
        <w:jc w:val="both"/>
        <w:rPr>
          <w:rFonts w:cs="Times New Roman"/>
        </w:rPr>
      </w:pPr>
      <w:r>
        <w:rPr>
          <w:rFonts w:cs="Times New Roman"/>
          <w:b/>
        </w:rPr>
        <w:t xml:space="preserve">6  </w:t>
      </w:r>
      <w:r>
        <w:rPr>
          <w:rFonts w:cs="Times New Roman"/>
        </w:rPr>
        <w:t>初步拟定水土保持监测计划。</w:t>
      </w:r>
    </w:p>
    <w:p w14:paraId="10A1EB2B" w14:textId="77777777" w:rsidR="00486F3D" w:rsidRDefault="000A3716" w:rsidP="003F6E57">
      <w:pPr>
        <w:spacing w:after="0" w:line="360" w:lineRule="auto"/>
        <w:ind w:firstLineChars="200" w:firstLine="482"/>
        <w:jc w:val="both"/>
        <w:rPr>
          <w:rFonts w:cs="Times New Roman"/>
        </w:rPr>
      </w:pPr>
      <w:r>
        <w:rPr>
          <w:rFonts w:cs="Times New Roman"/>
          <w:b/>
        </w:rPr>
        <w:t xml:space="preserve">7  </w:t>
      </w:r>
      <w:r>
        <w:rPr>
          <w:rFonts w:cs="Times New Roman"/>
        </w:rPr>
        <w:t>初步拟定技术支持方案。</w:t>
      </w:r>
    </w:p>
    <w:p w14:paraId="2EC78C91" w14:textId="77777777" w:rsidR="00486F3D" w:rsidRDefault="000A3716" w:rsidP="003F6E57">
      <w:pPr>
        <w:spacing w:after="0" w:line="360" w:lineRule="auto"/>
        <w:ind w:firstLineChars="200" w:firstLine="482"/>
        <w:jc w:val="both"/>
        <w:rPr>
          <w:rFonts w:cs="Times New Roman"/>
        </w:rPr>
      </w:pPr>
      <w:r>
        <w:rPr>
          <w:rFonts w:cs="Times New Roman"/>
          <w:b/>
        </w:rPr>
        <w:t xml:space="preserve">8  </w:t>
      </w:r>
      <w:r>
        <w:rPr>
          <w:rFonts w:cs="Times New Roman"/>
        </w:rPr>
        <w:t>初步明确管理机构，初步提出项目管理模式和运行管护方式。</w:t>
      </w:r>
    </w:p>
    <w:p w14:paraId="38685624" w14:textId="77777777" w:rsidR="00486F3D" w:rsidRDefault="000A3716" w:rsidP="003F6E57">
      <w:pPr>
        <w:spacing w:after="0" w:line="360" w:lineRule="auto"/>
        <w:ind w:firstLineChars="200" w:firstLine="482"/>
        <w:jc w:val="both"/>
        <w:rPr>
          <w:rFonts w:cs="Times New Roman"/>
        </w:rPr>
      </w:pPr>
      <w:r>
        <w:rPr>
          <w:rFonts w:cs="Times New Roman"/>
          <w:b/>
        </w:rPr>
        <w:t xml:space="preserve">9  </w:t>
      </w:r>
      <w:r>
        <w:rPr>
          <w:rFonts w:cs="Times New Roman"/>
        </w:rPr>
        <w:t>估算工程投资，初步提出资金筹措方案。</w:t>
      </w:r>
    </w:p>
    <w:p w14:paraId="15BD7727" w14:textId="005138FF" w:rsidR="00486F3D" w:rsidRDefault="00612ABC" w:rsidP="003F6E57">
      <w:pPr>
        <w:spacing w:after="0" w:line="360" w:lineRule="auto"/>
        <w:ind w:firstLineChars="200" w:firstLine="482"/>
        <w:jc w:val="both"/>
        <w:rPr>
          <w:rFonts w:cs="Times New Roman"/>
        </w:rPr>
      </w:pPr>
      <w:r w:rsidRPr="00612ABC">
        <w:rPr>
          <w:rFonts w:cs="Times New Roman"/>
          <w:b/>
          <w:bCs/>
        </w:rPr>
        <w:t>10</w:t>
      </w:r>
      <w:r w:rsidR="000A3716">
        <w:rPr>
          <w:rFonts w:cs="Times New Roman"/>
          <w:b/>
        </w:rPr>
        <w:t xml:space="preserve">  </w:t>
      </w:r>
      <w:r w:rsidR="000A3716">
        <w:rPr>
          <w:rFonts w:cs="Times New Roman"/>
        </w:rPr>
        <w:t>进行</w:t>
      </w:r>
      <w:r w:rsidR="0067053E">
        <w:rPr>
          <w:rFonts w:cs="Times New Roman" w:hint="eastAsia"/>
        </w:rPr>
        <w:t>国民经济评价，提出综合评价结论。对利用外资项目，还应提出融资方案并评价项目的财务可行性</w:t>
      </w:r>
      <w:r w:rsidR="000A3716">
        <w:rPr>
          <w:rFonts w:cs="Times New Roman"/>
        </w:rPr>
        <w:t>。</w:t>
      </w:r>
    </w:p>
    <w:p w14:paraId="2090BF01" w14:textId="77777777" w:rsidR="00486F3D" w:rsidRDefault="000A3716" w:rsidP="003F6E57">
      <w:pPr>
        <w:spacing w:after="0" w:line="360" w:lineRule="auto"/>
        <w:jc w:val="both"/>
        <w:rPr>
          <w:rFonts w:eastAsia="黑体" w:cs="Times New Roman"/>
        </w:rPr>
      </w:pPr>
      <w:r>
        <w:rPr>
          <w:rFonts w:eastAsia="黑体" w:cs="Times New Roman"/>
          <w:b/>
        </w:rPr>
        <w:t>3.</w:t>
      </w:r>
      <w:r w:rsidR="00CE7B66">
        <w:rPr>
          <w:rFonts w:eastAsia="黑体" w:cs="Times New Roman" w:hint="eastAsia"/>
          <w:b/>
        </w:rPr>
        <w:t>1</w:t>
      </w:r>
      <w:r>
        <w:rPr>
          <w:rFonts w:eastAsia="黑体" w:cs="Times New Roman"/>
          <w:b/>
        </w:rPr>
        <w:t xml:space="preserve">.2  </w:t>
      </w:r>
      <w:r>
        <w:rPr>
          <w:rFonts w:eastAsiaTheme="minorEastAsia" w:cs="Times New Roman"/>
        </w:rPr>
        <w:t>可行性研究报告</w:t>
      </w:r>
      <w:r>
        <w:rPr>
          <w:rFonts w:cs="Times New Roman"/>
        </w:rPr>
        <w:t>的主要内容和深度应符合下列要求：</w:t>
      </w:r>
      <w:r>
        <w:rPr>
          <w:rFonts w:eastAsia="黑体" w:cs="Times New Roman"/>
        </w:rPr>
        <w:t xml:space="preserve"> </w:t>
      </w:r>
    </w:p>
    <w:p w14:paraId="6BFC46CD" w14:textId="77777777"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1  </w:t>
      </w:r>
      <w:r>
        <w:rPr>
          <w:rFonts w:cs="Times New Roman"/>
        </w:rPr>
        <w:t>论述项目建设的必要性</w:t>
      </w:r>
      <w:r w:rsidR="005D2B6C">
        <w:rPr>
          <w:rFonts w:cs="Times New Roman" w:hint="eastAsia"/>
        </w:rPr>
        <w:t>和</w:t>
      </w:r>
      <w:r w:rsidR="006C3FFB">
        <w:rPr>
          <w:rFonts w:cs="Times New Roman"/>
        </w:rPr>
        <w:t>确定项目建设任务</w:t>
      </w:r>
      <w:r w:rsidR="005D2B6C">
        <w:rPr>
          <w:rFonts w:cs="Times New Roman" w:hint="eastAsia"/>
        </w:rPr>
        <w:t>并排序</w:t>
      </w:r>
      <w:r w:rsidR="006C3FFB">
        <w:rPr>
          <w:rFonts w:cs="Times New Roman" w:hint="eastAsia"/>
        </w:rPr>
        <w:t>。</w:t>
      </w:r>
    </w:p>
    <w:p w14:paraId="48352494" w14:textId="77777777"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2  </w:t>
      </w:r>
      <w:r w:rsidR="006C3FFB">
        <w:rPr>
          <w:rFonts w:cs="Times New Roman" w:hint="eastAsia"/>
        </w:rPr>
        <w:t>确定建设</w:t>
      </w:r>
      <w:r>
        <w:rPr>
          <w:rFonts w:cs="Times New Roman"/>
        </w:rPr>
        <w:t>目标</w:t>
      </w:r>
      <w:r w:rsidR="006C3FFB">
        <w:rPr>
          <w:rFonts w:cs="Times New Roman" w:hint="eastAsia"/>
        </w:rPr>
        <w:t>和</w:t>
      </w:r>
      <w:r>
        <w:rPr>
          <w:rFonts w:cs="Times New Roman"/>
        </w:rPr>
        <w:t>规模，选定项目区，明确重点建设小流域（或片区），对水土保持单项工程应明确建设规模。</w:t>
      </w:r>
    </w:p>
    <w:p w14:paraId="39C91037" w14:textId="77777777" w:rsidR="00486F3D" w:rsidRDefault="00386C7D" w:rsidP="003F6E57">
      <w:pPr>
        <w:tabs>
          <w:tab w:val="left" w:pos="540"/>
        </w:tabs>
        <w:spacing w:after="0" w:line="360" w:lineRule="auto"/>
        <w:ind w:firstLineChars="200" w:firstLine="482"/>
        <w:jc w:val="both"/>
        <w:rPr>
          <w:rFonts w:cs="Times New Roman"/>
        </w:rPr>
      </w:pPr>
      <w:r>
        <w:rPr>
          <w:rFonts w:cs="Times New Roman" w:hint="eastAsia"/>
          <w:b/>
        </w:rPr>
        <w:t>3</w:t>
      </w:r>
      <w:r w:rsidR="000A3716">
        <w:rPr>
          <w:rFonts w:cs="Times New Roman"/>
          <w:b/>
        </w:rPr>
        <w:t xml:space="preserve">  </w:t>
      </w:r>
      <w:r w:rsidR="000A3716" w:rsidRPr="00AD27BF">
        <w:rPr>
          <w:rFonts w:cs="Times New Roman"/>
        </w:rPr>
        <w:t>明确现状水平年和设计水平年，查明并分析项目区</w:t>
      </w:r>
      <w:r w:rsidR="006C3FFB" w:rsidRPr="00AD27BF">
        <w:rPr>
          <w:rFonts w:cs="Times New Roman" w:hint="eastAsia"/>
        </w:rPr>
        <w:t>自然条件、社会经济条件、水土流失及其防治等</w:t>
      </w:r>
      <w:r w:rsidR="000A3716" w:rsidRPr="00AD27BF">
        <w:rPr>
          <w:rFonts w:cs="Times New Roman"/>
        </w:rPr>
        <w:t>基本建设条件；水土保持单项工程涉及工程地质问题的，</w:t>
      </w:r>
      <w:r w:rsidR="006C3FFB" w:rsidRPr="00AD27BF">
        <w:rPr>
          <w:rFonts w:cs="Times New Roman" w:hint="eastAsia"/>
        </w:rPr>
        <w:t>应</w:t>
      </w:r>
      <w:r w:rsidR="000A3716" w:rsidRPr="00AD27BF">
        <w:rPr>
          <w:rFonts w:cs="Times New Roman"/>
        </w:rPr>
        <w:t>查明主要工程地质条件。</w:t>
      </w:r>
    </w:p>
    <w:p w14:paraId="717FEEA3" w14:textId="77777777" w:rsidR="00486F3D" w:rsidRDefault="00386C7D" w:rsidP="003F6E57">
      <w:pPr>
        <w:tabs>
          <w:tab w:val="left" w:pos="540"/>
        </w:tabs>
        <w:spacing w:after="0" w:line="360" w:lineRule="auto"/>
        <w:ind w:firstLineChars="200" w:firstLine="482"/>
        <w:jc w:val="both"/>
        <w:rPr>
          <w:rFonts w:cs="Times New Roman"/>
        </w:rPr>
      </w:pPr>
      <w:r>
        <w:rPr>
          <w:rFonts w:cs="Times New Roman" w:hint="eastAsia"/>
          <w:b/>
        </w:rPr>
        <w:t>4</w:t>
      </w:r>
      <w:r w:rsidR="000A3716">
        <w:rPr>
          <w:rFonts w:cs="Times New Roman"/>
          <w:b/>
        </w:rPr>
        <w:t xml:space="preserve">  </w:t>
      </w:r>
      <w:r w:rsidR="000A3716">
        <w:rPr>
          <w:rFonts w:cs="Times New Roman"/>
        </w:rPr>
        <w:t>提出水土保持分区，确定工程总体布局。</w:t>
      </w:r>
      <w:r w:rsidR="006C3FFB">
        <w:rPr>
          <w:rFonts w:cs="Times New Roman" w:hint="eastAsia"/>
        </w:rPr>
        <w:t>根据建设规模和分区，</w:t>
      </w:r>
      <w:r w:rsidR="000A3716">
        <w:rPr>
          <w:rFonts w:cs="Times New Roman"/>
        </w:rPr>
        <w:t>选择一定数量的典型小流域进行措施设计，并推算措施数量；对单项工程应确定位置，并初步明确工程型式及主要技术指标。</w:t>
      </w:r>
    </w:p>
    <w:p w14:paraId="53F2C931" w14:textId="77777777" w:rsidR="00486F3D" w:rsidRDefault="00386C7D" w:rsidP="003F6E57">
      <w:pPr>
        <w:spacing w:after="0" w:line="360" w:lineRule="auto"/>
        <w:ind w:firstLineChars="204" w:firstLine="492"/>
        <w:jc w:val="both"/>
        <w:rPr>
          <w:rFonts w:cs="Times New Roman"/>
        </w:rPr>
      </w:pPr>
      <w:r>
        <w:rPr>
          <w:rFonts w:cs="Times New Roman" w:hint="eastAsia"/>
          <w:b/>
        </w:rPr>
        <w:lastRenderedPageBreak/>
        <w:t>5</w:t>
      </w:r>
      <w:r w:rsidR="000A3716">
        <w:rPr>
          <w:rFonts w:cs="Times New Roman"/>
          <w:b/>
        </w:rPr>
        <w:t xml:space="preserve">  </w:t>
      </w:r>
      <w:r w:rsidR="000A3716">
        <w:rPr>
          <w:rFonts w:cs="Times New Roman"/>
        </w:rPr>
        <w:t>估算工程量，基本确定施工组织形式、施工方法和要求、总工期及进度安排。</w:t>
      </w:r>
    </w:p>
    <w:p w14:paraId="241D3EE2" w14:textId="4BDF205A" w:rsidR="00486F3D" w:rsidRDefault="00386C7D" w:rsidP="003F6E57">
      <w:pPr>
        <w:tabs>
          <w:tab w:val="left" w:pos="540"/>
        </w:tabs>
        <w:spacing w:after="0" w:line="360" w:lineRule="auto"/>
        <w:ind w:firstLineChars="200" w:firstLine="482"/>
        <w:jc w:val="both"/>
        <w:rPr>
          <w:rFonts w:cs="Times New Roman"/>
        </w:rPr>
      </w:pPr>
      <w:r>
        <w:rPr>
          <w:rFonts w:cs="Times New Roman" w:hint="eastAsia"/>
          <w:b/>
        </w:rPr>
        <w:t>6</w:t>
      </w:r>
      <w:r w:rsidR="000A3716">
        <w:rPr>
          <w:rFonts w:cs="Times New Roman"/>
          <w:b/>
        </w:rPr>
        <w:t xml:space="preserve">  </w:t>
      </w:r>
      <w:r w:rsidR="000A3716">
        <w:rPr>
          <w:rFonts w:cs="Times New Roman"/>
        </w:rPr>
        <w:t>基本确定水土保持监测方案。</w:t>
      </w:r>
    </w:p>
    <w:p w14:paraId="11023507" w14:textId="77777777" w:rsidR="00486F3D" w:rsidRDefault="00386C7D" w:rsidP="003F6E57">
      <w:pPr>
        <w:tabs>
          <w:tab w:val="left" w:pos="540"/>
        </w:tabs>
        <w:spacing w:after="0" w:line="360" w:lineRule="auto"/>
        <w:ind w:firstLineChars="200" w:firstLine="482"/>
        <w:jc w:val="both"/>
        <w:rPr>
          <w:rFonts w:cs="Times New Roman"/>
        </w:rPr>
      </w:pPr>
      <w:r>
        <w:rPr>
          <w:rFonts w:cs="Times New Roman" w:hint="eastAsia"/>
          <w:b/>
        </w:rPr>
        <w:t>7</w:t>
      </w:r>
      <w:r w:rsidR="000A3716">
        <w:rPr>
          <w:rFonts w:cs="Times New Roman"/>
          <w:b/>
        </w:rPr>
        <w:t xml:space="preserve">  </w:t>
      </w:r>
      <w:r w:rsidR="000A3716">
        <w:rPr>
          <w:rFonts w:cs="Times New Roman"/>
        </w:rPr>
        <w:t>基本确定技术支持方案。</w:t>
      </w:r>
    </w:p>
    <w:p w14:paraId="1CB9079D" w14:textId="77777777" w:rsidR="00486F3D" w:rsidRDefault="00386C7D" w:rsidP="003F6E57">
      <w:pPr>
        <w:tabs>
          <w:tab w:val="left" w:pos="540"/>
        </w:tabs>
        <w:spacing w:after="0" w:line="360" w:lineRule="auto"/>
        <w:ind w:firstLineChars="200" w:firstLine="482"/>
        <w:jc w:val="both"/>
        <w:rPr>
          <w:rFonts w:cs="Times New Roman"/>
        </w:rPr>
      </w:pPr>
      <w:r>
        <w:rPr>
          <w:rFonts w:cs="Times New Roman" w:hint="eastAsia"/>
          <w:b/>
        </w:rPr>
        <w:t>8</w:t>
      </w:r>
      <w:r w:rsidR="000A3716">
        <w:rPr>
          <w:rFonts w:cs="Times New Roman"/>
          <w:b/>
        </w:rPr>
        <w:t xml:space="preserve">  </w:t>
      </w:r>
      <w:r w:rsidR="000A3716">
        <w:rPr>
          <w:rFonts w:cs="Times New Roman"/>
        </w:rPr>
        <w:t>明确管理机构，提出项目建设管理模式和运行管护方式。</w:t>
      </w:r>
    </w:p>
    <w:p w14:paraId="0165E31D" w14:textId="77777777" w:rsidR="00486F3D" w:rsidRDefault="00386C7D" w:rsidP="003F6E57">
      <w:pPr>
        <w:tabs>
          <w:tab w:val="left" w:pos="540"/>
        </w:tabs>
        <w:spacing w:after="0" w:line="360" w:lineRule="auto"/>
        <w:ind w:firstLineChars="200" w:firstLine="482"/>
        <w:jc w:val="both"/>
        <w:rPr>
          <w:rFonts w:cs="Times New Roman"/>
        </w:rPr>
      </w:pPr>
      <w:r w:rsidRPr="00AD27BF">
        <w:rPr>
          <w:rFonts w:cs="Times New Roman" w:hint="eastAsia"/>
          <w:b/>
          <w:bCs/>
        </w:rPr>
        <w:t>9</w:t>
      </w:r>
      <w:r w:rsidR="000A3716">
        <w:rPr>
          <w:rFonts w:cs="Times New Roman"/>
          <w:b/>
        </w:rPr>
        <w:t xml:space="preserve">  </w:t>
      </w:r>
      <w:r w:rsidR="000A3716">
        <w:rPr>
          <w:rFonts w:cs="Times New Roman"/>
        </w:rPr>
        <w:t>估算工程投资，提出资金筹措方案。</w:t>
      </w:r>
    </w:p>
    <w:p w14:paraId="3CC6712E" w14:textId="77777777" w:rsidR="00486F3D" w:rsidRDefault="00386C7D" w:rsidP="003F6E57">
      <w:pPr>
        <w:shd w:val="clear" w:color="auto" w:fill="FFFFFF"/>
        <w:spacing w:after="0" w:line="360" w:lineRule="auto"/>
        <w:ind w:firstLineChars="200" w:firstLine="482"/>
        <w:jc w:val="both"/>
        <w:rPr>
          <w:rFonts w:cs="Times New Roman"/>
        </w:rPr>
      </w:pPr>
      <w:r w:rsidRPr="00AD27BF">
        <w:rPr>
          <w:rFonts w:cs="Times New Roman" w:hint="eastAsia"/>
          <w:b/>
          <w:bCs/>
        </w:rPr>
        <w:t>10</w:t>
      </w:r>
      <w:r w:rsidR="000A3716">
        <w:rPr>
          <w:rFonts w:cs="Times New Roman"/>
          <w:b/>
        </w:rPr>
        <w:t xml:space="preserve">  </w:t>
      </w:r>
      <w:r w:rsidR="000A3716">
        <w:rPr>
          <w:rFonts w:cs="Times New Roman"/>
        </w:rPr>
        <w:t>分析主要经济评价指标，评价项目的</w:t>
      </w:r>
      <w:r w:rsidR="002B75A2">
        <w:rPr>
          <w:rFonts w:cs="Times New Roman" w:hint="eastAsia"/>
        </w:rPr>
        <w:t>国民</w:t>
      </w:r>
      <w:r w:rsidR="000A3716">
        <w:rPr>
          <w:rFonts w:cs="Times New Roman"/>
        </w:rPr>
        <w:t>经济合理性和可行性。</w:t>
      </w:r>
      <w:r w:rsidR="002B75A2">
        <w:rPr>
          <w:rFonts w:cs="Times New Roman" w:hint="eastAsia"/>
        </w:rPr>
        <w:t>对利用外资项目，还应提出融资方案并评价项目的财务可行性。</w:t>
      </w:r>
    </w:p>
    <w:p w14:paraId="23F0BA8B" w14:textId="77777777" w:rsidR="00486F3D" w:rsidRDefault="000A3716" w:rsidP="003F6E57">
      <w:pPr>
        <w:spacing w:after="0" w:line="360" w:lineRule="auto"/>
        <w:jc w:val="both"/>
        <w:rPr>
          <w:rFonts w:eastAsia="黑体" w:cs="Times New Roman"/>
        </w:rPr>
      </w:pPr>
      <w:r>
        <w:rPr>
          <w:rFonts w:eastAsia="黑体" w:cs="Times New Roman"/>
          <w:b/>
        </w:rPr>
        <w:t>3.</w:t>
      </w:r>
      <w:r w:rsidR="00CE7B66">
        <w:rPr>
          <w:rFonts w:eastAsia="黑体" w:cs="Times New Roman" w:hint="eastAsia"/>
          <w:b/>
        </w:rPr>
        <w:t>1</w:t>
      </w:r>
      <w:r>
        <w:rPr>
          <w:rFonts w:eastAsia="黑体" w:cs="Times New Roman"/>
          <w:b/>
        </w:rPr>
        <w:t xml:space="preserve">.3  </w:t>
      </w:r>
      <w:r>
        <w:rPr>
          <w:rFonts w:eastAsiaTheme="minorEastAsia" w:cs="Times New Roman"/>
        </w:rPr>
        <w:t>初步设计报告</w:t>
      </w:r>
      <w:r w:rsidR="008A1C1C">
        <w:rPr>
          <w:rFonts w:eastAsiaTheme="minorEastAsia" w:cs="Times New Roman" w:hint="eastAsia"/>
        </w:rPr>
        <w:t>和实施方案</w:t>
      </w:r>
      <w:r>
        <w:rPr>
          <w:rFonts w:cs="Times New Roman"/>
        </w:rPr>
        <w:t>的主要内容和深度应符合下列要求：</w:t>
      </w:r>
      <w:r>
        <w:rPr>
          <w:rFonts w:eastAsia="黑体" w:cs="Times New Roman"/>
        </w:rPr>
        <w:t xml:space="preserve"> </w:t>
      </w:r>
    </w:p>
    <w:p w14:paraId="65313AB7" w14:textId="7549052C"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1  </w:t>
      </w:r>
      <w:r>
        <w:rPr>
          <w:rFonts w:cs="Times New Roman"/>
        </w:rPr>
        <w:t>复核项目建设任务和规模</w:t>
      </w:r>
      <w:r w:rsidR="008A1C1C">
        <w:rPr>
          <w:rFonts w:cs="Times New Roman" w:hint="eastAsia"/>
        </w:rPr>
        <w:t>，</w:t>
      </w:r>
      <w:r w:rsidR="008A1C1C" w:rsidRPr="00DE5153">
        <w:rPr>
          <w:rFonts w:eastAsiaTheme="minorEastAsia" w:cs="Times New Roman"/>
        </w:rPr>
        <w:t>实施方案</w:t>
      </w:r>
      <w:r w:rsidR="008A1C1C">
        <w:rPr>
          <w:rFonts w:eastAsiaTheme="minorEastAsia" w:cs="Times New Roman" w:hint="eastAsia"/>
        </w:rPr>
        <w:t>应首先简述项目的背景和建设的必要性</w:t>
      </w:r>
      <w:r>
        <w:rPr>
          <w:rFonts w:cs="Times New Roman"/>
        </w:rPr>
        <w:t>；</w:t>
      </w:r>
    </w:p>
    <w:p w14:paraId="2CA65E9D" w14:textId="77777777"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2  </w:t>
      </w:r>
      <w:r>
        <w:rPr>
          <w:rFonts w:cs="Times New Roman"/>
        </w:rPr>
        <w:t>查明小流域（或片区）自然、社会经济、水土流失的基本情况；</w:t>
      </w:r>
    </w:p>
    <w:p w14:paraId="0588889A" w14:textId="05529307"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3  </w:t>
      </w:r>
      <w:r>
        <w:rPr>
          <w:rFonts w:cs="Times New Roman"/>
        </w:rPr>
        <w:t>水土保持工程措施应确定工程设计标准及工程布置，做出相应设计，对于水土保持单项工程应确定工程的等级</w:t>
      </w:r>
      <w:r w:rsidR="00AD27BF">
        <w:rPr>
          <w:rFonts w:cs="Times New Roman" w:hint="eastAsia"/>
        </w:rPr>
        <w:t>；</w:t>
      </w:r>
    </w:p>
    <w:p w14:paraId="61ED2E12" w14:textId="5F956E81"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4  </w:t>
      </w:r>
      <w:r>
        <w:rPr>
          <w:rFonts w:cs="Times New Roman"/>
        </w:rPr>
        <w:t>水土保持林草措施应</w:t>
      </w:r>
      <w:r w:rsidR="003553E1">
        <w:rPr>
          <w:rFonts w:cs="Times New Roman"/>
        </w:rPr>
        <w:t>确定</w:t>
      </w:r>
      <w:r w:rsidR="002E340E">
        <w:rPr>
          <w:rFonts w:cs="Times New Roman" w:hint="eastAsia"/>
        </w:rPr>
        <w:t>林</w:t>
      </w:r>
      <w:r w:rsidR="002E340E">
        <w:rPr>
          <w:rFonts w:cs="Times New Roman"/>
        </w:rPr>
        <w:t>草</w:t>
      </w:r>
      <w:r w:rsidR="003553E1">
        <w:rPr>
          <w:rFonts w:cs="Times New Roman"/>
        </w:rPr>
        <w:t>工程</w:t>
      </w:r>
      <w:r w:rsidR="002E340E">
        <w:rPr>
          <w:rFonts w:cs="Times New Roman" w:hint="eastAsia"/>
        </w:rPr>
        <w:t>级别</w:t>
      </w:r>
      <w:r w:rsidR="002E340E">
        <w:rPr>
          <w:rFonts w:cs="Times New Roman"/>
        </w:rPr>
        <w:t>和</w:t>
      </w:r>
      <w:r w:rsidR="003553E1">
        <w:rPr>
          <w:rFonts w:cs="Times New Roman"/>
        </w:rPr>
        <w:t>设计标准</w:t>
      </w:r>
      <w:r w:rsidR="003553E1">
        <w:rPr>
          <w:rFonts w:cs="Times New Roman" w:hint="eastAsia"/>
        </w:rPr>
        <w:t>，</w:t>
      </w:r>
      <w:r>
        <w:rPr>
          <w:rFonts w:cs="Times New Roman"/>
        </w:rPr>
        <w:t>按立地条件类型选定树种、草种并做出典型设计；</w:t>
      </w:r>
    </w:p>
    <w:p w14:paraId="630D563B" w14:textId="69291140"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5  </w:t>
      </w:r>
      <w:r w:rsidR="009A340C" w:rsidRPr="00952E43">
        <w:rPr>
          <w:rFonts w:cs="Times New Roman" w:hint="eastAsia"/>
          <w:bCs/>
        </w:rPr>
        <w:t>封育</w:t>
      </w:r>
      <w:r w:rsidR="002E340E">
        <w:rPr>
          <w:rFonts w:cs="Times New Roman" w:hint="eastAsia"/>
          <w:bCs/>
        </w:rPr>
        <w:t>工程</w:t>
      </w:r>
      <w:r w:rsidR="009A340C" w:rsidRPr="00952E43">
        <w:rPr>
          <w:rFonts w:cs="Times New Roman" w:hint="eastAsia"/>
          <w:bCs/>
        </w:rPr>
        <w:t>应</w:t>
      </w:r>
      <w:r w:rsidR="002E340E">
        <w:rPr>
          <w:rFonts w:cs="Times New Roman"/>
        </w:rPr>
        <w:t>确定</w:t>
      </w:r>
      <w:r w:rsidR="002E340E" w:rsidRPr="00952E43">
        <w:rPr>
          <w:rFonts w:cs="Times New Roman" w:hint="eastAsia"/>
          <w:bCs/>
        </w:rPr>
        <w:t>封育</w:t>
      </w:r>
      <w:r w:rsidR="002E340E">
        <w:rPr>
          <w:rFonts w:cs="Times New Roman"/>
        </w:rPr>
        <w:t>工程</w:t>
      </w:r>
      <w:r w:rsidR="002E340E">
        <w:rPr>
          <w:rFonts w:cs="Times New Roman" w:hint="eastAsia"/>
        </w:rPr>
        <w:t>级别</w:t>
      </w:r>
      <w:r w:rsidR="002E340E">
        <w:rPr>
          <w:rFonts w:cs="Times New Roman"/>
        </w:rPr>
        <w:t>和设计标准</w:t>
      </w:r>
      <w:r w:rsidR="002E340E">
        <w:rPr>
          <w:rFonts w:cs="Times New Roman" w:hint="eastAsia"/>
        </w:rPr>
        <w:t>，</w:t>
      </w:r>
      <w:r w:rsidR="009A340C" w:rsidRPr="00952E43">
        <w:rPr>
          <w:rFonts w:cs="Times New Roman" w:hint="eastAsia"/>
          <w:bCs/>
        </w:rPr>
        <w:t>根据</w:t>
      </w:r>
      <w:r w:rsidR="00777A9D" w:rsidRPr="00317ABC">
        <w:rPr>
          <w:rFonts w:cs="Times New Roman" w:hint="eastAsia"/>
          <w:bCs/>
        </w:rPr>
        <w:t>封育工程及</w:t>
      </w:r>
      <w:r w:rsidR="00777A9D" w:rsidRPr="00317ABC">
        <w:rPr>
          <w:rFonts w:cs="Times New Roman"/>
          <w:bCs/>
        </w:rPr>
        <w:t>其配套</w:t>
      </w:r>
      <w:r w:rsidR="00777A9D" w:rsidRPr="00317ABC">
        <w:rPr>
          <w:rFonts w:cs="Times New Roman" w:hint="eastAsia"/>
          <w:bCs/>
        </w:rPr>
        <w:t>工程</w:t>
      </w:r>
      <w:r w:rsidR="0054262C" w:rsidRPr="00317ABC">
        <w:rPr>
          <w:rFonts w:cs="Times New Roman" w:hint="eastAsia"/>
        </w:rPr>
        <w:t>分类</w:t>
      </w:r>
      <w:r w:rsidR="005C0DC6" w:rsidRPr="00317ABC">
        <w:rPr>
          <w:rFonts w:cs="Times New Roman" w:hint="eastAsia"/>
        </w:rPr>
        <w:t>进行典型</w:t>
      </w:r>
      <w:r w:rsidRPr="00317ABC">
        <w:rPr>
          <w:rFonts w:cs="Times New Roman"/>
        </w:rPr>
        <w:t>设计</w:t>
      </w:r>
      <w:r w:rsidR="0070634F" w:rsidRPr="00317ABC">
        <w:rPr>
          <w:rFonts w:cs="Times New Roman" w:hint="eastAsia"/>
        </w:rPr>
        <w:t>，林草措施</w:t>
      </w:r>
      <w:r w:rsidR="0070634F" w:rsidRPr="00317ABC">
        <w:rPr>
          <w:rFonts w:cs="Times New Roman"/>
        </w:rPr>
        <w:t>按立地条件类型选定树种、草种并做出典型设计</w:t>
      </w:r>
      <w:r>
        <w:rPr>
          <w:rFonts w:cs="Times New Roman"/>
        </w:rPr>
        <w:t>；</w:t>
      </w:r>
      <w:r w:rsidR="00952E43">
        <w:rPr>
          <w:rFonts w:cs="Times New Roman"/>
        </w:rPr>
        <w:t xml:space="preserve"> </w:t>
      </w:r>
    </w:p>
    <w:p w14:paraId="11B212A4" w14:textId="77777777"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6  </w:t>
      </w:r>
      <w:r>
        <w:rPr>
          <w:rFonts w:cs="Times New Roman"/>
        </w:rPr>
        <w:t>确定施工布置方案、条件、组织形式和方法，做出进度安排；</w:t>
      </w:r>
    </w:p>
    <w:p w14:paraId="7781E50F" w14:textId="77777777"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7  </w:t>
      </w:r>
      <w:r>
        <w:rPr>
          <w:rFonts w:cs="Times New Roman"/>
        </w:rPr>
        <w:t>提出工程的组织管理方式和监督管理办法；</w:t>
      </w:r>
    </w:p>
    <w:p w14:paraId="4D3D553A" w14:textId="77777777" w:rsidR="00486F3D" w:rsidRDefault="000A3716" w:rsidP="003F6E57">
      <w:pPr>
        <w:tabs>
          <w:tab w:val="left" w:pos="540"/>
        </w:tabs>
        <w:spacing w:after="0" w:line="360" w:lineRule="auto"/>
        <w:ind w:firstLineChars="200" w:firstLine="482"/>
        <w:jc w:val="both"/>
        <w:rPr>
          <w:rFonts w:cs="Times New Roman"/>
        </w:rPr>
      </w:pPr>
      <w:r>
        <w:rPr>
          <w:rFonts w:cs="Times New Roman"/>
          <w:b/>
        </w:rPr>
        <w:t xml:space="preserve">9  </w:t>
      </w:r>
      <w:r>
        <w:rPr>
          <w:rFonts w:cs="Times New Roman"/>
        </w:rPr>
        <w:t>编制</w:t>
      </w:r>
      <w:r w:rsidR="000E27C5">
        <w:rPr>
          <w:rFonts w:cs="Times New Roman" w:hint="eastAsia"/>
        </w:rPr>
        <w:t>初步设计</w:t>
      </w:r>
      <w:r>
        <w:rPr>
          <w:rFonts w:cs="Times New Roman"/>
        </w:rPr>
        <w:t>概算，明确资金筹措方案；</w:t>
      </w:r>
    </w:p>
    <w:p w14:paraId="44FB77BF" w14:textId="77777777" w:rsidR="00486F3D" w:rsidRDefault="000A3716" w:rsidP="003F6E57">
      <w:pPr>
        <w:tabs>
          <w:tab w:val="left" w:pos="540"/>
        </w:tabs>
        <w:spacing w:after="0" w:line="360" w:lineRule="auto"/>
        <w:ind w:firstLineChars="200" w:firstLine="482"/>
        <w:jc w:val="both"/>
        <w:rPr>
          <w:rFonts w:cs="Times New Roman"/>
        </w:rPr>
      </w:pPr>
      <w:r w:rsidRPr="006253A0">
        <w:rPr>
          <w:rFonts w:cs="Times New Roman"/>
          <w:b/>
          <w:bCs/>
        </w:rPr>
        <w:t>10</w:t>
      </w:r>
      <w:r>
        <w:rPr>
          <w:rFonts w:cs="Times New Roman"/>
          <w:b/>
        </w:rPr>
        <w:t xml:space="preserve">  </w:t>
      </w:r>
      <w:r>
        <w:rPr>
          <w:rFonts w:cs="Times New Roman"/>
        </w:rPr>
        <w:t>分析工程的经济效益、生态效益和社会效益。</w:t>
      </w:r>
    </w:p>
    <w:p w14:paraId="0188DF44" w14:textId="77777777" w:rsidR="00CE7B66" w:rsidRDefault="00CE7B66" w:rsidP="00317ABC">
      <w:pPr>
        <w:adjustRightInd w:val="0"/>
        <w:snapToGrid w:val="0"/>
        <w:spacing w:line="360" w:lineRule="auto"/>
        <w:jc w:val="both"/>
        <w:rPr>
          <w:rFonts w:cs="Times New Roman"/>
        </w:rPr>
      </w:pPr>
      <w:r w:rsidRPr="00F440E8">
        <w:rPr>
          <w:rFonts w:cs="Times New Roman" w:hint="eastAsia"/>
          <w:b/>
          <w:bCs/>
        </w:rPr>
        <w:t>3.1.</w:t>
      </w:r>
      <w:r w:rsidR="00934DAA" w:rsidRPr="00F440E8">
        <w:rPr>
          <w:rFonts w:cs="Times New Roman" w:hint="eastAsia"/>
          <w:b/>
          <w:bCs/>
        </w:rPr>
        <w:t>4</w:t>
      </w:r>
      <w:r>
        <w:rPr>
          <w:rFonts w:cs="Times New Roman"/>
        </w:rPr>
        <w:t xml:space="preserve">  </w:t>
      </w:r>
      <w:r>
        <w:rPr>
          <w:rFonts w:cs="Times New Roman" w:hint="eastAsia"/>
        </w:rPr>
        <w:t>水土保持小流域综合治理的设计文件应将审查意见、相关批复文件、重要的会议纪要等资料作为附件。</w:t>
      </w:r>
    </w:p>
    <w:p w14:paraId="7AE9F317" w14:textId="438ECA7E" w:rsidR="004439AE" w:rsidRDefault="004439AE" w:rsidP="00317ABC">
      <w:pPr>
        <w:adjustRightInd w:val="0"/>
        <w:snapToGrid w:val="0"/>
        <w:spacing w:line="360" w:lineRule="auto"/>
        <w:jc w:val="both"/>
        <w:rPr>
          <w:rFonts w:cs="Times New Roman"/>
        </w:rPr>
      </w:pPr>
      <w:r w:rsidRPr="003E09D2">
        <w:rPr>
          <w:rFonts w:cs="Times New Roman" w:hint="eastAsia"/>
          <w:b/>
          <w:bCs/>
        </w:rPr>
        <w:t>3.1.</w:t>
      </w:r>
      <w:r w:rsidR="00934DAA" w:rsidRPr="003E09D2">
        <w:rPr>
          <w:rFonts w:cs="Times New Roman" w:hint="eastAsia"/>
          <w:b/>
          <w:bCs/>
        </w:rPr>
        <w:t>5</w:t>
      </w:r>
      <w:r w:rsidRPr="003E09D2">
        <w:rPr>
          <w:rFonts w:cs="Times New Roman"/>
        </w:rPr>
        <w:t xml:space="preserve">  </w:t>
      </w:r>
      <w:r w:rsidRPr="003E09D2">
        <w:rPr>
          <w:rFonts w:cs="Times New Roman" w:hint="eastAsia"/>
        </w:rPr>
        <w:t>东北黑土侵蚀沟、</w:t>
      </w:r>
      <w:proofErr w:type="gramStart"/>
      <w:r w:rsidRPr="003E09D2">
        <w:rPr>
          <w:rFonts w:cs="Times New Roman" w:hint="eastAsia"/>
        </w:rPr>
        <w:t>固沟保塬</w:t>
      </w:r>
      <w:proofErr w:type="gramEnd"/>
      <w:r w:rsidR="00837E47" w:rsidRPr="003E09D2">
        <w:rPr>
          <w:rFonts w:cs="Times New Roman" w:hint="eastAsia"/>
        </w:rPr>
        <w:t>应根据实施规划的批复要求编制实施方案，</w:t>
      </w:r>
      <w:r w:rsidR="00837E47">
        <w:rPr>
          <w:rFonts w:cs="Times New Roman" w:hint="eastAsia"/>
        </w:rPr>
        <w:t>实施方案</w:t>
      </w:r>
      <w:r>
        <w:rPr>
          <w:rFonts w:cs="Times New Roman" w:hint="eastAsia"/>
        </w:rPr>
        <w:t>参照附录</w:t>
      </w:r>
      <w:r>
        <w:rPr>
          <w:rFonts w:cs="Times New Roman" w:hint="eastAsia"/>
        </w:rPr>
        <w:t>D</w:t>
      </w:r>
      <w:r>
        <w:rPr>
          <w:rFonts w:cs="Times New Roman" w:hint="eastAsia"/>
        </w:rPr>
        <w:t>执行。</w:t>
      </w:r>
    </w:p>
    <w:p w14:paraId="6635D638" w14:textId="77777777" w:rsidR="00CE7B66" w:rsidRPr="00253293" w:rsidRDefault="00CE7B66" w:rsidP="00253293">
      <w:pPr>
        <w:pStyle w:val="20"/>
        <w:rPr>
          <w:rFonts w:ascii="Times New Roman" w:hAnsi="Times New Roman" w:cs="Times New Roman"/>
        </w:rPr>
      </w:pPr>
      <w:bookmarkStart w:id="69" w:name="_Toc55204468"/>
      <w:r w:rsidRPr="00253293">
        <w:rPr>
          <w:rFonts w:ascii="Times New Roman" w:hAnsi="Times New Roman" w:cs="Times New Roman" w:hint="eastAsia"/>
        </w:rPr>
        <w:t>3.2</w:t>
      </w:r>
      <w:r w:rsidRPr="00253293">
        <w:rPr>
          <w:rFonts w:ascii="Times New Roman" w:hAnsi="Times New Roman" w:cs="Times New Roman"/>
        </w:rPr>
        <w:t xml:space="preserve">  </w:t>
      </w:r>
      <w:r w:rsidRPr="00253293">
        <w:rPr>
          <w:rFonts w:ascii="Times New Roman" w:hAnsi="Times New Roman" w:cs="Times New Roman" w:hint="eastAsia"/>
        </w:rPr>
        <w:t>单</w:t>
      </w:r>
      <w:r w:rsidR="003C6AF0" w:rsidRPr="00253293">
        <w:rPr>
          <w:rFonts w:ascii="Times New Roman" w:hAnsi="Times New Roman" w:cs="Times New Roman" w:hint="eastAsia"/>
        </w:rPr>
        <w:t>（专）</w:t>
      </w:r>
      <w:r w:rsidRPr="00253293">
        <w:rPr>
          <w:rFonts w:ascii="Times New Roman" w:hAnsi="Times New Roman" w:cs="Times New Roman" w:hint="eastAsia"/>
        </w:rPr>
        <w:t>项工程</w:t>
      </w:r>
      <w:bookmarkEnd w:id="69"/>
    </w:p>
    <w:p w14:paraId="3A680BC5" w14:textId="5BECE651" w:rsidR="00DA5754" w:rsidRDefault="003C6AF0" w:rsidP="003F6E57">
      <w:pPr>
        <w:adjustRightInd w:val="0"/>
        <w:snapToGrid w:val="0"/>
        <w:spacing w:line="360" w:lineRule="auto"/>
        <w:jc w:val="both"/>
        <w:rPr>
          <w:rFonts w:cs="Times New Roman"/>
        </w:rPr>
      </w:pPr>
      <w:r w:rsidRPr="00F440E8">
        <w:rPr>
          <w:rFonts w:cs="Times New Roman" w:hint="eastAsia"/>
          <w:b/>
          <w:bCs/>
        </w:rPr>
        <w:t>3.2.1</w:t>
      </w:r>
      <w:r w:rsidR="00F440E8">
        <w:rPr>
          <w:rFonts w:cs="Times New Roman"/>
        </w:rPr>
        <w:t xml:space="preserve"> </w:t>
      </w:r>
      <w:r>
        <w:rPr>
          <w:rFonts w:cs="Times New Roman"/>
        </w:rPr>
        <w:t xml:space="preserve"> </w:t>
      </w:r>
      <w:r w:rsidR="00DA5754">
        <w:rPr>
          <w:rFonts w:cs="Times New Roman" w:hint="eastAsia"/>
        </w:rPr>
        <w:t>坡耕地根据批复的实施规划编制实施方案，按照附录</w:t>
      </w:r>
      <w:r w:rsidR="001C276C">
        <w:rPr>
          <w:rFonts w:cs="Times New Roman"/>
        </w:rPr>
        <w:t>D</w:t>
      </w:r>
      <w:r w:rsidR="002155E3">
        <w:rPr>
          <w:rFonts w:cs="Times New Roman" w:hint="eastAsia"/>
        </w:rPr>
        <w:t>编</w:t>
      </w:r>
      <w:r w:rsidR="001C276C">
        <w:rPr>
          <w:rFonts w:cs="Times New Roman" w:hint="eastAsia"/>
        </w:rPr>
        <w:t>写</w:t>
      </w:r>
      <w:r w:rsidR="002155E3">
        <w:rPr>
          <w:rFonts w:cs="Times New Roman"/>
        </w:rPr>
        <w:t>报告</w:t>
      </w:r>
      <w:r w:rsidR="00DA5754">
        <w:rPr>
          <w:rFonts w:cs="Times New Roman" w:hint="eastAsia"/>
        </w:rPr>
        <w:t>。</w:t>
      </w:r>
    </w:p>
    <w:p w14:paraId="44984DD9" w14:textId="7A96A413" w:rsidR="00DA5754" w:rsidRDefault="003C6AF0" w:rsidP="003F6E57">
      <w:pPr>
        <w:adjustRightInd w:val="0"/>
        <w:snapToGrid w:val="0"/>
        <w:spacing w:line="360" w:lineRule="auto"/>
        <w:jc w:val="both"/>
        <w:rPr>
          <w:rFonts w:cs="Times New Roman"/>
        </w:rPr>
      </w:pPr>
      <w:r w:rsidRPr="00C60E29">
        <w:rPr>
          <w:rFonts w:cs="Times New Roman" w:hint="eastAsia"/>
          <w:b/>
          <w:bCs/>
        </w:rPr>
        <w:lastRenderedPageBreak/>
        <w:t>3.2.2</w:t>
      </w:r>
      <w:r w:rsidRPr="00C60E29">
        <w:rPr>
          <w:rFonts w:cs="Times New Roman"/>
        </w:rPr>
        <w:t xml:space="preserve"> </w:t>
      </w:r>
      <w:r w:rsidR="00F440E8" w:rsidRPr="00C60E29">
        <w:rPr>
          <w:rFonts w:cs="Times New Roman"/>
        </w:rPr>
        <w:t xml:space="preserve"> </w:t>
      </w:r>
      <w:r w:rsidR="00DA5754" w:rsidRPr="00C60E29">
        <w:rPr>
          <w:rFonts w:cs="Times New Roman" w:hint="eastAsia"/>
        </w:rPr>
        <w:t>需要大规模实施淤地坝工程时，项目建议书、可行性研究报告可参照水利水电工程项目建议书</w:t>
      </w:r>
      <w:r w:rsidR="00DA5754" w:rsidRPr="00C60E29">
        <w:rPr>
          <w:rFonts w:cs="Times New Roman" w:hint="eastAsia"/>
        </w:rPr>
        <w:t xml:space="preserve"> </w:t>
      </w:r>
      <w:r w:rsidR="00DA5754" w:rsidRPr="00C60E29">
        <w:rPr>
          <w:rFonts w:cs="Times New Roman" w:hint="eastAsia"/>
        </w:rPr>
        <w:t>、可行性研究报告编制规程，结合附录</w:t>
      </w:r>
      <w:r w:rsidR="001C276C" w:rsidRPr="00C60E29">
        <w:rPr>
          <w:rFonts w:cs="Times New Roman"/>
        </w:rPr>
        <w:t>E</w:t>
      </w:r>
      <w:r w:rsidR="001B222F" w:rsidRPr="00C60E29">
        <w:rPr>
          <w:rFonts w:cs="Times New Roman" w:hint="eastAsia"/>
        </w:rPr>
        <w:t>编写</w:t>
      </w:r>
      <w:r w:rsidR="001B222F" w:rsidRPr="00C60E29">
        <w:rPr>
          <w:rFonts w:cs="Times New Roman"/>
        </w:rPr>
        <w:t>报告</w:t>
      </w:r>
      <w:r w:rsidRPr="00C60E29">
        <w:rPr>
          <w:rFonts w:cs="Times New Roman" w:hint="eastAsia"/>
        </w:rPr>
        <w:t>。</w:t>
      </w:r>
      <w:proofErr w:type="gramStart"/>
      <w:r w:rsidRPr="001C276C">
        <w:rPr>
          <w:rFonts w:cs="Times New Roman" w:hint="eastAsia"/>
        </w:rPr>
        <w:t>单坝淤地坝</w:t>
      </w:r>
      <w:proofErr w:type="gramEnd"/>
      <w:r w:rsidRPr="001C276C">
        <w:rPr>
          <w:rFonts w:cs="Times New Roman" w:hint="eastAsia"/>
        </w:rPr>
        <w:t>初步设计（含除险加固）按照附录</w:t>
      </w:r>
      <w:r w:rsidR="001C276C" w:rsidRPr="001C276C">
        <w:rPr>
          <w:rFonts w:cs="Times New Roman"/>
        </w:rPr>
        <w:t>E</w:t>
      </w:r>
      <w:r w:rsidRPr="001C276C">
        <w:rPr>
          <w:rFonts w:cs="Times New Roman" w:hint="eastAsia"/>
        </w:rPr>
        <w:t>执行。</w:t>
      </w:r>
      <w:r w:rsidR="002155E3">
        <w:rPr>
          <w:rFonts w:cs="Times New Roman" w:hint="eastAsia"/>
        </w:rPr>
        <w:t>（删除</w:t>
      </w:r>
      <w:r w:rsidR="002155E3">
        <w:rPr>
          <w:rFonts w:cs="Times New Roman"/>
        </w:rPr>
        <w:t>本条）</w:t>
      </w:r>
    </w:p>
    <w:p w14:paraId="21EF4A09" w14:textId="09CC810B" w:rsidR="003C6AF0" w:rsidRDefault="003C6AF0" w:rsidP="003F6E57">
      <w:pPr>
        <w:adjustRightInd w:val="0"/>
        <w:snapToGrid w:val="0"/>
        <w:spacing w:line="360" w:lineRule="auto"/>
        <w:jc w:val="both"/>
        <w:rPr>
          <w:rFonts w:cs="Times New Roman"/>
        </w:rPr>
      </w:pPr>
      <w:r w:rsidRPr="00F440E8">
        <w:rPr>
          <w:rFonts w:cs="Times New Roman" w:hint="eastAsia"/>
          <w:b/>
          <w:bCs/>
        </w:rPr>
        <w:t>3.2.3</w:t>
      </w:r>
      <w:r>
        <w:rPr>
          <w:rFonts w:cs="Times New Roman"/>
        </w:rPr>
        <w:t xml:space="preserve">  </w:t>
      </w:r>
      <w:r>
        <w:rPr>
          <w:rFonts w:cs="Times New Roman" w:hint="eastAsia"/>
        </w:rPr>
        <w:t>滚水坝、塘坝、拦沙坝的初步设计应根据实施规划或批复可</w:t>
      </w:r>
      <w:r w:rsidR="00FE7EF8">
        <w:rPr>
          <w:rFonts w:cs="Times New Roman" w:hint="eastAsia"/>
        </w:rPr>
        <w:t>行</w:t>
      </w:r>
      <w:r w:rsidR="00FE7EF8">
        <w:rPr>
          <w:rFonts w:cs="Times New Roman"/>
        </w:rPr>
        <w:t>性研究报告，</w:t>
      </w:r>
      <w:r w:rsidR="00FE7EF8">
        <w:rPr>
          <w:rFonts w:cs="Times New Roman" w:hint="eastAsia"/>
        </w:rPr>
        <w:t>按</w:t>
      </w:r>
      <w:r>
        <w:rPr>
          <w:rFonts w:cs="Times New Roman" w:hint="eastAsia"/>
        </w:rPr>
        <w:t>照附录</w:t>
      </w:r>
      <w:r w:rsidR="001B222F">
        <w:rPr>
          <w:rFonts w:cs="Times New Roman"/>
        </w:rPr>
        <w:t>E</w:t>
      </w:r>
      <w:r>
        <w:rPr>
          <w:rFonts w:cs="Times New Roman" w:hint="eastAsia"/>
        </w:rPr>
        <w:t>执行。</w:t>
      </w:r>
    </w:p>
    <w:p w14:paraId="73F80AB1" w14:textId="55EA4245" w:rsidR="00AB35F7" w:rsidRDefault="002D0D6E" w:rsidP="003F6E57">
      <w:pPr>
        <w:adjustRightInd w:val="0"/>
        <w:snapToGrid w:val="0"/>
        <w:spacing w:line="360" w:lineRule="auto"/>
        <w:jc w:val="both"/>
        <w:rPr>
          <w:rFonts w:cs="Times New Roman"/>
        </w:rPr>
      </w:pPr>
      <w:r w:rsidRPr="00F440E8">
        <w:rPr>
          <w:rFonts w:cs="Times New Roman" w:hint="eastAsia"/>
          <w:b/>
          <w:bCs/>
        </w:rPr>
        <w:t>3.</w:t>
      </w:r>
      <w:r w:rsidR="00CE7B66" w:rsidRPr="00F440E8">
        <w:rPr>
          <w:rFonts w:cs="Times New Roman" w:hint="eastAsia"/>
          <w:b/>
          <w:bCs/>
        </w:rPr>
        <w:t>2</w:t>
      </w:r>
      <w:r w:rsidRPr="00F440E8">
        <w:rPr>
          <w:rFonts w:cs="Times New Roman" w:hint="eastAsia"/>
          <w:b/>
          <w:bCs/>
        </w:rPr>
        <w:t>.</w:t>
      </w:r>
      <w:r w:rsidR="00EE53A6" w:rsidRPr="00F440E8">
        <w:rPr>
          <w:rFonts w:cs="Times New Roman" w:hint="eastAsia"/>
          <w:b/>
          <w:bCs/>
        </w:rPr>
        <w:t>4</w:t>
      </w:r>
      <w:r w:rsidR="00AB35F7">
        <w:rPr>
          <w:rFonts w:cs="Times New Roman"/>
        </w:rPr>
        <w:t xml:space="preserve">  </w:t>
      </w:r>
      <w:r w:rsidR="00CE7B66">
        <w:rPr>
          <w:rFonts w:cs="Times New Roman" w:hint="eastAsia"/>
        </w:rPr>
        <w:t>单</w:t>
      </w:r>
      <w:r w:rsidR="00EE53A6">
        <w:rPr>
          <w:rFonts w:cs="Times New Roman" w:hint="eastAsia"/>
        </w:rPr>
        <w:t>（专）</w:t>
      </w:r>
      <w:r w:rsidR="00CE7B66">
        <w:rPr>
          <w:rFonts w:cs="Times New Roman" w:hint="eastAsia"/>
        </w:rPr>
        <w:t>项工程</w:t>
      </w:r>
      <w:r w:rsidR="00AB35F7">
        <w:rPr>
          <w:rFonts w:cs="Times New Roman" w:hint="eastAsia"/>
        </w:rPr>
        <w:t>的设计文件应将</w:t>
      </w:r>
      <w:r w:rsidR="00FE7EF8">
        <w:rPr>
          <w:rFonts w:cs="Times New Roman" w:hint="eastAsia"/>
        </w:rPr>
        <w:t>上</w:t>
      </w:r>
      <w:r w:rsidR="00FE7EF8">
        <w:rPr>
          <w:rFonts w:cs="Times New Roman"/>
        </w:rPr>
        <w:t>一阶段的</w:t>
      </w:r>
      <w:r w:rsidR="00AB35F7">
        <w:rPr>
          <w:rFonts w:cs="Times New Roman" w:hint="eastAsia"/>
        </w:rPr>
        <w:t>审查意见、相关批复文件、重要的会议纪要等资料作为附件。</w:t>
      </w:r>
    </w:p>
    <w:p w14:paraId="125BCBE1" w14:textId="77777777" w:rsidR="00486F3D" w:rsidRDefault="00486F3D">
      <w:pPr>
        <w:ind w:left="480"/>
        <w:rPr>
          <w:rFonts w:eastAsia="仿宋" w:cs="Times New Roman"/>
          <w:color w:val="000000"/>
          <w:sz w:val="28"/>
          <w:szCs w:val="28"/>
        </w:rPr>
      </w:pPr>
    </w:p>
    <w:p w14:paraId="66A92DA9" w14:textId="77777777" w:rsidR="00486F3D" w:rsidRDefault="00486F3D">
      <w:pPr>
        <w:ind w:left="480"/>
        <w:rPr>
          <w:rFonts w:eastAsia="仿宋" w:cs="Times New Roman"/>
          <w:color w:val="000000"/>
          <w:sz w:val="28"/>
          <w:szCs w:val="28"/>
        </w:rPr>
      </w:pPr>
    </w:p>
    <w:p w14:paraId="03498BB5" w14:textId="77777777" w:rsidR="00486F3D" w:rsidRDefault="000A3716">
      <w:pPr>
        <w:rPr>
          <w:rFonts w:eastAsia="黑体" w:cs="Times New Roman"/>
          <w:b/>
          <w:bCs/>
          <w:color w:val="00B0F0"/>
          <w:kern w:val="44"/>
          <w:sz w:val="30"/>
          <w:szCs w:val="44"/>
        </w:rPr>
      </w:pPr>
      <w:r>
        <w:rPr>
          <w:rFonts w:cs="Times New Roman"/>
        </w:rPr>
        <w:br w:type="page"/>
      </w:r>
    </w:p>
    <w:p w14:paraId="3ED52595" w14:textId="77777777" w:rsidR="00BB12CC" w:rsidRDefault="00BB12CC" w:rsidP="00BB12CC">
      <w:pPr>
        <w:pStyle w:val="1"/>
        <w:numPr>
          <w:ilvl w:val="0"/>
          <w:numId w:val="0"/>
        </w:numPr>
        <w:spacing w:before="156"/>
        <w:rPr>
          <w:color w:val="auto"/>
        </w:rPr>
      </w:pPr>
      <w:bookmarkStart w:id="70" w:name="_Toc55204469"/>
      <w:r>
        <w:rPr>
          <w:color w:val="auto"/>
        </w:rPr>
        <w:lastRenderedPageBreak/>
        <w:t xml:space="preserve">4  </w:t>
      </w:r>
      <w:r>
        <w:rPr>
          <w:color w:val="auto"/>
        </w:rPr>
        <w:t>综合说明</w:t>
      </w:r>
      <w:bookmarkEnd w:id="70"/>
      <w:r>
        <w:rPr>
          <w:color w:val="auto"/>
        </w:rPr>
        <w:t xml:space="preserve">    </w:t>
      </w:r>
    </w:p>
    <w:p w14:paraId="120F9275" w14:textId="0C297563" w:rsidR="00BB12CC" w:rsidRDefault="00BB12CC" w:rsidP="00BB12CC">
      <w:pPr>
        <w:spacing w:after="0" w:line="360" w:lineRule="auto"/>
        <w:jc w:val="both"/>
        <w:rPr>
          <w:rFonts w:cs="Times New Roman"/>
          <w:color w:val="000000"/>
          <w:szCs w:val="24"/>
        </w:rPr>
      </w:pPr>
      <w:r>
        <w:rPr>
          <w:rFonts w:cs="Times New Roman"/>
          <w:b/>
          <w:color w:val="000000"/>
          <w:szCs w:val="24"/>
        </w:rPr>
        <w:t xml:space="preserve">4.0.1  </w:t>
      </w:r>
      <w:r w:rsidR="00196EFC" w:rsidRPr="00196EFC">
        <w:rPr>
          <w:rFonts w:cs="Times New Roman" w:hint="eastAsia"/>
        </w:rPr>
        <w:t>综合</w:t>
      </w:r>
      <w:r w:rsidR="00196EFC" w:rsidRPr="00196EFC">
        <w:rPr>
          <w:rFonts w:cs="Times New Roman"/>
        </w:rPr>
        <w:t>说明的</w:t>
      </w:r>
      <w:r w:rsidR="00B9393D">
        <w:rPr>
          <w:rFonts w:cs="Times New Roman" w:hint="eastAsia"/>
        </w:rPr>
        <w:t>绪言</w:t>
      </w:r>
      <w:r w:rsidR="00951973">
        <w:rPr>
          <w:rFonts w:cs="Times New Roman" w:hint="eastAsia"/>
        </w:rPr>
        <w:t>应</w:t>
      </w:r>
      <w:r w:rsidR="00196EFC" w:rsidRPr="00196EFC">
        <w:rPr>
          <w:rFonts w:cs="Times New Roman"/>
        </w:rPr>
        <w:t>主要</w:t>
      </w:r>
      <w:r w:rsidR="00951973">
        <w:rPr>
          <w:rFonts w:cs="Times New Roman" w:hint="eastAsia"/>
        </w:rPr>
        <w:t>简述</w:t>
      </w:r>
      <w:r>
        <w:rPr>
          <w:rFonts w:cs="Times New Roman"/>
        </w:rPr>
        <w:t>项目区的地理位置，项目建设所依据的区域综合规划、江河流域（河段）规划、水土保持规划及</w:t>
      </w:r>
      <w:r w:rsidR="00C13B66">
        <w:rPr>
          <w:rFonts w:ascii="宋体" w:hAnsi="宋体" w:hint="eastAsia"/>
        </w:rPr>
        <w:t>项目在规划与总体布局中的地位和作用，以</w:t>
      </w:r>
      <w:r w:rsidR="00C13B66">
        <w:rPr>
          <w:rFonts w:ascii="宋体" w:hAnsi="宋体"/>
        </w:rPr>
        <w:t>及</w:t>
      </w:r>
      <w:r>
        <w:rPr>
          <w:rFonts w:cs="Times New Roman"/>
        </w:rPr>
        <w:t>上阶段的有关成果和批复意见</w:t>
      </w:r>
      <w:r w:rsidR="00C13B66">
        <w:rPr>
          <w:rFonts w:cs="Times New Roman" w:hint="eastAsia"/>
        </w:rPr>
        <w:t>、</w:t>
      </w:r>
      <w:r>
        <w:rPr>
          <w:rFonts w:cs="Times New Roman"/>
        </w:rPr>
        <w:t>本阶段的编制过程。</w:t>
      </w:r>
    </w:p>
    <w:p w14:paraId="7A72575C" w14:textId="01B08EF6" w:rsidR="00BB12CC" w:rsidRDefault="00BB12CC" w:rsidP="00BB12CC">
      <w:pPr>
        <w:spacing w:after="0" w:line="360" w:lineRule="auto"/>
        <w:jc w:val="both"/>
        <w:rPr>
          <w:rFonts w:cs="Times New Roman"/>
        </w:rPr>
      </w:pPr>
      <w:r>
        <w:rPr>
          <w:rFonts w:cs="Times New Roman"/>
          <w:b/>
          <w:color w:val="000000"/>
          <w:szCs w:val="24"/>
        </w:rPr>
        <w:t>4.0.2</w:t>
      </w:r>
      <w:r>
        <w:rPr>
          <w:rFonts w:cs="Times New Roman"/>
          <w:b/>
        </w:rPr>
        <w:t xml:space="preserve">  </w:t>
      </w:r>
      <w:r>
        <w:rPr>
          <w:rFonts w:cs="Times New Roman" w:hint="eastAsia"/>
        </w:rPr>
        <w:t>应根据项目设计阶段，按照项目类型，从附录</w:t>
      </w:r>
      <w:r>
        <w:rPr>
          <w:rFonts w:cs="Times New Roman" w:hint="eastAsia"/>
        </w:rPr>
        <w:t>A~E</w:t>
      </w:r>
      <w:r>
        <w:rPr>
          <w:rFonts w:cs="Times New Roman"/>
        </w:rPr>
        <w:t>的第</w:t>
      </w:r>
      <w:r>
        <w:rPr>
          <w:rFonts w:cs="Times New Roman"/>
        </w:rPr>
        <w:t>2</w:t>
      </w:r>
      <w:r>
        <w:rPr>
          <w:rFonts w:cs="Times New Roman" w:hint="eastAsia"/>
        </w:rPr>
        <w:t>章开始顺序简述</w:t>
      </w:r>
      <w:r>
        <w:rPr>
          <w:rFonts w:cs="Times New Roman"/>
        </w:rPr>
        <w:t>每章的主要内容或结论。</w:t>
      </w:r>
      <w:r>
        <w:rPr>
          <w:rFonts w:cs="Times New Roman" w:hint="eastAsia"/>
        </w:rPr>
        <w:t>下列</w:t>
      </w:r>
      <w:r>
        <w:rPr>
          <w:rFonts w:cs="Times New Roman" w:hint="eastAsia"/>
          <w:color w:val="000000"/>
          <w:szCs w:val="24"/>
        </w:rPr>
        <w:t>各</w:t>
      </w:r>
      <w:r>
        <w:rPr>
          <w:rFonts w:cs="Times New Roman"/>
          <w:color w:val="000000"/>
          <w:szCs w:val="24"/>
        </w:rPr>
        <w:t>章节</w:t>
      </w:r>
      <w:r>
        <w:rPr>
          <w:rFonts w:cs="Times New Roman" w:hint="eastAsia"/>
          <w:color w:val="000000"/>
          <w:szCs w:val="24"/>
        </w:rPr>
        <w:t>，应根据</w:t>
      </w:r>
      <w:r w:rsidR="00CB4D8F">
        <w:rPr>
          <w:rFonts w:cs="Times New Roman" w:hint="eastAsia"/>
          <w:color w:val="000000"/>
          <w:szCs w:val="24"/>
        </w:rPr>
        <w:t>设计</w:t>
      </w:r>
      <w:r w:rsidR="00CB4D8F">
        <w:rPr>
          <w:rFonts w:cs="Times New Roman"/>
          <w:color w:val="000000"/>
          <w:szCs w:val="24"/>
        </w:rPr>
        <w:t>阶段的</w:t>
      </w:r>
      <w:r>
        <w:rPr>
          <w:rFonts w:cs="Times New Roman" w:hint="eastAsia"/>
          <w:color w:val="000000"/>
          <w:szCs w:val="24"/>
        </w:rPr>
        <w:t>需要进行取舍。</w:t>
      </w:r>
    </w:p>
    <w:p w14:paraId="0F8E61DB"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4.0.3  </w:t>
      </w:r>
      <w:r>
        <w:rPr>
          <w:rFonts w:cs="Times New Roman"/>
          <w:color w:val="000000"/>
          <w:szCs w:val="24"/>
        </w:rPr>
        <w:t>应简述项目背景及必要性。</w:t>
      </w:r>
    </w:p>
    <w:p w14:paraId="644CC4BB"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4.0.4  </w:t>
      </w:r>
      <w:r>
        <w:rPr>
          <w:rFonts w:cs="Times New Roman"/>
          <w:color w:val="000000"/>
          <w:szCs w:val="24"/>
        </w:rPr>
        <w:t>应简述</w:t>
      </w:r>
      <w:r>
        <w:rPr>
          <w:rFonts w:cs="Times New Roman"/>
          <w:szCs w:val="24"/>
        </w:rPr>
        <w:t>建设任务和规模，并对建设任务进行排序。</w:t>
      </w:r>
    </w:p>
    <w:p w14:paraId="70242048" w14:textId="2062021A" w:rsidR="00BB12CC" w:rsidRDefault="00BB12CC" w:rsidP="00BB12CC">
      <w:pPr>
        <w:spacing w:after="0" w:line="360" w:lineRule="auto"/>
        <w:jc w:val="both"/>
        <w:rPr>
          <w:rFonts w:cs="Times New Roman"/>
          <w:color w:val="000000"/>
          <w:szCs w:val="24"/>
        </w:rPr>
      </w:pPr>
      <w:r>
        <w:rPr>
          <w:rFonts w:cs="Times New Roman"/>
          <w:b/>
          <w:color w:val="000000"/>
          <w:szCs w:val="24"/>
        </w:rPr>
        <w:t xml:space="preserve">4.0.5  </w:t>
      </w:r>
      <w:r>
        <w:rPr>
          <w:rFonts w:cs="Times New Roman"/>
          <w:color w:val="000000"/>
          <w:szCs w:val="24"/>
        </w:rPr>
        <w:t>应简述</w:t>
      </w:r>
      <w:r w:rsidR="00840ED7">
        <w:rPr>
          <w:rFonts w:cs="Times New Roman" w:hint="eastAsia"/>
          <w:color w:val="000000"/>
          <w:szCs w:val="24"/>
        </w:rPr>
        <w:t>项目</w:t>
      </w:r>
      <w:r w:rsidR="00840ED7">
        <w:rPr>
          <w:rFonts w:cs="Times New Roman"/>
          <w:color w:val="000000"/>
          <w:szCs w:val="24"/>
        </w:rPr>
        <w:t>区</w:t>
      </w:r>
      <w:r>
        <w:rPr>
          <w:rFonts w:cs="Times New Roman"/>
          <w:color w:val="000000"/>
          <w:szCs w:val="24"/>
        </w:rPr>
        <w:t>选择</w:t>
      </w:r>
      <w:r w:rsidR="00840ED7">
        <w:rPr>
          <w:rFonts w:cs="Times New Roman" w:hint="eastAsia"/>
          <w:color w:val="000000"/>
          <w:szCs w:val="24"/>
        </w:rPr>
        <w:t>的</w:t>
      </w:r>
      <w:r>
        <w:rPr>
          <w:rFonts w:cs="Times New Roman"/>
          <w:color w:val="000000"/>
          <w:szCs w:val="24"/>
        </w:rPr>
        <w:t>原则、选定的项目区及其建设条件。</w:t>
      </w:r>
    </w:p>
    <w:p w14:paraId="34F76F01" w14:textId="2D9C74C0" w:rsidR="00BB12CC" w:rsidRDefault="00BB12CC" w:rsidP="00BB12CC">
      <w:pPr>
        <w:spacing w:after="0" w:line="360" w:lineRule="auto"/>
        <w:jc w:val="both"/>
        <w:rPr>
          <w:rFonts w:cs="Times New Roman"/>
          <w:color w:val="000000"/>
          <w:szCs w:val="24"/>
        </w:rPr>
      </w:pPr>
      <w:r>
        <w:rPr>
          <w:rFonts w:cs="Times New Roman"/>
          <w:b/>
          <w:color w:val="000000"/>
          <w:szCs w:val="24"/>
        </w:rPr>
        <w:t xml:space="preserve">4.0.6  </w:t>
      </w:r>
      <w:r>
        <w:rPr>
          <w:rFonts w:cs="Times New Roman"/>
          <w:color w:val="000000"/>
          <w:szCs w:val="24"/>
        </w:rPr>
        <w:t>应简述项目区自然、经济社会、水土流失</w:t>
      </w:r>
      <w:r w:rsidR="00840ED7">
        <w:rPr>
          <w:rFonts w:cs="Times New Roman" w:hint="eastAsia"/>
          <w:color w:val="000000"/>
          <w:szCs w:val="24"/>
        </w:rPr>
        <w:t>和</w:t>
      </w:r>
      <w:r>
        <w:rPr>
          <w:rFonts w:cs="Times New Roman"/>
          <w:color w:val="000000"/>
          <w:szCs w:val="24"/>
        </w:rPr>
        <w:t>水土流失治理现状等基本情况。</w:t>
      </w:r>
    </w:p>
    <w:p w14:paraId="136A5527"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4.0.7  </w:t>
      </w:r>
      <w:r>
        <w:rPr>
          <w:rFonts w:cs="Times New Roman"/>
          <w:color w:val="000000"/>
          <w:szCs w:val="24"/>
        </w:rPr>
        <w:t>应简述项目区水文与泥沙、地形地貌与工程地质条件等。</w:t>
      </w:r>
    </w:p>
    <w:p w14:paraId="71518033"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4.0.8  </w:t>
      </w:r>
      <w:r>
        <w:rPr>
          <w:rFonts w:cs="Times New Roman"/>
          <w:color w:val="000000"/>
          <w:szCs w:val="24"/>
        </w:rPr>
        <w:t>总体布局（置）和设计总则应简述以下内容：</w:t>
      </w:r>
    </w:p>
    <w:p w14:paraId="5EB005DC" w14:textId="77777777"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1  </w:t>
      </w:r>
      <w:r>
        <w:rPr>
          <w:rFonts w:cs="Times New Roman"/>
          <w:color w:val="000000"/>
          <w:szCs w:val="24"/>
        </w:rPr>
        <w:t>简述水土保持区划与分区情况；</w:t>
      </w:r>
    </w:p>
    <w:p w14:paraId="21DDA0F7" w14:textId="6637C862"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2  </w:t>
      </w:r>
      <w:r>
        <w:rPr>
          <w:rFonts w:cs="Times New Roman"/>
          <w:color w:val="000000"/>
          <w:szCs w:val="24"/>
        </w:rPr>
        <w:t>简述总体布局的原则，典型小流域及其典型小流域设计概况</w:t>
      </w:r>
      <w:r w:rsidR="00840ED7">
        <w:rPr>
          <w:rFonts w:cs="Times New Roman" w:hint="eastAsia"/>
          <w:color w:val="000000"/>
          <w:szCs w:val="24"/>
        </w:rPr>
        <w:t>；</w:t>
      </w:r>
    </w:p>
    <w:p w14:paraId="4E74E79D" w14:textId="050F4141"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3  </w:t>
      </w:r>
      <w:r>
        <w:rPr>
          <w:rFonts w:cs="Times New Roman"/>
          <w:color w:val="000000"/>
          <w:szCs w:val="24"/>
        </w:rPr>
        <w:t>简述工程布置情况</w:t>
      </w:r>
      <w:r w:rsidR="00840ED7">
        <w:rPr>
          <w:rFonts w:cs="Times New Roman" w:hint="eastAsia"/>
          <w:color w:val="000000"/>
          <w:szCs w:val="24"/>
        </w:rPr>
        <w:t>；</w:t>
      </w:r>
    </w:p>
    <w:p w14:paraId="35471270" w14:textId="0CA3C45B" w:rsidR="00840ED7" w:rsidRDefault="00840ED7" w:rsidP="00BB12CC">
      <w:pPr>
        <w:spacing w:after="0" w:line="360" w:lineRule="auto"/>
        <w:ind w:firstLineChars="200" w:firstLine="480"/>
        <w:jc w:val="both"/>
        <w:rPr>
          <w:rFonts w:cs="Times New Roman"/>
          <w:color w:val="000000"/>
          <w:szCs w:val="24"/>
        </w:rPr>
      </w:pPr>
      <w:r>
        <w:rPr>
          <w:rFonts w:cs="Times New Roman" w:hint="eastAsia"/>
          <w:color w:val="000000"/>
          <w:szCs w:val="24"/>
        </w:rPr>
        <w:t xml:space="preserve">4  </w:t>
      </w:r>
      <w:r>
        <w:rPr>
          <w:rFonts w:cs="Times New Roman"/>
          <w:color w:val="000000"/>
          <w:szCs w:val="24"/>
        </w:rPr>
        <w:t>简述设计总则</w:t>
      </w:r>
      <w:r>
        <w:rPr>
          <w:rFonts w:cs="Times New Roman" w:hint="eastAsia"/>
          <w:color w:val="000000"/>
          <w:szCs w:val="24"/>
        </w:rPr>
        <w:t>。</w:t>
      </w:r>
    </w:p>
    <w:p w14:paraId="75E6619A"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4.0.9  </w:t>
      </w:r>
      <w:r>
        <w:rPr>
          <w:rFonts w:cs="Times New Roman"/>
          <w:color w:val="000000"/>
          <w:szCs w:val="24"/>
        </w:rPr>
        <w:t>工程措施设计应简述以下内容：</w:t>
      </w:r>
    </w:p>
    <w:p w14:paraId="223B3C8B" w14:textId="77777777"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1  </w:t>
      </w:r>
      <w:r>
        <w:rPr>
          <w:rFonts w:cs="Times New Roman"/>
          <w:color w:val="000000"/>
          <w:szCs w:val="24"/>
        </w:rPr>
        <w:t>简述建筑物级别与设计标准；</w:t>
      </w:r>
    </w:p>
    <w:p w14:paraId="558E740A" w14:textId="77777777"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2  </w:t>
      </w:r>
      <w:r>
        <w:rPr>
          <w:rFonts w:cs="Times New Roman"/>
          <w:color w:val="000000"/>
          <w:szCs w:val="24"/>
        </w:rPr>
        <w:t>简述各类工程措施的布置与设计内容和工程量。</w:t>
      </w:r>
    </w:p>
    <w:p w14:paraId="550691C7"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4.0.10  </w:t>
      </w:r>
      <w:r>
        <w:rPr>
          <w:rFonts w:cs="Times New Roman"/>
          <w:color w:val="000000"/>
          <w:szCs w:val="24"/>
        </w:rPr>
        <w:t>林草措施设计应简述以下内容：</w:t>
      </w:r>
    </w:p>
    <w:p w14:paraId="78135994" w14:textId="77777777"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1  </w:t>
      </w:r>
      <w:r>
        <w:rPr>
          <w:rFonts w:cs="Times New Roman"/>
          <w:color w:val="000000"/>
          <w:szCs w:val="24"/>
        </w:rPr>
        <w:t>简述林草措施的级别与设计标准。</w:t>
      </w:r>
    </w:p>
    <w:p w14:paraId="19607E40" w14:textId="32C6621F"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2  </w:t>
      </w:r>
      <w:r>
        <w:rPr>
          <w:rFonts w:cs="Times New Roman"/>
          <w:color w:val="000000"/>
          <w:szCs w:val="24"/>
        </w:rPr>
        <w:t>简述种草、</w:t>
      </w:r>
      <w:proofErr w:type="gramStart"/>
      <w:r>
        <w:rPr>
          <w:rFonts w:cs="Times New Roman"/>
          <w:color w:val="000000"/>
          <w:szCs w:val="24"/>
        </w:rPr>
        <w:t>选林措施</w:t>
      </w:r>
      <w:proofErr w:type="gramEnd"/>
      <w:r>
        <w:rPr>
          <w:rFonts w:cs="Times New Roman"/>
          <w:color w:val="000000"/>
          <w:szCs w:val="24"/>
        </w:rPr>
        <w:t>、生态护坡</w:t>
      </w:r>
      <w:r w:rsidR="00DC2B81">
        <w:rPr>
          <w:rFonts w:cs="Times New Roman" w:hint="eastAsia"/>
          <w:color w:val="000000"/>
          <w:szCs w:val="24"/>
        </w:rPr>
        <w:t>护</w:t>
      </w:r>
      <w:r w:rsidR="00DC2B81">
        <w:rPr>
          <w:rFonts w:cs="Times New Roman"/>
          <w:color w:val="000000"/>
          <w:szCs w:val="24"/>
        </w:rPr>
        <w:t>岸</w:t>
      </w:r>
      <w:r>
        <w:rPr>
          <w:rFonts w:cs="Times New Roman"/>
          <w:color w:val="000000"/>
          <w:szCs w:val="24"/>
        </w:rPr>
        <w:t>的布置与设计内容和工程量。</w:t>
      </w:r>
    </w:p>
    <w:p w14:paraId="25D81DEA" w14:textId="7D236F39" w:rsidR="00BB12CC" w:rsidRPr="00FC1D15" w:rsidRDefault="00BB12CC" w:rsidP="00BB12CC">
      <w:pPr>
        <w:spacing w:after="0" w:line="360" w:lineRule="auto"/>
        <w:jc w:val="both"/>
        <w:rPr>
          <w:rFonts w:cs="Times New Roman"/>
          <w:b/>
          <w:color w:val="000000"/>
          <w:szCs w:val="24"/>
        </w:rPr>
      </w:pPr>
      <w:r w:rsidRPr="00FC1D15">
        <w:rPr>
          <w:rFonts w:cs="Times New Roman" w:hint="eastAsia"/>
          <w:b/>
          <w:color w:val="000000"/>
          <w:szCs w:val="24"/>
        </w:rPr>
        <w:t>4.0.11</w:t>
      </w:r>
      <w:r>
        <w:rPr>
          <w:rFonts w:cs="Times New Roman"/>
          <w:b/>
          <w:color w:val="000000"/>
          <w:szCs w:val="24"/>
        </w:rPr>
        <w:t xml:space="preserve">  </w:t>
      </w:r>
      <w:r>
        <w:rPr>
          <w:rFonts w:cs="Times New Roman" w:hint="eastAsia"/>
          <w:color w:val="000000"/>
          <w:szCs w:val="24"/>
        </w:rPr>
        <w:t>封育</w:t>
      </w:r>
      <w:r w:rsidR="00C45C88">
        <w:rPr>
          <w:rFonts w:cs="Times New Roman" w:hint="eastAsia"/>
          <w:color w:val="000000"/>
          <w:szCs w:val="24"/>
        </w:rPr>
        <w:t>工程</w:t>
      </w:r>
      <w:r>
        <w:rPr>
          <w:rFonts w:cs="Times New Roman"/>
          <w:color w:val="000000"/>
          <w:szCs w:val="24"/>
        </w:rPr>
        <w:t>设计</w:t>
      </w:r>
      <w:r w:rsidR="00C45C88">
        <w:rPr>
          <w:rFonts w:cs="Times New Roman" w:hint="eastAsia"/>
          <w:color w:val="000000"/>
          <w:szCs w:val="24"/>
        </w:rPr>
        <w:t>应</w:t>
      </w:r>
      <w:r w:rsidR="00C45C88">
        <w:rPr>
          <w:rFonts w:cs="Times New Roman"/>
          <w:color w:val="000000"/>
          <w:szCs w:val="24"/>
        </w:rPr>
        <w:t>简述</w:t>
      </w:r>
      <w:r w:rsidR="009869A3">
        <w:rPr>
          <w:rFonts w:cs="Times New Roman"/>
          <w:color w:val="000000"/>
          <w:szCs w:val="24"/>
        </w:rPr>
        <w:t>封育</w:t>
      </w:r>
      <w:r w:rsidR="006810AF">
        <w:rPr>
          <w:rFonts w:cs="Times New Roman" w:hint="eastAsia"/>
          <w:color w:val="000000"/>
          <w:szCs w:val="24"/>
        </w:rPr>
        <w:t>工程</w:t>
      </w:r>
      <w:r w:rsidR="00C45C88">
        <w:rPr>
          <w:rFonts w:cs="Times New Roman"/>
          <w:color w:val="000000"/>
          <w:szCs w:val="24"/>
        </w:rPr>
        <w:t>级别与设计标准</w:t>
      </w:r>
      <w:r w:rsidR="00C45C88">
        <w:rPr>
          <w:rFonts w:cs="Times New Roman" w:hint="eastAsia"/>
          <w:color w:val="000000"/>
          <w:szCs w:val="24"/>
        </w:rPr>
        <w:t>，</w:t>
      </w:r>
      <w:r w:rsidR="00DD15F0">
        <w:rPr>
          <w:rFonts w:cs="Times New Roman"/>
          <w:color w:val="000000"/>
          <w:szCs w:val="24"/>
        </w:rPr>
        <w:t>以及封育工程</w:t>
      </w:r>
      <w:r w:rsidR="00DD15F0">
        <w:rPr>
          <w:rFonts w:cs="Times New Roman" w:hint="eastAsia"/>
          <w:color w:val="000000"/>
          <w:szCs w:val="24"/>
        </w:rPr>
        <w:t>及其</w:t>
      </w:r>
      <w:r w:rsidR="00DD15F0">
        <w:rPr>
          <w:rFonts w:cs="Times New Roman"/>
          <w:color w:val="000000"/>
          <w:szCs w:val="24"/>
        </w:rPr>
        <w:t>配套工程的设计</w:t>
      </w:r>
      <w:r>
        <w:rPr>
          <w:rFonts w:cs="Times New Roman"/>
          <w:color w:val="000000"/>
          <w:szCs w:val="24"/>
        </w:rPr>
        <w:t>内容与工程量。</w:t>
      </w:r>
    </w:p>
    <w:p w14:paraId="6F006A7A"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4.0.12  </w:t>
      </w:r>
      <w:r>
        <w:rPr>
          <w:rFonts w:cs="Times New Roman"/>
          <w:color w:val="000000"/>
          <w:szCs w:val="24"/>
        </w:rPr>
        <w:t>应简述其他措施设计内容与工程量。</w:t>
      </w:r>
    </w:p>
    <w:p w14:paraId="7E01CDAB"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4.0.13  </w:t>
      </w:r>
      <w:r>
        <w:rPr>
          <w:rFonts w:cs="Times New Roman"/>
          <w:color w:val="000000"/>
          <w:szCs w:val="24"/>
        </w:rPr>
        <w:t>施工组织设计应主要简述以下内容：</w:t>
      </w:r>
    </w:p>
    <w:p w14:paraId="263C02FF" w14:textId="77777777"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1  </w:t>
      </w:r>
      <w:r>
        <w:rPr>
          <w:rFonts w:cs="Times New Roman"/>
          <w:color w:val="000000"/>
          <w:szCs w:val="24"/>
        </w:rPr>
        <w:t>简述施工条件、施工组织形式。</w:t>
      </w:r>
    </w:p>
    <w:p w14:paraId="674BBD70" w14:textId="77777777"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2  </w:t>
      </w:r>
      <w:r>
        <w:rPr>
          <w:rFonts w:cs="Times New Roman"/>
          <w:color w:val="000000"/>
          <w:szCs w:val="24"/>
        </w:rPr>
        <w:t>简体施工工艺和方法、施工布置情况</w:t>
      </w:r>
    </w:p>
    <w:p w14:paraId="5FAF527E" w14:textId="77777777" w:rsidR="00BB12CC" w:rsidRDefault="00BB12CC" w:rsidP="00BB12CC">
      <w:pPr>
        <w:spacing w:after="0" w:line="360" w:lineRule="auto"/>
        <w:ind w:firstLineChars="200" w:firstLine="482"/>
        <w:jc w:val="both"/>
        <w:rPr>
          <w:rFonts w:cs="Times New Roman"/>
          <w:color w:val="000000"/>
          <w:szCs w:val="24"/>
        </w:rPr>
      </w:pPr>
      <w:r>
        <w:rPr>
          <w:rFonts w:cs="Times New Roman"/>
          <w:b/>
          <w:color w:val="000000"/>
          <w:szCs w:val="24"/>
        </w:rPr>
        <w:t xml:space="preserve">3  </w:t>
      </w:r>
      <w:r>
        <w:rPr>
          <w:rFonts w:cs="Times New Roman"/>
          <w:color w:val="000000"/>
          <w:szCs w:val="24"/>
        </w:rPr>
        <w:t>说明施工总工期和进度安排。</w:t>
      </w:r>
    </w:p>
    <w:p w14:paraId="63FC9FB0" w14:textId="77777777" w:rsidR="00BB12CC" w:rsidRDefault="00BB12CC" w:rsidP="00BB12CC">
      <w:pPr>
        <w:spacing w:after="0" w:line="360" w:lineRule="auto"/>
        <w:jc w:val="both"/>
        <w:rPr>
          <w:rFonts w:cs="Times New Roman"/>
          <w:color w:val="000000"/>
          <w:szCs w:val="24"/>
        </w:rPr>
      </w:pPr>
      <w:r>
        <w:rPr>
          <w:rFonts w:cs="Times New Roman"/>
          <w:b/>
          <w:color w:val="000000"/>
          <w:szCs w:val="24"/>
        </w:rPr>
        <w:lastRenderedPageBreak/>
        <w:t xml:space="preserve">4.0.14  </w:t>
      </w:r>
      <w:r>
        <w:rPr>
          <w:rFonts w:cs="Times New Roman"/>
          <w:color w:val="000000"/>
          <w:szCs w:val="24"/>
        </w:rPr>
        <w:t>应简述水土保持监测内容、监测点和方法。</w:t>
      </w:r>
      <w:r>
        <w:rPr>
          <w:rFonts w:cs="Times New Roman"/>
          <w:color w:val="000000"/>
          <w:szCs w:val="24"/>
        </w:rPr>
        <w:t xml:space="preserve">  </w:t>
      </w:r>
    </w:p>
    <w:p w14:paraId="6D86FCB3"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4.0.15  </w:t>
      </w:r>
      <w:r>
        <w:rPr>
          <w:rFonts w:cs="Times New Roman"/>
          <w:color w:val="000000"/>
          <w:szCs w:val="24"/>
        </w:rPr>
        <w:t>应简述技术支持的主要内容。</w:t>
      </w:r>
    </w:p>
    <w:p w14:paraId="6E995017" w14:textId="77777777" w:rsidR="00BB12CC" w:rsidRDefault="00BB12CC" w:rsidP="00BB12CC">
      <w:pPr>
        <w:spacing w:after="0" w:line="360" w:lineRule="auto"/>
        <w:jc w:val="both"/>
        <w:rPr>
          <w:rFonts w:cs="Times New Roman"/>
          <w:color w:val="000000"/>
          <w:szCs w:val="24"/>
        </w:rPr>
      </w:pPr>
      <w:r>
        <w:rPr>
          <w:rFonts w:cs="Times New Roman"/>
          <w:b/>
          <w:color w:val="000000"/>
          <w:szCs w:val="24"/>
        </w:rPr>
        <w:t>4.0.16</w:t>
      </w:r>
      <w:r>
        <w:rPr>
          <w:rFonts w:cs="Times New Roman"/>
          <w:color w:val="000000"/>
          <w:szCs w:val="24"/>
        </w:rPr>
        <w:t xml:space="preserve">  </w:t>
      </w:r>
      <w:r>
        <w:rPr>
          <w:rFonts w:cs="Times New Roman"/>
          <w:color w:val="000000"/>
          <w:szCs w:val="24"/>
        </w:rPr>
        <w:t>应简述工程管理的主要内容。</w:t>
      </w:r>
    </w:p>
    <w:p w14:paraId="0AA2864F"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4.0.17  </w:t>
      </w:r>
      <w:r>
        <w:rPr>
          <w:rFonts w:cs="Times New Roman"/>
          <w:color w:val="000000"/>
          <w:szCs w:val="24"/>
        </w:rPr>
        <w:t>应简述投资概（估）</w:t>
      </w:r>
      <w:proofErr w:type="gramStart"/>
      <w:r>
        <w:rPr>
          <w:rFonts w:cs="Times New Roman"/>
          <w:color w:val="000000"/>
          <w:szCs w:val="24"/>
        </w:rPr>
        <w:t>算主要</w:t>
      </w:r>
      <w:proofErr w:type="gramEnd"/>
      <w:r>
        <w:rPr>
          <w:rFonts w:cs="Times New Roman"/>
          <w:color w:val="000000"/>
          <w:szCs w:val="24"/>
        </w:rPr>
        <w:t>指标和资金筹措方式。</w:t>
      </w:r>
    </w:p>
    <w:p w14:paraId="1807333C" w14:textId="77777777" w:rsidR="00BB12CC" w:rsidRDefault="00BB12CC" w:rsidP="00BB12CC">
      <w:pPr>
        <w:spacing w:after="0" w:line="360" w:lineRule="auto"/>
        <w:jc w:val="both"/>
        <w:rPr>
          <w:rFonts w:cs="Times New Roman"/>
          <w:color w:val="000000"/>
          <w:szCs w:val="24"/>
        </w:rPr>
      </w:pPr>
      <w:r>
        <w:rPr>
          <w:rFonts w:cs="Times New Roman"/>
          <w:b/>
          <w:color w:val="000000"/>
          <w:szCs w:val="24"/>
        </w:rPr>
        <w:t xml:space="preserve">4.0.18  </w:t>
      </w:r>
      <w:r>
        <w:rPr>
          <w:rFonts w:cs="Times New Roman"/>
          <w:color w:val="000000"/>
          <w:szCs w:val="24"/>
        </w:rPr>
        <w:t>应简述效益分析与经济评价结果。</w:t>
      </w:r>
    </w:p>
    <w:p w14:paraId="7B77E6EB" w14:textId="2ACCBAE9" w:rsidR="005A6FDA" w:rsidRDefault="00BB12CC" w:rsidP="0086208E">
      <w:pPr>
        <w:spacing w:after="0" w:line="360" w:lineRule="auto"/>
        <w:jc w:val="both"/>
        <w:rPr>
          <w:rFonts w:eastAsia="仿宋" w:cs="Times New Roman"/>
          <w:b/>
          <w:color w:val="000000"/>
          <w:sz w:val="28"/>
          <w:szCs w:val="28"/>
        </w:rPr>
      </w:pPr>
      <w:r>
        <w:rPr>
          <w:rFonts w:cs="Times New Roman"/>
          <w:b/>
          <w:color w:val="000000"/>
          <w:szCs w:val="24"/>
        </w:rPr>
        <w:t xml:space="preserve">4.0.19  </w:t>
      </w:r>
      <w:r>
        <w:rPr>
          <w:rFonts w:cs="Times New Roman"/>
          <w:color w:val="000000"/>
          <w:szCs w:val="24"/>
        </w:rPr>
        <w:t>应简述结论与建议主要内容。</w:t>
      </w:r>
      <w:r w:rsidR="005A6FDA">
        <w:rPr>
          <w:rFonts w:eastAsia="仿宋" w:cs="Times New Roman"/>
          <w:b/>
          <w:color w:val="000000"/>
          <w:sz w:val="28"/>
          <w:szCs w:val="28"/>
        </w:rPr>
        <w:br w:type="page"/>
      </w:r>
    </w:p>
    <w:p w14:paraId="4DE0D492" w14:textId="6CD60FDF" w:rsidR="005A6FDA" w:rsidRDefault="005A6FDA" w:rsidP="005A6FDA">
      <w:pPr>
        <w:pStyle w:val="10"/>
      </w:pPr>
      <w:bookmarkStart w:id="71" w:name="_Toc55204470"/>
      <w:r>
        <w:lastRenderedPageBreak/>
        <w:t xml:space="preserve">5  </w:t>
      </w:r>
      <w:r>
        <w:t>项目背景及必要性</w:t>
      </w:r>
      <w:bookmarkEnd w:id="71"/>
    </w:p>
    <w:p w14:paraId="4547D069" w14:textId="77777777" w:rsidR="005A6FDA" w:rsidRDefault="005A6FDA" w:rsidP="005A6FDA">
      <w:pPr>
        <w:pStyle w:val="20"/>
        <w:rPr>
          <w:rFonts w:ascii="Times New Roman" w:hAnsi="Times New Roman" w:cs="Times New Roman"/>
        </w:rPr>
      </w:pPr>
      <w:bookmarkStart w:id="72" w:name="_Toc55204471"/>
      <w:r>
        <w:rPr>
          <w:rFonts w:ascii="Times New Roman" w:hAnsi="Times New Roman" w:cs="Times New Roman"/>
        </w:rPr>
        <w:t>5.</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rPr>
        <w:t>项目背景</w:t>
      </w:r>
      <w:bookmarkEnd w:id="72"/>
    </w:p>
    <w:p w14:paraId="6F133125" w14:textId="436BCED7" w:rsidR="005A6FDA" w:rsidRDefault="005A6FDA" w:rsidP="005A6FDA">
      <w:pPr>
        <w:spacing w:line="360" w:lineRule="auto"/>
        <w:jc w:val="both"/>
        <w:rPr>
          <w:rFonts w:cs="Times New Roman"/>
          <w:b/>
          <w:color w:val="000000"/>
          <w:szCs w:val="24"/>
        </w:rPr>
      </w:pPr>
      <w:r>
        <w:rPr>
          <w:rFonts w:cs="Times New Roman"/>
          <w:b/>
          <w:color w:val="000000"/>
          <w:szCs w:val="24"/>
        </w:rPr>
        <w:t>5.</w:t>
      </w:r>
      <w:r>
        <w:rPr>
          <w:rFonts w:cs="Times New Roman" w:hint="eastAsia"/>
          <w:b/>
          <w:color w:val="000000"/>
          <w:szCs w:val="24"/>
        </w:rPr>
        <w:t>1</w:t>
      </w:r>
      <w:r>
        <w:rPr>
          <w:rFonts w:cs="Times New Roman"/>
          <w:b/>
          <w:color w:val="000000"/>
          <w:szCs w:val="24"/>
        </w:rPr>
        <w:t xml:space="preserve">.1  </w:t>
      </w:r>
      <w:r w:rsidRPr="00612ABC">
        <w:rPr>
          <w:rFonts w:cs="Times New Roman" w:hint="eastAsia"/>
          <w:bCs/>
          <w:color w:val="000000"/>
          <w:szCs w:val="24"/>
        </w:rPr>
        <w:t>项目建议书、可行性研究报告的项目背景概（简）</w:t>
      </w:r>
      <w:proofErr w:type="gramStart"/>
      <w:r w:rsidRPr="00612ABC">
        <w:rPr>
          <w:rFonts w:cs="Times New Roman" w:hint="eastAsia"/>
          <w:bCs/>
          <w:color w:val="000000"/>
          <w:szCs w:val="24"/>
        </w:rPr>
        <w:t>述应符合</w:t>
      </w:r>
      <w:proofErr w:type="gramEnd"/>
      <w:r w:rsidRPr="00612ABC">
        <w:rPr>
          <w:rFonts w:cs="Times New Roman" w:hint="eastAsia"/>
          <w:bCs/>
          <w:color w:val="000000"/>
          <w:szCs w:val="24"/>
        </w:rPr>
        <w:t>下列规定：</w:t>
      </w:r>
    </w:p>
    <w:p w14:paraId="4E5152F3" w14:textId="77777777" w:rsidR="005A6FDA" w:rsidRDefault="005A6FDA" w:rsidP="005A6FDA">
      <w:pPr>
        <w:spacing w:line="360" w:lineRule="auto"/>
        <w:ind w:firstLineChars="200" w:firstLine="482"/>
        <w:jc w:val="both"/>
        <w:rPr>
          <w:rFonts w:cs="Times New Roman"/>
          <w:color w:val="000000"/>
          <w:szCs w:val="24"/>
        </w:rPr>
      </w:pPr>
      <w:r>
        <w:rPr>
          <w:rFonts w:cs="Times New Roman" w:hint="eastAsia"/>
          <w:b/>
          <w:color w:val="000000"/>
          <w:szCs w:val="24"/>
        </w:rPr>
        <w:t>1</w:t>
      </w:r>
      <w:r>
        <w:rPr>
          <w:rFonts w:cs="Times New Roman"/>
          <w:b/>
          <w:color w:val="000000"/>
          <w:szCs w:val="24"/>
        </w:rPr>
        <w:t xml:space="preserve">  </w:t>
      </w:r>
      <w:r>
        <w:rPr>
          <w:rFonts w:cs="Times New Roman"/>
          <w:color w:val="000000"/>
          <w:szCs w:val="24"/>
        </w:rPr>
        <w:t>项目所在</w:t>
      </w:r>
      <w:r>
        <w:rPr>
          <w:rFonts w:cs="Times New Roman" w:hint="eastAsia"/>
          <w:color w:val="000000"/>
          <w:szCs w:val="24"/>
        </w:rPr>
        <w:t>地区的</w:t>
      </w:r>
      <w:r>
        <w:rPr>
          <w:rFonts w:cs="Times New Roman"/>
          <w:color w:val="000000"/>
          <w:szCs w:val="24"/>
        </w:rPr>
        <w:t>行政区</w:t>
      </w:r>
      <w:r>
        <w:rPr>
          <w:rFonts w:cs="Times New Roman" w:hint="eastAsia"/>
          <w:color w:val="000000"/>
          <w:szCs w:val="24"/>
        </w:rPr>
        <w:t>划</w:t>
      </w:r>
      <w:r>
        <w:rPr>
          <w:rFonts w:cs="Times New Roman"/>
          <w:color w:val="000000"/>
          <w:szCs w:val="24"/>
        </w:rPr>
        <w:t>的地理位置、自然条件、社会经济技术条件、水土流失及其防治状况，以及地区国民经济和社会发展规划对水土保持建设的要求。</w:t>
      </w:r>
    </w:p>
    <w:p w14:paraId="20E80D85" w14:textId="77777777" w:rsidR="005A6FDA" w:rsidRDefault="005A6FDA" w:rsidP="005A6FDA">
      <w:pPr>
        <w:spacing w:line="360" w:lineRule="auto"/>
        <w:ind w:firstLineChars="200" w:firstLine="482"/>
        <w:jc w:val="both"/>
        <w:rPr>
          <w:rFonts w:cs="Times New Roman"/>
          <w:color w:val="000000"/>
          <w:szCs w:val="24"/>
        </w:rPr>
      </w:pPr>
      <w:r w:rsidRPr="002E41DF">
        <w:rPr>
          <w:rFonts w:cs="Times New Roman" w:hint="eastAsia"/>
          <w:b/>
          <w:bCs/>
          <w:color w:val="000000"/>
          <w:szCs w:val="24"/>
        </w:rPr>
        <w:t>2</w:t>
      </w:r>
      <w:r>
        <w:rPr>
          <w:rFonts w:cs="Times New Roman"/>
          <w:color w:val="000000"/>
          <w:szCs w:val="24"/>
        </w:rPr>
        <w:t xml:space="preserve">  </w:t>
      </w:r>
      <w:r>
        <w:rPr>
          <w:rFonts w:cs="Times New Roman"/>
          <w:color w:val="000000"/>
          <w:szCs w:val="24"/>
        </w:rPr>
        <w:t>与项目有关的区域综合规划、江河流域（河段）规划和水土保持规划的主要成果及审查主要结论，以及与项目区水土保持生态建设相关规划的编制与审批情况。</w:t>
      </w:r>
    </w:p>
    <w:p w14:paraId="015B679C" w14:textId="77777777" w:rsidR="005A6FDA" w:rsidRDefault="005A6FDA" w:rsidP="005A6FDA">
      <w:pPr>
        <w:spacing w:line="360" w:lineRule="auto"/>
        <w:ind w:firstLineChars="200" w:firstLine="482"/>
        <w:jc w:val="both"/>
        <w:rPr>
          <w:rFonts w:cs="Times New Roman"/>
          <w:color w:val="000000"/>
          <w:szCs w:val="24"/>
        </w:rPr>
      </w:pPr>
      <w:r w:rsidRPr="002E41DF">
        <w:rPr>
          <w:rFonts w:cs="Times New Roman" w:hint="eastAsia"/>
          <w:b/>
          <w:bCs/>
          <w:color w:val="000000"/>
          <w:szCs w:val="24"/>
        </w:rPr>
        <w:t>3</w:t>
      </w:r>
      <w:r>
        <w:rPr>
          <w:rFonts w:cs="Times New Roman"/>
          <w:color w:val="000000"/>
          <w:szCs w:val="24"/>
        </w:rPr>
        <w:t xml:space="preserve">  </w:t>
      </w:r>
      <w:r>
        <w:rPr>
          <w:rFonts w:cs="Times New Roman" w:hint="eastAsia"/>
          <w:color w:val="000000"/>
          <w:szCs w:val="24"/>
        </w:rPr>
        <w:t>上一阶段</w:t>
      </w:r>
      <w:r>
        <w:rPr>
          <w:rFonts w:cs="Times New Roman"/>
          <w:color w:val="000000"/>
          <w:szCs w:val="24"/>
        </w:rPr>
        <w:t>成果</w:t>
      </w:r>
      <w:r>
        <w:rPr>
          <w:rFonts w:cs="Times New Roman" w:hint="eastAsia"/>
          <w:color w:val="000000"/>
          <w:szCs w:val="24"/>
        </w:rPr>
        <w:t>和</w:t>
      </w:r>
      <w:r>
        <w:rPr>
          <w:rFonts w:cs="Times New Roman"/>
          <w:color w:val="000000"/>
          <w:szCs w:val="24"/>
        </w:rPr>
        <w:t>审查主要结论</w:t>
      </w:r>
      <w:r>
        <w:rPr>
          <w:rFonts w:cs="Times New Roman" w:hint="eastAsia"/>
          <w:color w:val="000000"/>
          <w:szCs w:val="24"/>
        </w:rPr>
        <w:t>及相关规划的审批情况。</w:t>
      </w:r>
    </w:p>
    <w:p w14:paraId="2AA2794E" w14:textId="77777777" w:rsidR="005A6FDA" w:rsidRPr="00612ABC" w:rsidRDefault="005A6FDA" w:rsidP="005A6FDA">
      <w:pPr>
        <w:spacing w:line="360" w:lineRule="auto"/>
        <w:jc w:val="both"/>
        <w:rPr>
          <w:rFonts w:cs="Times New Roman"/>
          <w:bCs/>
          <w:color w:val="000000"/>
          <w:szCs w:val="24"/>
        </w:rPr>
      </w:pPr>
      <w:r>
        <w:rPr>
          <w:rFonts w:cs="Times New Roman"/>
          <w:b/>
          <w:color w:val="000000"/>
          <w:szCs w:val="24"/>
        </w:rPr>
        <w:t>5.</w:t>
      </w:r>
      <w:r>
        <w:rPr>
          <w:rFonts w:cs="Times New Roman" w:hint="eastAsia"/>
          <w:b/>
          <w:color w:val="000000"/>
          <w:szCs w:val="24"/>
        </w:rPr>
        <w:t>1</w:t>
      </w:r>
      <w:r>
        <w:rPr>
          <w:rFonts w:cs="Times New Roman"/>
          <w:b/>
          <w:color w:val="000000"/>
          <w:szCs w:val="24"/>
        </w:rPr>
        <w:t>.</w:t>
      </w:r>
      <w:r>
        <w:rPr>
          <w:rFonts w:cs="Times New Roman" w:hint="eastAsia"/>
          <w:b/>
          <w:color w:val="000000"/>
          <w:szCs w:val="24"/>
        </w:rPr>
        <w:t>2</w:t>
      </w:r>
      <w:r>
        <w:rPr>
          <w:rFonts w:cs="Times New Roman"/>
          <w:b/>
          <w:color w:val="000000"/>
          <w:szCs w:val="24"/>
        </w:rPr>
        <w:t xml:space="preserve">  </w:t>
      </w:r>
      <w:r w:rsidRPr="00612ABC">
        <w:rPr>
          <w:rFonts w:cs="Times New Roman" w:hint="eastAsia"/>
          <w:bCs/>
          <w:color w:val="000000"/>
          <w:szCs w:val="24"/>
        </w:rPr>
        <w:t>初步设计报告（实施方案）的项目背景应简述项目的来源及工程基本情况。</w:t>
      </w:r>
    </w:p>
    <w:p w14:paraId="36147091" w14:textId="77777777" w:rsidR="005A6FDA" w:rsidRDefault="005A6FDA" w:rsidP="005A6FDA">
      <w:pPr>
        <w:pStyle w:val="20"/>
        <w:rPr>
          <w:rFonts w:ascii="Times New Roman" w:hAnsi="Times New Roman" w:cs="Times New Roman"/>
        </w:rPr>
      </w:pPr>
      <w:bookmarkStart w:id="73" w:name="_Toc55204472"/>
      <w:r>
        <w:rPr>
          <w:rFonts w:ascii="Times New Roman" w:hAnsi="Times New Roman" w:cs="Times New Roman"/>
        </w:rPr>
        <w:t>5.</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项目建设的必要性</w:t>
      </w:r>
      <w:bookmarkEnd w:id="73"/>
    </w:p>
    <w:p w14:paraId="492F37BD" w14:textId="77777777" w:rsidR="005A6FDA" w:rsidRDefault="005A6FDA" w:rsidP="005A6FDA">
      <w:pPr>
        <w:spacing w:line="360" w:lineRule="auto"/>
        <w:jc w:val="both"/>
        <w:rPr>
          <w:rFonts w:cs="Times New Roman"/>
          <w:b/>
          <w:color w:val="000000"/>
          <w:szCs w:val="24"/>
        </w:rPr>
      </w:pPr>
      <w:r>
        <w:rPr>
          <w:rFonts w:cs="Times New Roman" w:hint="eastAsia"/>
          <w:b/>
          <w:color w:val="000000"/>
          <w:szCs w:val="24"/>
        </w:rPr>
        <w:t>5.2.1</w:t>
      </w:r>
      <w:r>
        <w:rPr>
          <w:rFonts w:cs="Times New Roman"/>
          <w:b/>
          <w:color w:val="000000"/>
          <w:szCs w:val="24"/>
        </w:rPr>
        <w:t xml:space="preserve">  </w:t>
      </w:r>
      <w:r w:rsidRPr="00612ABC">
        <w:rPr>
          <w:rFonts w:cs="Times New Roman" w:hint="eastAsia"/>
          <w:bCs/>
          <w:color w:val="000000"/>
          <w:szCs w:val="24"/>
        </w:rPr>
        <w:t>项目建议书的项目建设必要性论证应符合下列规定：</w:t>
      </w:r>
    </w:p>
    <w:p w14:paraId="337A33B7" w14:textId="77777777" w:rsidR="005A6FDA" w:rsidRDefault="005A6FDA" w:rsidP="005A6FDA">
      <w:pPr>
        <w:spacing w:line="360" w:lineRule="auto"/>
        <w:ind w:firstLineChars="200" w:firstLine="482"/>
        <w:jc w:val="both"/>
        <w:rPr>
          <w:rFonts w:cs="Times New Roman"/>
          <w:color w:val="000000"/>
          <w:szCs w:val="24"/>
        </w:rPr>
      </w:pPr>
      <w:r>
        <w:rPr>
          <w:rFonts w:cs="Times New Roman"/>
          <w:b/>
          <w:color w:val="000000"/>
          <w:szCs w:val="24"/>
        </w:rPr>
        <w:t xml:space="preserve">1  </w:t>
      </w:r>
      <w:r>
        <w:rPr>
          <w:rFonts w:cs="Times New Roman"/>
          <w:color w:val="000000"/>
          <w:szCs w:val="24"/>
        </w:rPr>
        <w:t>应说明项目与国家有关生态文明建设的方针和政策的一致性。阐明项目在国民经济和社会发展规划、流域（区域）综合规划、水土保持规划或其他相关行业规划中的地位和作用。</w:t>
      </w:r>
    </w:p>
    <w:p w14:paraId="721EB617" w14:textId="77777777" w:rsidR="005A6FDA" w:rsidRDefault="005A6FDA" w:rsidP="005A6FDA">
      <w:pPr>
        <w:spacing w:line="360" w:lineRule="auto"/>
        <w:ind w:firstLineChars="200" w:firstLine="482"/>
        <w:jc w:val="both"/>
        <w:rPr>
          <w:rFonts w:cs="Times New Roman"/>
          <w:color w:val="000000"/>
          <w:szCs w:val="24"/>
        </w:rPr>
      </w:pPr>
      <w:r>
        <w:rPr>
          <w:rFonts w:cs="Times New Roman"/>
          <w:b/>
          <w:color w:val="000000"/>
          <w:szCs w:val="24"/>
        </w:rPr>
        <w:t xml:space="preserve">2  </w:t>
      </w:r>
      <w:r>
        <w:rPr>
          <w:rFonts w:cs="Times New Roman"/>
          <w:color w:val="000000"/>
          <w:szCs w:val="24"/>
        </w:rPr>
        <w:t>应阐明项目所在行政区域的水土流失对经济、社会和生态环境造成的危害和影响，以及水土保持现状、治理经验、存在的主要问题。根据项目所在行政区域社会经济发展规划、各行业及各部门相关规划确定的江河整治、生态保护、饮水安全、粮食安全、农业生产条件改善及农村基础设施建设等目标，阐明项目所在行政区域的水土流失对生态环境和经济社会造成的危害和影响。应结合实际，从项目对所在行政区域生态改善、水源涵养、蓄水保土、减少江河泥沙淤积、防灾减灾以及改善农业生产条件等方面，论证项目建设的必要性。</w:t>
      </w:r>
    </w:p>
    <w:p w14:paraId="1F3C7C8E" w14:textId="3F8CF18C" w:rsidR="005A6FDA" w:rsidRDefault="005A6FDA" w:rsidP="005A6FDA">
      <w:pPr>
        <w:spacing w:line="360" w:lineRule="auto"/>
        <w:jc w:val="both"/>
        <w:rPr>
          <w:rFonts w:cs="Times New Roman"/>
          <w:color w:val="000000"/>
          <w:szCs w:val="24"/>
        </w:rPr>
      </w:pPr>
      <w:r w:rsidRPr="00FE7EDB">
        <w:rPr>
          <w:rFonts w:cs="Times New Roman" w:hint="eastAsia"/>
          <w:b/>
          <w:bCs/>
          <w:color w:val="000000"/>
          <w:szCs w:val="24"/>
        </w:rPr>
        <w:t>5.2.2</w:t>
      </w:r>
      <w:r>
        <w:rPr>
          <w:rFonts w:cs="Times New Roman"/>
          <w:color w:val="000000"/>
          <w:szCs w:val="24"/>
        </w:rPr>
        <w:t xml:space="preserve">  </w:t>
      </w:r>
      <w:r>
        <w:rPr>
          <w:rFonts w:cs="Times New Roman" w:hint="eastAsia"/>
          <w:color w:val="000000"/>
          <w:szCs w:val="24"/>
        </w:rPr>
        <w:t>可行性研究</w:t>
      </w:r>
      <w:r w:rsidR="00485C11">
        <w:rPr>
          <w:rFonts w:cs="Times New Roman" w:hint="eastAsia"/>
          <w:color w:val="000000"/>
          <w:szCs w:val="24"/>
        </w:rPr>
        <w:t>阶段</w:t>
      </w:r>
      <w:r>
        <w:rPr>
          <w:rFonts w:cs="Times New Roman" w:hint="eastAsia"/>
          <w:color w:val="000000"/>
          <w:szCs w:val="24"/>
        </w:rPr>
        <w:t>项目建设的必要性应符合下列规定：</w:t>
      </w:r>
    </w:p>
    <w:p w14:paraId="6E831226" w14:textId="3FC1D337" w:rsidR="005A6FDA" w:rsidRDefault="005A6FDA" w:rsidP="005A6FDA">
      <w:pPr>
        <w:spacing w:line="360" w:lineRule="auto"/>
        <w:ind w:firstLineChars="200" w:firstLine="482"/>
        <w:jc w:val="both"/>
        <w:rPr>
          <w:rFonts w:cs="Times New Roman"/>
          <w:color w:val="000000"/>
          <w:szCs w:val="24"/>
        </w:rPr>
      </w:pPr>
      <w:r w:rsidRPr="002E41DF">
        <w:rPr>
          <w:rFonts w:cs="Times New Roman" w:hint="eastAsia"/>
          <w:b/>
          <w:bCs/>
          <w:color w:val="000000"/>
          <w:szCs w:val="24"/>
        </w:rPr>
        <w:lastRenderedPageBreak/>
        <w:t>1</w:t>
      </w:r>
      <w:r>
        <w:rPr>
          <w:rFonts w:cs="Times New Roman"/>
          <w:color w:val="000000"/>
          <w:szCs w:val="24"/>
        </w:rPr>
        <w:t xml:space="preserve">  </w:t>
      </w:r>
      <w:r>
        <w:rPr>
          <w:rFonts w:cs="Times New Roman" w:hint="eastAsia"/>
          <w:color w:val="000000"/>
          <w:szCs w:val="24"/>
        </w:rPr>
        <w:t>根据项目建议书必要性的论证情况，进一步复核论述；</w:t>
      </w:r>
    </w:p>
    <w:p w14:paraId="355C2F58" w14:textId="7A51D4AF" w:rsidR="005A6FDA" w:rsidRDefault="005A6FDA" w:rsidP="005A6FDA">
      <w:pPr>
        <w:spacing w:line="360" w:lineRule="auto"/>
        <w:ind w:firstLineChars="200" w:firstLine="482"/>
        <w:jc w:val="both"/>
        <w:rPr>
          <w:rFonts w:cs="Times New Roman"/>
          <w:color w:val="000000"/>
          <w:szCs w:val="24"/>
        </w:rPr>
      </w:pPr>
      <w:r w:rsidRPr="002E41DF">
        <w:rPr>
          <w:rFonts w:cs="Times New Roman" w:hint="eastAsia"/>
          <w:b/>
          <w:bCs/>
          <w:color w:val="000000"/>
          <w:szCs w:val="24"/>
        </w:rPr>
        <w:t>2</w:t>
      </w:r>
      <w:r>
        <w:rPr>
          <w:rFonts w:cs="Times New Roman"/>
          <w:color w:val="000000"/>
          <w:szCs w:val="24"/>
        </w:rPr>
        <w:t xml:space="preserve">  </w:t>
      </w:r>
      <w:r w:rsidR="00485C11">
        <w:rPr>
          <w:rFonts w:cs="Times New Roman" w:hint="eastAsia"/>
          <w:color w:val="000000"/>
          <w:szCs w:val="24"/>
        </w:rPr>
        <w:t>无项目</w:t>
      </w:r>
      <w:r w:rsidR="00485C11">
        <w:rPr>
          <w:rFonts w:cs="Times New Roman"/>
          <w:color w:val="000000"/>
          <w:szCs w:val="24"/>
        </w:rPr>
        <w:t>建议</w:t>
      </w:r>
      <w:r w:rsidR="00485C11">
        <w:rPr>
          <w:rFonts w:cs="Times New Roman" w:hint="eastAsia"/>
          <w:color w:val="000000"/>
          <w:szCs w:val="24"/>
        </w:rPr>
        <w:t>书</w:t>
      </w:r>
      <w:r w:rsidR="00485C11">
        <w:rPr>
          <w:rFonts w:cs="Times New Roman"/>
          <w:color w:val="000000"/>
          <w:szCs w:val="24"/>
        </w:rPr>
        <w:t>阶段</w:t>
      </w:r>
      <w:r w:rsidR="00485C11">
        <w:rPr>
          <w:rFonts w:cs="Times New Roman" w:hint="eastAsia"/>
          <w:color w:val="000000"/>
          <w:szCs w:val="24"/>
        </w:rPr>
        <w:t>，</w:t>
      </w:r>
      <w:r>
        <w:rPr>
          <w:rFonts w:cs="Times New Roman" w:hint="eastAsia"/>
          <w:color w:val="000000"/>
          <w:szCs w:val="24"/>
        </w:rPr>
        <w:t>直接编制可行性研究报告</w:t>
      </w:r>
      <w:r w:rsidR="00485C11">
        <w:rPr>
          <w:rFonts w:cs="Times New Roman" w:hint="eastAsia"/>
          <w:color w:val="000000"/>
          <w:szCs w:val="24"/>
        </w:rPr>
        <w:t>的项目</w:t>
      </w:r>
      <w:r w:rsidR="00485C11">
        <w:rPr>
          <w:rFonts w:cs="Times New Roman"/>
          <w:color w:val="000000"/>
          <w:szCs w:val="24"/>
        </w:rPr>
        <w:t>及</w:t>
      </w:r>
      <w:r w:rsidR="00485C11">
        <w:rPr>
          <w:rFonts w:cs="Times New Roman" w:hint="eastAsia"/>
          <w:color w:val="000000"/>
          <w:szCs w:val="24"/>
        </w:rPr>
        <w:t>实施方案的</w:t>
      </w:r>
      <w:r w:rsidR="00485C11">
        <w:rPr>
          <w:rFonts w:cs="Times New Roman"/>
          <w:color w:val="000000"/>
          <w:szCs w:val="24"/>
        </w:rPr>
        <w:t>必要必</w:t>
      </w:r>
      <w:r>
        <w:rPr>
          <w:rFonts w:cs="Times New Roman" w:hint="eastAsia"/>
          <w:color w:val="000000"/>
          <w:szCs w:val="24"/>
        </w:rPr>
        <w:t>，应按照</w:t>
      </w:r>
      <w:r>
        <w:rPr>
          <w:rFonts w:cs="Times New Roman" w:hint="eastAsia"/>
          <w:color w:val="000000"/>
          <w:szCs w:val="24"/>
        </w:rPr>
        <w:t>5.</w:t>
      </w:r>
      <w:r w:rsidR="00485C11">
        <w:rPr>
          <w:rFonts w:cs="Times New Roman"/>
          <w:color w:val="000000"/>
          <w:szCs w:val="24"/>
        </w:rPr>
        <w:t>2</w:t>
      </w:r>
      <w:r>
        <w:rPr>
          <w:rFonts w:cs="Times New Roman" w:hint="eastAsia"/>
          <w:color w:val="000000"/>
          <w:szCs w:val="24"/>
        </w:rPr>
        <w:t>.1</w:t>
      </w:r>
      <w:r w:rsidR="00485C11">
        <w:rPr>
          <w:rFonts w:cs="Times New Roman" w:hint="eastAsia"/>
          <w:color w:val="000000"/>
          <w:szCs w:val="24"/>
        </w:rPr>
        <w:t>条规定进行论证</w:t>
      </w:r>
      <w:r>
        <w:rPr>
          <w:rFonts w:cs="Times New Roman" w:hint="eastAsia"/>
          <w:color w:val="000000"/>
          <w:szCs w:val="24"/>
        </w:rPr>
        <w:t>。</w:t>
      </w:r>
    </w:p>
    <w:p w14:paraId="50F803C2" w14:textId="673FB418" w:rsidR="00486F3D" w:rsidRDefault="00485C11" w:rsidP="00485C11">
      <w:pPr>
        <w:spacing w:line="360" w:lineRule="auto"/>
        <w:jc w:val="both"/>
        <w:rPr>
          <w:rFonts w:eastAsia="仿宋_GB2312" w:cs="Times New Roman"/>
          <w:b/>
          <w:bCs/>
          <w:sz w:val="28"/>
          <w:szCs w:val="28"/>
        </w:rPr>
      </w:pPr>
      <w:r>
        <w:rPr>
          <w:rFonts w:cs="Times New Roman"/>
          <w:b/>
          <w:bCs/>
          <w:color w:val="000000"/>
          <w:szCs w:val="24"/>
        </w:rPr>
        <w:t>5.2.3</w:t>
      </w:r>
      <w:r>
        <w:rPr>
          <w:rFonts w:cs="Times New Roman" w:hint="eastAsia"/>
          <w:color w:val="000000"/>
          <w:szCs w:val="24"/>
        </w:rPr>
        <w:t>初步设计阶段</w:t>
      </w:r>
      <w:r w:rsidR="005A6FDA">
        <w:rPr>
          <w:rFonts w:cs="Times New Roman" w:hint="eastAsia"/>
          <w:color w:val="000000"/>
          <w:szCs w:val="24"/>
        </w:rPr>
        <w:t>应根据上一阶段的批复情况，简述项目建设的必要性，并做必要的复核</w:t>
      </w:r>
      <w:r>
        <w:rPr>
          <w:rFonts w:cs="Times New Roman" w:hint="eastAsia"/>
          <w:color w:val="000000"/>
          <w:szCs w:val="24"/>
        </w:rPr>
        <w:t>。</w:t>
      </w:r>
      <w:r w:rsidR="000A3716">
        <w:rPr>
          <w:rFonts w:cs="Times New Roman"/>
        </w:rPr>
        <w:br w:type="page"/>
      </w:r>
    </w:p>
    <w:p w14:paraId="33AD03E9" w14:textId="77777777" w:rsidR="004B7663" w:rsidRDefault="004B7663" w:rsidP="004B7663">
      <w:pPr>
        <w:pStyle w:val="10"/>
      </w:pPr>
      <w:bookmarkStart w:id="74" w:name="_Toc55204473"/>
      <w:r>
        <w:lastRenderedPageBreak/>
        <w:t xml:space="preserve">6  </w:t>
      </w:r>
      <w:r>
        <w:t>建设任务与规模</w:t>
      </w:r>
      <w:bookmarkEnd w:id="74"/>
      <w:r>
        <w:t xml:space="preserve"> </w:t>
      </w:r>
    </w:p>
    <w:p w14:paraId="0F7BDA4A" w14:textId="77777777" w:rsidR="004B7663" w:rsidRDefault="004B7663" w:rsidP="004B7663">
      <w:pPr>
        <w:pStyle w:val="20"/>
        <w:rPr>
          <w:rFonts w:ascii="Times New Roman" w:hAnsi="Times New Roman" w:cs="Times New Roman"/>
        </w:rPr>
      </w:pPr>
      <w:bookmarkStart w:id="75" w:name="_Toc55204474"/>
      <w:r>
        <w:rPr>
          <w:rFonts w:ascii="Times New Roman" w:hAnsi="Times New Roman" w:cs="Times New Roman"/>
        </w:rPr>
        <w:t>6.</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rPr>
        <w:t>建设任务</w:t>
      </w:r>
      <w:bookmarkEnd w:id="75"/>
    </w:p>
    <w:p w14:paraId="1D71F7CA" w14:textId="3AAC572C" w:rsidR="004B7663" w:rsidRDefault="004B7663" w:rsidP="004B7663">
      <w:pPr>
        <w:spacing w:line="360" w:lineRule="auto"/>
        <w:jc w:val="both"/>
        <w:rPr>
          <w:rFonts w:cs="Times New Roman"/>
          <w:color w:val="000000"/>
          <w:szCs w:val="24"/>
        </w:rPr>
      </w:pPr>
      <w:r w:rsidRPr="002E41DF">
        <w:rPr>
          <w:rFonts w:cs="Times New Roman" w:hint="eastAsia"/>
          <w:b/>
          <w:bCs/>
          <w:color w:val="000000"/>
          <w:szCs w:val="24"/>
        </w:rPr>
        <w:t>6.1.1</w:t>
      </w:r>
      <w:r>
        <w:rPr>
          <w:rFonts w:cs="Times New Roman"/>
          <w:color w:val="000000"/>
          <w:szCs w:val="24"/>
        </w:rPr>
        <w:t xml:space="preserve">  </w:t>
      </w:r>
      <w:r>
        <w:rPr>
          <w:rFonts w:cs="Times New Roman" w:hint="eastAsia"/>
          <w:color w:val="000000"/>
          <w:szCs w:val="24"/>
        </w:rPr>
        <w:t>水土保持生态建设项目的主要</w:t>
      </w:r>
      <w:r w:rsidR="00F470B4">
        <w:rPr>
          <w:rFonts w:cs="Times New Roman" w:hint="eastAsia"/>
          <w:color w:val="000000"/>
          <w:szCs w:val="24"/>
        </w:rPr>
        <w:t>包括</w:t>
      </w:r>
      <w:r>
        <w:rPr>
          <w:rFonts w:cs="Times New Roman" w:hint="eastAsia"/>
          <w:color w:val="000000"/>
          <w:szCs w:val="24"/>
        </w:rPr>
        <w:t>建设任务：</w:t>
      </w:r>
    </w:p>
    <w:p w14:paraId="383BCEFC" w14:textId="77777777" w:rsidR="004B7663" w:rsidRDefault="004B7663" w:rsidP="004B7663">
      <w:pPr>
        <w:spacing w:line="360" w:lineRule="auto"/>
        <w:ind w:firstLineChars="200" w:firstLine="482"/>
        <w:jc w:val="both"/>
        <w:rPr>
          <w:rFonts w:cs="Times New Roman"/>
          <w:color w:val="000000"/>
          <w:szCs w:val="24"/>
        </w:rPr>
      </w:pPr>
      <w:r w:rsidRPr="002E41DF">
        <w:rPr>
          <w:rFonts w:cs="Times New Roman" w:hint="eastAsia"/>
          <w:b/>
          <w:bCs/>
          <w:color w:val="000000"/>
          <w:szCs w:val="24"/>
        </w:rPr>
        <w:t>1</w:t>
      </w:r>
      <w:r>
        <w:rPr>
          <w:rFonts w:cs="Times New Roman"/>
          <w:color w:val="000000"/>
          <w:szCs w:val="24"/>
        </w:rPr>
        <w:t xml:space="preserve">  </w:t>
      </w:r>
      <w:r>
        <w:rPr>
          <w:rFonts w:cs="Times New Roman"/>
          <w:color w:val="000000"/>
          <w:szCs w:val="24"/>
        </w:rPr>
        <w:t>治理水土流失，</w:t>
      </w:r>
      <w:r>
        <w:rPr>
          <w:rFonts w:cs="Times New Roman" w:hint="eastAsia"/>
          <w:color w:val="000000"/>
          <w:szCs w:val="24"/>
        </w:rPr>
        <w:t>保护土地资源，</w:t>
      </w:r>
      <w:r>
        <w:rPr>
          <w:rFonts w:cs="Times New Roman"/>
          <w:color w:val="000000"/>
          <w:szCs w:val="24"/>
        </w:rPr>
        <w:t>改善生态环境，减少入河入库（湖）泥沙；</w:t>
      </w:r>
    </w:p>
    <w:p w14:paraId="698061C7" w14:textId="77777777" w:rsidR="004B7663" w:rsidRDefault="004B7663" w:rsidP="004B7663">
      <w:pPr>
        <w:spacing w:line="360" w:lineRule="auto"/>
        <w:ind w:firstLineChars="200" w:firstLine="482"/>
        <w:jc w:val="both"/>
        <w:rPr>
          <w:rFonts w:cs="Times New Roman"/>
          <w:color w:val="000000"/>
          <w:szCs w:val="24"/>
        </w:rPr>
      </w:pPr>
      <w:r w:rsidRPr="002E41DF">
        <w:rPr>
          <w:rFonts w:cs="Times New Roman" w:hint="eastAsia"/>
          <w:b/>
          <w:bCs/>
          <w:color w:val="000000"/>
          <w:szCs w:val="24"/>
        </w:rPr>
        <w:t>2</w:t>
      </w:r>
      <w:r>
        <w:rPr>
          <w:rFonts w:cs="Times New Roman"/>
          <w:color w:val="000000"/>
          <w:szCs w:val="24"/>
        </w:rPr>
        <w:t xml:space="preserve">  </w:t>
      </w:r>
      <w:r>
        <w:rPr>
          <w:rFonts w:cs="Times New Roman"/>
          <w:color w:val="000000"/>
          <w:szCs w:val="24"/>
        </w:rPr>
        <w:t>蓄水保土，保护耕地资源，促进粮食增产；</w:t>
      </w:r>
    </w:p>
    <w:p w14:paraId="7D33ED06" w14:textId="77777777" w:rsidR="004B7663" w:rsidRDefault="004B7663" w:rsidP="004B7663">
      <w:pPr>
        <w:spacing w:line="360" w:lineRule="auto"/>
        <w:ind w:firstLineChars="200" w:firstLine="482"/>
        <w:jc w:val="both"/>
        <w:rPr>
          <w:rFonts w:cs="Times New Roman"/>
          <w:color w:val="000000"/>
          <w:szCs w:val="24"/>
        </w:rPr>
      </w:pPr>
      <w:r w:rsidRPr="002E41DF">
        <w:rPr>
          <w:rFonts w:cs="Times New Roman" w:hint="eastAsia"/>
          <w:b/>
          <w:bCs/>
          <w:color w:val="000000"/>
          <w:szCs w:val="24"/>
        </w:rPr>
        <w:t>3</w:t>
      </w:r>
      <w:r>
        <w:rPr>
          <w:rFonts w:cs="Times New Roman"/>
          <w:color w:val="000000"/>
          <w:szCs w:val="24"/>
        </w:rPr>
        <w:t xml:space="preserve">  </w:t>
      </w:r>
      <w:r>
        <w:rPr>
          <w:rFonts w:cs="Times New Roman"/>
          <w:color w:val="000000"/>
          <w:szCs w:val="24"/>
        </w:rPr>
        <w:t>涵养水源，建设清洁型小流域，减轻面源污染，维护饮水安全；</w:t>
      </w:r>
    </w:p>
    <w:p w14:paraId="4C19084C" w14:textId="77777777" w:rsidR="004B7663" w:rsidRDefault="004B7663" w:rsidP="004B7663">
      <w:pPr>
        <w:spacing w:line="360" w:lineRule="auto"/>
        <w:ind w:firstLineChars="200" w:firstLine="482"/>
        <w:jc w:val="both"/>
        <w:rPr>
          <w:rFonts w:cs="Times New Roman"/>
          <w:color w:val="000000"/>
          <w:szCs w:val="24"/>
        </w:rPr>
      </w:pPr>
      <w:r w:rsidRPr="002E41DF">
        <w:rPr>
          <w:rFonts w:cs="Times New Roman" w:hint="eastAsia"/>
          <w:b/>
          <w:bCs/>
          <w:color w:val="000000"/>
          <w:szCs w:val="24"/>
        </w:rPr>
        <w:t>4</w:t>
      </w:r>
      <w:r>
        <w:rPr>
          <w:rFonts w:cs="Times New Roman"/>
          <w:color w:val="000000"/>
          <w:szCs w:val="24"/>
        </w:rPr>
        <w:t xml:space="preserve">  </w:t>
      </w:r>
      <w:r>
        <w:rPr>
          <w:rFonts w:cs="Times New Roman" w:hint="eastAsia"/>
          <w:color w:val="000000"/>
          <w:szCs w:val="24"/>
        </w:rPr>
        <w:t>维护生态系统稳定性，丰富生物多样性，提供优质生态产品；</w:t>
      </w:r>
    </w:p>
    <w:p w14:paraId="77603508" w14:textId="77777777" w:rsidR="004B7663" w:rsidRDefault="004B7663" w:rsidP="004B7663">
      <w:pPr>
        <w:spacing w:line="360" w:lineRule="auto"/>
        <w:ind w:firstLineChars="200" w:firstLine="482"/>
        <w:jc w:val="both"/>
        <w:rPr>
          <w:rFonts w:cs="Times New Roman"/>
          <w:color w:val="000000"/>
          <w:szCs w:val="24"/>
        </w:rPr>
      </w:pPr>
      <w:r w:rsidRPr="002E41DF">
        <w:rPr>
          <w:rFonts w:cs="Times New Roman" w:hint="eastAsia"/>
          <w:b/>
          <w:bCs/>
          <w:color w:val="000000"/>
          <w:szCs w:val="24"/>
        </w:rPr>
        <w:t>5</w:t>
      </w:r>
      <w:r>
        <w:rPr>
          <w:rFonts w:cs="Times New Roman"/>
          <w:color w:val="000000"/>
          <w:szCs w:val="24"/>
        </w:rPr>
        <w:t xml:space="preserve">  </w:t>
      </w:r>
      <w:r>
        <w:rPr>
          <w:rFonts w:cs="Times New Roman"/>
          <w:color w:val="000000"/>
          <w:szCs w:val="24"/>
        </w:rPr>
        <w:t>防治滑坡、崩塌与泥石流等，减轻山地灾害；</w:t>
      </w:r>
    </w:p>
    <w:p w14:paraId="40DF638D" w14:textId="77777777" w:rsidR="004B7663" w:rsidRDefault="004B7663" w:rsidP="004B7663">
      <w:pPr>
        <w:spacing w:line="360" w:lineRule="auto"/>
        <w:ind w:firstLineChars="200" w:firstLine="482"/>
        <w:jc w:val="both"/>
        <w:rPr>
          <w:rFonts w:cs="Times New Roman"/>
          <w:color w:val="000000"/>
          <w:szCs w:val="24"/>
        </w:rPr>
      </w:pPr>
      <w:r w:rsidRPr="002E41DF">
        <w:rPr>
          <w:rFonts w:cs="Times New Roman" w:hint="eastAsia"/>
          <w:b/>
          <w:bCs/>
          <w:color w:val="000000"/>
          <w:szCs w:val="24"/>
        </w:rPr>
        <w:t>6</w:t>
      </w:r>
      <w:r>
        <w:rPr>
          <w:rFonts w:cs="Times New Roman"/>
          <w:color w:val="000000"/>
          <w:szCs w:val="24"/>
        </w:rPr>
        <w:t xml:space="preserve">  </w:t>
      </w:r>
      <w:r>
        <w:rPr>
          <w:rFonts w:cs="Times New Roman"/>
          <w:color w:val="000000"/>
          <w:szCs w:val="24"/>
        </w:rPr>
        <w:t>防治风蚀，减轻风沙灾害；</w:t>
      </w:r>
    </w:p>
    <w:p w14:paraId="54FAE493" w14:textId="77777777" w:rsidR="004B7663" w:rsidRDefault="004B7663" w:rsidP="004B7663">
      <w:pPr>
        <w:spacing w:line="360" w:lineRule="auto"/>
        <w:ind w:firstLineChars="200" w:firstLine="482"/>
        <w:jc w:val="both"/>
        <w:rPr>
          <w:rFonts w:cs="Times New Roman"/>
          <w:color w:val="000000"/>
          <w:szCs w:val="24"/>
        </w:rPr>
      </w:pPr>
      <w:r w:rsidRPr="002E41DF">
        <w:rPr>
          <w:rFonts w:cs="Times New Roman" w:hint="eastAsia"/>
          <w:b/>
          <w:bCs/>
          <w:color w:val="000000"/>
          <w:szCs w:val="24"/>
        </w:rPr>
        <w:t>7</w:t>
      </w:r>
      <w:r>
        <w:rPr>
          <w:rFonts w:cs="Times New Roman"/>
          <w:color w:val="000000"/>
          <w:szCs w:val="24"/>
        </w:rPr>
        <w:t xml:space="preserve">  </w:t>
      </w:r>
      <w:r>
        <w:rPr>
          <w:rFonts w:cs="Times New Roman"/>
          <w:color w:val="000000"/>
          <w:szCs w:val="24"/>
        </w:rPr>
        <w:t>改善农村生产条件和生活环境，促进农村经济社会发展。</w:t>
      </w:r>
    </w:p>
    <w:p w14:paraId="381FB8C4" w14:textId="77777777" w:rsidR="004B7663" w:rsidRDefault="004B7663" w:rsidP="004B7663">
      <w:pPr>
        <w:spacing w:line="360" w:lineRule="auto"/>
        <w:rPr>
          <w:rFonts w:cs="Times New Roman"/>
          <w:color w:val="000000"/>
          <w:szCs w:val="24"/>
        </w:rPr>
      </w:pPr>
      <w:r w:rsidRPr="002E41DF">
        <w:rPr>
          <w:rFonts w:cs="Times New Roman" w:hint="eastAsia"/>
          <w:b/>
          <w:bCs/>
          <w:color w:val="000000"/>
          <w:szCs w:val="24"/>
        </w:rPr>
        <w:t>6.1.2</w:t>
      </w:r>
      <w:r>
        <w:rPr>
          <w:rFonts w:cs="Times New Roman"/>
          <w:color w:val="000000"/>
          <w:szCs w:val="24"/>
        </w:rPr>
        <w:t xml:space="preserve">  </w:t>
      </w:r>
      <w:r>
        <w:rPr>
          <w:rFonts w:cs="Times New Roman" w:hint="eastAsia"/>
          <w:color w:val="000000"/>
          <w:szCs w:val="24"/>
        </w:rPr>
        <w:t>项目建议书应阐述并初步确定项目建设的任务和主次顺序，对分期建设的项目，应分别拟定近期和远期的建设任务。</w:t>
      </w:r>
    </w:p>
    <w:p w14:paraId="33FFF71E" w14:textId="40D670E5" w:rsidR="004B7663" w:rsidRDefault="004B7663" w:rsidP="004B7663">
      <w:pPr>
        <w:spacing w:line="360" w:lineRule="auto"/>
        <w:rPr>
          <w:rFonts w:cs="Times New Roman"/>
          <w:color w:val="000000"/>
          <w:szCs w:val="24"/>
        </w:rPr>
      </w:pPr>
      <w:r w:rsidRPr="00297A0B">
        <w:rPr>
          <w:rFonts w:cs="Times New Roman" w:hint="eastAsia"/>
          <w:b/>
          <w:bCs/>
          <w:color w:val="000000"/>
          <w:szCs w:val="24"/>
        </w:rPr>
        <w:t>6.1.3</w:t>
      </w:r>
      <w:r w:rsidRPr="00297A0B">
        <w:rPr>
          <w:rFonts w:cs="Times New Roman"/>
          <w:b/>
          <w:bCs/>
          <w:color w:val="000000"/>
          <w:szCs w:val="24"/>
        </w:rPr>
        <w:t xml:space="preserve"> </w:t>
      </w:r>
      <w:r>
        <w:rPr>
          <w:rFonts w:cs="Times New Roman"/>
          <w:color w:val="000000"/>
          <w:szCs w:val="24"/>
        </w:rPr>
        <w:t xml:space="preserve"> </w:t>
      </w:r>
      <w:r>
        <w:rPr>
          <w:rFonts w:cs="Times New Roman" w:hint="eastAsia"/>
          <w:color w:val="000000"/>
          <w:szCs w:val="24"/>
        </w:rPr>
        <w:t>可行性研究报告书应结合已批复的项目建议书或规划，进一步论述确定项目建设的任务，并明确主次顺序。对分期建设的项目，应明确近期和远期的建设任务。</w:t>
      </w:r>
    </w:p>
    <w:p w14:paraId="7DB81169" w14:textId="6113B431" w:rsidR="004B7663" w:rsidRDefault="004B7663" w:rsidP="004B7663">
      <w:pPr>
        <w:spacing w:line="360" w:lineRule="auto"/>
        <w:rPr>
          <w:rFonts w:cs="Times New Roman"/>
          <w:color w:val="000000"/>
          <w:szCs w:val="24"/>
        </w:rPr>
      </w:pPr>
      <w:r w:rsidRPr="00297A0B">
        <w:rPr>
          <w:rFonts w:cs="Times New Roman" w:hint="eastAsia"/>
          <w:b/>
          <w:bCs/>
          <w:color w:val="000000"/>
          <w:szCs w:val="24"/>
        </w:rPr>
        <w:t>6.1.4</w:t>
      </w:r>
      <w:r w:rsidRPr="00297A0B">
        <w:rPr>
          <w:rFonts w:cs="Times New Roman"/>
          <w:b/>
          <w:bCs/>
          <w:color w:val="000000"/>
          <w:szCs w:val="24"/>
        </w:rPr>
        <w:t xml:space="preserve">  </w:t>
      </w:r>
      <w:r>
        <w:rPr>
          <w:rFonts w:cs="Times New Roman" w:hint="eastAsia"/>
          <w:color w:val="000000"/>
          <w:szCs w:val="24"/>
        </w:rPr>
        <w:t>初步设计报告和实施方案</w:t>
      </w:r>
      <w:r w:rsidR="00524794">
        <w:rPr>
          <w:rFonts w:cs="Times New Roman" w:hint="eastAsia"/>
          <w:color w:val="000000"/>
          <w:szCs w:val="24"/>
        </w:rPr>
        <w:t>应</w:t>
      </w:r>
      <w:r>
        <w:rPr>
          <w:rFonts w:cs="Times New Roman" w:hint="eastAsia"/>
          <w:color w:val="000000"/>
          <w:szCs w:val="24"/>
        </w:rPr>
        <w:t>根据批复的可行性研究报告或实施规划，复核确</w:t>
      </w:r>
      <w:r w:rsidR="00524794">
        <w:rPr>
          <w:rFonts w:cs="Times New Roman" w:hint="eastAsia"/>
          <w:color w:val="000000"/>
          <w:szCs w:val="24"/>
        </w:rPr>
        <w:t>定</w:t>
      </w:r>
      <w:r>
        <w:rPr>
          <w:rFonts w:cs="Times New Roman" w:hint="eastAsia"/>
          <w:color w:val="000000"/>
          <w:szCs w:val="24"/>
        </w:rPr>
        <w:t>工程建设任务。</w:t>
      </w:r>
    </w:p>
    <w:p w14:paraId="1980EF58" w14:textId="77777777" w:rsidR="004B7663" w:rsidRDefault="004B7663" w:rsidP="004B7663">
      <w:pPr>
        <w:pStyle w:val="20"/>
        <w:rPr>
          <w:rFonts w:ascii="Times New Roman" w:hAnsi="Times New Roman" w:cs="Times New Roman"/>
        </w:rPr>
      </w:pPr>
      <w:bookmarkStart w:id="76" w:name="_Toc55204475"/>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建设</w:t>
      </w:r>
      <w:r>
        <w:rPr>
          <w:rFonts w:ascii="Times New Roman" w:hAnsi="Times New Roman" w:cs="Times New Roman" w:hint="eastAsia"/>
        </w:rPr>
        <w:t>目标</w:t>
      </w:r>
      <w:bookmarkEnd w:id="76"/>
    </w:p>
    <w:p w14:paraId="026AC2BD" w14:textId="3EF14381" w:rsidR="004B7663" w:rsidRDefault="004B7663" w:rsidP="004B7663">
      <w:pPr>
        <w:spacing w:line="360" w:lineRule="auto"/>
        <w:rPr>
          <w:rFonts w:cs="Times New Roman"/>
          <w:b/>
          <w:szCs w:val="24"/>
        </w:rPr>
      </w:pPr>
      <w:r>
        <w:rPr>
          <w:rFonts w:cs="Times New Roman" w:hint="eastAsia"/>
          <w:b/>
          <w:szCs w:val="24"/>
        </w:rPr>
        <w:t>6.2.1</w:t>
      </w:r>
      <w:r>
        <w:rPr>
          <w:rFonts w:cs="Times New Roman"/>
          <w:b/>
          <w:szCs w:val="24"/>
        </w:rPr>
        <w:t xml:space="preserve">  </w:t>
      </w:r>
      <w:r w:rsidRPr="00051504">
        <w:rPr>
          <w:rFonts w:cs="Times New Roman" w:hint="eastAsia"/>
          <w:bCs/>
          <w:szCs w:val="24"/>
        </w:rPr>
        <w:t>水土保持生态建设项目应在定性确定建设目标的基础上，确定具体目标指标，</w:t>
      </w:r>
      <w:r w:rsidR="00F43978">
        <w:rPr>
          <w:rFonts w:cs="Times New Roman" w:hint="eastAsia"/>
          <w:bCs/>
          <w:szCs w:val="24"/>
        </w:rPr>
        <w:t>并</w:t>
      </w:r>
      <w:r w:rsidR="00F43978">
        <w:rPr>
          <w:rFonts w:cs="Times New Roman"/>
          <w:bCs/>
          <w:szCs w:val="24"/>
        </w:rPr>
        <w:t>满足下列</w:t>
      </w:r>
      <w:r w:rsidR="00F43978">
        <w:rPr>
          <w:rFonts w:cs="Times New Roman" w:hint="eastAsia"/>
          <w:bCs/>
          <w:szCs w:val="24"/>
        </w:rPr>
        <w:t>目标要</w:t>
      </w:r>
      <w:r w:rsidR="00F43978">
        <w:rPr>
          <w:rFonts w:cs="Times New Roman"/>
          <w:bCs/>
          <w:szCs w:val="24"/>
        </w:rPr>
        <w:t>求</w:t>
      </w:r>
      <w:r w:rsidRPr="00051504">
        <w:rPr>
          <w:rFonts w:cs="Times New Roman" w:hint="eastAsia"/>
          <w:bCs/>
          <w:szCs w:val="24"/>
        </w:rPr>
        <w:t>：</w:t>
      </w:r>
    </w:p>
    <w:p w14:paraId="54BD6FE0" w14:textId="7777777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1</w:t>
      </w:r>
      <w:r>
        <w:rPr>
          <w:rFonts w:cs="Times New Roman"/>
          <w:color w:val="000000"/>
          <w:szCs w:val="24"/>
        </w:rPr>
        <w:t xml:space="preserve">  </w:t>
      </w:r>
      <w:r>
        <w:rPr>
          <w:rFonts w:cs="Times New Roman" w:hint="eastAsia"/>
          <w:color w:val="000000"/>
          <w:szCs w:val="24"/>
        </w:rPr>
        <w:t>保持水土、减沙拦沙方面，水土流失率、年均新增减少土壤流失量、减少河流输沙量等</w:t>
      </w:r>
      <w:r>
        <w:rPr>
          <w:rFonts w:cs="Times New Roman"/>
          <w:color w:val="000000"/>
          <w:szCs w:val="24"/>
        </w:rPr>
        <w:t>；</w:t>
      </w:r>
    </w:p>
    <w:p w14:paraId="0279CC75" w14:textId="7777777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lastRenderedPageBreak/>
        <w:t>2</w:t>
      </w:r>
      <w:r>
        <w:rPr>
          <w:rFonts w:cs="Times New Roman"/>
          <w:color w:val="000000"/>
          <w:szCs w:val="24"/>
        </w:rPr>
        <w:t xml:space="preserve">  </w:t>
      </w:r>
      <w:r>
        <w:rPr>
          <w:rFonts w:cs="Times New Roman" w:hint="eastAsia"/>
          <w:color w:val="000000"/>
          <w:szCs w:val="24"/>
        </w:rPr>
        <w:t>蓄水保土、保护耕地资源方面，梯田化率，单位面积粮食增产量、侵蚀沟治理率、降水集蓄利用率等</w:t>
      </w:r>
      <w:r>
        <w:rPr>
          <w:rFonts w:cs="Times New Roman"/>
          <w:color w:val="000000"/>
          <w:szCs w:val="24"/>
        </w:rPr>
        <w:t>；</w:t>
      </w:r>
    </w:p>
    <w:p w14:paraId="15A55416" w14:textId="7777777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3</w:t>
      </w:r>
      <w:r>
        <w:rPr>
          <w:rFonts w:cs="Times New Roman"/>
          <w:color w:val="000000"/>
          <w:szCs w:val="24"/>
        </w:rPr>
        <w:t xml:space="preserve">  </w:t>
      </w:r>
      <w:r>
        <w:rPr>
          <w:rFonts w:cs="Times New Roman"/>
          <w:color w:val="000000"/>
          <w:szCs w:val="24"/>
        </w:rPr>
        <w:t>涵养水源，</w:t>
      </w:r>
      <w:r>
        <w:rPr>
          <w:rFonts w:cs="Times New Roman" w:hint="eastAsia"/>
          <w:color w:val="000000"/>
          <w:szCs w:val="24"/>
        </w:rPr>
        <w:t>维护水质方面，水质达标率、林草覆盖率等</w:t>
      </w:r>
      <w:r>
        <w:rPr>
          <w:rFonts w:cs="Times New Roman"/>
          <w:color w:val="000000"/>
          <w:szCs w:val="24"/>
        </w:rPr>
        <w:t>；</w:t>
      </w:r>
    </w:p>
    <w:p w14:paraId="02979096" w14:textId="7777777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4</w:t>
      </w:r>
      <w:r>
        <w:rPr>
          <w:rFonts w:cs="Times New Roman"/>
          <w:color w:val="000000"/>
          <w:szCs w:val="24"/>
        </w:rPr>
        <w:t xml:space="preserve">  </w:t>
      </w:r>
      <w:r>
        <w:rPr>
          <w:rFonts w:cs="Times New Roman" w:hint="eastAsia"/>
          <w:color w:val="000000"/>
          <w:szCs w:val="24"/>
        </w:rPr>
        <w:t>维护生态系统方面，生物多样性指数、综合植被盖度等；</w:t>
      </w:r>
    </w:p>
    <w:p w14:paraId="0B9284A4" w14:textId="7777777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5</w:t>
      </w:r>
      <w:r>
        <w:rPr>
          <w:rFonts w:cs="Times New Roman"/>
          <w:color w:val="000000"/>
          <w:szCs w:val="24"/>
        </w:rPr>
        <w:t xml:space="preserve">  </w:t>
      </w:r>
      <w:r>
        <w:rPr>
          <w:rFonts w:cs="Times New Roman"/>
          <w:color w:val="000000"/>
          <w:szCs w:val="24"/>
        </w:rPr>
        <w:t>减轻山地灾害</w:t>
      </w:r>
      <w:r>
        <w:rPr>
          <w:rFonts w:cs="Times New Roman" w:hint="eastAsia"/>
          <w:color w:val="000000"/>
          <w:szCs w:val="24"/>
        </w:rPr>
        <w:t>方面，保护人口和土地数量等</w:t>
      </w:r>
      <w:r>
        <w:rPr>
          <w:rFonts w:cs="Times New Roman"/>
          <w:color w:val="000000"/>
          <w:szCs w:val="24"/>
        </w:rPr>
        <w:t>；</w:t>
      </w:r>
    </w:p>
    <w:p w14:paraId="0EF73943" w14:textId="412FE5BA"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6</w:t>
      </w:r>
      <w:r>
        <w:rPr>
          <w:rFonts w:cs="Times New Roman"/>
          <w:color w:val="000000"/>
          <w:szCs w:val="24"/>
        </w:rPr>
        <w:t xml:space="preserve">  </w:t>
      </w:r>
      <w:r>
        <w:rPr>
          <w:rFonts w:cs="Times New Roman"/>
          <w:color w:val="000000"/>
          <w:szCs w:val="24"/>
        </w:rPr>
        <w:t>防治风蚀，减轻风沙灾害</w:t>
      </w:r>
      <w:r>
        <w:rPr>
          <w:rFonts w:cs="Times New Roman" w:hint="eastAsia"/>
          <w:color w:val="000000"/>
          <w:szCs w:val="24"/>
        </w:rPr>
        <w:t>方面，农田防护林网率、林草覆盖率、综合植被盖度</w:t>
      </w:r>
      <w:r w:rsidR="00F43978">
        <w:rPr>
          <w:rFonts w:cs="Times New Roman" w:hint="eastAsia"/>
          <w:color w:val="000000"/>
          <w:szCs w:val="24"/>
        </w:rPr>
        <w:t>、</w:t>
      </w:r>
      <w:r w:rsidR="00F43978">
        <w:rPr>
          <w:rFonts w:cs="Times New Roman"/>
          <w:color w:val="000000"/>
          <w:szCs w:val="24"/>
        </w:rPr>
        <w:t>崩岗治理率</w:t>
      </w:r>
      <w:r>
        <w:rPr>
          <w:rFonts w:cs="Times New Roman" w:hint="eastAsia"/>
          <w:color w:val="000000"/>
          <w:szCs w:val="24"/>
        </w:rPr>
        <w:t>等</w:t>
      </w:r>
      <w:r>
        <w:rPr>
          <w:rFonts w:cs="Times New Roman"/>
          <w:color w:val="000000"/>
          <w:szCs w:val="24"/>
        </w:rPr>
        <w:t>；</w:t>
      </w:r>
    </w:p>
    <w:p w14:paraId="3D5C73DB" w14:textId="6C96DAF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7</w:t>
      </w:r>
      <w:r>
        <w:rPr>
          <w:rFonts w:cs="Times New Roman"/>
          <w:color w:val="000000"/>
          <w:szCs w:val="24"/>
        </w:rPr>
        <w:t xml:space="preserve">  </w:t>
      </w:r>
      <w:r>
        <w:rPr>
          <w:rFonts w:cs="Times New Roman"/>
          <w:color w:val="000000"/>
          <w:szCs w:val="24"/>
        </w:rPr>
        <w:t>改善农村生产条件和生活环境，促进农村经济社会发展</w:t>
      </w:r>
      <w:r>
        <w:rPr>
          <w:rFonts w:cs="Times New Roman" w:hint="eastAsia"/>
          <w:color w:val="000000"/>
          <w:szCs w:val="24"/>
        </w:rPr>
        <w:t>，增加农民人均纯收入，村庄绿化率</w:t>
      </w:r>
      <w:r w:rsidR="006F1843">
        <w:rPr>
          <w:rFonts w:cs="Times New Roman" w:hint="eastAsia"/>
          <w:color w:val="000000"/>
          <w:szCs w:val="24"/>
        </w:rPr>
        <w:t>等</w:t>
      </w:r>
      <w:r>
        <w:rPr>
          <w:rFonts w:cs="Times New Roman"/>
          <w:color w:val="000000"/>
          <w:szCs w:val="24"/>
        </w:rPr>
        <w:t>。</w:t>
      </w:r>
    </w:p>
    <w:p w14:paraId="1ED56FD1" w14:textId="77777777" w:rsidR="004B7663" w:rsidRDefault="004B7663" w:rsidP="004B7663">
      <w:pPr>
        <w:spacing w:line="360" w:lineRule="auto"/>
        <w:rPr>
          <w:rFonts w:cs="Times New Roman"/>
          <w:szCs w:val="24"/>
        </w:rPr>
      </w:pPr>
      <w:r w:rsidRPr="00297A0B">
        <w:rPr>
          <w:rFonts w:cs="Times New Roman" w:hint="eastAsia"/>
          <w:b/>
          <w:bCs/>
          <w:szCs w:val="24"/>
        </w:rPr>
        <w:t>6.2.2</w:t>
      </w:r>
      <w:r>
        <w:rPr>
          <w:rFonts w:cs="Times New Roman"/>
          <w:szCs w:val="24"/>
        </w:rPr>
        <w:t xml:space="preserve">  </w:t>
      </w:r>
      <w:r>
        <w:rPr>
          <w:rFonts w:cs="Times New Roman" w:hint="eastAsia"/>
          <w:szCs w:val="24"/>
        </w:rPr>
        <w:t>项目建议书根据建设任务初步拟定相应的建设目标及指标值。</w:t>
      </w:r>
    </w:p>
    <w:p w14:paraId="7D2F5939" w14:textId="4E5C6B3B" w:rsidR="004B7663" w:rsidRDefault="004B7663" w:rsidP="004B7663">
      <w:pPr>
        <w:spacing w:line="360" w:lineRule="auto"/>
        <w:rPr>
          <w:rFonts w:cs="Times New Roman"/>
          <w:color w:val="000000"/>
          <w:szCs w:val="24"/>
        </w:rPr>
      </w:pPr>
      <w:r w:rsidRPr="00297A0B">
        <w:rPr>
          <w:rFonts w:cs="Times New Roman" w:hint="eastAsia"/>
          <w:b/>
          <w:bCs/>
          <w:szCs w:val="24"/>
        </w:rPr>
        <w:t>6.2.3</w:t>
      </w:r>
      <w:r>
        <w:rPr>
          <w:rFonts w:cs="Times New Roman"/>
          <w:szCs w:val="24"/>
        </w:rPr>
        <w:t xml:space="preserve">  </w:t>
      </w:r>
      <w:r>
        <w:rPr>
          <w:rFonts w:cs="Times New Roman" w:hint="eastAsia"/>
          <w:color w:val="000000"/>
          <w:szCs w:val="24"/>
        </w:rPr>
        <w:t>可行性研究报告应根据已批复的项目建议书或规划</w:t>
      </w:r>
      <w:r w:rsidR="007E0754">
        <w:rPr>
          <w:rFonts w:cs="Times New Roman" w:hint="eastAsia"/>
          <w:color w:val="000000"/>
          <w:szCs w:val="24"/>
        </w:rPr>
        <w:t>，</w:t>
      </w:r>
      <w:r>
        <w:rPr>
          <w:rFonts w:cs="Times New Roman" w:hint="eastAsia"/>
          <w:color w:val="000000"/>
          <w:szCs w:val="24"/>
        </w:rPr>
        <w:t>确定建设目标及指标值，直接编制可行性研究报告的应论述确定建设目标及指标值。</w:t>
      </w:r>
    </w:p>
    <w:p w14:paraId="1C7ED7AB" w14:textId="77777777" w:rsidR="004B7663" w:rsidRDefault="004B7663" w:rsidP="004B7663">
      <w:pPr>
        <w:spacing w:line="360" w:lineRule="auto"/>
        <w:rPr>
          <w:rFonts w:cs="Times New Roman"/>
          <w:szCs w:val="24"/>
        </w:rPr>
      </w:pPr>
      <w:r w:rsidRPr="00297A0B">
        <w:rPr>
          <w:rFonts w:cs="Times New Roman" w:hint="eastAsia"/>
          <w:b/>
          <w:bCs/>
          <w:color w:val="000000"/>
          <w:szCs w:val="24"/>
        </w:rPr>
        <w:t>6.2.4</w:t>
      </w:r>
      <w:r>
        <w:rPr>
          <w:rFonts w:cs="Times New Roman"/>
          <w:color w:val="000000"/>
          <w:szCs w:val="24"/>
        </w:rPr>
        <w:t xml:space="preserve">  </w:t>
      </w:r>
      <w:r>
        <w:rPr>
          <w:rFonts w:cs="Times New Roman" w:hint="eastAsia"/>
          <w:color w:val="000000"/>
          <w:szCs w:val="24"/>
        </w:rPr>
        <w:t>初步设计报告和实施方案应根据批复的可行性研究报告或实施规划复核提出设计水平年达到的建设目标及指标值。</w:t>
      </w:r>
    </w:p>
    <w:p w14:paraId="49248D9E" w14:textId="77777777" w:rsidR="004B7663" w:rsidRDefault="004B7663" w:rsidP="004B7663">
      <w:pPr>
        <w:pStyle w:val="20"/>
        <w:rPr>
          <w:rFonts w:ascii="Times New Roman" w:hAnsi="Times New Roman" w:cs="Times New Roman"/>
        </w:rPr>
      </w:pPr>
      <w:bookmarkStart w:id="77" w:name="_Toc55204476"/>
      <w:r>
        <w:rPr>
          <w:rFonts w:ascii="Times New Roman" w:hAnsi="Times New Roman" w:cs="Times New Roman"/>
        </w:rPr>
        <w:t xml:space="preserve">6.3  </w:t>
      </w:r>
      <w:r>
        <w:rPr>
          <w:rFonts w:ascii="Times New Roman" w:hAnsi="Times New Roman" w:cs="Times New Roman"/>
        </w:rPr>
        <w:t>建设规模</w:t>
      </w:r>
      <w:bookmarkEnd w:id="77"/>
    </w:p>
    <w:p w14:paraId="1A59BFB7" w14:textId="00401BB9" w:rsidR="004B7663" w:rsidRDefault="004B7663" w:rsidP="004B7663">
      <w:pPr>
        <w:spacing w:line="360" w:lineRule="auto"/>
        <w:jc w:val="both"/>
        <w:rPr>
          <w:rFonts w:cs="Times New Roman"/>
          <w:b/>
          <w:szCs w:val="24"/>
        </w:rPr>
      </w:pPr>
      <w:r>
        <w:rPr>
          <w:rFonts w:cs="Times New Roman" w:hint="eastAsia"/>
          <w:b/>
          <w:szCs w:val="24"/>
        </w:rPr>
        <w:t>6.3.1</w:t>
      </w:r>
      <w:r>
        <w:rPr>
          <w:rFonts w:cs="Times New Roman"/>
          <w:b/>
          <w:szCs w:val="24"/>
        </w:rPr>
        <w:t xml:space="preserve">  </w:t>
      </w:r>
      <w:r w:rsidRPr="00051504">
        <w:rPr>
          <w:rFonts w:cs="Times New Roman" w:hint="eastAsia"/>
          <w:bCs/>
          <w:szCs w:val="24"/>
        </w:rPr>
        <w:t>水土保持生态建设项目的建设规模</w:t>
      </w:r>
      <w:r w:rsidRPr="00051504">
        <w:rPr>
          <w:rFonts w:cs="Times New Roman"/>
          <w:bCs/>
          <w:szCs w:val="24"/>
        </w:rPr>
        <w:t>应根据</w:t>
      </w:r>
      <w:r w:rsidRPr="00051504">
        <w:rPr>
          <w:rFonts w:cs="Times New Roman" w:hint="eastAsia"/>
          <w:bCs/>
          <w:szCs w:val="24"/>
        </w:rPr>
        <w:t>项目建设类别确定，</w:t>
      </w:r>
      <w:r w:rsidR="007E0754">
        <w:rPr>
          <w:rFonts w:cs="Times New Roman" w:hint="eastAsia"/>
          <w:bCs/>
          <w:szCs w:val="24"/>
        </w:rPr>
        <w:t>并</w:t>
      </w:r>
      <w:r w:rsidR="002D0B45">
        <w:rPr>
          <w:rFonts w:cs="Times New Roman" w:hint="eastAsia"/>
          <w:bCs/>
          <w:szCs w:val="24"/>
        </w:rPr>
        <w:t>应</w:t>
      </w:r>
      <w:r w:rsidR="007E0754">
        <w:rPr>
          <w:rFonts w:cs="Times New Roman" w:hint="eastAsia"/>
          <w:bCs/>
          <w:szCs w:val="24"/>
        </w:rPr>
        <w:t>符合</w:t>
      </w:r>
      <w:r w:rsidR="007E0754">
        <w:rPr>
          <w:rFonts w:cs="Times New Roman"/>
          <w:bCs/>
          <w:szCs w:val="24"/>
        </w:rPr>
        <w:t>下列要求</w:t>
      </w:r>
      <w:r w:rsidRPr="00051504">
        <w:rPr>
          <w:rFonts w:cs="Times New Roman" w:hint="eastAsia"/>
          <w:bCs/>
          <w:szCs w:val="24"/>
        </w:rPr>
        <w:t>：</w:t>
      </w:r>
    </w:p>
    <w:p w14:paraId="001C96BE" w14:textId="7777777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1</w:t>
      </w:r>
      <w:r>
        <w:rPr>
          <w:rFonts w:cs="Times New Roman"/>
          <w:color w:val="000000"/>
          <w:szCs w:val="24"/>
        </w:rPr>
        <w:t xml:space="preserve">  </w:t>
      </w:r>
      <w:r>
        <w:rPr>
          <w:rFonts w:cs="Times New Roman" w:hint="eastAsia"/>
          <w:color w:val="000000"/>
          <w:szCs w:val="24"/>
        </w:rPr>
        <w:t>小流域综合治理及生态清洁小流域建设项目建设规模为治理面积，若包含重要的单项工程时，建设规模应包含单项工程的建设数量；</w:t>
      </w:r>
    </w:p>
    <w:p w14:paraId="63CFA088" w14:textId="7777777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2</w:t>
      </w:r>
      <w:r>
        <w:rPr>
          <w:rFonts w:cs="Times New Roman"/>
          <w:color w:val="000000"/>
          <w:szCs w:val="24"/>
        </w:rPr>
        <w:t xml:space="preserve">  </w:t>
      </w:r>
      <w:r>
        <w:rPr>
          <w:rFonts w:cs="Times New Roman" w:hint="eastAsia"/>
          <w:color w:val="000000"/>
          <w:szCs w:val="24"/>
        </w:rPr>
        <w:t>坡耕地治理项目</w:t>
      </w:r>
      <w:proofErr w:type="gramStart"/>
      <w:r>
        <w:rPr>
          <w:rFonts w:cs="Times New Roman" w:hint="eastAsia"/>
          <w:color w:val="000000"/>
          <w:szCs w:val="24"/>
        </w:rPr>
        <w:t>建设规模为坡改</w:t>
      </w:r>
      <w:proofErr w:type="gramEnd"/>
      <w:r>
        <w:rPr>
          <w:rFonts w:cs="Times New Roman" w:hint="eastAsia"/>
          <w:color w:val="000000"/>
          <w:szCs w:val="24"/>
        </w:rPr>
        <w:t>梯面积；</w:t>
      </w:r>
    </w:p>
    <w:p w14:paraId="2F4E7360" w14:textId="7777777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3</w:t>
      </w:r>
      <w:r>
        <w:rPr>
          <w:rFonts w:cs="Times New Roman"/>
          <w:color w:val="000000"/>
          <w:szCs w:val="24"/>
        </w:rPr>
        <w:t xml:space="preserve">  </w:t>
      </w:r>
      <w:r>
        <w:rPr>
          <w:rFonts w:cs="Times New Roman" w:hint="eastAsia"/>
          <w:color w:val="000000"/>
          <w:szCs w:val="24"/>
        </w:rPr>
        <w:t>淤地坝、拦沙坝、塘坝等单项工程，建设规模即为工程规模；</w:t>
      </w:r>
    </w:p>
    <w:p w14:paraId="6FACF64D" w14:textId="77777777" w:rsidR="004B7663" w:rsidRDefault="004B7663" w:rsidP="004B7663">
      <w:pPr>
        <w:spacing w:line="360" w:lineRule="auto"/>
        <w:ind w:firstLineChars="200" w:firstLine="482"/>
        <w:jc w:val="both"/>
        <w:rPr>
          <w:rFonts w:cs="Times New Roman"/>
          <w:color w:val="000000"/>
          <w:szCs w:val="24"/>
        </w:rPr>
      </w:pPr>
      <w:r w:rsidRPr="00297A0B">
        <w:rPr>
          <w:rFonts w:cs="Times New Roman" w:hint="eastAsia"/>
          <w:b/>
          <w:bCs/>
          <w:color w:val="000000"/>
          <w:szCs w:val="24"/>
        </w:rPr>
        <w:t>4</w:t>
      </w:r>
      <w:r>
        <w:rPr>
          <w:rFonts w:cs="Times New Roman"/>
          <w:color w:val="000000"/>
          <w:szCs w:val="24"/>
        </w:rPr>
        <w:t xml:space="preserve">  </w:t>
      </w:r>
      <w:r>
        <w:rPr>
          <w:rFonts w:cs="Times New Roman" w:hint="eastAsia"/>
          <w:color w:val="000000"/>
          <w:szCs w:val="24"/>
        </w:rPr>
        <w:t>侵蚀沟治理项目建设规模治理侵蚀沟数量。</w:t>
      </w:r>
    </w:p>
    <w:p w14:paraId="5971CC4D" w14:textId="77777777" w:rsidR="004B7663" w:rsidRDefault="004B7663" w:rsidP="004B7663">
      <w:pPr>
        <w:spacing w:line="360" w:lineRule="auto"/>
        <w:jc w:val="both"/>
        <w:rPr>
          <w:rFonts w:cs="Times New Roman"/>
          <w:color w:val="000000"/>
          <w:szCs w:val="24"/>
        </w:rPr>
      </w:pPr>
      <w:r w:rsidRPr="00297A0B">
        <w:rPr>
          <w:rFonts w:cs="Times New Roman" w:hint="eastAsia"/>
          <w:b/>
          <w:bCs/>
          <w:color w:val="000000"/>
          <w:szCs w:val="24"/>
        </w:rPr>
        <w:lastRenderedPageBreak/>
        <w:t>6.3.2</w:t>
      </w:r>
      <w:r>
        <w:rPr>
          <w:rFonts w:cs="Times New Roman"/>
          <w:color w:val="000000"/>
          <w:szCs w:val="24"/>
        </w:rPr>
        <w:t xml:space="preserve">  </w:t>
      </w:r>
      <w:r>
        <w:rPr>
          <w:rFonts w:cs="Times New Roman" w:hint="eastAsia"/>
          <w:color w:val="000000"/>
          <w:szCs w:val="24"/>
        </w:rPr>
        <w:t>项目建议书应概述批复规划的建设规模，根据</w:t>
      </w:r>
      <w:r>
        <w:rPr>
          <w:rFonts w:cs="Times New Roman"/>
          <w:color w:val="000000"/>
          <w:szCs w:val="24"/>
        </w:rPr>
        <w:t>建设任务及主次顺序、治理的难易程度、轻重缓急、投入可能</w:t>
      </w:r>
      <w:r>
        <w:rPr>
          <w:rFonts w:cs="Times New Roman" w:hint="eastAsia"/>
          <w:color w:val="000000"/>
          <w:szCs w:val="24"/>
        </w:rPr>
        <w:t>，论证并</w:t>
      </w:r>
      <w:r>
        <w:rPr>
          <w:rFonts w:cs="Times New Roman"/>
          <w:color w:val="000000"/>
          <w:szCs w:val="24"/>
        </w:rPr>
        <w:t>初步确定建设规模。</w:t>
      </w:r>
    </w:p>
    <w:p w14:paraId="7DB78833" w14:textId="2C085B7C" w:rsidR="004B7663" w:rsidRDefault="004B7663" w:rsidP="004B7663">
      <w:pPr>
        <w:spacing w:line="360" w:lineRule="auto"/>
        <w:rPr>
          <w:rFonts w:cs="Times New Roman"/>
          <w:color w:val="000000"/>
          <w:szCs w:val="24"/>
        </w:rPr>
      </w:pPr>
      <w:r w:rsidRPr="00297A0B">
        <w:rPr>
          <w:rFonts w:cs="Times New Roman" w:hint="eastAsia"/>
          <w:b/>
          <w:bCs/>
          <w:szCs w:val="24"/>
        </w:rPr>
        <w:t>6.3.3</w:t>
      </w:r>
      <w:r>
        <w:rPr>
          <w:rFonts w:cs="Times New Roman"/>
          <w:szCs w:val="24"/>
        </w:rPr>
        <w:t xml:space="preserve"> </w:t>
      </w:r>
      <w:r>
        <w:rPr>
          <w:rFonts w:cs="Times New Roman"/>
          <w:color w:val="000000"/>
          <w:szCs w:val="24"/>
        </w:rPr>
        <w:t xml:space="preserve"> </w:t>
      </w:r>
      <w:r>
        <w:rPr>
          <w:rFonts w:cs="Times New Roman" w:hint="eastAsia"/>
          <w:color w:val="000000"/>
          <w:szCs w:val="24"/>
        </w:rPr>
        <w:t>可行性研究报告应根据已批复的项目建议书或规划</w:t>
      </w:r>
      <w:r w:rsidR="002D0B45">
        <w:rPr>
          <w:rFonts w:cs="Times New Roman" w:hint="eastAsia"/>
          <w:color w:val="000000"/>
          <w:szCs w:val="24"/>
        </w:rPr>
        <w:t>，论述</w:t>
      </w:r>
      <w:r>
        <w:rPr>
          <w:rFonts w:cs="Times New Roman" w:hint="eastAsia"/>
          <w:color w:val="000000"/>
          <w:szCs w:val="24"/>
        </w:rPr>
        <w:t>确定建设规模，直接编制可行性研究报告的应论证确定建设规模。</w:t>
      </w:r>
    </w:p>
    <w:p w14:paraId="04F111C1" w14:textId="77777777" w:rsidR="004B7663" w:rsidRDefault="004B7663" w:rsidP="004B7663">
      <w:pPr>
        <w:spacing w:line="360" w:lineRule="auto"/>
        <w:rPr>
          <w:rFonts w:cs="Times New Roman"/>
          <w:color w:val="000000"/>
          <w:szCs w:val="24"/>
        </w:rPr>
      </w:pPr>
      <w:r w:rsidRPr="00297A0B">
        <w:rPr>
          <w:rFonts w:cs="Times New Roman" w:hint="eastAsia"/>
          <w:b/>
          <w:bCs/>
          <w:color w:val="000000"/>
          <w:szCs w:val="24"/>
        </w:rPr>
        <w:t>6.3.4</w:t>
      </w:r>
      <w:r w:rsidRPr="00297A0B">
        <w:rPr>
          <w:rFonts w:cs="Times New Roman"/>
          <w:b/>
          <w:bCs/>
          <w:color w:val="000000"/>
          <w:szCs w:val="24"/>
        </w:rPr>
        <w:t xml:space="preserve"> </w:t>
      </w:r>
      <w:r>
        <w:rPr>
          <w:rFonts w:cs="Times New Roman"/>
          <w:color w:val="000000"/>
          <w:szCs w:val="24"/>
        </w:rPr>
        <w:t xml:space="preserve"> </w:t>
      </w:r>
      <w:r>
        <w:rPr>
          <w:rFonts w:cs="Times New Roman" w:hint="eastAsia"/>
          <w:color w:val="000000"/>
          <w:szCs w:val="24"/>
        </w:rPr>
        <w:t>初步设计报告和实施方案应根据批复的可行性研究报告或实施规划，复核并明确工程建设规模。</w:t>
      </w:r>
    </w:p>
    <w:p w14:paraId="482E7D3B" w14:textId="77777777" w:rsidR="00486F3D" w:rsidRDefault="000A3716">
      <w:pPr>
        <w:rPr>
          <w:rFonts w:cs="Times New Roman"/>
          <w:b/>
          <w:sz w:val="28"/>
          <w:szCs w:val="28"/>
        </w:rPr>
      </w:pPr>
      <w:r>
        <w:rPr>
          <w:rFonts w:cs="Times New Roman"/>
          <w:b/>
          <w:sz w:val="28"/>
          <w:szCs w:val="28"/>
        </w:rPr>
        <w:br w:type="page"/>
      </w:r>
    </w:p>
    <w:p w14:paraId="68269B56" w14:textId="77777777" w:rsidR="001A4EEB" w:rsidRPr="00051504" w:rsidRDefault="001A4EEB" w:rsidP="001A4EEB">
      <w:pPr>
        <w:pStyle w:val="10"/>
      </w:pPr>
      <w:bookmarkStart w:id="78" w:name="_Toc55204477"/>
      <w:r w:rsidRPr="00051504">
        <w:lastRenderedPageBreak/>
        <w:t xml:space="preserve">7  </w:t>
      </w:r>
      <w:r w:rsidRPr="00051504">
        <w:t>项目区选择</w:t>
      </w:r>
      <w:r w:rsidRPr="00051504">
        <w:rPr>
          <w:rFonts w:hint="eastAsia"/>
        </w:rPr>
        <w:t>和建设条件</w:t>
      </w:r>
      <w:bookmarkEnd w:id="78"/>
    </w:p>
    <w:p w14:paraId="2C22185F" w14:textId="77777777" w:rsidR="001A4EEB" w:rsidRPr="00051504" w:rsidRDefault="001A4EEB" w:rsidP="001A4EEB">
      <w:pPr>
        <w:pStyle w:val="20"/>
        <w:rPr>
          <w:rFonts w:ascii="Times New Roman" w:hAnsi="Times New Roman" w:cs="Times New Roman"/>
        </w:rPr>
      </w:pPr>
      <w:bookmarkStart w:id="79" w:name="_Toc55204478"/>
      <w:r w:rsidRPr="00051504">
        <w:rPr>
          <w:rFonts w:ascii="Times New Roman" w:hAnsi="Times New Roman" w:cs="Times New Roman"/>
        </w:rPr>
        <w:t xml:space="preserve">7.1  </w:t>
      </w:r>
      <w:r w:rsidRPr="00051504">
        <w:rPr>
          <w:rFonts w:ascii="Times New Roman" w:hAnsi="Times New Roman" w:cs="Times New Roman"/>
        </w:rPr>
        <w:t>一般规定</w:t>
      </w:r>
      <w:bookmarkEnd w:id="79"/>
    </w:p>
    <w:p w14:paraId="330DBE18" w14:textId="409E36CE" w:rsidR="001A4EEB" w:rsidRPr="00051504" w:rsidRDefault="001A4EEB" w:rsidP="001A4EEB">
      <w:pPr>
        <w:spacing w:line="360" w:lineRule="auto"/>
        <w:jc w:val="both"/>
        <w:rPr>
          <w:rFonts w:cs="Times New Roman"/>
          <w:b/>
          <w:szCs w:val="24"/>
        </w:rPr>
      </w:pPr>
      <w:r w:rsidRPr="00051504">
        <w:rPr>
          <w:rFonts w:cs="Times New Roman" w:hint="eastAsia"/>
          <w:b/>
          <w:szCs w:val="24"/>
        </w:rPr>
        <w:t>7.1.1</w:t>
      </w:r>
      <w:r w:rsidRPr="00051504">
        <w:rPr>
          <w:rFonts w:cs="Times New Roman"/>
          <w:b/>
          <w:szCs w:val="24"/>
        </w:rPr>
        <w:t xml:space="preserve">  </w:t>
      </w:r>
      <w:r w:rsidRPr="00852791">
        <w:rPr>
          <w:rFonts w:cs="Times New Roman" w:hint="eastAsia"/>
          <w:bCs/>
          <w:szCs w:val="24"/>
        </w:rPr>
        <w:t>项目建议书和可行性研究报告应说明项目区选择的原则和依据</w:t>
      </w:r>
      <w:r w:rsidR="002D0B45">
        <w:rPr>
          <w:rFonts w:cs="Times New Roman" w:hint="eastAsia"/>
          <w:bCs/>
          <w:szCs w:val="24"/>
        </w:rPr>
        <w:t>。</w:t>
      </w:r>
      <w:r w:rsidRPr="00852791">
        <w:rPr>
          <w:rFonts w:cs="Times New Roman" w:hint="eastAsia"/>
          <w:bCs/>
          <w:szCs w:val="24"/>
        </w:rPr>
        <w:t>项目建议书项目区选择应以县级行政区为单元，可行性研究报告应以小流域或片区为单元进行确定。</w:t>
      </w:r>
    </w:p>
    <w:p w14:paraId="3142606F" w14:textId="77777777" w:rsidR="001A4EEB" w:rsidRPr="00051504" w:rsidRDefault="001A4EEB" w:rsidP="001A4EEB">
      <w:pPr>
        <w:spacing w:line="360" w:lineRule="auto"/>
        <w:jc w:val="both"/>
        <w:rPr>
          <w:rFonts w:cs="Times New Roman"/>
          <w:b/>
          <w:szCs w:val="24"/>
        </w:rPr>
      </w:pPr>
      <w:r w:rsidRPr="00051504">
        <w:rPr>
          <w:rFonts w:cs="Times New Roman" w:hint="eastAsia"/>
          <w:b/>
          <w:szCs w:val="24"/>
        </w:rPr>
        <w:t>7.1.2</w:t>
      </w:r>
      <w:r w:rsidRPr="00051504">
        <w:rPr>
          <w:rFonts w:cs="Times New Roman"/>
          <w:b/>
          <w:szCs w:val="24"/>
        </w:rPr>
        <w:t xml:space="preserve">  </w:t>
      </w:r>
      <w:r w:rsidRPr="00852791">
        <w:rPr>
          <w:rFonts w:cs="Times New Roman" w:hint="eastAsia"/>
          <w:bCs/>
          <w:szCs w:val="24"/>
        </w:rPr>
        <w:t>项目建议书应简述项目区基本情况，简要分析建设条件；可行性研究阶段应简述项目区概况，根据选择的典型小流域或片区分析建设条件。</w:t>
      </w:r>
    </w:p>
    <w:p w14:paraId="5A7A4143" w14:textId="77777777" w:rsidR="001A4EEB" w:rsidRPr="00051504" w:rsidRDefault="001A4EEB" w:rsidP="001A4EEB">
      <w:pPr>
        <w:spacing w:line="360" w:lineRule="auto"/>
        <w:jc w:val="both"/>
        <w:rPr>
          <w:rFonts w:cs="Times New Roman"/>
          <w:b/>
          <w:szCs w:val="24"/>
        </w:rPr>
      </w:pPr>
      <w:r w:rsidRPr="00051504">
        <w:rPr>
          <w:rFonts w:cs="Times New Roman" w:hint="eastAsia"/>
          <w:b/>
          <w:szCs w:val="24"/>
        </w:rPr>
        <w:t>7.1.3</w:t>
      </w:r>
      <w:r w:rsidRPr="00051504">
        <w:rPr>
          <w:rFonts w:cs="Times New Roman"/>
          <w:b/>
          <w:szCs w:val="24"/>
        </w:rPr>
        <w:t xml:space="preserve">  </w:t>
      </w:r>
      <w:r w:rsidRPr="00852791">
        <w:rPr>
          <w:rFonts w:cs="Times New Roman" w:hint="eastAsia"/>
          <w:bCs/>
          <w:szCs w:val="24"/>
        </w:rPr>
        <w:t>初步设计报告和实施方案应根据可行性研究或实施规划，详述工程区的基本情况并分析工程建设条件。</w:t>
      </w:r>
    </w:p>
    <w:p w14:paraId="26896D1B" w14:textId="77777777" w:rsidR="001A4EEB" w:rsidRPr="00051504" w:rsidRDefault="001A4EEB" w:rsidP="001A4EEB">
      <w:pPr>
        <w:pStyle w:val="20"/>
        <w:rPr>
          <w:rFonts w:ascii="Times New Roman" w:hAnsi="Times New Roman" w:cs="Times New Roman"/>
        </w:rPr>
      </w:pPr>
      <w:bookmarkStart w:id="80" w:name="_Toc55204479"/>
      <w:r w:rsidRPr="00051504">
        <w:rPr>
          <w:rFonts w:ascii="Times New Roman" w:hAnsi="Times New Roman" w:cs="Times New Roman"/>
        </w:rPr>
        <w:t xml:space="preserve">7.2  </w:t>
      </w:r>
      <w:r w:rsidRPr="00051504">
        <w:rPr>
          <w:rFonts w:ascii="Times New Roman" w:hAnsi="Times New Roman" w:cs="Times New Roman"/>
        </w:rPr>
        <w:t>项目区选择</w:t>
      </w:r>
      <w:bookmarkEnd w:id="80"/>
    </w:p>
    <w:p w14:paraId="012B5FA2" w14:textId="77777777" w:rsidR="001A4EEB" w:rsidRPr="00051504" w:rsidRDefault="001A4EEB" w:rsidP="001A4EEB">
      <w:pPr>
        <w:spacing w:line="360" w:lineRule="auto"/>
        <w:jc w:val="both"/>
        <w:rPr>
          <w:rFonts w:cs="Times New Roman"/>
          <w:szCs w:val="24"/>
        </w:rPr>
      </w:pPr>
      <w:r w:rsidRPr="00051504">
        <w:rPr>
          <w:rFonts w:cs="Times New Roman"/>
          <w:b/>
          <w:szCs w:val="24"/>
        </w:rPr>
        <w:t xml:space="preserve">7.2.1  </w:t>
      </w:r>
      <w:r w:rsidRPr="00051504">
        <w:rPr>
          <w:rFonts w:cs="Times New Roman"/>
          <w:szCs w:val="24"/>
        </w:rPr>
        <w:t>应说明项目区选择的依据、原则。</w:t>
      </w:r>
    </w:p>
    <w:p w14:paraId="2AAB5737" w14:textId="77777777" w:rsidR="00002B9F" w:rsidRDefault="001A4EEB" w:rsidP="001A4EEB">
      <w:pPr>
        <w:spacing w:line="360" w:lineRule="auto"/>
        <w:jc w:val="both"/>
        <w:rPr>
          <w:rFonts w:cs="Times New Roman"/>
          <w:szCs w:val="24"/>
        </w:rPr>
      </w:pPr>
      <w:r w:rsidRPr="00051504">
        <w:rPr>
          <w:rFonts w:cs="Times New Roman"/>
          <w:b/>
          <w:szCs w:val="24"/>
        </w:rPr>
        <w:t xml:space="preserve">7.2.2  </w:t>
      </w:r>
      <w:r w:rsidRPr="00051504">
        <w:rPr>
          <w:rFonts w:cs="Times New Roman" w:hint="eastAsia"/>
          <w:szCs w:val="24"/>
        </w:rPr>
        <w:t>项目建议书</w:t>
      </w:r>
      <w:r w:rsidRPr="00051504">
        <w:rPr>
          <w:rFonts w:cs="Times New Roman"/>
          <w:szCs w:val="24"/>
        </w:rPr>
        <w:t>应从区域水土流失危害程度、水土保持工作基础、地方对项目建设的积极性、工程建设条件、工程投资等方面分析并确定项目区，必要时，应进行项目区比选。</w:t>
      </w:r>
    </w:p>
    <w:p w14:paraId="78006D84" w14:textId="6670D493" w:rsidR="001A4EEB" w:rsidRPr="00051504" w:rsidRDefault="00002B9F" w:rsidP="001A4EEB">
      <w:pPr>
        <w:spacing w:line="360" w:lineRule="auto"/>
        <w:jc w:val="both"/>
        <w:rPr>
          <w:rFonts w:cs="Times New Roman"/>
          <w:szCs w:val="24"/>
        </w:rPr>
      </w:pPr>
      <w:r w:rsidRPr="00051504">
        <w:rPr>
          <w:rFonts w:cs="Times New Roman"/>
          <w:b/>
          <w:szCs w:val="24"/>
        </w:rPr>
        <w:t>7.2.</w:t>
      </w:r>
      <w:r>
        <w:rPr>
          <w:rFonts w:cs="Times New Roman"/>
          <w:b/>
          <w:szCs w:val="24"/>
        </w:rPr>
        <w:t xml:space="preserve">3  </w:t>
      </w:r>
      <w:r w:rsidR="001A4EEB" w:rsidRPr="00051504">
        <w:rPr>
          <w:rFonts w:cs="Times New Roman" w:hint="eastAsia"/>
          <w:szCs w:val="24"/>
        </w:rPr>
        <w:t>可行性研究报告应对项目建议书阶段或规划所选定的项目区进行复核，进一步确定项目区并明确各县级行政区小流域或片区。</w:t>
      </w:r>
    </w:p>
    <w:p w14:paraId="43764C7A" w14:textId="77777777" w:rsidR="001A4EEB" w:rsidRPr="00051504" w:rsidRDefault="001A4EEB" w:rsidP="001A4EEB">
      <w:pPr>
        <w:spacing w:line="360" w:lineRule="auto"/>
        <w:jc w:val="both"/>
        <w:rPr>
          <w:rFonts w:cs="Times New Roman"/>
          <w:szCs w:val="24"/>
        </w:rPr>
      </w:pPr>
    </w:p>
    <w:p w14:paraId="2C60BC83" w14:textId="77777777" w:rsidR="001A4EEB" w:rsidRPr="00051504" w:rsidRDefault="001A4EEB" w:rsidP="001A4EEB">
      <w:pPr>
        <w:rPr>
          <w:rFonts w:eastAsia="仿宋" w:cs="Times New Roman"/>
          <w:b/>
          <w:sz w:val="28"/>
          <w:szCs w:val="28"/>
        </w:rPr>
      </w:pPr>
      <w:r w:rsidRPr="00051504">
        <w:rPr>
          <w:rFonts w:eastAsia="仿宋" w:cs="Times New Roman"/>
          <w:b/>
          <w:sz w:val="28"/>
          <w:szCs w:val="28"/>
        </w:rPr>
        <w:br w:type="page"/>
      </w:r>
    </w:p>
    <w:p w14:paraId="162CBF6A" w14:textId="77777777" w:rsidR="001A4EEB" w:rsidRPr="00051504" w:rsidRDefault="001A4EEB" w:rsidP="001A4EEB">
      <w:pPr>
        <w:pStyle w:val="20"/>
      </w:pPr>
      <w:bookmarkStart w:id="81" w:name="_Toc55204480"/>
      <w:r w:rsidRPr="00051504">
        <w:rPr>
          <w:rFonts w:ascii="Times New Roman" w:hAnsi="Times New Roman" w:cs="Times New Roman"/>
        </w:rPr>
        <w:lastRenderedPageBreak/>
        <w:t xml:space="preserve">7.3  </w:t>
      </w:r>
      <w:r w:rsidRPr="00051504">
        <w:rPr>
          <w:rFonts w:ascii="Times New Roman" w:hAnsi="Times New Roman" w:cs="Times New Roman" w:hint="eastAsia"/>
        </w:rPr>
        <w:t>项目区建设条件</w:t>
      </w:r>
      <w:bookmarkEnd w:id="81"/>
      <w:r w:rsidRPr="00051504">
        <w:rPr>
          <w:rFonts w:ascii="Times New Roman" w:hAnsi="Times New Roman" w:cs="Times New Roman"/>
        </w:rPr>
        <w:t xml:space="preserve">   </w:t>
      </w:r>
    </w:p>
    <w:p w14:paraId="4DB80678" w14:textId="77777777" w:rsidR="001A4EEB" w:rsidRPr="00051504" w:rsidRDefault="001A4EEB" w:rsidP="001A4EEB">
      <w:pPr>
        <w:spacing w:line="360" w:lineRule="auto"/>
        <w:jc w:val="both"/>
        <w:rPr>
          <w:rFonts w:cs="Times New Roman"/>
          <w:szCs w:val="24"/>
        </w:rPr>
      </w:pPr>
      <w:r w:rsidRPr="0087783D">
        <w:rPr>
          <w:rFonts w:cs="Times New Roman" w:hint="eastAsia"/>
          <w:b/>
          <w:bCs/>
          <w:szCs w:val="24"/>
        </w:rPr>
        <w:t>7.3.1</w:t>
      </w:r>
      <w:r w:rsidRPr="00051504">
        <w:rPr>
          <w:rFonts w:cs="Times New Roman"/>
          <w:szCs w:val="24"/>
        </w:rPr>
        <w:t xml:space="preserve">  </w:t>
      </w:r>
      <w:r w:rsidRPr="00051504">
        <w:rPr>
          <w:rFonts w:cs="Times New Roman" w:hint="eastAsia"/>
          <w:szCs w:val="24"/>
        </w:rPr>
        <w:t>阐述项目区地质地貌、气象水文、土壤植被等自然条件，重点分析说明与项目建设相关的降水、植被、土壤以及土地和耕地的坡度组成、矿产资源等。</w:t>
      </w:r>
    </w:p>
    <w:p w14:paraId="27DD15F1" w14:textId="295DE805" w:rsidR="001A4EEB" w:rsidRPr="00051504" w:rsidRDefault="001A4EEB" w:rsidP="001A4EEB">
      <w:pPr>
        <w:spacing w:line="360" w:lineRule="auto"/>
        <w:jc w:val="both"/>
        <w:rPr>
          <w:rFonts w:cs="Times New Roman"/>
          <w:szCs w:val="24"/>
        </w:rPr>
      </w:pPr>
      <w:r w:rsidRPr="0087783D">
        <w:rPr>
          <w:rFonts w:cs="Times New Roman" w:hint="eastAsia"/>
          <w:b/>
          <w:bCs/>
          <w:szCs w:val="24"/>
        </w:rPr>
        <w:t>7.3.2</w:t>
      </w:r>
      <w:r w:rsidRPr="0087783D">
        <w:rPr>
          <w:rFonts w:cs="Times New Roman"/>
          <w:b/>
          <w:bCs/>
          <w:szCs w:val="24"/>
        </w:rPr>
        <w:t xml:space="preserve"> </w:t>
      </w:r>
      <w:r w:rsidRPr="00051504">
        <w:rPr>
          <w:rFonts w:cs="Times New Roman"/>
          <w:szCs w:val="24"/>
        </w:rPr>
        <w:t xml:space="preserve"> </w:t>
      </w:r>
      <w:r w:rsidRPr="00051504">
        <w:rPr>
          <w:rFonts w:cs="Times New Roman" w:hint="eastAsia"/>
          <w:szCs w:val="24"/>
        </w:rPr>
        <w:t>阐述项目区的社会经济技术条件</w:t>
      </w:r>
      <w:r w:rsidR="00C36EB2">
        <w:rPr>
          <w:rFonts w:cs="Times New Roman" w:hint="eastAsia"/>
          <w:szCs w:val="24"/>
        </w:rPr>
        <w:t>，</w:t>
      </w:r>
      <w:r w:rsidRPr="00051504">
        <w:rPr>
          <w:rFonts w:cs="Times New Roman" w:hint="eastAsia"/>
          <w:szCs w:val="24"/>
        </w:rPr>
        <w:t>主要包括行政区划、土地利用、农业经济及基础设施等状况。重点分析农林牧副各业用地情况，说明项目区土地使用政策，以及土地利用存在问题，重点说明支柱产业、农业总产值和农民经济状况，分析农业产业结构和经济结构及存在的问题。</w:t>
      </w:r>
    </w:p>
    <w:p w14:paraId="679F8B0D" w14:textId="77777777" w:rsidR="001A4EEB" w:rsidRPr="00051504" w:rsidRDefault="001A4EEB" w:rsidP="001A4EEB">
      <w:pPr>
        <w:spacing w:line="360" w:lineRule="auto"/>
        <w:ind w:firstLineChars="200" w:firstLine="480"/>
        <w:jc w:val="both"/>
        <w:rPr>
          <w:rFonts w:cs="Times New Roman"/>
          <w:szCs w:val="24"/>
        </w:rPr>
      </w:pPr>
      <w:r w:rsidRPr="00051504">
        <w:rPr>
          <w:rFonts w:cs="Times New Roman" w:hint="eastAsia"/>
          <w:szCs w:val="24"/>
        </w:rPr>
        <w:t>其中土地利用分类体系按《水土保持工程调查与勘测标准》（</w:t>
      </w:r>
      <w:r w:rsidRPr="00051504">
        <w:rPr>
          <w:rFonts w:cs="Times New Roman" w:hint="eastAsia"/>
          <w:szCs w:val="24"/>
        </w:rPr>
        <w:t>GB</w:t>
      </w:r>
      <w:r w:rsidRPr="00051504">
        <w:rPr>
          <w:rFonts w:cs="Times New Roman"/>
          <w:szCs w:val="24"/>
        </w:rPr>
        <w:t>/T51297-2018</w:t>
      </w:r>
      <w:r w:rsidRPr="00051504">
        <w:rPr>
          <w:rFonts w:cs="Times New Roman" w:hint="eastAsia"/>
          <w:szCs w:val="24"/>
        </w:rPr>
        <w:t>）</w:t>
      </w:r>
      <w:r w:rsidRPr="00051504">
        <w:rPr>
          <w:rFonts w:cs="Times New Roman"/>
          <w:szCs w:val="24"/>
        </w:rPr>
        <w:t>附录</w:t>
      </w:r>
      <w:r w:rsidRPr="00051504">
        <w:rPr>
          <w:rFonts w:cs="Times New Roman"/>
          <w:szCs w:val="24"/>
        </w:rPr>
        <w:t>B</w:t>
      </w:r>
      <w:r w:rsidRPr="00051504">
        <w:rPr>
          <w:rFonts w:cs="Times New Roman" w:hint="eastAsia"/>
          <w:szCs w:val="24"/>
        </w:rPr>
        <w:t>表</w:t>
      </w:r>
      <w:r w:rsidRPr="00051504">
        <w:rPr>
          <w:rFonts w:cs="Times New Roman" w:hint="eastAsia"/>
          <w:szCs w:val="24"/>
        </w:rPr>
        <w:t>B.</w:t>
      </w:r>
      <w:r w:rsidRPr="00051504">
        <w:rPr>
          <w:rFonts w:cs="Times New Roman"/>
          <w:szCs w:val="24"/>
        </w:rPr>
        <w:t>0.1</w:t>
      </w:r>
      <w:r w:rsidRPr="00051504">
        <w:rPr>
          <w:rFonts w:cs="Times New Roman" w:hint="eastAsia"/>
          <w:szCs w:val="24"/>
        </w:rPr>
        <w:t>的规定</w:t>
      </w:r>
      <w:r w:rsidRPr="00051504">
        <w:rPr>
          <w:rFonts w:cs="Times New Roman"/>
          <w:szCs w:val="24"/>
        </w:rPr>
        <w:t>执行</w:t>
      </w:r>
      <w:r w:rsidRPr="00051504">
        <w:rPr>
          <w:rFonts w:cs="Times New Roman" w:hint="eastAsia"/>
          <w:szCs w:val="24"/>
        </w:rPr>
        <w:t>。</w:t>
      </w:r>
    </w:p>
    <w:p w14:paraId="6EA65D04" w14:textId="77777777" w:rsidR="001A4EEB" w:rsidRPr="00051504" w:rsidRDefault="001A4EEB" w:rsidP="001A4EEB">
      <w:pPr>
        <w:spacing w:line="360" w:lineRule="auto"/>
        <w:jc w:val="both"/>
        <w:rPr>
          <w:rFonts w:cs="Times New Roman"/>
          <w:szCs w:val="24"/>
        </w:rPr>
      </w:pPr>
      <w:r w:rsidRPr="0087783D">
        <w:rPr>
          <w:rFonts w:cs="Times New Roman" w:hint="eastAsia"/>
          <w:b/>
          <w:bCs/>
          <w:szCs w:val="24"/>
        </w:rPr>
        <w:t>7.3.3</w:t>
      </w:r>
      <w:r w:rsidRPr="00051504">
        <w:rPr>
          <w:rFonts w:cs="Times New Roman"/>
          <w:szCs w:val="24"/>
        </w:rPr>
        <w:t xml:space="preserve">  </w:t>
      </w:r>
      <w:r w:rsidRPr="00051504">
        <w:rPr>
          <w:rFonts w:cs="Times New Roman" w:hint="eastAsia"/>
          <w:szCs w:val="24"/>
        </w:rPr>
        <w:t>阐述项目区的水土流失类型、面积和强度，分析其成因和危害；项目区存在滑坡、泥石流等山地灾害，应重点说明。</w:t>
      </w:r>
    </w:p>
    <w:p w14:paraId="7F4B66D9" w14:textId="77777777" w:rsidR="001A4EEB" w:rsidRPr="00051504" w:rsidRDefault="001A4EEB" w:rsidP="001A4EEB">
      <w:pPr>
        <w:spacing w:line="360" w:lineRule="auto"/>
        <w:jc w:val="both"/>
        <w:rPr>
          <w:rFonts w:cs="Times New Roman"/>
          <w:szCs w:val="24"/>
        </w:rPr>
      </w:pPr>
      <w:r w:rsidRPr="0087783D">
        <w:rPr>
          <w:rFonts w:cs="Times New Roman" w:hint="eastAsia"/>
          <w:b/>
          <w:bCs/>
          <w:szCs w:val="24"/>
        </w:rPr>
        <w:t>7.3.4</w:t>
      </w:r>
      <w:r w:rsidRPr="00051504">
        <w:rPr>
          <w:rFonts w:cs="Times New Roman"/>
          <w:szCs w:val="24"/>
        </w:rPr>
        <w:t xml:space="preserve">  </w:t>
      </w:r>
      <w:r w:rsidRPr="00051504">
        <w:rPr>
          <w:rFonts w:cs="Times New Roman" w:hint="eastAsia"/>
          <w:szCs w:val="24"/>
        </w:rPr>
        <w:t>阐述项目区的水土流失防治现状，分析说明水土保持成效、经验及存在问题。</w:t>
      </w:r>
    </w:p>
    <w:p w14:paraId="0AB5918A" w14:textId="77777777" w:rsidR="001A4EEB" w:rsidRPr="00051504" w:rsidRDefault="001A4EEB" w:rsidP="001A4EEB">
      <w:pPr>
        <w:spacing w:line="360" w:lineRule="auto"/>
        <w:jc w:val="both"/>
        <w:rPr>
          <w:rFonts w:cs="Times New Roman"/>
          <w:szCs w:val="24"/>
        </w:rPr>
      </w:pPr>
      <w:r w:rsidRPr="0087783D">
        <w:rPr>
          <w:rFonts w:cs="Times New Roman" w:hint="eastAsia"/>
          <w:b/>
          <w:bCs/>
          <w:szCs w:val="24"/>
        </w:rPr>
        <w:t>7.3.5</w:t>
      </w:r>
      <w:r w:rsidRPr="00051504">
        <w:rPr>
          <w:rFonts w:cs="Times New Roman"/>
          <w:szCs w:val="24"/>
        </w:rPr>
        <w:t xml:space="preserve">  </w:t>
      </w:r>
      <w:r w:rsidRPr="00051504">
        <w:rPr>
          <w:rFonts w:cs="Times New Roman" w:hint="eastAsia"/>
          <w:szCs w:val="24"/>
        </w:rPr>
        <w:t>简述项目区矿产资源类型、分布及开采情况等。</w:t>
      </w:r>
    </w:p>
    <w:p w14:paraId="729D149A" w14:textId="77777777" w:rsidR="001A4EEB" w:rsidRPr="00051504" w:rsidRDefault="001A4EEB" w:rsidP="001A4EEB">
      <w:pPr>
        <w:pStyle w:val="20"/>
      </w:pPr>
      <w:bookmarkStart w:id="82" w:name="_Toc55204481"/>
      <w:r w:rsidRPr="00051504">
        <w:rPr>
          <w:rFonts w:ascii="Times New Roman" w:hAnsi="Times New Roman" w:cs="Times New Roman"/>
        </w:rPr>
        <w:t>7.</w:t>
      </w:r>
      <w:r w:rsidRPr="00051504">
        <w:rPr>
          <w:rFonts w:ascii="Times New Roman" w:hAnsi="Times New Roman" w:cs="Times New Roman" w:hint="eastAsia"/>
        </w:rPr>
        <w:t>4</w:t>
      </w:r>
      <w:r w:rsidRPr="00051504">
        <w:rPr>
          <w:rFonts w:ascii="Times New Roman" w:hAnsi="Times New Roman" w:cs="Times New Roman"/>
        </w:rPr>
        <w:t xml:space="preserve">  </w:t>
      </w:r>
      <w:r w:rsidRPr="00051504">
        <w:rPr>
          <w:rFonts w:ascii="Times New Roman" w:hAnsi="Times New Roman" w:cs="Times New Roman" w:hint="eastAsia"/>
        </w:rPr>
        <w:t>工程区建设条件</w:t>
      </w:r>
      <w:bookmarkEnd w:id="82"/>
      <w:r w:rsidRPr="00051504">
        <w:rPr>
          <w:rFonts w:ascii="Times New Roman" w:hAnsi="Times New Roman" w:cs="Times New Roman"/>
        </w:rPr>
        <w:t xml:space="preserve">   </w:t>
      </w:r>
    </w:p>
    <w:p w14:paraId="0F2C3E00" w14:textId="77777777" w:rsidR="001A4EEB" w:rsidRPr="00051504" w:rsidRDefault="001A4EEB" w:rsidP="001A4EEB">
      <w:pPr>
        <w:spacing w:line="360" w:lineRule="auto"/>
        <w:jc w:val="both"/>
        <w:rPr>
          <w:rFonts w:cs="Times New Roman"/>
          <w:szCs w:val="24"/>
        </w:rPr>
      </w:pPr>
      <w:r w:rsidRPr="0087783D">
        <w:rPr>
          <w:rFonts w:cs="Times New Roman" w:hint="eastAsia"/>
          <w:b/>
          <w:bCs/>
          <w:szCs w:val="24"/>
        </w:rPr>
        <w:t>7.4.1</w:t>
      </w:r>
      <w:r w:rsidRPr="00051504">
        <w:rPr>
          <w:rFonts w:cs="Times New Roman"/>
          <w:szCs w:val="24"/>
        </w:rPr>
        <w:t xml:space="preserve">  </w:t>
      </w:r>
      <w:r w:rsidRPr="00051504">
        <w:rPr>
          <w:rFonts w:cs="Times New Roman" w:hint="eastAsia"/>
          <w:szCs w:val="24"/>
        </w:rPr>
        <w:t>应在简要说明工程区地理位置、地形地貌、地质、水文气象、土壤植被、土地利用现状及社会经济条件、矿产资源分布等基础上，详细分析</w:t>
      </w:r>
      <w:r w:rsidRPr="00051504">
        <w:rPr>
          <w:rFonts w:cs="Times New Roman" w:hint="eastAsia"/>
        </w:rPr>
        <w:t>工程区</w:t>
      </w:r>
      <w:r w:rsidRPr="00051504">
        <w:rPr>
          <w:rFonts w:cs="Times New Roman" w:hint="eastAsia"/>
          <w:szCs w:val="24"/>
        </w:rPr>
        <w:t>建设条件。</w:t>
      </w:r>
      <w:r w:rsidRPr="00051504">
        <w:rPr>
          <w:rFonts w:cs="Times New Roman"/>
          <w:szCs w:val="24"/>
        </w:rPr>
        <w:t xml:space="preserve"> </w:t>
      </w:r>
    </w:p>
    <w:p w14:paraId="2F5348C3" w14:textId="77777777" w:rsidR="001A4EEB" w:rsidRPr="00051504" w:rsidRDefault="001A4EEB" w:rsidP="001A4EEB">
      <w:pPr>
        <w:spacing w:line="360" w:lineRule="auto"/>
        <w:jc w:val="both"/>
        <w:rPr>
          <w:rFonts w:cs="Times New Roman"/>
          <w:szCs w:val="24"/>
        </w:rPr>
      </w:pPr>
      <w:r w:rsidRPr="0087783D">
        <w:rPr>
          <w:rFonts w:cs="Times New Roman" w:hint="eastAsia"/>
          <w:b/>
          <w:bCs/>
          <w:szCs w:val="24"/>
        </w:rPr>
        <w:t>7.4.2</w:t>
      </w:r>
      <w:r w:rsidRPr="00051504">
        <w:rPr>
          <w:rFonts w:cs="Times New Roman"/>
          <w:szCs w:val="24"/>
        </w:rPr>
        <w:t xml:space="preserve">  </w:t>
      </w:r>
      <w:r w:rsidRPr="00051504">
        <w:rPr>
          <w:rFonts w:cs="Times New Roman" w:hint="eastAsia"/>
          <w:szCs w:val="24"/>
        </w:rPr>
        <w:t>工程区的地形地貌包括</w:t>
      </w:r>
      <w:r w:rsidRPr="00051504">
        <w:rPr>
          <w:rFonts w:cs="Times New Roman"/>
          <w:szCs w:val="24"/>
        </w:rPr>
        <w:t>所属地貌类型区、地形</w:t>
      </w:r>
      <w:r w:rsidRPr="00051504">
        <w:rPr>
          <w:rFonts w:cs="Times New Roman" w:hint="eastAsia"/>
          <w:szCs w:val="24"/>
        </w:rPr>
        <w:t>地貌</w:t>
      </w:r>
      <w:r w:rsidRPr="00051504">
        <w:rPr>
          <w:rFonts w:cs="Times New Roman"/>
          <w:szCs w:val="24"/>
        </w:rPr>
        <w:t>特征</w:t>
      </w:r>
      <w:r w:rsidRPr="00051504">
        <w:rPr>
          <w:rFonts w:cs="Times New Roman" w:hint="eastAsia"/>
          <w:szCs w:val="24"/>
        </w:rPr>
        <w:t>、</w:t>
      </w:r>
      <w:r w:rsidRPr="00051504">
        <w:rPr>
          <w:rFonts w:cs="Times New Roman"/>
          <w:szCs w:val="24"/>
        </w:rPr>
        <w:t>地表物质组成</w:t>
      </w:r>
      <w:r w:rsidRPr="00051504">
        <w:rPr>
          <w:rFonts w:cs="Times New Roman" w:hint="eastAsia"/>
          <w:szCs w:val="24"/>
        </w:rPr>
        <w:t>、</w:t>
      </w:r>
      <w:r w:rsidRPr="00051504">
        <w:rPr>
          <w:rFonts w:cs="Times New Roman"/>
          <w:szCs w:val="24"/>
        </w:rPr>
        <w:t>小流域的特征与形态，</w:t>
      </w:r>
      <w:r w:rsidRPr="00051504">
        <w:rPr>
          <w:rFonts w:cs="Times New Roman" w:hint="eastAsia"/>
          <w:szCs w:val="24"/>
        </w:rPr>
        <w:t>重点分析说明地形地貌与措施布局的有利条件和不利条件。</w:t>
      </w:r>
    </w:p>
    <w:p w14:paraId="291B349D" w14:textId="77777777" w:rsidR="001A4EEB" w:rsidRPr="00051504" w:rsidRDefault="001A4EEB" w:rsidP="001A4EEB">
      <w:pPr>
        <w:spacing w:line="360" w:lineRule="auto"/>
        <w:jc w:val="both"/>
        <w:rPr>
          <w:rFonts w:cs="Times New Roman"/>
          <w:szCs w:val="24"/>
        </w:rPr>
      </w:pPr>
      <w:r w:rsidRPr="00051504">
        <w:rPr>
          <w:rFonts w:cs="Times New Roman" w:hint="eastAsia"/>
          <w:b/>
          <w:szCs w:val="24"/>
        </w:rPr>
        <w:t>7.4.3</w:t>
      </w:r>
      <w:r w:rsidRPr="00051504">
        <w:rPr>
          <w:rFonts w:cs="Times New Roman"/>
          <w:b/>
          <w:szCs w:val="24"/>
        </w:rPr>
        <w:t xml:space="preserve">  </w:t>
      </w:r>
      <w:r w:rsidRPr="00051504">
        <w:rPr>
          <w:rFonts w:cs="Times New Roman"/>
          <w:szCs w:val="24"/>
        </w:rPr>
        <w:t>地质</w:t>
      </w:r>
      <w:r w:rsidRPr="00051504">
        <w:rPr>
          <w:rFonts w:cs="Times New Roman" w:hint="eastAsia"/>
          <w:szCs w:val="24"/>
        </w:rPr>
        <w:t>条件分析</w:t>
      </w:r>
      <w:r w:rsidRPr="00051504">
        <w:rPr>
          <w:rFonts w:cs="Times New Roman"/>
          <w:szCs w:val="24"/>
        </w:rPr>
        <w:t>应</w:t>
      </w:r>
      <w:r w:rsidRPr="00051504">
        <w:rPr>
          <w:rFonts w:cs="Times New Roman" w:hint="eastAsia"/>
          <w:szCs w:val="24"/>
        </w:rPr>
        <w:t>符合下列规定</w:t>
      </w:r>
      <w:r w:rsidRPr="00051504">
        <w:rPr>
          <w:rFonts w:cs="Times New Roman"/>
          <w:szCs w:val="24"/>
        </w:rPr>
        <w:t>：</w:t>
      </w:r>
    </w:p>
    <w:p w14:paraId="13BE215C" w14:textId="77777777" w:rsidR="001A4EEB" w:rsidRPr="00051504" w:rsidRDefault="001A4EEB" w:rsidP="001A4EEB">
      <w:pPr>
        <w:spacing w:line="360" w:lineRule="auto"/>
        <w:ind w:firstLineChars="200" w:firstLine="482"/>
        <w:jc w:val="both"/>
        <w:rPr>
          <w:rFonts w:cs="Times New Roman"/>
          <w:szCs w:val="24"/>
        </w:rPr>
      </w:pPr>
      <w:r w:rsidRPr="00051504">
        <w:rPr>
          <w:rFonts w:cs="Times New Roman" w:hint="eastAsia"/>
          <w:b/>
          <w:szCs w:val="24"/>
        </w:rPr>
        <w:t>1</w:t>
      </w:r>
      <w:r w:rsidRPr="00051504">
        <w:rPr>
          <w:rFonts w:cs="Times New Roman"/>
          <w:b/>
          <w:szCs w:val="24"/>
        </w:rPr>
        <w:t xml:space="preserve">  </w:t>
      </w:r>
      <w:r w:rsidRPr="00051504">
        <w:rPr>
          <w:rFonts w:cs="Times New Roman" w:hint="eastAsia"/>
          <w:szCs w:val="24"/>
        </w:rPr>
        <w:t>工程地质</w:t>
      </w:r>
      <w:r w:rsidRPr="00051504">
        <w:rPr>
          <w:rFonts w:cs="Times New Roman"/>
          <w:szCs w:val="24"/>
        </w:rPr>
        <w:t>应说明工程区地质构造、地层岩性及其分布情况，滑坡、崩塌及泥石流等不良地质情况等。</w:t>
      </w:r>
      <w:r w:rsidRPr="00051504">
        <w:rPr>
          <w:rFonts w:cs="Times New Roman" w:hint="eastAsia"/>
          <w:szCs w:val="24"/>
        </w:rPr>
        <w:t>重点分析</w:t>
      </w:r>
      <w:r w:rsidRPr="00051504">
        <w:rPr>
          <w:rFonts w:cs="Times New Roman"/>
          <w:szCs w:val="24"/>
        </w:rPr>
        <w:t>单项工程</w:t>
      </w:r>
      <w:r w:rsidRPr="00051504">
        <w:rPr>
          <w:rFonts w:cs="Times New Roman" w:hint="eastAsia"/>
          <w:szCs w:val="24"/>
        </w:rPr>
        <w:t>建设的</w:t>
      </w:r>
      <w:r w:rsidRPr="00051504">
        <w:rPr>
          <w:rFonts w:cs="Times New Roman"/>
          <w:szCs w:val="24"/>
        </w:rPr>
        <w:t>地质</w:t>
      </w:r>
      <w:r w:rsidRPr="00051504">
        <w:rPr>
          <w:rFonts w:cs="Times New Roman" w:hint="eastAsia"/>
          <w:szCs w:val="24"/>
        </w:rPr>
        <w:t>条件、地表覆盖层、岩</w:t>
      </w:r>
      <w:r w:rsidRPr="00051504">
        <w:rPr>
          <w:rFonts w:cs="Times New Roman"/>
          <w:szCs w:val="24"/>
        </w:rPr>
        <w:t>土</w:t>
      </w:r>
      <w:r w:rsidRPr="00051504">
        <w:rPr>
          <w:rFonts w:cs="Times New Roman" w:hint="eastAsia"/>
          <w:szCs w:val="24"/>
        </w:rPr>
        <w:t>物理</w:t>
      </w:r>
      <w:r w:rsidRPr="00051504">
        <w:rPr>
          <w:rFonts w:cs="Times New Roman"/>
          <w:szCs w:val="24"/>
        </w:rPr>
        <w:t>力学</w:t>
      </w:r>
      <w:r w:rsidRPr="00051504">
        <w:rPr>
          <w:rFonts w:cs="Times New Roman" w:hint="eastAsia"/>
          <w:szCs w:val="24"/>
        </w:rPr>
        <w:t>特性，</w:t>
      </w:r>
      <w:r w:rsidRPr="00051504">
        <w:rPr>
          <w:rFonts w:cs="Times New Roman"/>
          <w:szCs w:val="24"/>
        </w:rPr>
        <w:t>地层岩性</w:t>
      </w:r>
      <w:r w:rsidRPr="00051504">
        <w:rPr>
          <w:rFonts w:cs="Times New Roman" w:hint="eastAsia"/>
          <w:szCs w:val="24"/>
        </w:rPr>
        <w:t>和植被生长关系。</w:t>
      </w:r>
    </w:p>
    <w:p w14:paraId="0012945A" w14:textId="77777777" w:rsidR="001A4EEB" w:rsidRPr="00051504" w:rsidRDefault="001A4EEB" w:rsidP="001A4EEB">
      <w:pPr>
        <w:spacing w:line="360" w:lineRule="auto"/>
        <w:ind w:firstLineChars="200" w:firstLine="482"/>
        <w:jc w:val="both"/>
        <w:rPr>
          <w:rFonts w:cs="Times New Roman"/>
          <w:szCs w:val="24"/>
        </w:rPr>
      </w:pPr>
      <w:r w:rsidRPr="00051504">
        <w:rPr>
          <w:rFonts w:cs="Times New Roman" w:hint="eastAsia"/>
          <w:b/>
          <w:szCs w:val="24"/>
        </w:rPr>
        <w:lastRenderedPageBreak/>
        <w:t>2</w:t>
      </w:r>
      <w:r w:rsidRPr="00051504">
        <w:rPr>
          <w:rFonts w:cs="Times New Roman"/>
          <w:b/>
          <w:szCs w:val="24"/>
        </w:rPr>
        <w:t xml:space="preserve">  </w:t>
      </w:r>
      <w:r w:rsidRPr="00051504">
        <w:rPr>
          <w:rFonts w:cs="Times New Roman" w:hint="eastAsia"/>
          <w:szCs w:val="24"/>
        </w:rPr>
        <w:t>水文地质应说明</w:t>
      </w:r>
      <w:r w:rsidRPr="00051504">
        <w:rPr>
          <w:rFonts w:cs="Times New Roman"/>
          <w:szCs w:val="24"/>
        </w:rPr>
        <w:t>项目占地范围内的</w:t>
      </w:r>
      <w:r w:rsidRPr="00051504">
        <w:rPr>
          <w:rFonts w:cs="Times New Roman" w:hint="eastAsia"/>
          <w:szCs w:val="24"/>
        </w:rPr>
        <w:t>地下水类型、</w:t>
      </w:r>
      <w:r w:rsidRPr="00051504">
        <w:rPr>
          <w:rFonts w:cs="Times New Roman"/>
          <w:szCs w:val="24"/>
        </w:rPr>
        <w:t>地下水埋深</w:t>
      </w:r>
      <w:r w:rsidRPr="00051504">
        <w:rPr>
          <w:rFonts w:cs="Times New Roman" w:hint="eastAsia"/>
          <w:szCs w:val="24"/>
        </w:rPr>
        <w:t>及水质条件等。重点分析地下水对单项工程建设的影响。</w:t>
      </w:r>
    </w:p>
    <w:p w14:paraId="63D1F093" w14:textId="77777777" w:rsidR="001A4EEB" w:rsidRPr="00051504" w:rsidRDefault="001A4EEB" w:rsidP="001A4EEB">
      <w:pPr>
        <w:spacing w:line="360" w:lineRule="auto"/>
        <w:jc w:val="both"/>
        <w:rPr>
          <w:rFonts w:cs="Times New Roman"/>
          <w:szCs w:val="24"/>
        </w:rPr>
      </w:pPr>
      <w:r w:rsidRPr="00051504">
        <w:rPr>
          <w:rFonts w:cs="Times New Roman" w:hint="eastAsia"/>
          <w:b/>
          <w:szCs w:val="24"/>
        </w:rPr>
        <w:t>7.4.</w:t>
      </w:r>
      <w:r w:rsidRPr="00051504">
        <w:rPr>
          <w:rFonts w:cs="Times New Roman"/>
          <w:b/>
          <w:szCs w:val="24"/>
        </w:rPr>
        <w:t xml:space="preserve">4  </w:t>
      </w:r>
      <w:r w:rsidRPr="00051504">
        <w:rPr>
          <w:rFonts w:cs="Times New Roman"/>
          <w:szCs w:val="24"/>
        </w:rPr>
        <w:t>气象、水文应包括以下内容：</w:t>
      </w:r>
    </w:p>
    <w:p w14:paraId="080713DE" w14:textId="77777777" w:rsidR="001A4EEB" w:rsidRPr="00051504" w:rsidRDefault="001A4EEB" w:rsidP="001A4EEB">
      <w:pPr>
        <w:spacing w:line="360" w:lineRule="auto"/>
        <w:ind w:firstLineChars="200" w:firstLine="482"/>
        <w:jc w:val="both"/>
        <w:rPr>
          <w:rFonts w:cs="Times New Roman"/>
          <w:szCs w:val="24"/>
        </w:rPr>
      </w:pPr>
      <w:r w:rsidRPr="00051504">
        <w:rPr>
          <w:rFonts w:cs="Times New Roman" w:hint="eastAsia"/>
          <w:b/>
          <w:szCs w:val="24"/>
        </w:rPr>
        <w:t>1</w:t>
      </w:r>
      <w:r w:rsidRPr="00051504">
        <w:rPr>
          <w:rFonts w:cs="Times New Roman"/>
          <w:b/>
          <w:szCs w:val="24"/>
        </w:rPr>
        <w:t xml:space="preserve">  </w:t>
      </w:r>
      <w:r w:rsidRPr="005C3B0F">
        <w:rPr>
          <w:rFonts w:cs="Times New Roman" w:hint="eastAsia"/>
          <w:bCs/>
          <w:szCs w:val="24"/>
        </w:rPr>
        <w:t>降水、蒸发、气温、日照、无霜期、</w:t>
      </w:r>
      <w:proofErr w:type="gramStart"/>
      <w:r w:rsidRPr="005C3B0F">
        <w:rPr>
          <w:rFonts w:cs="Times New Roman" w:hint="eastAsia"/>
          <w:bCs/>
          <w:szCs w:val="24"/>
        </w:rPr>
        <w:t>最</w:t>
      </w:r>
      <w:proofErr w:type="gramEnd"/>
      <w:r w:rsidRPr="005C3B0F">
        <w:rPr>
          <w:rFonts w:cs="Times New Roman" w:hint="eastAsia"/>
          <w:bCs/>
          <w:szCs w:val="24"/>
        </w:rPr>
        <w:t>冻土层深度，风速风向等气象条件</w:t>
      </w:r>
      <w:r w:rsidRPr="005C3B0F">
        <w:rPr>
          <w:rFonts w:cs="Times New Roman"/>
          <w:bCs/>
          <w:szCs w:val="24"/>
        </w:rPr>
        <w:t>，</w:t>
      </w:r>
      <w:r w:rsidRPr="00051504">
        <w:rPr>
          <w:rFonts w:cs="Times New Roman" w:hint="eastAsia"/>
          <w:szCs w:val="24"/>
        </w:rPr>
        <w:t>重点分析气象条件与措施布局、植被建设、单项工程建设的关系。</w:t>
      </w:r>
    </w:p>
    <w:p w14:paraId="1291F24F" w14:textId="77777777" w:rsidR="001A4EEB" w:rsidRPr="00051504" w:rsidRDefault="001A4EEB" w:rsidP="001A4EEB">
      <w:pPr>
        <w:spacing w:line="360" w:lineRule="auto"/>
        <w:ind w:firstLineChars="200" w:firstLine="482"/>
        <w:jc w:val="both"/>
        <w:rPr>
          <w:rFonts w:cs="Times New Roman"/>
          <w:szCs w:val="24"/>
        </w:rPr>
      </w:pPr>
      <w:r w:rsidRPr="00051504">
        <w:rPr>
          <w:rFonts w:cs="Times New Roman" w:hint="eastAsia"/>
          <w:b/>
          <w:szCs w:val="24"/>
        </w:rPr>
        <w:t>2</w:t>
      </w:r>
      <w:r w:rsidRPr="00051504">
        <w:rPr>
          <w:rFonts w:cs="Times New Roman"/>
          <w:b/>
          <w:szCs w:val="24"/>
        </w:rPr>
        <w:t xml:space="preserve">  </w:t>
      </w:r>
      <w:r w:rsidRPr="00051504">
        <w:rPr>
          <w:rFonts w:cs="Times New Roman"/>
          <w:szCs w:val="24"/>
        </w:rPr>
        <w:t>简述所</w:t>
      </w:r>
      <w:r w:rsidRPr="00051504">
        <w:rPr>
          <w:rFonts w:cs="Times New Roman" w:hint="eastAsia"/>
          <w:szCs w:val="24"/>
        </w:rPr>
        <w:t>在工程区所涉及的</w:t>
      </w:r>
      <w:r w:rsidRPr="00051504">
        <w:rPr>
          <w:rFonts w:cs="Times New Roman"/>
          <w:szCs w:val="24"/>
        </w:rPr>
        <w:t>流域水系</w:t>
      </w:r>
      <w:r w:rsidRPr="00051504">
        <w:rPr>
          <w:rFonts w:cs="Times New Roman" w:hint="eastAsia"/>
          <w:szCs w:val="24"/>
        </w:rPr>
        <w:t>、地表径流及年内分配情况、泥沙条件等水文条件</w:t>
      </w:r>
      <w:r w:rsidRPr="00051504">
        <w:rPr>
          <w:rFonts w:cs="Times New Roman"/>
          <w:szCs w:val="24"/>
        </w:rPr>
        <w:t>，</w:t>
      </w:r>
      <w:r w:rsidRPr="00051504">
        <w:rPr>
          <w:rFonts w:cs="Times New Roman" w:hint="eastAsia"/>
          <w:szCs w:val="24"/>
        </w:rPr>
        <w:t>重点分析与</w:t>
      </w:r>
      <w:r w:rsidRPr="00051504">
        <w:rPr>
          <w:rFonts w:cs="Times New Roman"/>
          <w:szCs w:val="24"/>
        </w:rPr>
        <w:t>单项工程</w:t>
      </w:r>
      <w:r w:rsidRPr="00051504">
        <w:rPr>
          <w:rFonts w:cs="Times New Roman" w:hint="eastAsia"/>
          <w:szCs w:val="24"/>
        </w:rPr>
        <w:t>建设相关的地表径流和含沙量情况。</w:t>
      </w:r>
    </w:p>
    <w:p w14:paraId="04097F32" w14:textId="77777777" w:rsidR="001A4EEB" w:rsidRPr="00051504" w:rsidRDefault="001A4EEB" w:rsidP="001A4EEB">
      <w:pPr>
        <w:spacing w:line="360" w:lineRule="auto"/>
        <w:jc w:val="both"/>
        <w:rPr>
          <w:rFonts w:cs="Times New Roman"/>
          <w:szCs w:val="24"/>
        </w:rPr>
      </w:pPr>
      <w:r w:rsidRPr="00051504">
        <w:rPr>
          <w:rFonts w:cs="Times New Roman" w:hint="eastAsia"/>
          <w:b/>
          <w:szCs w:val="24"/>
        </w:rPr>
        <w:t>7.4.</w:t>
      </w:r>
      <w:r w:rsidRPr="00051504">
        <w:rPr>
          <w:rFonts w:cs="Times New Roman"/>
          <w:b/>
          <w:szCs w:val="24"/>
        </w:rPr>
        <w:t xml:space="preserve">5  </w:t>
      </w:r>
      <w:r w:rsidRPr="005C3B0F">
        <w:rPr>
          <w:rFonts w:cs="Times New Roman" w:hint="eastAsia"/>
          <w:bCs/>
          <w:szCs w:val="24"/>
        </w:rPr>
        <w:t>简述</w:t>
      </w:r>
      <w:r w:rsidRPr="00051504">
        <w:rPr>
          <w:rFonts w:cs="Times New Roman"/>
          <w:szCs w:val="24"/>
        </w:rPr>
        <w:t>工程区地面组成物质、土壤类型及其分布、表层土壤厚度、土壤养分含量</w:t>
      </w:r>
      <w:r w:rsidRPr="00051504">
        <w:rPr>
          <w:rFonts w:cs="Times New Roman" w:hint="eastAsia"/>
          <w:szCs w:val="24"/>
        </w:rPr>
        <w:t>等</w:t>
      </w:r>
      <w:r w:rsidRPr="00051504">
        <w:rPr>
          <w:rFonts w:cs="Times New Roman"/>
          <w:szCs w:val="24"/>
        </w:rPr>
        <w:t>；</w:t>
      </w:r>
      <w:r w:rsidRPr="00051504">
        <w:rPr>
          <w:rFonts w:cs="Times New Roman" w:hint="eastAsia"/>
          <w:szCs w:val="24"/>
        </w:rPr>
        <w:t>重点分析与梯田建设和林草工程相关的土壤条件。</w:t>
      </w:r>
    </w:p>
    <w:p w14:paraId="7B614101" w14:textId="77777777" w:rsidR="001A4EEB" w:rsidRPr="00051504" w:rsidRDefault="001A4EEB" w:rsidP="001A4EEB">
      <w:pPr>
        <w:spacing w:line="360" w:lineRule="auto"/>
        <w:jc w:val="both"/>
        <w:rPr>
          <w:rFonts w:cs="Times New Roman"/>
          <w:szCs w:val="24"/>
        </w:rPr>
      </w:pPr>
      <w:r w:rsidRPr="00051504">
        <w:rPr>
          <w:rFonts w:cs="Times New Roman" w:hint="eastAsia"/>
          <w:b/>
          <w:szCs w:val="24"/>
        </w:rPr>
        <w:t>7.4.</w:t>
      </w:r>
      <w:r w:rsidRPr="00051504">
        <w:rPr>
          <w:rFonts w:cs="Times New Roman"/>
          <w:b/>
          <w:szCs w:val="24"/>
        </w:rPr>
        <w:t xml:space="preserve">6  </w:t>
      </w:r>
      <w:r w:rsidRPr="005C3B0F">
        <w:rPr>
          <w:rFonts w:cs="Times New Roman" w:hint="eastAsia"/>
          <w:bCs/>
          <w:szCs w:val="24"/>
        </w:rPr>
        <w:t>简述</w:t>
      </w:r>
      <w:r w:rsidRPr="00051504">
        <w:rPr>
          <w:rFonts w:cs="Times New Roman"/>
          <w:szCs w:val="24"/>
        </w:rPr>
        <w:t>工程区主要植被类型</w:t>
      </w:r>
      <w:r w:rsidRPr="00051504">
        <w:rPr>
          <w:rFonts w:cs="Times New Roman" w:hint="eastAsia"/>
          <w:szCs w:val="24"/>
        </w:rPr>
        <w:t>与分布、树草种及其生长情况</w:t>
      </w:r>
      <w:r w:rsidRPr="00051504">
        <w:rPr>
          <w:rFonts w:cs="Times New Roman"/>
          <w:szCs w:val="24"/>
        </w:rPr>
        <w:t>、</w:t>
      </w:r>
      <w:r w:rsidRPr="00051504">
        <w:rPr>
          <w:rFonts w:cs="Times New Roman" w:hint="eastAsia"/>
          <w:szCs w:val="24"/>
        </w:rPr>
        <w:t>林草植被覆盖率等。重点分析</w:t>
      </w:r>
      <w:r w:rsidRPr="00051504">
        <w:rPr>
          <w:rFonts w:cs="Times New Roman"/>
          <w:szCs w:val="24"/>
        </w:rPr>
        <w:t>乡土树草种</w:t>
      </w:r>
      <w:r w:rsidRPr="00051504">
        <w:rPr>
          <w:rFonts w:cs="Times New Roman" w:hint="eastAsia"/>
          <w:szCs w:val="24"/>
        </w:rPr>
        <w:t>及人工种植树草种生长情况与植物措施布局、树草种选择的关系。</w:t>
      </w:r>
    </w:p>
    <w:p w14:paraId="5D07CB22" w14:textId="77777777" w:rsidR="001A4EEB" w:rsidRPr="00051504" w:rsidRDefault="001A4EEB" w:rsidP="001A4EEB">
      <w:pPr>
        <w:spacing w:line="360" w:lineRule="auto"/>
        <w:jc w:val="both"/>
        <w:rPr>
          <w:rFonts w:cs="Times New Roman"/>
          <w:szCs w:val="24"/>
        </w:rPr>
      </w:pPr>
      <w:r w:rsidRPr="0087783D">
        <w:rPr>
          <w:rFonts w:cs="Times New Roman" w:hint="eastAsia"/>
          <w:b/>
          <w:bCs/>
          <w:szCs w:val="24"/>
        </w:rPr>
        <w:t>7.4.</w:t>
      </w:r>
      <w:r w:rsidRPr="0087783D">
        <w:rPr>
          <w:rFonts w:cs="Times New Roman"/>
          <w:b/>
          <w:bCs/>
          <w:szCs w:val="24"/>
        </w:rPr>
        <w:t>7</w:t>
      </w:r>
      <w:r w:rsidRPr="00051504">
        <w:rPr>
          <w:rFonts w:cs="Times New Roman"/>
          <w:szCs w:val="24"/>
        </w:rPr>
        <w:t xml:space="preserve">  </w:t>
      </w:r>
      <w:r w:rsidRPr="00051504">
        <w:rPr>
          <w:rFonts w:cs="Times New Roman" w:hint="eastAsia"/>
          <w:szCs w:val="24"/>
        </w:rPr>
        <w:t>社会经济条件应包括涉及乡（镇）、村、人口劳力、土地利用状况、经济状况、产业结构及优势产业、农村基础设施等。应重点分析下列内容：</w:t>
      </w:r>
    </w:p>
    <w:p w14:paraId="0F08B64A" w14:textId="77777777" w:rsidR="001A4EEB" w:rsidRPr="00051504" w:rsidRDefault="001A4EEB" w:rsidP="005C3B0F">
      <w:pPr>
        <w:spacing w:line="360" w:lineRule="auto"/>
        <w:ind w:firstLineChars="200" w:firstLine="482"/>
        <w:jc w:val="both"/>
        <w:rPr>
          <w:rFonts w:cs="Times New Roman"/>
          <w:szCs w:val="24"/>
        </w:rPr>
      </w:pPr>
      <w:r w:rsidRPr="0087783D">
        <w:rPr>
          <w:rFonts w:cs="Times New Roman" w:hint="eastAsia"/>
          <w:b/>
          <w:bCs/>
          <w:szCs w:val="24"/>
        </w:rPr>
        <w:t>1</w:t>
      </w:r>
      <w:r w:rsidRPr="00051504">
        <w:rPr>
          <w:rFonts w:cs="Times New Roman"/>
          <w:szCs w:val="24"/>
        </w:rPr>
        <w:t xml:space="preserve">  </w:t>
      </w:r>
      <w:r w:rsidRPr="00051504">
        <w:rPr>
          <w:rFonts w:cs="Times New Roman" w:hint="eastAsia"/>
          <w:szCs w:val="24"/>
        </w:rPr>
        <w:t>人口与劳力、外出务工、产业化劳力等情况与工程建设和运行管理的关系。</w:t>
      </w:r>
    </w:p>
    <w:p w14:paraId="5C45EDAD" w14:textId="77777777" w:rsidR="001A4EEB" w:rsidRPr="00051504" w:rsidRDefault="001A4EEB" w:rsidP="005C3B0F">
      <w:pPr>
        <w:spacing w:line="360" w:lineRule="auto"/>
        <w:ind w:firstLineChars="200" w:firstLine="482"/>
        <w:jc w:val="both"/>
        <w:rPr>
          <w:rFonts w:cs="Times New Roman"/>
          <w:szCs w:val="24"/>
        </w:rPr>
      </w:pPr>
      <w:r w:rsidRPr="0087783D">
        <w:rPr>
          <w:rFonts w:cs="Times New Roman" w:hint="eastAsia"/>
          <w:b/>
          <w:bCs/>
          <w:szCs w:val="24"/>
        </w:rPr>
        <w:t>2</w:t>
      </w:r>
      <w:r w:rsidRPr="00051504">
        <w:rPr>
          <w:rFonts w:cs="Times New Roman"/>
          <w:szCs w:val="24"/>
        </w:rPr>
        <w:t xml:space="preserve">  </w:t>
      </w:r>
      <w:r w:rsidRPr="00051504">
        <w:rPr>
          <w:rFonts w:cs="Times New Roman" w:hint="eastAsia"/>
          <w:szCs w:val="24"/>
        </w:rPr>
        <w:t>分析</w:t>
      </w:r>
      <w:r w:rsidRPr="00051504">
        <w:rPr>
          <w:rFonts w:cs="Times New Roman"/>
          <w:szCs w:val="24"/>
        </w:rPr>
        <w:t>工程区土地利用现状及其存在的主要问题</w:t>
      </w:r>
      <w:r w:rsidRPr="00051504">
        <w:rPr>
          <w:rFonts w:cs="Times New Roman" w:hint="eastAsia"/>
          <w:szCs w:val="24"/>
        </w:rPr>
        <w:t>，以及与措施布局的关系</w:t>
      </w:r>
      <w:r w:rsidRPr="00051504">
        <w:rPr>
          <w:rFonts w:cs="Times New Roman"/>
          <w:szCs w:val="24"/>
        </w:rPr>
        <w:t>。</w:t>
      </w:r>
    </w:p>
    <w:p w14:paraId="01BBF9EA" w14:textId="77777777" w:rsidR="001A4EEB" w:rsidRPr="00051504" w:rsidRDefault="001A4EEB" w:rsidP="005C3B0F">
      <w:pPr>
        <w:spacing w:line="360" w:lineRule="auto"/>
        <w:ind w:firstLineChars="200" w:firstLine="482"/>
        <w:jc w:val="both"/>
        <w:rPr>
          <w:rFonts w:cs="Times New Roman"/>
          <w:szCs w:val="24"/>
        </w:rPr>
      </w:pPr>
      <w:r w:rsidRPr="0087783D">
        <w:rPr>
          <w:rFonts w:cs="Times New Roman" w:hint="eastAsia"/>
          <w:b/>
          <w:bCs/>
          <w:szCs w:val="24"/>
        </w:rPr>
        <w:t>3</w:t>
      </w:r>
      <w:r w:rsidRPr="00051504">
        <w:rPr>
          <w:rFonts w:cs="Times New Roman"/>
          <w:szCs w:val="24"/>
        </w:rPr>
        <w:t xml:space="preserve">  </w:t>
      </w:r>
      <w:r w:rsidRPr="00051504">
        <w:rPr>
          <w:rFonts w:cs="Times New Roman" w:hint="eastAsia"/>
          <w:szCs w:val="24"/>
        </w:rPr>
        <w:t>重点分析工程区农业总产值、农民经济，农业产业结构和经济结构、特色产业状况及存在的问题，以及与工程建设内容和措施布局的关系。</w:t>
      </w:r>
    </w:p>
    <w:p w14:paraId="236F4759" w14:textId="77777777" w:rsidR="001A4EEB" w:rsidRPr="00051504" w:rsidRDefault="001A4EEB" w:rsidP="005C3B0F">
      <w:pPr>
        <w:spacing w:line="360" w:lineRule="auto"/>
        <w:ind w:firstLineChars="200" w:firstLine="482"/>
        <w:jc w:val="both"/>
        <w:rPr>
          <w:rFonts w:cs="Times New Roman"/>
          <w:szCs w:val="24"/>
        </w:rPr>
      </w:pPr>
      <w:r w:rsidRPr="00051504">
        <w:rPr>
          <w:rFonts w:cs="Times New Roman" w:hint="eastAsia"/>
          <w:b/>
          <w:szCs w:val="24"/>
        </w:rPr>
        <w:t>4</w:t>
      </w:r>
      <w:r w:rsidRPr="00051504">
        <w:rPr>
          <w:rFonts w:cs="Times New Roman"/>
          <w:b/>
          <w:szCs w:val="24"/>
        </w:rPr>
        <w:t xml:space="preserve">  </w:t>
      </w:r>
      <w:r w:rsidRPr="0087783D">
        <w:rPr>
          <w:rFonts w:cs="Times New Roman" w:hint="eastAsia"/>
          <w:bCs/>
          <w:szCs w:val="24"/>
        </w:rPr>
        <w:t>分析交通、</w:t>
      </w:r>
      <w:r w:rsidRPr="00051504">
        <w:rPr>
          <w:rFonts w:cs="Times New Roman"/>
          <w:szCs w:val="24"/>
        </w:rPr>
        <w:t>水利</w:t>
      </w:r>
      <w:r w:rsidRPr="00051504">
        <w:rPr>
          <w:rFonts w:cs="Times New Roman" w:hint="eastAsia"/>
          <w:szCs w:val="24"/>
        </w:rPr>
        <w:t>等</w:t>
      </w:r>
      <w:r w:rsidRPr="00051504">
        <w:rPr>
          <w:rFonts w:cs="Times New Roman"/>
          <w:szCs w:val="24"/>
        </w:rPr>
        <w:t>农村基础设施情况</w:t>
      </w:r>
      <w:r w:rsidRPr="00051504">
        <w:rPr>
          <w:rFonts w:cs="Times New Roman" w:hint="eastAsia"/>
          <w:szCs w:val="24"/>
        </w:rPr>
        <w:t>与工程建设内容、特色产业发展与措施布局、施工组织的关系。</w:t>
      </w:r>
    </w:p>
    <w:p w14:paraId="7F10E3CB" w14:textId="77777777" w:rsidR="001A4EEB" w:rsidRPr="00051504" w:rsidRDefault="001A4EEB" w:rsidP="001A4EEB">
      <w:pPr>
        <w:spacing w:line="360" w:lineRule="auto"/>
        <w:jc w:val="both"/>
        <w:rPr>
          <w:rFonts w:cs="Times New Roman"/>
          <w:szCs w:val="24"/>
        </w:rPr>
      </w:pPr>
      <w:r w:rsidRPr="0087783D">
        <w:rPr>
          <w:rFonts w:cs="Times New Roman" w:hint="eastAsia"/>
          <w:b/>
          <w:bCs/>
          <w:szCs w:val="24"/>
        </w:rPr>
        <w:t>7.4.</w:t>
      </w:r>
      <w:r w:rsidRPr="0087783D">
        <w:rPr>
          <w:rFonts w:cs="Times New Roman"/>
          <w:b/>
          <w:bCs/>
          <w:szCs w:val="24"/>
        </w:rPr>
        <w:t>8</w:t>
      </w:r>
      <w:r w:rsidRPr="00051504">
        <w:rPr>
          <w:rFonts w:cs="Times New Roman"/>
          <w:szCs w:val="24"/>
        </w:rPr>
        <w:t xml:space="preserve">  </w:t>
      </w:r>
      <w:r w:rsidRPr="00051504">
        <w:rPr>
          <w:rFonts w:cs="Times New Roman" w:hint="eastAsia"/>
          <w:szCs w:val="24"/>
        </w:rPr>
        <w:t>清洁小流域建设还应简述所涉及的城镇供水水源地、农村环境状况、农村工业产业、化肥农药使用、规模化养殖业、地表水质等情况，重点分析面源、点源污染情况与措施布局的关系。</w:t>
      </w:r>
    </w:p>
    <w:p w14:paraId="45FFD802" w14:textId="77777777" w:rsidR="001A4EEB" w:rsidRPr="00051504" w:rsidRDefault="001A4EEB" w:rsidP="001A4EEB">
      <w:pPr>
        <w:spacing w:line="360" w:lineRule="auto"/>
        <w:jc w:val="both"/>
        <w:rPr>
          <w:rFonts w:cs="Times New Roman"/>
          <w:szCs w:val="24"/>
        </w:rPr>
      </w:pPr>
      <w:r w:rsidRPr="0087783D">
        <w:rPr>
          <w:rFonts w:cs="Times New Roman" w:hint="eastAsia"/>
          <w:b/>
          <w:bCs/>
          <w:szCs w:val="24"/>
        </w:rPr>
        <w:lastRenderedPageBreak/>
        <w:t>7.4.</w:t>
      </w:r>
      <w:r w:rsidRPr="0087783D">
        <w:rPr>
          <w:rFonts w:cs="Times New Roman"/>
          <w:b/>
          <w:bCs/>
          <w:szCs w:val="24"/>
        </w:rPr>
        <w:t>9</w:t>
      </w:r>
      <w:r w:rsidRPr="00051504">
        <w:rPr>
          <w:rFonts w:cs="Times New Roman"/>
          <w:szCs w:val="24"/>
        </w:rPr>
        <w:t xml:space="preserve">  </w:t>
      </w:r>
      <w:r w:rsidRPr="00051504">
        <w:rPr>
          <w:rFonts w:cs="Times New Roman" w:hint="eastAsia"/>
          <w:szCs w:val="24"/>
        </w:rPr>
        <w:t>水土流失及其防治现状分析应符合下列规定：</w:t>
      </w:r>
    </w:p>
    <w:p w14:paraId="030EA8E9" w14:textId="77777777" w:rsidR="001A4EEB" w:rsidRPr="00051504" w:rsidRDefault="001A4EEB" w:rsidP="005C3B0F">
      <w:pPr>
        <w:spacing w:line="360" w:lineRule="auto"/>
        <w:ind w:firstLineChars="200" w:firstLine="482"/>
        <w:jc w:val="both"/>
        <w:rPr>
          <w:rFonts w:cs="Times New Roman"/>
          <w:szCs w:val="24"/>
        </w:rPr>
      </w:pPr>
      <w:r w:rsidRPr="0087783D">
        <w:rPr>
          <w:rFonts w:cs="Times New Roman" w:hint="eastAsia"/>
          <w:b/>
          <w:bCs/>
          <w:szCs w:val="24"/>
        </w:rPr>
        <w:t>1</w:t>
      </w:r>
      <w:r w:rsidRPr="00051504">
        <w:rPr>
          <w:rFonts w:cs="Times New Roman"/>
          <w:szCs w:val="24"/>
        </w:rPr>
        <w:t xml:space="preserve">  </w:t>
      </w:r>
      <w:r w:rsidRPr="00051504">
        <w:rPr>
          <w:rFonts w:cs="Times New Roman" w:hint="eastAsia"/>
          <w:szCs w:val="24"/>
        </w:rPr>
        <w:t>水土流失现状应</w:t>
      </w:r>
      <w:r w:rsidRPr="00051504">
        <w:rPr>
          <w:rFonts w:cs="Times New Roman"/>
          <w:szCs w:val="24"/>
        </w:rPr>
        <w:t>说明水土流失类型、土壤侵蚀模数、年土壤侵蚀总量、水土流失面积及强度分布</w:t>
      </w:r>
      <w:r w:rsidRPr="00051504">
        <w:rPr>
          <w:rFonts w:cs="Times New Roman" w:hint="eastAsia"/>
          <w:szCs w:val="24"/>
        </w:rPr>
        <w:t>、</w:t>
      </w:r>
      <w:r w:rsidRPr="00051504">
        <w:rPr>
          <w:rFonts w:cs="Times New Roman"/>
          <w:szCs w:val="24"/>
        </w:rPr>
        <w:t>水土流失因素</w:t>
      </w:r>
      <w:r w:rsidRPr="00051504">
        <w:rPr>
          <w:rFonts w:cs="Times New Roman" w:hint="eastAsia"/>
          <w:szCs w:val="24"/>
        </w:rPr>
        <w:t>及危害。重点分析水土流失特点与工程防治重点、防治措施布设的关系。</w:t>
      </w:r>
    </w:p>
    <w:p w14:paraId="6472A080" w14:textId="77777777" w:rsidR="001A4EEB" w:rsidRPr="00051504" w:rsidRDefault="001A4EEB" w:rsidP="005C3B0F">
      <w:pPr>
        <w:spacing w:line="360" w:lineRule="auto"/>
        <w:ind w:firstLineChars="200" w:firstLine="482"/>
        <w:jc w:val="both"/>
        <w:rPr>
          <w:rFonts w:cs="Times New Roman"/>
          <w:szCs w:val="24"/>
        </w:rPr>
      </w:pPr>
      <w:r w:rsidRPr="0087783D">
        <w:rPr>
          <w:rFonts w:cs="Times New Roman" w:hint="eastAsia"/>
          <w:b/>
          <w:bCs/>
          <w:szCs w:val="24"/>
        </w:rPr>
        <w:t>2</w:t>
      </w:r>
      <w:r w:rsidRPr="00051504">
        <w:rPr>
          <w:rFonts w:cs="Times New Roman"/>
          <w:szCs w:val="24"/>
        </w:rPr>
        <w:t xml:space="preserve">  </w:t>
      </w:r>
      <w:r w:rsidRPr="00051504">
        <w:rPr>
          <w:rFonts w:cs="Times New Roman" w:hint="eastAsia"/>
          <w:szCs w:val="24"/>
        </w:rPr>
        <w:t>水土流失防治现状应说明</w:t>
      </w:r>
      <w:r w:rsidRPr="00051504">
        <w:rPr>
          <w:rFonts w:cs="Times New Roman"/>
          <w:szCs w:val="24"/>
        </w:rPr>
        <w:t>已实施水土保持措施类型、分布、面积、保存情况、防治效果。</w:t>
      </w:r>
      <w:r w:rsidRPr="00051504">
        <w:rPr>
          <w:rFonts w:cs="Times New Roman" w:hint="eastAsia"/>
          <w:szCs w:val="24"/>
        </w:rPr>
        <w:t>重点分析</w:t>
      </w:r>
      <w:r w:rsidRPr="00051504">
        <w:rPr>
          <w:rFonts w:cs="Times New Roman"/>
          <w:szCs w:val="24"/>
        </w:rPr>
        <w:t>水土流失防治经验及存在问题</w:t>
      </w:r>
      <w:r w:rsidRPr="00051504">
        <w:rPr>
          <w:rFonts w:cs="Times New Roman" w:hint="eastAsia"/>
          <w:szCs w:val="24"/>
        </w:rPr>
        <w:t>，为措施布设提供借鉴经验</w:t>
      </w:r>
      <w:r w:rsidRPr="00051504">
        <w:rPr>
          <w:rFonts w:cs="Times New Roman"/>
          <w:szCs w:val="24"/>
        </w:rPr>
        <w:t>。</w:t>
      </w:r>
    </w:p>
    <w:p w14:paraId="10706275" w14:textId="4B764AC4" w:rsidR="00486F3D" w:rsidRDefault="001A4EEB" w:rsidP="001A4EEB">
      <w:pPr>
        <w:pStyle w:val="10"/>
        <w:rPr>
          <w:color w:val="000000"/>
          <w:szCs w:val="24"/>
        </w:rPr>
      </w:pPr>
      <w:r>
        <w:rPr>
          <w:b w:val="0"/>
        </w:rPr>
        <w:br w:type="page"/>
      </w:r>
    </w:p>
    <w:p w14:paraId="37B4E8AC" w14:textId="77777777" w:rsidR="008D1ED1" w:rsidRDefault="008D1ED1" w:rsidP="008D1ED1">
      <w:pPr>
        <w:pStyle w:val="10"/>
      </w:pPr>
      <w:bookmarkStart w:id="83" w:name="_Toc55204482"/>
      <w:r>
        <w:rPr>
          <w:rFonts w:hint="eastAsia"/>
        </w:rPr>
        <w:lastRenderedPageBreak/>
        <w:t>8</w:t>
      </w:r>
      <w:r>
        <w:t xml:space="preserve">  </w:t>
      </w:r>
      <w:r>
        <w:t>水文条件与工程地质</w:t>
      </w:r>
      <w:bookmarkEnd w:id="83"/>
      <w:r>
        <w:t xml:space="preserve">          </w:t>
      </w:r>
    </w:p>
    <w:p w14:paraId="324EDF55" w14:textId="77777777" w:rsidR="008D1ED1" w:rsidRDefault="008D1ED1" w:rsidP="008D1ED1">
      <w:pPr>
        <w:pStyle w:val="20"/>
        <w:rPr>
          <w:rFonts w:ascii="Times New Roman" w:hAnsi="Times New Roman" w:cs="Times New Roman"/>
        </w:rPr>
      </w:pPr>
      <w:bookmarkStart w:id="84" w:name="_Toc55204483"/>
      <w:r>
        <w:rPr>
          <w:rFonts w:ascii="Times New Roman" w:hAnsi="Times New Roman" w:cs="Times New Roman" w:hint="eastAsia"/>
        </w:rPr>
        <w:t>8</w:t>
      </w:r>
      <w:r>
        <w:rPr>
          <w:rFonts w:ascii="Times New Roman" w:hAnsi="Times New Roman" w:cs="Times New Roman"/>
        </w:rPr>
        <w:t xml:space="preserve">.1  </w:t>
      </w:r>
      <w:r>
        <w:rPr>
          <w:rFonts w:ascii="Times New Roman" w:hAnsi="Times New Roman" w:cs="Times New Roman"/>
        </w:rPr>
        <w:t>一般规定</w:t>
      </w:r>
      <w:bookmarkEnd w:id="84"/>
    </w:p>
    <w:p w14:paraId="16DA9959"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.1.1  </w:t>
      </w:r>
      <w:r>
        <w:rPr>
          <w:rFonts w:cs="Times New Roman"/>
          <w:color w:val="000000"/>
          <w:szCs w:val="24"/>
        </w:rPr>
        <w:t>淤地坝、拦沙坝、塘坝、滚水坝及引洪漫地</w:t>
      </w:r>
      <w:r>
        <w:rPr>
          <w:rFonts w:cs="Times New Roman" w:hint="eastAsia"/>
          <w:color w:val="000000"/>
          <w:szCs w:val="24"/>
        </w:rPr>
        <w:t>等</w:t>
      </w:r>
      <w:r w:rsidRPr="009B2118">
        <w:rPr>
          <w:rFonts w:cs="Times New Roman" w:hint="eastAsia"/>
          <w:bCs/>
          <w:color w:val="000000"/>
          <w:szCs w:val="24"/>
        </w:rPr>
        <w:t>单项</w:t>
      </w:r>
      <w:r>
        <w:rPr>
          <w:rFonts w:cs="Times New Roman"/>
          <w:color w:val="000000"/>
          <w:szCs w:val="24"/>
        </w:rPr>
        <w:t>工程，</w:t>
      </w:r>
      <w:r>
        <w:rPr>
          <w:rFonts w:cs="Times New Roman" w:hint="eastAsia"/>
          <w:color w:val="000000"/>
          <w:szCs w:val="24"/>
        </w:rPr>
        <w:t>应开展水文、地质调查和勘察工作</w:t>
      </w:r>
      <w:r>
        <w:rPr>
          <w:rFonts w:cs="Times New Roman"/>
          <w:color w:val="000000"/>
          <w:szCs w:val="24"/>
        </w:rPr>
        <w:t>。</w:t>
      </w:r>
    </w:p>
    <w:p w14:paraId="5B399A29"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.1.2  </w:t>
      </w:r>
      <w:r>
        <w:rPr>
          <w:rFonts w:cs="Times New Roman"/>
          <w:color w:val="000000"/>
          <w:szCs w:val="24"/>
        </w:rPr>
        <w:t>项目建议书阶段</w:t>
      </w:r>
      <w:r>
        <w:rPr>
          <w:rFonts w:cs="Times New Roman" w:hint="eastAsia"/>
          <w:color w:val="000000"/>
          <w:szCs w:val="24"/>
        </w:rPr>
        <w:t>应对项目区水文、</w:t>
      </w:r>
      <w:r>
        <w:rPr>
          <w:rFonts w:cs="Times New Roman"/>
          <w:color w:val="000000"/>
          <w:szCs w:val="24"/>
        </w:rPr>
        <w:t>区域构造稳定性、</w:t>
      </w:r>
      <w:r>
        <w:rPr>
          <w:rFonts w:cs="Times New Roman" w:hint="eastAsia"/>
          <w:color w:val="000000"/>
          <w:szCs w:val="24"/>
        </w:rPr>
        <w:t>地质条件、</w:t>
      </w:r>
      <w:r>
        <w:rPr>
          <w:rFonts w:cs="Times New Roman"/>
          <w:color w:val="000000"/>
          <w:szCs w:val="24"/>
        </w:rPr>
        <w:t>天然建筑材料</w:t>
      </w:r>
      <w:r>
        <w:rPr>
          <w:rFonts w:cs="Times New Roman" w:hint="eastAsia"/>
          <w:color w:val="000000"/>
          <w:szCs w:val="24"/>
        </w:rPr>
        <w:t>进行初步调查</w:t>
      </w:r>
      <w:r>
        <w:rPr>
          <w:rFonts w:cs="Times New Roman"/>
          <w:color w:val="000000"/>
          <w:szCs w:val="24"/>
        </w:rPr>
        <w:t>。</w:t>
      </w:r>
    </w:p>
    <w:p w14:paraId="4BDC04E4"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.1.3  </w:t>
      </w:r>
      <w:r>
        <w:rPr>
          <w:rFonts w:cs="Times New Roman"/>
          <w:color w:val="000000"/>
          <w:szCs w:val="24"/>
        </w:rPr>
        <w:t>可行性研究阶段确定主要水文参数和成果，基本查明</w:t>
      </w:r>
      <w:r>
        <w:rPr>
          <w:rFonts w:cs="Times New Roman" w:hint="eastAsia"/>
          <w:color w:val="000000"/>
          <w:szCs w:val="24"/>
        </w:rPr>
        <w:t>工程场区及</w:t>
      </w:r>
      <w:r>
        <w:rPr>
          <w:rFonts w:cs="Times New Roman"/>
          <w:color w:val="000000"/>
          <w:szCs w:val="24"/>
        </w:rPr>
        <w:t>主要建筑物的工程地质条件，评价区域构造稳定性</w:t>
      </w:r>
      <w:r>
        <w:rPr>
          <w:rFonts w:cs="Times New Roman" w:hint="eastAsia"/>
          <w:color w:val="000000"/>
          <w:szCs w:val="24"/>
        </w:rPr>
        <w:t>及</w:t>
      </w:r>
      <w:r>
        <w:rPr>
          <w:rFonts w:cs="Times New Roman"/>
          <w:color w:val="000000"/>
          <w:szCs w:val="24"/>
        </w:rPr>
        <w:t>存在的主要工程地质问题，对天然建筑材料进行详查。</w:t>
      </w:r>
    </w:p>
    <w:p w14:paraId="52B46B2E"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.1.4  </w:t>
      </w:r>
      <w:r>
        <w:rPr>
          <w:rFonts w:cs="Times New Roman"/>
          <w:color w:val="000000"/>
          <w:szCs w:val="24"/>
        </w:rPr>
        <w:t>初步设计</w:t>
      </w:r>
      <w:r>
        <w:rPr>
          <w:rFonts w:cs="Times New Roman" w:hint="eastAsia"/>
          <w:color w:val="000000"/>
          <w:szCs w:val="24"/>
        </w:rPr>
        <w:t>报告及实施方案</w:t>
      </w:r>
      <w:r>
        <w:rPr>
          <w:rFonts w:cs="Times New Roman"/>
          <w:color w:val="000000"/>
          <w:szCs w:val="24"/>
        </w:rPr>
        <w:t>复核并确定水文成果，查明建筑物的工程地质条件，评价存在的工程地质问题，必要时</w:t>
      </w:r>
      <w:r>
        <w:rPr>
          <w:rFonts w:cs="Times New Roman" w:hint="eastAsia"/>
          <w:color w:val="000000"/>
          <w:szCs w:val="24"/>
        </w:rPr>
        <w:t>对</w:t>
      </w:r>
      <w:r>
        <w:rPr>
          <w:rFonts w:cs="Times New Roman"/>
          <w:color w:val="000000"/>
          <w:szCs w:val="24"/>
        </w:rPr>
        <w:t>区域构造稳定性</w:t>
      </w:r>
      <w:r>
        <w:rPr>
          <w:rFonts w:cs="Times New Roman" w:hint="eastAsia"/>
          <w:color w:val="000000"/>
          <w:szCs w:val="24"/>
        </w:rPr>
        <w:t>、</w:t>
      </w:r>
      <w:r>
        <w:rPr>
          <w:rFonts w:cs="Times New Roman"/>
          <w:color w:val="000000"/>
          <w:szCs w:val="24"/>
        </w:rPr>
        <w:t>天然建筑材料等进行复核。</w:t>
      </w:r>
    </w:p>
    <w:p w14:paraId="6E80A112" w14:textId="77777777" w:rsidR="008D1ED1" w:rsidRDefault="008D1ED1" w:rsidP="008D1ED1">
      <w:pPr>
        <w:pStyle w:val="20"/>
        <w:rPr>
          <w:rFonts w:ascii="Times New Roman" w:hAnsi="Times New Roman" w:cs="Times New Roman"/>
        </w:rPr>
      </w:pPr>
      <w:bookmarkStart w:id="85" w:name="_Toc55204484"/>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水文</w:t>
      </w:r>
      <w:r>
        <w:rPr>
          <w:rFonts w:ascii="Times New Roman" w:hAnsi="Times New Roman" w:cs="Times New Roman" w:hint="eastAsia"/>
        </w:rPr>
        <w:t>条件</w:t>
      </w:r>
      <w:bookmarkEnd w:id="85"/>
    </w:p>
    <w:p w14:paraId="57B015D1" w14:textId="77777777" w:rsidR="008D1ED1" w:rsidRPr="00A25E88" w:rsidRDefault="008D1ED1" w:rsidP="008D1ED1">
      <w:pPr>
        <w:spacing w:line="360" w:lineRule="auto"/>
        <w:jc w:val="both"/>
        <w:rPr>
          <w:rFonts w:cs="Times New Roman"/>
          <w:color w:val="000000"/>
          <w:szCs w:val="24"/>
        </w:rPr>
      </w:pPr>
      <w:r w:rsidRPr="00A25E88">
        <w:rPr>
          <w:rFonts w:cs="Times New Roman" w:hint="eastAsia"/>
          <w:b/>
          <w:color w:val="000000"/>
          <w:szCs w:val="24"/>
        </w:rPr>
        <w:t>8</w:t>
      </w:r>
      <w:r w:rsidRPr="00A25E88">
        <w:rPr>
          <w:rFonts w:cs="Times New Roman"/>
          <w:b/>
          <w:color w:val="000000"/>
          <w:szCs w:val="24"/>
        </w:rPr>
        <w:t xml:space="preserve">.2.1  </w:t>
      </w:r>
      <w:r w:rsidRPr="00A25E88">
        <w:rPr>
          <w:rFonts w:cs="Times New Roman" w:hint="eastAsia"/>
          <w:color w:val="000000"/>
          <w:szCs w:val="24"/>
        </w:rPr>
        <w:t>应在查明水文、气象条件的基础上，说明水文站的分布情况，在无水文站的情况下，径流、洪水、泥沙等水文参数查当地水文手册、暴雨洪水图集等获得。</w:t>
      </w:r>
    </w:p>
    <w:p w14:paraId="1941CA85"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.2.</w:t>
      </w:r>
      <w:r>
        <w:rPr>
          <w:rFonts w:cs="Times New Roman" w:hint="eastAsia"/>
          <w:b/>
          <w:color w:val="000000"/>
          <w:szCs w:val="24"/>
        </w:rPr>
        <w:t>2</w:t>
      </w:r>
      <w:r>
        <w:rPr>
          <w:rFonts w:cs="Times New Roman"/>
          <w:b/>
          <w:color w:val="000000"/>
          <w:szCs w:val="24"/>
        </w:rPr>
        <w:t xml:space="preserve">  </w:t>
      </w:r>
      <w:r>
        <w:rPr>
          <w:rFonts w:cs="Times New Roman"/>
          <w:color w:val="000000"/>
          <w:szCs w:val="24"/>
        </w:rPr>
        <w:t>径流应包括</w:t>
      </w:r>
      <w:r>
        <w:rPr>
          <w:rFonts w:cs="Times New Roman" w:hint="eastAsia"/>
          <w:color w:val="000000"/>
          <w:szCs w:val="24"/>
        </w:rPr>
        <w:t>径流量、</w:t>
      </w:r>
      <w:r>
        <w:rPr>
          <w:rFonts w:cs="Times New Roman"/>
          <w:color w:val="000000"/>
          <w:szCs w:val="24"/>
        </w:rPr>
        <w:t>径流补给方式</w:t>
      </w:r>
      <w:r>
        <w:rPr>
          <w:rFonts w:cs="Times New Roman" w:hint="eastAsia"/>
          <w:color w:val="000000"/>
          <w:szCs w:val="24"/>
        </w:rPr>
        <w:t>、</w:t>
      </w:r>
      <w:r>
        <w:rPr>
          <w:rFonts w:cs="Times New Roman"/>
          <w:color w:val="000000"/>
          <w:szCs w:val="24"/>
        </w:rPr>
        <w:t>径流年内分配</w:t>
      </w:r>
      <w:r>
        <w:rPr>
          <w:rFonts w:cs="Times New Roman" w:hint="eastAsia"/>
          <w:color w:val="000000"/>
          <w:szCs w:val="24"/>
        </w:rPr>
        <w:t>等</w:t>
      </w:r>
      <w:r>
        <w:rPr>
          <w:rFonts w:cs="Times New Roman"/>
          <w:color w:val="000000"/>
          <w:szCs w:val="24"/>
        </w:rPr>
        <w:t>。</w:t>
      </w:r>
    </w:p>
    <w:p w14:paraId="0C0310C2"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.2.</w:t>
      </w:r>
      <w:r>
        <w:rPr>
          <w:rFonts w:cs="Times New Roman" w:hint="eastAsia"/>
          <w:b/>
          <w:color w:val="000000"/>
          <w:szCs w:val="24"/>
        </w:rPr>
        <w:t>3</w:t>
      </w:r>
      <w:r>
        <w:rPr>
          <w:rFonts w:cs="Times New Roman"/>
          <w:b/>
          <w:color w:val="000000"/>
          <w:szCs w:val="24"/>
        </w:rPr>
        <w:t xml:space="preserve">  </w:t>
      </w:r>
      <w:r>
        <w:rPr>
          <w:rFonts w:cs="Times New Roman"/>
          <w:color w:val="000000"/>
          <w:szCs w:val="24"/>
        </w:rPr>
        <w:t>洪水应包括流域暴雨特征</w:t>
      </w:r>
      <w:r>
        <w:rPr>
          <w:rFonts w:cs="Times New Roman" w:hint="eastAsia"/>
          <w:color w:val="000000"/>
          <w:szCs w:val="24"/>
        </w:rPr>
        <w:t>、</w:t>
      </w:r>
      <w:r>
        <w:rPr>
          <w:rFonts w:cs="Times New Roman"/>
          <w:color w:val="000000"/>
          <w:szCs w:val="24"/>
        </w:rPr>
        <w:t>调查暴雨重现期</w:t>
      </w:r>
      <w:r>
        <w:rPr>
          <w:rFonts w:cs="Times New Roman" w:hint="eastAsia"/>
          <w:color w:val="000000"/>
          <w:szCs w:val="24"/>
        </w:rPr>
        <w:t>、</w:t>
      </w:r>
      <w:r>
        <w:rPr>
          <w:rFonts w:cs="Times New Roman"/>
          <w:color w:val="000000"/>
          <w:szCs w:val="24"/>
        </w:rPr>
        <w:t>洪水成因、洪水特征及其时空分布。基本确定工程</w:t>
      </w:r>
      <w:r>
        <w:rPr>
          <w:rFonts w:cs="Times New Roman" w:hint="eastAsia"/>
          <w:color w:val="000000"/>
          <w:szCs w:val="24"/>
        </w:rPr>
        <w:t>区</w:t>
      </w:r>
      <w:r>
        <w:rPr>
          <w:rFonts w:cs="Times New Roman"/>
          <w:color w:val="000000"/>
          <w:szCs w:val="24"/>
        </w:rPr>
        <w:t>设计洪水成果。</w:t>
      </w:r>
    </w:p>
    <w:p w14:paraId="6CA69E0B"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.2.</w:t>
      </w:r>
      <w:r>
        <w:rPr>
          <w:rFonts w:cs="Times New Roman" w:hint="eastAsia"/>
          <w:b/>
          <w:color w:val="000000"/>
          <w:szCs w:val="24"/>
        </w:rPr>
        <w:t>4</w:t>
      </w:r>
      <w:r>
        <w:rPr>
          <w:rFonts w:cs="Times New Roman"/>
          <w:b/>
          <w:color w:val="000000"/>
          <w:szCs w:val="24"/>
        </w:rPr>
        <w:t xml:space="preserve">  </w:t>
      </w:r>
      <w:r>
        <w:rPr>
          <w:rFonts w:cs="Times New Roman"/>
          <w:color w:val="000000"/>
          <w:szCs w:val="24"/>
        </w:rPr>
        <w:t>泥沙应包括泥沙来源</w:t>
      </w:r>
      <w:r>
        <w:rPr>
          <w:rFonts w:cs="Times New Roman" w:hint="eastAsia"/>
          <w:color w:val="000000"/>
          <w:szCs w:val="24"/>
        </w:rPr>
        <w:t>、泥沙量</w:t>
      </w:r>
      <w:r>
        <w:rPr>
          <w:rFonts w:cs="Times New Roman"/>
          <w:color w:val="000000"/>
          <w:szCs w:val="24"/>
        </w:rPr>
        <w:t>。</w:t>
      </w:r>
    </w:p>
    <w:p w14:paraId="4F09F558"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.2.</w:t>
      </w:r>
      <w:r>
        <w:rPr>
          <w:rFonts w:cs="Times New Roman" w:hint="eastAsia"/>
          <w:b/>
          <w:color w:val="000000"/>
          <w:szCs w:val="24"/>
        </w:rPr>
        <w:t>5</w:t>
      </w:r>
      <w:r>
        <w:rPr>
          <w:rFonts w:cs="Times New Roman"/>
          <w:b/>
          <w:color w:val="000000"/>
          <w:szCs w:val="24"/>
        </w:rPr>
        <w:t xml:space="preserve">  </w:t>
      </w:r>
      <w:r>
        <w:rPr>
          <w:rFonts w:cs="Times New Roman"/>
          <w:color w:val="000000"/>
          <w:szCs w:val="24"/>
        </w:rPr>
        <w:t>水位流量关系曲线应说明设计断面位置、采用的资料情况、水位流量关系曲线推求方法</w:t>
      </w:r>
      <w:r>
        <w:rPr>
          <w:rFonts w:cs="Times New Roman" w:hint="eastAsia"/>
          <w:color w:val="000000"/>
          <w:szCs w:val="24"/>
        </w:rPr>
        <w:t>及成果</w:t>
      </w:r>
      <w:r>
        <w:rPr>
          <w:rFonts w:cs="Times New Roman"/>
          <w:color w:val="000000"/>
          <w:szCs w:val="24"/>
        </w:rPr>
        <w:t>。</w:t>
      </w:r>
    </w:p>
    <w:p w14:paraId="4C1619CB" w14:textId="77777777" w:rsidR="008D1ED1" w:rsidRDefault="008D1ED1" w:rsidP="008D1ED1">
      <w:pPr>
        <w:pStyle w:val="20"/>
        <w:rPr>
          <w:rFonts w:ascii="Times New Roman" w:hAnsi="Times New Roman" w:cs="Times New Roman"/>
        </w:rPr>
      </w:pPr>
      <w:bookmarkStart w:id="86" w:name="_Toc55204485"/>
      <w:r>
        <w:rPr>
          <w:rFonts w:ascii="Times New Roman" w:hAnsi="Times New Roman" w:cs="Times New Roman" w:hint="eastAsia"/>
        </w:rPr>
        <w:t>8</w:t>
      </w:r>
      <w:r>
        <w:rPr>
          <w:rFonts w:ascii="Times New Roman" w:hAnsi="Times New Roman" w:cs="Times New Roman"/>
        </w:rPr>
        <w:t xml:space="preserve">.3  </w:t>
      </w:r>
      <w:r>
        <w:rPr>
          <w:rFonts w:ascii="Times New Roman" w:hAnsi="Times New Roman" w:cs="Times New Roman"/>
        </w:rPr>
        <w:t>工程地质</w:t>
      </w:r>
      <w:bookmarkEnd w:id="86"/>
    </w:p>
    <w:p w14:paraId="06E85F02"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.3.1  </w:t>
      </w:r>
      <w:r>
        <w:rPr>
          <w:rFonts w:cs="Times New Roman"/>
          <w:color w:val="000000"/>
          <w:szCs w:val="24"/>
        </w:rPr>
        <w:t>应简述区域地质条件</w:t>
      </w:r>
      <w:r>
        <w:rPr>
          <w:rFonts w:cs="Times New Roman" w:hint="eastAsia"/>
          <w:color w:val="000000"/>
          <w:szCs w:val="24"/>
        </w:rPr>
        <w:t>及评价</w:t>
      </w:r>
      <w:r>
        <w:rPr>
          <w:rFonts w:cs="Times New Roman"/>
          <w:color w:val="000000"/>
          <w:szCs w:val="24"/>
        </w:rPr>
        <w:t>区域构造稳定性，提出地震动参数。</w:t>
      </w:r>
    </w:p>
    <w:p w14:paraId="1B919689"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.3.2  </w:t>
      </w:r>
      <w:r>
        <w:rPr>
          <w:rFonts w:cs="Times New Roman"/>
          <w:color w:val="000000"/>
          <w:szCs w:val="24"/>
        </w:rPr>
        <w:t>淤地坝、拦沙坝、塘坝和滚水坝</w:t>
      </w:r>
      <w:r>
        <w:rPr>
          <w:rFonts w:cs="Times New Roman" w:hint="eastAsia"/>
          <w:color w:val="000000"/>
          <w:szCs w:val="24"/>
        </w:rPr>
        <w:t>等单项</w:t>
      </w:r>
      <w:r>
        <w:rPr>
          <w:rFonts w:cs="Times New Roman"/>
          <w:color w:val="000000"/>
          <w:szCs w:val="24"/>
        </w:rPr>
        <w:t>工程地质应包括以下内容：</w:t>
      </w:r>
    </w:p>
    <w:p w14:paraId="3B48D232" w14:textId="77777777" w:rsidR="008D1ED1" w:rsidRDefault="008D1ED1" w:rsidP="008D1ED1">
      <w:pPr>
        <w:spacing w:line="360" w:lineRule="auto"/>
        <w:ind w:firstLineChars="200" w:firstLine="482"/>
        <w:jc w:val="both"/>
        <w:rPr>
          <w:rFonts w:cs="Times New Roman"/>
          <w:color w:val="000000"/>
          <w:szCs w:val="24"/>
        </w:rPr>
      </w:pPr>
      <w:r>
        <w:rPr>
          <w:rFonts w:cs="Times New Roman"/>
          <w:b/>
          <w:color w:val="000000"/>
          <w:szCs w:val="24"/>
        </w:rPr>
        <w:lastRenderedPageBreak/>
        <w:t xml:space="preserve">1  </w:t>
      </w:r>
      <w:r>
        <w:rPr>
          <w:rFonts w:cs="Times New Roman"/>
          <w:color w:val="000000"/>
          <w:szCs w:val="24"/>
        </w:rPr>
        <w:t>简述坝址的工程地质条件</w:t>
      </w:r>
      <w:r>
        <w:rPr>
          <w:rFonts w:cs="Times New Roman" w:hint="eastAsia"/>
          <w:color w:val="000000"/>
          <w:szCs w:val="24"/>
        </w:rPr>
        <w:t>，有蓄水功能的工程还应简述库区工程地质条件</w:t>
      </w:r>
      <w:r>
        <w:rPr>
          <w:rFonts w:cs="Times New Roman"/>
          <w:color w:val="000000"/>
          <w:szCs w:val="24"/>
        </w:rPr>
        <w:t>。</w:t>
      </w:r>
    </w:p>
    <w:p w14:paraId="73B4AC7D" w14:textId="77777777" w:rsidR="008D1ED1" w:rsidRDefault="008D1ED1" w:rsidP="008D1ED1">
      <w:pPr>
        <w:spacing w:line="360" w:lineRule="auto"/>
        <w:ind w:firstLineChars="200" w:firstLine="482"/>
        <w:jc w:val="both"/>
        <w:rPr>
          <w:rFonts w:cs="Times New Roman"/>
          <w:color w:val="000000"/>
          <w:szCs w:val="24"/>
        </w:rPr>
      </w:pPr>
      <w:r>
        <w:rPr>
          <w:rFonts w:cs="Times New Roman"/>
          <w:b/>
          <w:color w:val="000000"/>
          <w:szCs w:val="24"/>
        </w:rPr>
        <w:t xml:space="preserve">2  </w:t>
      </w:r>
      <w:r>
        <w:rPr>
          <w:rFonts w:cs="Times New Roman"/>
          <w:color w:val="000000"/>
          <w:szCs w:val="24"/>
        </w:rPr>
        <w:t>评价各</w:t>
      </w:r>
      <w:proofErr w:type="gramStart"/>
      <w:r>
        <w:rPr>
          <w:rFonts w:cs="Times New Roman"/>
          <w:color w:val="000000"/>
          <w:szCs w:val="24"/>
        </w:rPr>
        <w:t>比</w:t>
      </w:r>
      <w:r>
        <w:rPr>
          <w:rFonts w:cs="Times New Roman" w:hint="eastAsia"/>
          <w:color w:val="000000"/>
          <w:szCs w:val="24"/>
        </w:rPr>
        <w:t>选</w:t>
      </w:r>
      <w:r>
        <w:rPr>
          <w:rFonts w:cs="Times New Roman"/>
          <w:color w:val="000000"/>
          <w:szCs w:val="24"/>
        </w:rPr>
        <w:t>坝线存在</w:t>
      </w:r>
      <w:proofErr w:type="gramEnd"/>
      <w:r>
        <w:rPr>
          <w:rFonts w:cs="Times New Roman"/>
          <w:color w:val="000000"/>
          <w:szCs w:val="24"/>
        </w:rPr>
        <w:t>的工程地质问题，</w:t>
      </w:r>
      <w:proofErr w:type="gramStart"/>
      <w:r>
        <w:rPr>
          <w:rFonts w:cs="Times New Roman"/>
          <w:color w:val="000000"/>
          <w:szCs w:val="24"/>
        </w:rPr>
        <w:t>提出坝线比选</w:t>
      </w:r>
      <w:proofErr w:type="gramEnd"/>
      <w:r>
        <w:rPr>
          <w:rFonts w:cs="Times New Roman"/>
          <w:color w:val="000000"/>
          <w:szCs w:val="24"/>
        </w:rPr>
        <w:t>和坝型比选的地质意见。</w:t>
      </w:r>
    </w:p>
    <w:p w14:paraId="754A3FED" w14:textId="77777777" w:rsidR="008D1ED1" w:rsidRDefault="008D1ED1" w:rsidP="008D1ED1">
      <w:pPr>
        <w:spacing w:line="360" w:lineRule="auto"/>
        <w:ind w:firstLineChars="200" w:firstLine="482"/>
        <w:jc w:val="both"/>
        <w:rPr>
          <w:rFonts w:cs="Times New Roman"/>
          <w:color w:val="000000"/>
          <w:szCs w:val="24"/>
        </w:rPr>
      </w:pPr>
      <w:r>
        <w:rPr>
          <w:rFonts w:cs="Times New Roman"/>
          <w:b/>
          <w:color w:val="000000"/>
          <w:szCs w:val="24"/>
        </w:rPr>
        <w:t xml:space="preserve">3  </w:t>
      </w:r>
      <w:r>
        <w:rPr>
          <w:rFonts w:cs="Times New Roman"/>
          <w:color w:val="000000"/>
          <w:szCs w:val="24"/>
        </w:rPr>
        <w:t>确定坝基主要岩土体物理力学参数；评价坝基（肩）存在的工程地质问题；进行坝基岩体质量分类，提出坝基建基标准、开挖边坡</w:t>
      </w:r>
      <w:proofErr w:type="gramStart"/>
      <w:r>
        <w:rPr>
          <w:rFonts w:cs="Times New Roman"/>
          <w:color w:val="000000"/>
          <w:szCs w:val="24"/>
        </w:rPr>
        <w:t>坡</w:t>
      </w:r>
      <w:proofErr w:type="gramEnd"/>
      <w:r>
        <w:rPr>
          <w:rFonts w:cs="Times New Roman"/>
          <w:color w:val="000000"/>
          <w:szCs w:val="24"/>
        </w:rPr>
        <w:t>比等。</w:t>
      </w:r>
    </w:p>
    <w:p w14:paraId="3C836581"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.3.3  </w:t>
      </w:r>
      <w:r>
        <w:rPr>
          <w:rFonts w:cs="Times New Roman"/>
          <w:color w:val="000000"/>
          <w:szCs w:val="24"/>
        </w:rPr>
        <w:t>引洪漫地</w:t>
      </w:r>
      <w:r>
        <w:rPr>
          <w:rFonts w:cs="Times New Roman" w:hint="eastAsia"/>
          <w:color w:val="000000"/>
          <w:szCs w:val="24"/>
        </w:rPr>
        <w:t>的工程</w:t>
      </w:r>
      <w:r>
        <w:rPr>
          <w:rFonts w:cs="Times New Roman"/>
          <w:color w:val="000000"/>
          <w:szCs w:val="24"/>
        </w:rPr>
        <w:t>地质</w:t>
      </w:r>
      <w:r>
        <w:rPr>
          <w:rFonts w:cs="Times New Roman" w:hint="eastAsia"/>
          <w:color w:val="000000"/>
          <w:szCs w:val="24"/>
        </w:rPr>
        <w:t>条件</w:t>
      </w:r>
      <w:r>
        <w:rPr>
          <w:rFonts w:cs="Times New Roman"/>
          <w:color w:val="000000"/>
          <w:szCs w:val="24"/>
        </w:rPr>
        <w:t>应简述</w:t>
      </w:r>
      <w:r>
        <w:rPr>
          <w:rFonts w:cs="Times New Roman" w:hint="eastAsia"/>
          <w:color w:val="000000"/>
          <w:szCs w:val="24"/>
        </w:rPr>
        <w:t>工程区</w:t>
      </w:r>
      <w:r>
        <w:rPr>
          <w:rFonts w:cs="Times New Roman"/>
          <w:color w:val="000000"/>
          <w:szCs w:val="24"/>
        </w:rPr>
        <w:t>地形地貌、地层岩性</w:t>
      </w:r>
      <w:r>
        <w:rPr>
          <w:rFonts w:cs="Times New Roman" w:hint="eastAsia"/>
          <w:color w:val="000000"/>
          <w:szCs w:val="24"/>
        </w:rPr>
        <w:t>以及水文地质条件</w:t>
      </w:r>
      <w:r>
        <w:rPr>
          <w:rFonts w:cs="Times New Roman"/>
          <w:color w:val="000000"/>
          <w:szCs w:val="24"/>
        </w:rPr>
        <w:t>等。</w:t>
      </w:r>
      <w:r>
        <w:rPr>
          <w:rFonts w:cs="Times New Roman" w:hint="eastAsia"/>
          <w:color w:val="000000"/>
          <w:szCs w:val="24"/>
        </w:rPr>
        <w:t>评价建筑物的工程地质问题，提出</w:t>
      </w:r>
      <w:r>
        <w:rPr>
          <w:rFonts w:cs="Times New Roman"/>
          <w:color w:val="000000"/>
          <w:szCs w:val="24"/>
        </w:rPr>
        <w:t>建基标准、开挖边坡</w:t>
      </w:r>
      <w:proofErr w:type="gramStart"/>
      <w:r>
        <w:rPr>
          <w:rFonts w:cs="Times New Roman"/>
          <w:color w:val="000000"/>
          <w:szCs w:val="24"/>
        </w:rPr>
        <w:t>坡</w:t>
      </w:r>
      <w:proofErr w:type="gramEnd"/>
      <w:r>
        <w:rPr>
          <w:rFonts w:cs="Times New Roman"/>
          <w:color w:val="000000"/>
          <w:szCs w:val="24"/>
        </w:rPr>
        <w:t>比等</w:t>
      </w:r>
      <w:r>
        <w:rPr>
          <w:rFonts w:cs="Times New Roman" w:hint="eastAsia"/>
          <w:color w:val="000000"/>
          <w:szCs w:val="24"/>
        </w:rPr>
        <w:t>。分析</w:t>
      </w:r>
      <w:r>
        <w:rPr>
          <w:rFonts w:cs="Times New Roman"/>
          <w:color w:val="000000"/>
          <w:szCs w:val="24"/>
        </w:rPr>
        <w:t>工程运行后地下水位和水质的可能变化。</w:t>
      </w:r>
    </w:p>
    <w:p w14:paraId="17D9C9D3" w14:textId="77777777" w:rsidR="008D1ED1" w:rsidRDefault="008D1ED1" w:rsidP="008D1ED1">
      <w:pPr>
        <w:spacing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.3.4  </w:t>
      </w:r>
      <w:r>
        <w:rPr>
          <w:rFonts w:cs="Times New Roman"/>
          <w:color w:val="000000"/>
          <w:szCs w:val="24"/>
        </w:rPr>
        <w:t>天然建筑材料应</w:t>
      </w:r>
      <w:r>
        <w:rPr>
          <w:rFonts w:cs="Times New Roman" w:hint="eastAsia"/>
          <w:b/>
          <w:color w:val="000000"/>
          <w:szCs w:val="24"/>
        </w:rPr>
        <w:t>简</w:t>
      </w:r>
      <w:r>
        <w:rPr>
          <w:rFonts w:cs="Times New Roman"/>
          <w:color w:val="000000"/>
          <w:szCs w:val="24"/>
        </w:rPr>
        <w:t>述各料场的产地位置、地形地貌、地质条件</w:t>
      </w:r>
      <w:r>
        <w:rPr>
          <w:rFonts w:cs="Times New Roman" w:hint="eastAsia"/>
          <w:color w:val="000000"/>
          <w:szCs w:val="24"/>
        </w:rPr>
        <w:t>，评价</w:t>
      </w:r>
      <w:r>
        <w:rPr>
          <w:rFonts w:cs="Times New Roman"/>
          <w:color w:val="000000"/>
          <w:szCs w:val="24"/>
        </w:rPr>
        <w:t>各料场的储量和质量</w:t>
      </w:r>
      <w:r>
        <w:rPr>
          <w:rFonts w:cs="Times New Roman" w:hint="eastAsia"/>
          <w:color w:val="000000"/>
          <w:szCs w:val="24"/>
        </w:rPr>
        <w:t>，说明</w:t>
      </w:r>
      <w:r>
        <w:rPr>
          <w:rFonts w:cs="Times New Roman"/>
          <w:color w:val="000000"/>
          <w:szCs w:val="24"/>
        </w:rPr>
        <w:t>开采运输条件。</w:t>
      </w:r>
    </w:p>
    <w:p w14:paraId="192073D4" w14:textId="77777777" w:rsidR="008D1ED1" w:rsidRDefault="008D1ED1" w:rsidP="008D1ED1">
      <w:pPr>
        <w:pStyle w:val="20"/>
        <w:rPr>
          <w:rFonts w:ascii="Times New Roman" w:hAnsi="Times New Roman" w:cs="Times New Roman"/>
        </w:rPr>
      </w:pPr>
      <w:bookmarkStart w:id="87" w:name="_Toc55204486"/>
      <w:r w:rsidRPr="006070CB">
        <w:rPr>
          <w:rFonts w:ascii="Times New Roman" w:hAnsi="Times New Roman" w:cs="Times New Roman" w:hint="eastAsia"/>
        </w:rPr>
        <w:t>8</w:t>
      </w:r>
      <w:r w:rsidRPr="006070CB">
        <w:rPr>
          <w:rFonts w:ascii="Times New Roman" w:hAnsi="Times New Roman" w:cs="Times New Roman"/>
        </w:rPr>
        <w:t xml:space="preserve">.4  </w:t>
      </w:r>
      <w:r w:rsidRPr="006070CB">
        <w:rPr>
          <w:rFonts w:ascii="Times New Roman" w:hAnsi="Times New Roman" w:cs="Times New Roman"/>
        </w:rPr>
        <w:t>附图与附表</w:t>
      </w:r>
      <w:bookmarkEnd w:id="87"/>
    </w:p>
    <w:p w14:paraId="0D084D22" w14:textId="77777777" w:rsidR="008D1ED1" w:rsidRDefault="008D1ED1" w:rsidP="008D1ED1">
      <w:pPr>
        <w:jc w:val="both"/>
        <w:rPr>
          <w:rFonts w:cs="Times New Roman"/>
          <w:color w:val="000000"/>
          <w:szCs w:val="24"/>
        </w:rPr>
      </w:pPr>
      <w:r>
        <w:rPr>
          <w:rFonts w:cs="Times New Roman" w:hint="eastAsia"/>
          <w:b/>
          <w:color w:val="000000"/>
          <w:szCs w:val="24"/>
        </w:rPr>
        <w:t>8</w:t>
      </w:r>
      <w:r>
        <w:rPr>
          <w:rFonts w:cs="Times New Roman"/>
          <w:b/>
          <w:color w:val="000000"/>
          <w:szCs w:val="24"/>
        </w:rPr>
        <w:t xml:space="preserve">.4.1  </w:t>
      </w:r>
      <w:r>
        <w:rPr>
          <w:rFonts w:cs="Times New Roman"/>
          <w:color w:val="000000"/>
          <w:szCs w:val="24"/>
        </w:rPr>
        <w:t>水文附图：</w:t>
      </w:r>
    </w:p>
    <w:p w14:paraId="1283BEE9" w14:textId="77777777" w:rsidR="008D1ED1" w:rsidRDefault="008D1ED1" w:rsidP="008D1ED1">
      <w:pPr>
        <w:ind w:firstLineChars="200" w:firstLine="482"/>
        <w:jc w:val="both"/>
        <w:rPr>
          <w:rFonts w:cs="Times New Roman"/>
          <w:color w:val="000000"/>
          <w:szCs w:val="24"/>
        </w:rPr>
      </w:pPr>
      <w:r>
        <w:rPr>
          <w:rFonts w:cs="Times New Roman"/>
          <w:b/>
          <w:color w:val="000000"/>
          <w:szCs w:val="24"/>
        </w:rPr>
        <w:t xml:space="preserve">1  </w:t>
      </w:r>
      <w:r>
        <w:rPr>
          <w:rFonts w:cs="Times New Roman"/>
          <w:color w:val="000000"/>
          <w:szCs w:val="24"/>
        </w:rPr>
        <w:t>流域水系图</w:t>
      </w:r>
    </w:p>
    <w:p w14:paraId="633FB4E7" w14:textId="77777777" w:rsidR="008D1ED1" w:rsidRDefault="008D1ED1" w:rsidP="008D1ED1">
      <w:pPr>
        <w:ind w:firstLineChars="200" w:firstLine="482"/>
        <w:jc w:val="both"/>
        <w:rPr>
          <w:rFonts w:cs="Times New Roman"/>
          <w:color w:val="000000"/>
          <w:szCs w:val="24"/>
        </w:rPr>
      </w:pPr>
      <w:r>
        <w:rPr>
          <w:rFonts w:cs="Times New Roman"/>
          <w:b/>
          <w:color w:val="000000"/>
          <w:szCs w:val="24"/>
        </w:rPr>
        <w:t xml:space="preserve">3  </w:t>
      </w:r>
      <w:r>
        <w:rPr>
          <w:rFonts w:cs="Times New Roman"/>
          <w:color w:val="000000"/>
          <w:szCs w:val="24"/>
        </w:rPr>
        <w:t>洪峰、洪量或暴雨频率曲线图</w:t>
      </w:r>
    </w:p>
    <w:p w14:paraId="1E0BEDF8" w14:textId="77777777" w:rsidR="008D1ED1" w:rsidRDefault="008D1ED1" w:rsidP="008D1ED1">
      <w:pPr>
        <w:ind w:firstLineChars="200" w:firstLine="482"/>
        <w:jc w:val="both"/>
        <w:rPr>
          <w:rFonts w:cs="Times New Roman"/>
          <w:color w:val="000000"/>
          <w:szCs w:val="24"/>
        </w:rPr>
      </w:pPr>
      <w:r>
        <w:rPr>
          <w:rFonts w:cs="Times New Roman"/>
          <w:b/>
          <w:color w:val="000000"/>
          <w:szCs w:val="24"/>
        </w:rPr>
        <w:t xml:space="preserve">4  </w:t>
      </w:r>
      <w:r>
        <w:rPr>
          <w:rFonts w:cs="Times New Roman"/>
          <w:color w:val="000000"/>
          <w:szCs w:val="24"/>
        </w:rPr>
        <w:t>典型洪水及设计洪水过程线图</w:t>
      </w:r>
    </w:p>
    <w:p w14:paraId="4AB4F3B9" w14:textId="21E0A3CD" w:rsidR="008D1ED1" w:rsidRDefault="001018C8" w:rsidP="008D1ED1">
      <w:pPr>
        <w:ind w:firstLineChars="200" w:firstLine="482"/>
        <w:jc w:val="both"/>
        <w:rPr>
          <w:rFonts w:cs="Times New Roman"/>
          <w:color w:val="000000"/>
          <w:szCs w:val="24"/>
        </w:rPr>
      </w:pPr>
      <w:r>
        <w:rPr>
          <w:rFonts w:cs="Times New Roman"/>
          <w:b/>
          <w:color w:val="000000"/>
          <w:szCs w:val="24"/>
        </w:rPr>
        <w:t>5</w:t>
      </w:r>
      <w:r w:rsidR="008D1ED1">
        <w:rPr>
          <w:rFonts w:cs="Times New Roman"/>
          <w:b/>
          <w:color w:val="000000"/>
          <w:szCs w:val="24"/>
        </w:rPr>
        <w:t xml:space="preserve">  </w:t>
      </w:r>
      <w:r w:rsidR="008D1ED1">
        <w:rPr>
          <w:rFonts w:cs="Times New Roman"/>
          <w:color w:val="000000"/>
          <w:szCs w:val="24"/>
        </w:rPr>
        <w:t>主要水文站和设计断面的水位流量关系曲线图</w:t>
      </w:r>
    </w:p>
    <w:p w14:paraId="1AF6D5A1" w14:textId="7CD1DBF4" w:rsidR="008D1ED1" w:rsidRDefault="001018C8" w:rsidP="008D1ED1">
      <w:pPr>
        <w:ind w:firstLineChars="200" w:firstLine="482"/>
        <w:jc w:val="both"/>
        <w:rPr>
          <w:rFonts w:cs="Times New Roman"/>
          <w:color w:val="000000"/>
          <w:szCs w:val="24"/>
        </w:rPr>
      </w:pPr>
      <w:r>
        <w:rPr>
          <w:rFonts w:cs="Times New Roman"/>
          <w:b/>
          <w:color w:val="000000"/>
          <w:szCs w:val="24"/>
        </w:rPr>
        <w:t>6</w:t>
      </w:r>
      <w:r w:rsidR="008D1ED1">
        <w:rPr>
          <w:rFonts w:cs="Times New Roman"/>
          <w:b/>
          <w:color w:val="000000"/>
          <w:szCs w:val="24"/>
        </w:rPr>
        <w:t xml:space="preserve">  </w:t>
      </w:r>
      <w:r w:rsidR="008D1ED1">
        <w:rPr>
          <w:rFonts w:cs="Times New Roman"/>
          <w:color w:val="000000"/>
          <w:szCs w:val="24"/>
        </w:rPr>
        <w:t>典型洪水和设计洪水过程线表</w:t>
      </w:r>
    </w:p>
    <w:p w14:paraId="0A6E37AA" w14:textId="77777777" w:rsidR="008D1ED1" w:rsidRDefault="008D1ED1" w:rsidP="008D1ED1">
      <w:pPr>
        <w:jc w:val="both"/>
        <w:rPr>
          <w:rFonts w:cs="Times New Roman"/>
          <w:color w:val="000000"/>
          <w:szCs w:val="24"/>
        </w:rPr>
      </w:pPr>
      <w:r>
        <w:rPr>
          <w:rFonts w:cs="Times New Roman" w:hint="eastAsia"/>
          <w:b/>
          <w:color w:val="000000"/>
          <w:szCs w:val="24"/>
        </w:rPr>
        <w:t>8</w:t>
      </w:r>
      <w:r>
        <w:rPr>
          <w:rFonts w:cs="Times New Roman"/>
          <w:b/>
          <w:color w:val="000000"/>
          <w:szCs w:val="24"/>
        </w:rPr>
        <w:t xml:space="preserve">.4.2  </w:t>
      </w:r>
      <w:r>
        <w:rPr>
          <w:rFonts w:cs="Times New Roman"/>
          <w:color w:val="000000"/>
          <w:szCs w:val="24"/>
        </w:rPr>
        <w:t>工程地质附图：</w:t>
      </w:r>
    </w:p>
    <w:p w14:paraId="415A34BF" w14:textId="77777777" w:rsidR="008D1ED1" w:rsidRDefault="008D1ED1" w:rsidP="008D1ED1">
      <w:pPr>
        <w:ind w:firstLineChars="200" w:firstLine="482"/>
        <w:jc w:val="both"/>
        <w:rPr>
          <w:rFonts w:cs="Times New Roman"/>
          <w:color w:val="000000"/>
          <w:szCs w:val="24"/>
        </w:rPr>
      </w:pPr>
      <w:r>
        <w:rPr>
          <w:rFonts w:cs="Times New Roman"/>
          <w:b/>
          <w:color w:val="000000"/>
          <w:szCs w:val="24"/>
        </w:rPr>
        <w:t xml:space="preserve">1  </w:t>
      </w:r>
      <w:r>
        <w:rPr>
          <w:rFonts w:cs="Times New Roman"/>
          <w:color w:val="000000"/>
          <w:szCs w:val="24"/>
        </w:rPr>
        <w:t>区域地质图（附地层柱状图）</w:t>
      </w:r>
    </w:p>
    <w:p w14:paraId="3CA661DF" w14:textId="77777777" w:rsidR="008D1ED1" w:rsidRDefault="008D1ED1" w:rsidP="008D1ED1">
      <w:pPr>
        <w:ind w:firstLineChars="200" w:firstLine="482"/>
        <w:jc w:val="both"/>
        <w:rPr>
          <w:rFonts w:cs="Times New Roman"/>
          <w:color w:val="000000"/>
          <w:szCs w:val="24"/>
        </w:rPr>
      </w:pPr>
      <w:r>
        <w:rPr>
          <w:rFonts w:cs="Times New Roman"/>
          <w:b/>
          <w:color w:val="000000"/>
          <w:szCs w:val="24"/>
        </w:rPr>
        <w:t xml:space="preserve">2  </w:t>
      </w:r>
      <w:r>
        <w:rPr>
          <w:rFonts w:cs="Times New Roman"/>
          <w:color w:val="000000"/>
          <w:szCs w:val="24"/>
        </w:rPr>
        <w:t>主要建筑物工程地质图、剖面图</w:t>
      </w:r>
    </w:p>
    <w:p w14:paraId="560583B9" w14:textId="77777777" w:rsidR="008D1ED1" w:rsidRDefault="008D1ED1" w:rsidP="008D1ED1">
      <w:pPr>
        <w:ind w:firstLineChars="200" w:firstLine="482"/>
        <w:jc w:val="both"/>
        <w:rPr>
          <w:rFonts w:cs="Times New Roman"/>
          <w:color w:val="000000"/>
          <w:szCs w:val="24"/>
        </w:rPr>
      </w:pPr>
      <w:r>
        <w:rPr>
          <w:rFonts w:cs="Times New Roman"/>
          <w:b/>
          <w:color w:val="000000"/>
          <w:szCs w:val="24"/>
        </w:rPr>
        <w:t xml:space="preserve">3  </w:t>
      </w:r>
      <w:r>
        <w:rPr>
          <w:rFonts w:cs="Times New Roman"/>
          <w:color w:val="000000"/>
          <w:szCs w:val="24"/>
        </w:rPr>
        <w:t>天然建筑材料料场分布图</w:t>
      </w:r>
    </w:p>
    <w:p w14:paraId="2C9B36A3" w14:textId="77777777" w:rsidR="008D1ED1" w:rsidRDefault="008D1ED1" w:rsidP="008D1ED1">
      <w:pPr>
        <w:ind w:firstLineChars="200" w:firstLine="482"/>
        <w:jc w:val="both"/>
        <w:rPr>
          <w:rFonts w:cs="Times New Roman"/>
          <w:color w:val="000000"/>
          <w:szCs w:val="24"/>
        </w:rPr>
      </w:pPr>
      <w:r>
        <w:rPr>
          <w:rFonts w:cs="Times New Roman"/>
          <w:b/>
          <w:color w:val="000000"/>
          <w:szCs w:val="24"/>
        </w:rPr>
        <w:t xml:space="preserve">4  </w:t>
      </w:r>
      <w:r>
        <w:rPr>
          <w:rFonts w:cs="Times New Roman"/>
          <w:color w:val="000000"/>
          <w:szCs w:val="24"/>
        </w:rPr>
        <w:t>勘测工作量统计表</w:t>
      </w:r>
    </w:p>
    <w:p w14:paraId="0CED3871" w14:textId="5A0FF4FE" w:rsidR="00486F3D" w:rsidRDefault="008D1ED1" w:rsidP="001018C8">
      <w:pPr>
        <w:ind w:firstLineChars="200" w:firstLine="482"/>
        <w:jc w:val="both"/>
        <w:rPr>
          <w:rFonts w:cs="Times New Roman"/>
          <w:b/>
          <w:sz w:val="28"/>
          <w:szCs w:val="28"/>
        </w:rPr>
      </w:pPr>
      <w:r>
        <w:rPr>
          <w:rFonts w:cs="Times New Roman"/>
          <w:b/>
          <w:color w:val="000000"/>
          <w:szCs w:val="24"/>
        </w:rPr>
        <w:t xml:space="preserve">5  </w:t>
      </w:r>
      <w:r>
        <w:rPr>
          <w:rFonts w:cs="Times New Roman"/>
          <w:color w:val="000000"/>
          <w:szCs w:val="24"/>
        </w:rPr>
        <w:t>试验成果汇总表</w:t>
      </w:r>
      <w:r w:rsidR="000A3716">
        <w:rPr>
          <w:rFonts w:eastAsia="仿宋" w:cs="Times New Roman"/>
          <w:b/>
          <w:color w:val="000000"/>
          <w:sz w:val="28"/>
          <w:szCs w:val="28"/>
        </w:rPr>
        <w:br w:type="page"/>
      </w:r>
    </w:p>
    <w:p w14:paraId="039B101C" w14:textId="77777777" w:rsidR="00486F3D" w:rsidRDefault="00BD69E2">
      <w:pPr>
        <w:pStyle w:val="10"/>
      </w:pPr>
      <w:bookmarkStart w:id="88" w:name="_Toc55204487"/>
      <w:r>
        <w:rPr>
          <w:rFonts w:hint="eastAsia"/>
        </w:rPr>
        <w:lastRenderedPageBreak/>
        <w:t>9</w:t>
      </w:r>
      <w:r w:rsidR="000A3716">
        <w:t xml:space="preserve">  </w:t>
      </w:r>
      <w:r w:rsidR="000A3716">
        <w:t>总体布局（置）和设计总则</w:t>
      </w:r>
      <w:bookmarkEnd w:id="88"/>
      <w:r w:rsidR="000A3716">
        <w:t xml:space="preserve">    </w:t>
      </w:r>
    </w:p>
    <w:p w14:paraId="6EC5B977" w14:textId="77777777" w:rsidR="00486F3D" w:rsidRDefault="0028142D">
      <w:pPr>
        <w:pStyle w:val="20"/>
        <w:rPr>
          <w:rFonts w:ascii="Times New Roman" w:hAnsi="Times New Roman" w:cs="Times New Roman"/>
        </w:rPr>
      </w:pPr>
      <w:bookmarkStart w:id="89" w:name="_Toc55204488"/>
      <w:r>
        <w:rPr>
          <w:rFonts w:ascii="Times New Roman" w:hAnsi="Times New Roman" w:cs="Times New Roman" w:hint="eastAsia"/>
        </w:rPr>
        <w:t>9</w:t>
      </w:r>
      <w:r w:rsidR="000A3716">
        <w:rPr>
          <w:rFonts w:ascii="Times New Roman" w:hAnsi="Times New Roman" w:cs="Times New Roman"/>
        </w:rPr>
        <w:t xml:space="preserve">.1  </w:t>
      </w:r>
      <w:r w:rsidR="000A3716">
        <w:rPr>
          <w:rFonts w:ascii="Times New Roman" w:hAnsi="Times New Roman" w:cs="Times New Roman"/>
        </w:rPr>
        <w:t>一般规定</w:t>
      </w:r>
      <w:bookmarkEnd w:id="89"/>
    </w:p>
    <w:p w14:paraId="32690C62" w14:textId="77777777" w:rsidR="00644899" w:rsidRPr="00CE62E1" w:rsidRDefault="00F56B39">
      <w:pPr>
        <w:spacing w:line="360" w:lineRule="auto"/>
        <w:jc w:val="both"/>
        <w:rPr>
          <w:rFonts w:cs="Times New Roman"/>
          <w:color w:val="000000"/>
          <w:szCs w:val="24"/>
        </w:rPr>
      </w:pPr>
      <w:r w:rsidRPr="00990ED3">
        <w:rPr>
          <w:rFonts w:cs="Times New Roman" w:hint="eastAsia"/>
          <w:b/>
          <w:bCs/>
          <w:color w:val="000000"/>
          <w:szCs w:val="24"/>
        </w:rPr>
        <w:t>9.1.1</w:t>
      </w:r>
      <w:r w:rsidRPr="00CE62E1">
        <w:rPr>
          <w:rFonts w:cs="Times New Roman"/>
          <w:color w:val="000000"/>
          <w:szCs w:val="24"/>
        </w:rPr>
        <w:t xml:space="preserve">  </w:t>
      </w:r>
      <w:r w:rsidRPr="00CE62E1">
        <w:rPr>
          <w:rFonts w:cs="Times New Roman" w:hint="eastAsia"/>
          <w:color w:val="000000"/>
          <w:szCs w:val="24"/>
        </w:rPr>
        <w:t>项目建议书</w:t>
      </w:r>
      <w:r w:rsidR="00644899" w:rsidRPr="00CE62E1">
        <w:rPr>
          <w:rFonts w:cs="Times New Roman" w:hint="eastAsia"/>
          <w:color w:val="000000"/>
          <w:szCs w:val="24"/>
        </w:rPr>
        <w:t>、可行性研究报告应在水土保持分区的基础上进行总体布局，初步设计应在可行性研究报告确定的总体布局指导下，以小流域或片区为单元确定设计基本准则。</w:t>
      </w:r>
    </w:p>
    <w:p w14:paraId="030CD2B6" w14:textId="77777777" w:rsidR="00AF48E9" w:rsidRPr="00CE62E1" w:rsidRDefault="00644899">
      <w:pPr>
        <w:spacing w:line="360" w:lineRule="auto"/>
        <w:jc w:val="both"/>
        <w:rPr>
          <w:rFonts w:cs="Times New Roman"/>
          <w:color w:val="000000"/>
          <w:szCs w:val="24"/>
        </w:rPr>
      </w:pPr>
      <w:r w:rsidRPr="00990ED3">
        <w:rPr>
          <w:rFonts w:cs="Times New Roman" w:hint="eastAsia"/>
          <w:b/>
          <w:bCs/>
          <w:color w:val="000000"/>
          <w:szCs w:val="24"/>
        </w:rPr>
        <w:t>9.1.2</w:t>
      </w:r>
      <w:r w:rsidRPr="00CE62E1">
        <w:rPr>
          <w:rFonts w:cs="Times New Roman"/>
          <w:color w:val="000000"/>
          <w:szCs w:val="24"/>
        </w:rPr>
        <w:t xml:space="preserve">  </w:t>
      </w:r>
      <w:r w:rsidR="00CE62E1" w:rsidRPr="00CE62E1">
        <w:rPr>
          <w:rFonts w:cs="Times New Roman" w:hint="eastAsia"/>
          <w:color w:val="000000"/>
          <w:szCs w:val="24"/>
        </w:rPr>
        <w:t>项目建议书、可行性研究报告的总体</w:t>
      </w:r>
      <w:r w:rsidR="00AF48E9" w:rsidRPr="00CE62E1">
        <w:rPr>
          <w:rFonts w:cs="Times New Roman" w:hint="eastAsia"/>
          <w:color w:val="000000"/>
          <w:szCs w:val="24"/>
        </w:rPr>
        <w:t>布局</w:t>
      </w:r>
      <w:r w:rsidR="00CE62E1" w:rsidRPr="00CE62E1">
        <w:rPr>
          <w:rFonts w:cs="Times New Roman" w:hint="eastAsia"/>
          <w:color w:val="000000"/>
          <w:szCs w:val="24"/>
        </w:rPr>
        <w:t>应在典型小流域分析调查的基础上开展。</w:t>
      </w:r>
    </w:p>
    <w:p w14:paraId="1DFC520E" w14:textId="77777777" w:rsidR="00CE62E1" w:rsidRPr="00CE62E1" w:rsidRDefault="00CE62E1">
      <w:pPr>
        <w:spacing w:line="360" w:lineRule="auto"/>
        <w:jc w:val="both"/>
        <w:rPr>
          <w:rFonts w:cs="Times New Roman"/>
          <w:color w:val="000000"/>
          <w:szCs w:val="24"/>
        </w:rPr>
      </w:pPr>
      <w:r w:rsidRPr="00990ED3">
        <w:rPr>
          <w:rFonts w:cs="Times New Roman" w:hint="eastAsia"/>
          <w:b/>
          <w:bCs/>
          <w:color w:val="000000"/>
          <w:szCs w:val="24"/>
        </w:rPr>
        <w:t>9.1.3</w:t>
      </w:r>
      <w:r w:rsidRPr="00CE62E1">
        <w:rPr>
          <w:rFonts w:cs="Times New Roman"/>
          <w:color w:val="000000"/>
          <w:szCs w:val="24"/>
        </w:rPr>
        <w:t xml:space="preserve">  </w:t>
      </w:r>
      <w:r w:rsidRPr="00CE62E1">
        <w:rPr>
          <w:rFonts w:cs="Times New Roman" w:hint="eastAsia"/>
          <w:color w:val="000000"/>
          <w:szCs w:val="24"/>
        </w:rPr>
        <w:t>初步设计以小流域或片区为单元，在调查、勘测的基础上进行工程总体布置。</w:t>
      </w:r>
    </w:p>
    <w:p w14:paraId="73E4B6EE" w14:textId="44E29A85" w:rsidR="0028142D" w:rsidRDefault="00F56B39" w:rsidP="0028142D">
      <w:pPr>
        <w:pStyle w:val="20"/>
        <w:rPr>
          <w:rFonts w:ascii="Times New Roman" w:hAnsi="Times New Roman" w:cs="Times New Roman"/>
        </w:rPr>
      </w:pPr>
      <w:bookmarkStart w:id="90" w:name="_Toc55204489"/>
      <w:r>
        <w:rPr>
          <w:rFonts w:ascii="Times New Roman" w:hAnsi="Times New Roman" w:cs="Times New Roman" w:hint="eastAsia"/>
        </w:rPr>
        <w:t>9</w:t>
      </w:r>
      <w:r w:rsidR="0028142D">
        <w:rPr>
          <w:rFonts w:ascii="Times New Roman" w:hAnsi="Times New Roman" w:cs="Times New Roman" w:hint="eastAsia"/>
        </w:rPr>
        <w:t>.</w:t>
      </w:r>
      <w:r>
        <w:rPr>
          <w:rFonts w:ascii="Times New Roman" w:hAnsi="Times New Roman" w:cs="Times New Roman" w:hint="eastAsia"/>
        </w:rPr>
        <w:t>2</w:t>
      </w:r>
      <w:r w:rsidR="004261DA">
        <w:rPr>
          <w:rFonts w:ascii="Times New Roman" w:hAnsi="Times New Roman" w:cs="Times New Roman"/>
        </w:rPr>
        <w:t xml:space="preserve">  </w:t>
      </w:r>
      <w:r w:rsidR="0028142D">
        <w:rPr>
          <w:rFonts w:ascii="Times New Roman" w:hAnsi="Times New Roman" w:cs="Times New Roman"/>
        </w:rPr>
        <w:t>分区</w:t>
      </w:r>
      <w:r w:rsidR="00CE62E1">
        <w:rPr>
          <w:rFonts w:ascii="Times New Roman" w:hAnsi="Times New Roman" w:cs="Times New Roman" w:hint="eastAsia"/>
        </w:rPr>
        <w:t>与总体布局</w:t>
      </w:r>
      <w:bookmarkEnd w:id="90"/>
    </w:p>
    <w:p w14:paraId="284AC31F" w14:textId="77777777" w:rsidR="0028142D" w:rsidRDefault="0028142D" w:rsidP="00F31246">
      <w:pPr>
        <w:spacing w:line="360" w:lineRule="auto"/>
        <w:jc w:val="both"/>
        <w:rPr>
          <w:rFonts w:cs="Times New Roman"/>
          <w:color w:val="000000"/>
          <w:szCs w:val="24"/>
        </w:rPr>
      </w:pPr>
      <w:r w:rsidRPr="00D267DB">
        <w:rPr>
          <w:rFonts w:cs="Times New Roman" w:hint="eastAsia"/>
          <w:b/>
          <w:color w:val="000000"/>
          <w:szCs w:val="24"/>
        </w:rPr>
        <w:t>9</w:t>
      </w:r>
      <w:r w:rsidRPr="00D267DB">
        <w:rPr>
          <w:rFonts w:cs="Times New Roman"/>
          <w:b/>
          <w:color w:val="000000"/>
          <w:szCs w:val="24"/>
        </w:rPr>
        <w:t>.</w:t>
      </w:r>
      <w:r w:rsidR="00F56B39" w:rsidRPr="00D267DB">
        <w:rPr>
          <w:rFonts w:cs="Times New Roman" w:hint="eastAsia"/>
          <w:b/>
          <w:color w:val="000000"/>
          <w:szCs w:val="24"/>
        </w:rPr>
        <w:t>2</w:t>
      </w:r>
      <w:r w:rsidRPr="00D267DB">
        <w:rPr>
          <w:rFonts w:cs="Times New Roman"/>
          <w:b/>
          <w:color w:val="000000"/>
          <w:szCs w:val="24"/>
        </w:rPr>
        <w:t xml:space="preserve">.1  </w:t>
      </w:r>
      <w:r w:rsidR="00F31246" w:rsidRPr="000B5186">
        <w:rPr>
          <w:rFonts w:cs="Times New Roman" w:hint="eastAsia"/>
          <w:bCs/>
          <w:color w:val="000000"/>
          <w:szCs w:val="24"/>
        </w:rPr>
        <w:t>简要说明项目区涉及的</w:t>
      </w:r>
      <w:r w:rsidRPr="00D267DB">
        <w:rPr>
          <w:rFonts w:cs="Times New Roman" w:hint="eastAsia"/>
          <w:color w:val="000000"/>
          <w:szCs w:val="24"/>
        </w:rPr>
        <w:t>国家或省级水土保持区划以及水土流失重点</w:t>
      </w:r>
      <w:proofErr w:type="gramStart"/>
      <w:r w:rsidRPr="00D267DB">
        <w:rPr>
          <w:rFonts w:cs="Times New Roman" w:hint="eastAsia"/>
          <w:color w:val="000000"/>
          <w:szCs w:val="24"/>
        </w:rPr>
        <w:t>预防区</w:t>
      </w:r>
      <w:proofErr w:type="gramEnd"/>
      <w:r w:rsidRPr="00D267DB">
        <w:rPr>
          <w:rFonts w:cs="Times New Roman" w:hint="eastAsia"/>
          <w:color w:val="000000"/>
          <w:szCs w:val="24"/>
        </w:rPr>
        <w:t>和重点治理区的划分成果，说明项目区涉及的区划及“两区”划分情况。</w:t>
      </w:r>
    </w:p>
    <w:p w14:paraId="572C3D13" w14:textId="77777777" w:rsidR="00F31246" w:rsidRDefault="00F31246" w:rsidP="0028142D">
      <w:pPr>
        <w:spacing w:line="360" w:lineRule="auto"/>
        <w:jc w:val="both"/>
        <w:rPr>
          <w:rFonts w:cs="Times New Roman"/>
          <w:color w:val="000000"/>
          <w:szCs w:val="24"/>
        </w:rPr>
      </w:pPr>
      <w:r w:rsidRPr="00990ED3">
        <w:rPr>
          <w:rFonts w:cs="Times New Roman" w:hint="eastAsia"/>
          <w:b/>
          <w:bCs/>
          <w:color w:val="000000"/>
          <w:szCs w:val="24"/>
        </w:rPr>
        <w:t>9.2.2</w:t>
      </w:r>
      <w:r w:rsidRPr="00D267DB">
        <w:rPr>
          <w:rFonts w:cs="Times New Roman"/>
          <w:color w:val="000000"/>
          <w:szCs w:val="24"/>
        </w:rPr>
        <w:t xml:space="preserve">  </w:t>
      </w:r>
      <w:r w:rsidRPr="00D267DB">
        <w:rPr>
          <w:rFonts w:cs="Times New Roman" w:hint="eastAsia"/>
          <w:color w:val="000000"/>
          <w:szCs w:val="24"/>
        </w:rPr>
        <w:t>简</w:t>
      </w:r>
      <w:r w:rsidRPr="00D267DB">
        <w:rPr>
          <w:rFonts w:cs="Times New Roman"/>
          <w:color w:val="000000"/>
          <w:szCs w:val="24"/>
        </w:rPr>
        <w:t>述各水土保持分区的基本情况、范围、特点</w:t>
      </w:r>
      <w:r w:rsidR="00743998">
        <w:rPr>
          <w:rFonts w:cs="Times New Roman" w:hint="eastAsia"/>
          <w:color w:val="000000"/>
          <w:szCs w:val="24"/>
        </w:rPr>
        <w:t>、</w:t>
      </w:r>
      <w:r w:rsidRPr="00D267DB">
        <w:rPr>
          <w:rFonts w:cs="Times New Roman"/>
          <w:color w:val="000000"/>
          <w:szCs w:val="24"/>
        </w:rPr>
        <w:t>水土流失防治要求</w:t>
      </w:r>
      <w:r w:rsidR="00743998">
        <w:rPr>
          <w:rFonts w:cs="Times New Roman" w:hint="eastAsia"/>
          <w:color w:val="000000"/>
          <w:szCs w:val="24"/>
        </w:rPr>
        <w:t>以及选择的典型小流域概况，</w:t>
      </w:r>
      <w:r>
        <w:rPr>
          <w:rFonts w:cs="Times New Roman" w:hint="eastAsia"/>
          <w:color w:val="000000"/>
          <w:szCs w:val="24"/>
        </w:rPr>
        <w:t>据此提出各分区总体布局。</w:t>
      </w:r>
    </w:p>
    <w:p w14:paraId="572FE050" w14:textId="77777777" w:rsidR="00F31246" w:rsidRDefault="00F31246" w:rsidP="0028142D">
      <w:pPr>
        <w:spacing w:line="360" w:lineRule="auto"/>
        <w:jc w:val="both"/>
        <w:rPr>
          <w:rFonts w:cs="Times New Roman"/>
          <w:b/>
          <w:color w:val="000000"/>
          <w:szCs w:val="24"/>
        </w:rPr>
      </w:pPr>
      <w:r w:rsidRPr="00990ED3">
        <w:rPr>
          <w:rFonts w:cs="Times New Roman" w:hint="eastAsia"/>
          <w:b/>
          <w:bCs/>
          <w:color w:val="000000"/>
          <w:szCs w:val="24"/>
        </w:rPr>
        <w:t>9.2.3</w:t>
      </w:r>
      <w:r>
        <w:rPr>
          <w:rFonts w:cs="Times New Roman"/>
          <w:color w:val="000000"/>
          <w:szCs w:val="24"/>
        </w:rPr>
        <w:t xml:space="preserve">  </w:t>
      </w:r>
      <w:r>
        <w:rPr>
          <w:rFonts w:cs="Times New Roman" w:hint="eastAsia"/>
          <w:color w:val="000000"/>
          <w:szCs w:val="24"/>
        </w:rPr>
        <w:t>水土保持分区应</w:t>
      </w:r>
      <w:r w:rsidRPr="000B5186">
        <w:rPr>
          <w:rFonts w:cs="Times New Roman" w:hint="eastAsia"/>
          <w:bCs/>
          <w:color w:val="000000"/>
          <w:szCs w:val="24"/>
        </w:rPr>
        <w:t>分析项目区总体情况以及涉及的</w:t>
      </w:r>
      <w:r w:rsidRPr="00D267DB">
        <w:rPr>
          <w:rFonts w:cs="Times New Roman" w:hint="eastAsia"/>
          <w:color w:val="000000"/>
          <w:szCs w:val="24"/>
        </w:rPr>
        <w:t>国家或省级水土保持区划</w:t>
      </w:r>
      <w:r>
        <w:rPr>
          <w:rFonts w:cs="Times New Roman" w:hint="eastAsia"/>
          <w:color w:val="000000"/>
          <w:szCs w:val="24"/>
        </w:rPr>
        <w:t>，尽可能利用区划成果开展分区，必要时应开展相应的调查</w:t>
      </w:r>
      <w:r w:rsidR="0051678D">
        <w:rPr>
          <w:rFonts w:cs="Times New Roman" w:hint="eastAsia"/>
          <w:color w:val="000000"/>
          <w:szCs w:val="24"/>
        </w:rPr>
        <w:t>，依据区划成果，</w:t>
      </w:r>
      <w:r w:rsidR="0051678D" w:rsidRPr="00D267DB">
        <w:rPr>
          <w:rFonts w:cs="Times New Roman"/>
          <w:color w:val="000000"/>
          <w:szCs w:val="24"/>
        </w:rPr>
        <w:t>结合区域水土流失类型划分、行政区划</w:t>
      </w:r>
      <w:r w:rsidR="0051678D">
        <w:rPr>
          <w:rFonts w:cs="Times New Roman" w:hint="eastAsia"/>
          <w:color w:val="000000"/>
          <w:szCs w:val="24"/>
        </w:rPr>
        <w:t>及自然条件等进一步细化分区。</w:t>
      </w:r>
    </w:p>
    <w:p w14:paraId="62BD31CE" w14:textId="77777777" w:rsidR="00F56B39" w:rsidRDefault="00F56B39" w:rsidP="00F56B39">
      <w:pPr>
        <w:spacing w:line="360" w:lineRule="auto"/>
        <w:jc w:val="both"/>
        <w:rPr>
          <w:rFonts w:cs="Times New Roman"/>
          <w:color w:val="000000"/>
          <w:szCs w:val="24"/>
        </w:rPr>
      </w:pPr>
      <w:r>
        <w:rPr>
          <w:rFonts w:cs="Times New Roman" w:hint="eastAsia"/>
          <w:b/>
          <w:color w:val="000000"/>
          <w:szCs w:val="24"/>
        </w:rPr>
        <w:t>9</w:t>
      </w:r>
      <w:r>
        <w:rPr>
          <w:rFonts w:cs="Times New Roman"/>
          <w:b/>
          <w:color w:val="000000"/>
          <w:szCs w:val="24"/>
        </w:rPr>
        <w:t>.</w:t>
      </w:r>
      <w:r>
        <w:rPr>
          <w:rFonts w:cs="Times New Roman" w:hint="eastAsia"/>
          <w:b/>
          <w:color w:val="000000"/>
          <w:szCs w:val="24"/>
        </w:rPr>
        <w:t>2</w:t>
      </w:r>
      <w:r>
        <w:rPr>
          <w:rFonts w:cs="Times New Roman"/>
          <w:b/>
          <w:color w:val="000000"/>
          <w:szCs w:val="24"/>
        </w:rPr>
        <w:t>.</w:t>
      </w:r>
      <w:r>
        <w:rPr>
          <w:rFonts w:cs="Times New Roman" w:hint="eastAsia"/>
          <w:b/>
          <w:color w:val="000000"/>
          <w:szCs w:val="24"/>
        </w:rPr>
        <w:t>4</w:t>
      </w:r>
      <w:r>
        <w:rPr>
          <w:rFonts w:cs="Times New Roman"/>
          <w:b/>
          <w:color w:val="000000"/>
          <w:szCs w:val="24"/>
        </w:rPr>
        <w:t xml:space="preserve">  </w:t>
      </w:r>
      <w:r>
        <w:rPr>
          <w:rFonts w:cs="Times New Roman"/>
          <w:color w:val="000000"/>
          <w:szCs w:val="24"/>
        </w:rPr>
        <w:t>典型小流域的选</w:t>
      </w:r>
      <w:r w:rsidR="006946FF">
        <w:rPr>
          <w:rFonts w:cs="Times New Roman" w:hint="eastAsia"/>
          <w:color w:val="000000"/>
          <w:szCs w:val="24"/>
        </w:rPr>
        <w:t>择和典型设计</w:t>
      </w:r>
      <w:r>
        <w:rPr>
          <w:rFonts w:cs="Times New Roman" w:hint="eastAsia"/>
          <w:color w:val="000000"/>
          <w:szCs w:val="24"/>
        </w:rPr>
        <w:t>应</w:t>
      </w:r>
      <w:r>
        <w:rPr>
          <w:rFonts w:cs="Times New Roman"/>
          <w:color w:val="000000"/>
          <w:szCs w:val="24"/>
        </w:rPr>
        <w:t>符合下列要求</w:t>
      </w:r>
      <w:r>
        <w:rPr>
          <w:rFonts w:cs="Times New Roman" w:hint="eastAsia"/>
          <w:color w:val="000000"/>
          <w:szCs w:val="24"/>
        </w:rPr>
        <w:t>：</w:t>
      </w:r>
    </w:p>
    <w:p w14:paraId="0F2C9663" w14:textId="77777777" w:rsidR="00F56B39" w:rsidRDefault="00F56B39" w:rsidP="00F56B39">
      <w:pPr>
        <w:spacing w:line="360" w:lineRule="auto"/>
        <w:ind w:firstLineChars="200" w:firstLine="482"/>
        <w:jc w:val="both"/>
        <w:rPr>
          <w:rFonts w:cs="Times New Roman"/>
          <w:color w:val="000000"/>
          <w:szCs w:val="24"/>
        </w:rPr>
      </w:pPr>
      <w:r w:rsidRPr="00990ED3">
        <w:rPr>
          <w:rFonts w:cs="Times New Roman"/>
          <w:b/>
          <w:bCs/>
          <w:color w:val="000000"/>
          <w:szCs w:val="24"/>
        </w:rPr>
        <w:t>1</w:t>
      </w:r>
      <w:r>
        <w:rPr>
          <w:rFonts w:cs="Times New Roman"/>
          <w:color w:val="000000"/>
          <w:szCs w:val="24"/>
        </w:rPr>
        <w:t xml:space="preserve">  </w:t>
      </w:r>
      <w:r>
        <w:rPr>
          <w:rFonts w:cs="Times New Roman"/>
          <w:color w:val="000000"/>
          <w:szCs w:val="24"/>
        </w:rPr>
        <w:t>项目建议书、可行性研究报告应在水土保持分区的基础上，根据各</w:t>
      </w:r>
      <w:r>
        <w:rPr>
          <w:rFonts w:cs="Times New Roman" w:hint="eastAsia"/>
          <w:color w:val="000000"/>
          <w:szCs w:val="24"/>
        </w:rPr>
        <w:t>防治</w:t>
      </w:r>
      <w:r>
        <w:rPr>
          <w:rFonts w:cs="Times New Roman"/>
          <w:color w:val="000000"/>
          <w:szCs w:val="24"/>
        </w:rPr>
        <w:t>分区的基本特征，说明典型小流域选择原则，分区选定典型小流域。</w:t>
      </w:r>
      <w:r>
        <w:rPr>
          <w:rFonts w:cs="Times New Roman" w:hint="eastAsia"/>
          <w:color w:val="000000"/>
          <w:szCs w:val="24"/>
        </w:rPr>
        <w:t>并</w:t>
      </w:r>
      <w:r>
        <w:rPr>
          <w:rFonts w:cs="Times New Roman"/>
          <w:color w:val="000000"/>
          <w:szCs w:val="24"/>
        </w:rPr>
        <w:t>对选定典型小流域的代表性进行分析。</w:t>
      </w:r>
    </w:p>
    <w:p w14:paraId="3C9212AE" w14:textId="77777777" w:rsidR="00F56B39" w:rsidRDefault="00F56B39" w:rsidP="00F56B39">
      <w:pPr>
        <w:spacing w:line="360" w:lineRule="auto"/>
        <w:ind w:firstLineChars="200" w:firstLine="482"/>
        <w:jc w:val="both"/>
        <w:rPr>
          <w:rFonts w:cs="Times New Roman"/>
          <w:color w:val="000000"/>
          <w:szCs w:val="24"/>
        </w:rPr>
      </w:pPr>
      <w:r>
        <w:rPr>
          <w:rFonts w:cs="Times New Roman"/>
          <w:b/>
          <w:color w:val="000000"/>
          <w:szCs w:val="24"/>
        </w:rPr>
        <w:t xml:space="preserve">2  </w:t>
      </w:r>
      <w:r>
        <w:rPr>
          <w:rFonts w:cs="Times New Roman"/>
          <w:color w:val="000000"/>
          <w:szCs w:val="24"/>
        </w:rPr>
        <w:t>项目建议书要求典型小流域的数量和面积应占治理小流域总数量与总面积的</w:t>
      </w:r>
      <w:r>
        <w:rPr>
          <w:rFonts w:cs="Times New Roman"/>
          <w:color w:val="000000"/>
          <w:szCs w:val="24"/>
        </w:rPr>
        <w:t>3%</w:t>
      </w:r>
      <w:r>
        <w:rPr>
          <w:rFonts w:cs="Times New Roman"/>
          <w:color w:val="000000"/>
          <w:szCs w:val="24"/>
        </w:rPr>
        <w:t>～</w:t>
      </w:r>
      <w:r>
        <w:rPr>
          <w:rFonts w:cs="Times New Roman"/>
          <w:color w:val="000000"/>
          <w:szCs w:val="24"/>
        </w:rPr>
        <w:t>5%</w:t>
      </w:r>
      <w:r>
        <w:rPr>
          <w:rFonts w:cs="Times New Roman"/>
          <w:color w:val="000000"/>
          <w:szCs w:val="24"/>
        </w:rPr>
        <w:t>，且每个水土保持分区不应少于</w:t>
      </w:r>
      <w:r>
        <w:rPr>
          <w:rFonts w:cs="Times New Roman"/>
          <w:color w:val="000000"/>
          <w:szCs w:val="24"/>
        </w:rPr>
        <w:t>1</w:t>
      </w:r>
      <w:r>
        <w:rPr>
          <w:rFonts w:cs="Times New Roman"/>
          <w:color w:val="000000"/>
          <w:szCs w:val="24"/>
        </w:rPr>
        <w:t>条。单项工程应选择典型工程，典型工程数量应占水土保持工程总数量的</w:t>
      </w:r>
      <w:r>
        <w:rPr>
          <w:rFonts w:cs="Times New Roman"/>
          <w:color w:val="000000"/>
          <w:szCs w:val="24"/>
        </w:rPr>
        <w:t>5%</w:t>
      </w:r>
      <w:r>
        <w:rPr>
          <w:rFonts w:cs="Times New Roman"/>
          <w:color w:val="000000"/>
          <w:szCs w:val="24"/>
        </w:rPr>
        <w:t>～</w:t>
      </w:r>
      <w:r>
        <w:rPr>
          <w:rFonts w:cs="Times New Roman"/>
          <w:color w:val="000000"/>
          <w:szCs w:val="24"/>
        </w:rPr>
        <w:t>10%</w:t>
      </w:r>
      <w:r>
        <w:rPr>
          <w:rFonts w:cs="Times New Roman"/>
          <w:color w:val="000000"/>
          <w:szCs w:val="24"/>
        </w:rPr>
        <w:t>。</w:t>
      </w:r>
      <w:r w:rsidR="00073AD2">
        <w:rPr>
          <w:rFonts w:cs="Times New Roman" w:hint="eastAsia"/>
          <w:color w:val="000000"/>
          <w:szCs w:val="24"/>
        </w:rPr>
        <w:t>专项工程</w:t>
      </w:r>
      <w:r w:rsidR="00631C3B">
        <w:rPr>
          <w:rFonts w:cs="Times New Roman" w:hint="eastAsia"/>
          <w:color w:val="000000"/>
          <w:szCs w:val="24"/>
        </w:rPr>
        <w:t>应选择有代表性的图</w:t>
      </w:r>
      <w:proofErr w:type="gramStart"/>
      <w:r w:rsidR="00631C3B">
        <w:rPr>
          <w:rFonts w:cs="Times New Roman" w:hint="eastAsia"/>
          <w:color w:val="000000"/>
          <w:szCs w:val="24"/>
        </w:rPr>
        <w:t>斑开展</w:t>
      </w:r>
      <w:proofErr w:type="gramEnd"/>
      <w:r w:rsidR="00073AD2">
        <w:rPr>
          <w:rFonts w:cs="Times New Roman" w:hint="eastAsia"/>
          <w:color w:val="000000"/>
          <w:szCs w:val="24"/>
        </w:rPr>
        <w:t>典型设计</w:t>
      </w:r>
      <w:r w:rsidR="00631C3B">
        <w:rPr>
          <w:rFonts w:cs="Times New Roman" w:hint="eastAsia"/>
          <w:color w:val="000000"/>
          <w:szCs w:val="24"/>
        </w:rPr>
        <w:t>，典型设计的面积应不少于专项工程总规模的</w:t>
      </w:r>
      <w:r w:rsidR="00631C3B">
        <w:rPr>
          <w:rFonts w:cs="Times New Roman"/>
          <w:color w:val="000000"/>
          <w:szCs w:val="24"/>
        </w:rPr>
        <w:t>5%</w:t>
      </w:r>
      <w:r w:rsidR="00631C3B">
        <w:rPr>
          <w:rFonts w:cs="Times New Roman"/>
          <w:color w:val="000000"/>
          <w:szCs w:val="24"/>
        </w:rPr>
        <w:t>～</w:t>
      </w:r>
      <w:r w:rsidR="00631C3B">
        <w:rPr>
          <w:rFonts w:cs="Times New Roman"/>
          <w:color w:val="000000"/>
          <w:szCs w:val="24"/>
        </w:rPr>
        <w:t>10%</w:t>
      </w:r>
      <w:r w:rsidR="00631C3B">
        <w:rPr>
          <w:rFonts w:cs="Times New Roman"/>
          <w:color w:val="000000"/>
          <w:szCs w:val="24"/>
        </w:rPr>
        <w:t>。</w:t>
      </w:r>
    </w:p>
    <w:p w14:paraId="4AE37853" w14:textId="77777777" w:rsidR="00631C3B" w:rsidRDefault="00F56B39" w:rsidP="00631C3B">
      <w:pPr>
        <w:spacing w:line="360" w:lineRule="auto"/>
        <w:ind w:firstLineChars="200" w:firstLine="482"/>
        <w:jc w:val="both"/>
        <w:rPr>
          <w:rFonts w:cs="Times New Roman"/>
          <w:color w:val="000000"/>
          <w:szCs w:val="24"/>
        </w:rPr>
      </w:pPr>
      <w:r w:rsidRPr="00990ED3">
        <w:rPr>
          <w:rFonts w:cs="Times New Roman" w:hint="eastAsia"/>
          <w:b/>
          <w:bCs/>
          <w:color w:val="000000"/>
          <w:szCs w:val="24"/>
        </w:rPr>
        <w:lastRenderedPageBreak/>
        <w:t>3</w:t>
      </w:r>
      <w:r>
        <w:rPr>
          <w:rFonts w:cs="Times New Roman"/>
          <w:color w:val="000000"/>
          <w:szCs w:val="24"/>
        </w:rPr>
        <w:t xml:space="preserve">  </w:t>
      </w:r>
      <w:r>
        <w:rPr>
          <w:rFonts w:cs="Times New Roman"/>
          <w:color w:val="000000"/>
          <w:szCs w:val="24"/>
        </w:rPr>
        <w:t>可行性研究报告要求典型小流域的数量和面积应占治理小流域总数量与总面积的</w:t>
      </w:r>
      <w:r>
        <w:rPr>
          <w:rFonts w:cs="Times New Roman"/>
          <w:color w:val="000000"/>
          <w:szCs w:val="24"/>
        </w:rPr>
        <w:t>10%</w:t>
      </w:r>
      <w:r>
        <w:rPr>
          <w:rFonts w:cs="Times New Roman"/>
          <w:color w:val="000000"/>
          <w:szCs w:val="24"/>
        </w:rPr>
        <w:t>～</w:t>
      </w:r>
      <w:r>
        <w:rPr>
          <w:rFonts w:cs="Times New Roman"/>
          <w:color w:val="000000"/>
          <w:szCs w:val="24"/>
        </w:rPr>
        <w:t>15%</w:t>
      </w:r>
      <w:r>
        <w:rPr>
          <w:rFonts w:cs="Times New Roman"/>
          <w:color w:val="000000"/>
          <w:szCs w:val="24"/>
        </w:rPr>
        <w:t>，且每个水土保持分区应保证</w:t>
      </w:r>
      <w:r w:rsidRPr="00592C1A">
        <w:rPr>
          <w:rFonts w:cs="Times New Roman"/>
          <w:color w:val="000000"/>
          <w:szCs w:val="24"/>
        </w:rPr>
        <w:t>1</w:t>
      </w:r>
      <w:r w:rsidRPr="00592C1A">
        <w:rPr>
          <w:rFonts w:cs="Times New Roman"/>
          <w:color w:val="000000"/>
          <w:szCs w:val="24"/>
        </w:rPr>
        <w:t>～</w:t>
      </w:r>
      <w:r w:rsidRPr="00592C1A">
        <w:rPr>
          <w:rFonts w:cs="Times New Roman"/>
          <w:color w:val="000000"/>
          <w:szCs w:val="24"/>
        </w:rPr>
        <w:t>3</w:t>
      </w:r>
      <w:r>
        <w:rPr>
          <w:rFonts w:cs="Times New Roman"/>
          <w:color w:val="000000"/>
          <w:szCs w:val="24"/>
        </w:rPr>
        <w:t>条。单项工程应选择典型工程，典型工程数量应占水土保持工程总数量的</w:t>
      </w:r>
      <w:r>
        <w:rPr>
          <w:rFonts w:cs="Times New Roman"/>
          <w:color w:val="000000"/>
          <w:szCs w:val="24"/>
        </w:rPr>
        <w:t>10%</w:t>
      </w:r>
      <w:r>
        <w:rPr>
          <w:rFonts w:cs="Times New Roman"/>
          <w:color w:val="000000"/>
          <w:szCs w:val="24"/>
        </w:rPr>
        <w:t>～</w:t>
      </w:r>
      <w:r>
        <w:rPr>
          <w:rFonts w:cs="Times New Roman"/>
          <w:color w:val="000000"/>
          <w:szCs w:val="24"/>
        </w:rPr>
        <w:t>15%</w:t>
      </w:r>
      <w:r>
        <w:rPr>
          <w:rFonts w:cs="Times New Roman"/>
          <w:color w:val="000000"/>
          <w:szCs w:val="24"/>
        </w:rPr>
        <w:t>。</w:t>
      </w:r>
      <w:r w:rsidR="00631C3B">
        <w:rPr>
          <w:rFonts w:cs="Times New Roman" w:hint="eastAsia"/>
          <w:color w:val="000000"/>
          <w:szCs w:val="24"/>
        </w:rPr>
        <w:t>专项工程应选择有代表性的图</w:t>
      </w:r>
      <w:proofErr w:type="gramStart"/>
      <w:r w:rsidR="00631C3B">
        <w:rPr>
          <w:rFonts w:cs="Times New Roman" w:hint="eastAsia"/>
          <w:color w:val="000000"/>
          <w:szCs w:val="24"/>
        </w:rPr>
        <w:t>斑开展</w:t>
      </w:r>
      <w:proofErr w:type="gramEnd"/>
      <w:r w:rsidR="00631C3B">
        <w:rPr>
          <w:rFonts w:cs="Times New Roman" w:hint="eastAsia"/>
          <w:color w:val="000000"/>
          <w:szCs w:val="24"/>
        </w:rPr>
        <w:t>典型设计，典型设计的面积应不少于专项工程总规模的</w:t>
      </w:r>
      <w:r w:rsidR="00631C3B">
        <w:rPr>
          <w:rFonts w:cs="Times New Roman" w:hint="eastAsia"/>
          <w:color w:val="000000"/>
          <w:szCs w:val="24"/>
        </w:rPr>
        <w:t>10</w:t>
      </w:r>
      <w:r w:rsidR="00631C3B">
        <w:rPr>
          <w:rFonts w:cs="Times New Roman"/>
          <w:color w:val="000000"/>
          <w:szCs w:val="24"/>
        </w:rPr>
        <w:t>%</w:t>
      </w:r>
      <w:r w:rsidR="00631C3B">
        <w:rPr>
          <w:rFonts w:cs="Times New Roman"/>
          <w:color w:val="000000"/>
          <w:szCs w:val="24"/>
        </w:rPr>
        <w:t>～</w:t>
      </w:r>
      <w:r w:rsidR="00631C3B">
        <w:rPr>
          <w:rFonts w:cs="Times New Roman"/>
          <w:color w:val="000000"/>
          <w:szCs w:val="24"/>
        </w:rPr>
        <w:t>1</w:t>
      </w:r>
      <w:r w:rsidR="00631C3B">
        <w:rPr>
          <w:rFonts w:cs="Times New Roman" w:hint="eastAsia"/>
          <w:color w:val="000000"/>
          <w:szCs w:val="24"/>
        </w:rPr>
        <w:t>5</w:t>
      </w:r>
      <w:r w:rsidR="00631C3B">
        <w:rPr>
          <w:rFonts w:cs="Times New Roman"/>
          <w:color w:val="000000"/>
          <w:szCs w:val="24"/>
        </w:rPr>
        <w:t>%</w:t>
      </w:r>
      <w:r w:rsidR="00631C3B">
        <w:rPr>
          <w:rFonts w:cs="Times New Roman"/>
          <w:color w:val="000000"/>
          <w:szCs w:val="24"/>
        </w:rPr>
        <w:t>。</w:t>
      </w:r>
    </w:p>
    <w:p w14:paraId="138BDD33" w14:textId="77777777" w:rsidR="00AE53FD" w:rsidRDefault="00AE53FD" w:rsidP="00743998">
      <w:pPr>
        <w:spacing w:line="360" w:lineRule="auto"/>
        <w:ind w:firstLineChars="200" w:firstLine="482"/>
        <w:jc w:val="both"/>
        <w:rPr>
          <w:rFonts w:cs="Times New Roman"/>
          <w:color w:val="000000"/>
          <w:szCs w:val="24"/>
        </w:rPr>
      </w:pPr>
      <w:r w:rsidRPr="00990ED3">
        <w:rPr>
          <w:rFonts w:cs="Times New Roman" w:hint="eastAsia"/>
          <w:b/>
          <w:bCs/>
          <w:color w:val="000000"/>
          <w:szCs w:val="24"/>
        </w:rPr>
        <w:t>4</w:t>
      </w:r>
      <w:r>
        <w:rPr>
          <w:rFonts w:cs="Times New Roman"/>
          <w:color w:val="000000"/>
          <w:szCs w:val="24"/>
        </w:rPr>
        <w:t xml:space="preserve">  </w:t>
      </w:r>
      <w:r>
        <w:rPr>
          <w:rFonts w:cs="Times New Roman" w:hint="eastAsia"/>
          <w:color w:val="000000"/>
          <w:szCs w:val="24"/>
        </w:rPr>
        <w:t>项目建议书宜选择已实施的小流域，必要时选择典型小流域开展调查，结合现实条件对措施配置进行分析，确定措施配置比例</w:t>
      </w:r>
      <w:r w:rsidR="007C3F3E">
        <w:rPr>
          <w:rFonts w:cs="Times New Roman" w:hint="eastAsia"/>
          <w:color w:val="000000"/>
          <w:szCs w:val="24"/>
        </w:rPr>
        <w:t>和工程量指标</w:t>
      </w:r>
      <w:r>
        <w:rPr>
          <w:rFonts w:cs="Times New Roman" w:hint="eastAsia"/>
          <w:color w:val="000000"/>
          <w:szCs w:val="24"/>
        </w:rPr>
        <w:t>。</w:t>
      </w:r>
    </w:p>
    <w:p w14:paraId="77B1A738" w14:textId="77777777" w:rsidR="00AE53FD" w:rsidRDefault="00AE53FD" w:rsidP="00743998">
      <w:pPr>
        <w:spacing w:line="360" w:lineRule="auto"/>
        <w:ind w:firstLineChars="200" w:firstLine="482"/>
        <w:jc w:val="both"/>
        <w:rPr>
          <w:rFonts w:cs="Times New Roman"/>
          <w:color w:val="000000"/>
          <w:szCs w:val="24"/>
        </w:rPr>
      </w:pPr>
      <w:r w:rsidRPr="00990ED3">
        <w:rPr>
          <w:rFonts w:cs="Times New Roman" w:hint="eastAsia"/>
          <w:b/>
          <w:bCs/>
          <w:color w:val="000000"/>
          <w:szCs w:val="24"/>
        </w:rPr>
        <w:t>5</w:t>
      </w:r>
      <w:r>
        <w:rPr>
          <w:rFonts w:cs="Times New Roman"/>
          <w:color w:val="000000"/>
          <w:szCs w:val="24"/>
        </w:rPr>
        <w:t xml:space="preserve">  </w:t>
      </w:r>
      <w:r>
        <w:rPr>
          <w:rFonts w:cs="Times New Roman" w:hint="eastAsia"/>
          <w:color w:val="000000"/>
          <w:szCs w:val="24"/>
        </w:rPr>
        <w:t>可行性研究报告应对选择的典型小流域开展调查与设计，并在基础上分析确定单位面积的工程量和单项工程单位规模工程量指标，具体设计</w:t>
      </w:r>
      <w:r w:rsidR="007C3F3E">
        <w:rPr>
          <w:rFonts w:cs="Times New Roman" w:hint="eastAsia"/>
          <w:color w:val="000000"/>
          <w:szCs w:val="24"/>
        </w:rPr>
        <w:t>按</w:t>
      </w:r>
      <w:r>
        <w:rPr>
          <w:rFonts w:cs="Times New Roman" w:hint="eastAsia"/>
          <w:color w:val="000000"/>
          <w:szCs w:val="24"/>
        </w:rPr>
        <w:t>本规程相关初步设计内容执行。</w:t>
      </w:r>
    </w:p>
    <w:p w14:paraId="75690A4C" w14:textId="77777777" w:rsidR="0028142D" w:rsidRDefault="0028142D" w:rsidP="0028142D">
      <w:pPr>
        <w:spacing w:line="360" w:lineRule="auto"/>
        <w:jc w:val="both"/>
        <w:rPr>
          <w:rFonts w:cs="Times New Roman"/>
          <w:color w:val="000000"/>
          <w:szCs w:val="24"/>
        </w:rPr>
      </w:pPr>
      <w:r>
        <w:rPr>
          <w:rFonts w:cs="Times New Roman" w:hint="eastAsia"/>
          <w:b/>
          <w:color w:val="000000"/>
          <w:szCs w:val="24"/>
        </w:rPr>
        <w:t>9</w:t>
      </w:r>
      <w:r>
        <w:rPr>
          <w:rFonts w:cs="Times New Roman"/>
          <w:b/>
          <w:color w:val="000000"/>
          <w:szCs w:val="24"/>
        </w:rPr>
        <w:t>.</w:t>
      </w:r>
      <w:r w:rsidR="006946FF">
        <w:rPr>
          <w:rFonts w:cs="Times New Roman" w:hint="eastAsia"/>
          <w:b/>
          <w:color w:val="000000"/>
          <w:szCs w:val="24"/>
        </w:rPr>
        <w:t>2</w:t>
      </w:r>
      <w:r>
        <w:rPr>
          <w:rFonts w:cs="Times New Roman"/>
          <w:b/>
          <w:color w:val="000000"/>
          <w:szCs w:val="24"/>
        </w:rPr>
        <w:t>.</w:t>
      </w:r>
      <w:r>
        <w:rPr>
          <w:rFonts w:cs="Times New Roman" w:hint="eastAsia"/>
          <w:b/>
          <w:color w:val="000000"/>
          <w:szCs w:val="24"/>
        </w:rPr>
        <w:t>5</w:t>
      </w:r>
      <w:r>
        <w:rPr>
          <w:rFonts w:cs="Times New Roman"/>
          <w:b/>
          <w:color w:val="000000"/>
          <w:szCs w:val="24"/>
        </w:rPr>
        <w:t xml:space="preserve">  </w:t>
      </w:r>
      <w:r>
        <w:rPr>
          <w:rFonts w:cs="Times New Roman"/>
          <w:color w:val="000000"/>
          <w:szCs w:val="24"/>
        </w:rPr>
        <w:t>总体布局</w:t>
      </w:r>
      <w:r>
        <w:rPr>
          <w:rFonts w:cs="Times New Roman" w:hint="eastAsia"/>
          <w:color w:val="000000"/>
          <w:szCs w:val="24"/>
        </w:rPr>
        <w:t>应</w:t>
      </w:r>
      <w:r>
        <w:rPr>
          <w:rFonts w:cs="Times New Roman"/>
          <w:color w:val="000000"/>
          <w:szCs w:val="24"/>
        </w:rPr>
        <w:t>满足下列</w:t>
      </w:r>
      <w:r>
        <w:rPr>
          <w:rFonts w:cs="Times New Roman" w:hint="eastAsia"/>
          <w:color w:val="000000"/>
          <w:szCs w:val="24"/>
        </w:rPr>
        <w:t>要</w:t>
      </w:r>
      <w:r>
        <w:rPr>
          <w:rFonts w:cs="Times New Roman"/>
          <w:color w:val="000000"/>
          <w:szCs w:val="24"/>
        </w:rPr>
        <w:t>求：</w:t>
      </w:r>
    </w:p>
    <w:p w14:paraId="59BD08A8" w14:textId="77777777" w:rsidR="00D267DB" w:rsidRDefault="00D267DB" w:rsidP="0028142D">
      <w:pPr>
        <w:spacing w:line="360" w:lineRule="auto"/>
        <w:ind w:firstLineChars="200" w:firstLine="482"/>
        <w:jc w:val="both"/>
        <w:rPr>
          <w:rFonts w:cs="Times New Roman"/>
          <w:color w:val="000000"/>
          <w:szCs w:val="24"/>
        </w:rPr>
      </w:pPr>
      <w:r>
        <w:rPr>
          <w:rFonts w:cs="Times New Roman" w:hint="eastAsia"/>
          <w:b/>
          <w:color w:val="000000"/>
          <w:szCs w:val="24"/>
        </w:rPr>
        <w:t>1</w:t>
      </w:r>
      <w:r>
        <w:rPr>
          <w:rFonts w:cs="Times New Roman"/>
          <w:b/>
          <w:color w:val="000000"/>
          <w:szCs w:val="24"/>
        </w:rPr>
        <w:t xml:space="preserve">  </w:t>
      </w:r>
      <w:r>
        <w:rPr>
          <w:rFonts w:cs="Times New Roman"/>
          <w:color w:val="000000"/>
          <w:szCs w:val="24"/>
        </w:rPr>
        <w:t>各分区根据对典型小流域调查</w:t>
      </w:r>
      <w:r w:rsidR="008E1B61">
        <w:rPr>
          <w:rFonts w:cs="Times New Roman" w:hint="eastAsia"/>
          <w:color w:val="000000"/>
          <w:szCs w:val="24"/>
        </w:rPr>
        <w:t>成果</w:t>
      </w:r>
      <w:r>
        <w:rPr>
          <w:rFonts w:cs="Times New Roman"/>
          <w:color w:val="000000"/>
          <w:szCs w:val="24"/>
        </w:rPr>
        <w:t>，</w:t>
      </w:r>
      <w:r w:rsidR="008E1B61">
        <w:rPr>
          <w:rFonts w:cs="Times New Roman" w:hint="eastAsia"/>
          <w:color w:val="000000"/>
          <w:szCs w:val="24"/>
        </w:rPr>
        <w:t>分析水土保持需求，</w:t>
      </w:r>
      <w:r>
        <w:rPr>
          <w:rFonts w:cs="Times New Roman"/>
          <w:color w:val="000000"/>
          <w:szCs w:val="24"/>
        </w:rPr>
        <w:t>以土地利用现状及利用</w:t>
      </w:r>
      <w:r w:rsidR="008E1B61">
        <w:rPr>
          <w:rFonts w:cs="Times New Roman" w:hint="eastAsia"/>
          <w:color w:val="000000"/>
          <w:szCs w:val="24"/>
        </w:rPr>
        <w:t>方向为基础，</w:t>
      </w:r>
      <w:r>
        <w:rPr>
          <w:rFonts w:cs="Times New Roman"/>
          <w:color w:val="000000"/>
          <w:szCs w:val="24"/>
        </w:rPr>
        <w:t>拟（确）</w:t>
      </w:r>
      <w:proofErr w:type="gramStart"/>
      <w:r>
        <w:rPr>
          <w:rFonts w:cs="Times New Roman"/>
          <w:color w:val="000000"/>
          <w:szCs w:val="24"/>
        </w:rPr>
        <w:t>定典型</w:t>
      </w:r>
      <w:proofErr w:type="gramEnd"/>
      <w:r>
        <w:rPr>
          <w:rFonts w:cs="Times New Roman"/>
          <w:color w:val="000000"/>
          <w:szCs w:val="24"/>
        </w:rPr>
        <w:t>小流域治理方案</w:t>
      </w:r>
      <w:r>
        <w:rPr>
          <w:rFonts w:cs="Times New Roman" w:hint="eastAsia"/>
          <w:color w:val="000000"/>
          <w:szCs w:val="24"/>
        </w:rPr>
        <w:t>，提出工程总体布局</w:t>
      </w:r>
      <w:r w:rsidR="00477182">
        <w:rPr>
          <w:rFonts w:cs="Times New Roman" w:hint="eastAsia"/>
          <w:color w:val="000000"/>
          <w:szCs w:val="24"/>
        </w:rPr>
        <w:t>；</w:t>
      </w:r>
      <w:r w:rsidR="00477182">
        <w:rPr>
          <w:rFonts w:cs="Times New Roman"/>
          <w:color w:val="000000"/>
          <w:szCs w:val="24"/>
        </w:rPr>
        <w:t>根据其相应的典型小流域水土保持措施配置分析并确定该防治分区整体的措施配置，以此为依据，分析并提出项目区不同水土流失防治措施的总体布局及措施体系。</w:t>
      </w:r>
    </w:p>
    <w:p w14:paraId="44020965" w14:textId="77777777" w:rsidR="0028142D" w:rsidRDefault="0028142D" w:rsidP="001D0003">
      <w:pPr>
        <w:spacing w:line="360" w:lineRule="auto"/>
        <w:ind w:firstLineChars="200" w:firstLine="482"/>
        <w:jc w:val="both"/>
        <w:rPr>
          <w:rFonts w:cs="Times New Roman"/>
          <w:color w:val="000000"/>
          <w:szCs w:val="24"/>
        </w:rPr>
      </w:pPr>
      <w:r>
        <w:rPr>
          <w:rFonts w:cs="Times New Roman"/>
          <w:b/>
          <w:color w:val="000000"/>
          <w:szCs w:val="24"/>
        </w:rPr>
        <w:t xml:space="preserve">2  </w:t>
      </w:r>
      <w:r>
        <w:rPr>
          <w:rFonts w:cs="Times New Roman"/>
          <w:color w:val="000000"/>
          <w:szCs w:val="24"/>
        </w:rPr>
        <w:t>应在</w:t>
      </w:r>
      <w:r w:rsidR="00AC0F8A">
        <w:rPr>
          <w:rFonts w:cs="Times New Roman" w:hint="eastAsia"/>
          <w:color w:val="000000"/>
          <w:szCs w:val="24"/>
        </w:rPr>
        <w:t>分析确定</w:t>
      </w:r>
      <w:r>
        <w:rPr>
          <w:rFonts w:cs="Times New Roman"/>
          <w:color w:val="000000"/>
          <w:szCs w:val="24"/>
        </w:rPr>
        <w:t>典型小流域</w:t>
      </w:r>
      <w:r w:rsidR="008E1B61">
        <w:rPr>
          <w:rFonts w:cs="Times New Roman" w:hint="eastAsia"/>
          <w:color w:val="000000"/>
          <w:szCs w:val="24"/>
        </w:rPr>
        <w:t>措施配置比例的基础上，</w:t>
      </w:r>
      <w:r w:rsidR="00AC0F8A">
        <w:rPr>
          <w:rFonts w:cs="Times New Roman" w:hint="eastAsia"/>
          <w:color w:val="000000"/>
          <w:szCs w:val="24"/>
        </w:rPr>
        <w:t>确定各</w:t>
      </w:r>
      <w:r>
        <w:rPr>
          <w:rFonts w:cs="Times New Roman"/>
          <w:color w:val="000000"/>
          <w:szCs w:val="24"/>
        </w:rPr>
        <w:t>分区的措施配置比例，提出相应的单位治理面积措施量指标。应分别阐述不同水土保持分区的措施种类、配置。</w:t>
      </w:r>
      <w:r w:rsidR="001D0003">
        <w:rPr>
          <w:rFonts w:cs="Times New Roman" w:hint="eastAsia"/>
          <w:color w:val="000000"/>
          <w:szCs w:val="24"/>
        </w:rPr>
        <w:t>可行性研究报告还应根据</w:t>
      </w:r>
      <w:r w:rsidR="001D0003">
        <w:rPr>
          <w:rFonts w:cs="Times New Roman"/>
          <w:color w:val="000000"/>
          <w:szCs w:val="24"/>
        </w:rPr>
        <w:t>项目区水土流失防治目标和水土保持设施功能</w:t>
      </w:r>
      <w:r>
        <w:rPr>
          <w:rFonts w:cs="Times New Roman"/>
          <w:color w:val="000000"/>
          <w:szCs w:val="24"/>
        </w:rPr>
        <w:t>进行</w:t>
      </w:r>
      <w:r w:rsidR="001D0003">
        <w:rPr>
          <w:rFonts w:cs="Times New Roman"/>
          <w:color w:val="000000"/>
          <w:szCs w:val="24"/>
        </w:rPr>
        <w:t>必要</w:t>
      </w:r>
      <w:r w:rsidR="001D0003">
        <w:rPr>
          <w:rFonts w:cs="Times New Roman" w:hint="eastAsia"/>
          <w:color w:val="000000"/>
          <w:szCs w:val="24"/>
        </w:rPr>
        <w:t>的</w:t>
      </w:r>
      <w:r>
        <w:rPr>
          <w:rFonts w:cs="Times New Roman"/>
          <w:color w:val="000000"/>
          <w:szCs w:val="24"/>
        </w:rPr>
        <w:t>措施配置比选。</w:t>
      </w:r>
    </w:p>
    <w:p w14:paraId="1D2F44E8" w14:textId="77777777" w:rsidR="00486F3D" w:rsidRDefault="001678AD">
      <w:pPr>
        <w:spacing w:line="360" w:lineRule="auto"/>
        <w:jc w:val="both"/>
        <w:rPr>
          <w:rFonts w:cs="Times New Roman"/>
          <w:color w:val="000000"/>
          <w:szCs w:val="24"/>
        </w:rPr>
      </w:pPr>
      <w:r>
        <w:rPr>
          <w:rFonts w:cs="Times New Roman" w:hint="eastAsia"/>
          <w:b/>
          <w:color w:val="000000"/>
          <w:szCs w:val="24"/>
        </w:rPr>
        <w:t>9.2.6</w:t>
      </w:r>
      <w:r w:rsidR="000A3716">
        <w:rPr>
          <w:rFonts w:cs="Times New Roman"/>
          <w:b/>
          <w:color w:val="000000"/>
          <w:szCs w:val="24"/>
        </w:rPr>
        <w:t xml:space="preserve">  </w:t>
      </w:r>
      <w:r w:rsidR="000A3716">
        <w:rPr>
          <w:rFonts w:cs="Times New Roman"/>
          <w:color w:val="000000"/>
          <w:szCs w:val="24"/>
        </w:rPr>
        <w:t>小流域（或片区）综合治理工程总体布置，应符合下列要求：</w:t>
      </w:r>
    </w:p>
    <w:p w14:paraId="39732A42" w14:textId="77777777" w:rsidR="00486F3D" w:rsidRDefault="000A3716">
      <w:pPr>
        <w:spacing w:line="360" w:lineRule="auto"/>
        <w:ind w:firstLineChars="200" w:firstLine="482"/>
        <w:rPr>
          <w:rFonts w:cs="Times New Roman"/>
          <w:szCs w:val="24"/>
        </w:rPr>
      </w:pPr>
      <w:r>
        <w:rPr>
          <w:rFonts w:cs="Times New Roman"/>
          <w:b/>
          <w:szCs w:val="24"/>
        </w:rPr>
        <w:t xml:space="preserve">1  </w:t>
      </w:r>
      <w:r>
        <w:rPr>
          <w:rFonts w:cs="Times New Roman"/>
          <w:szCs w:val="24"/>
        </w:rPr>
        <w:t>在小班（地块）调查与勾绘的基础上，应明确各小班（地块）的面积、地面坡度、土地利用状况，分别布置工程、林草、封禁治理等措施。</w:t>
      </w:r>
    </w:p>
    <w:p w14:paraId="122905BD" w14:textId="77777777" w:rsidR="00486F3D" w:rsidRDefault="000A3716">
      <w:pPr>
        <w:spacing w:line="360" w:lineRule="auto"/>
        <w:ind w:firstLineChars="200" w:firstLine="482"/>
        <w:rPr>
          <w:rFonts w:cs="Times New Roman"/>
          <w:szCs w:val="24"/>
        </w:rPr>
      </w:pPr>
      <w:r>
        <w:rPr>
          <w:rFonts w:cs="Times New Roman"/>
          <w:b/>
          <w:szCs w:val="24"/>
        </w:rPr>
        <w:t xml:space="preserve">2  </w:t>
      </w:r>
      <w:r>
        <w:rPr>
          <w:rFonts w:cs="Times New Roman"/>
          <w:szCs w:val="24"/>
        </w:rPr>
        <w:t>工程措施应在调查勘测的基础上，经必要的论证，选定位址，确定工程措施的位置和数量，做出平面布置。单项工程应选定位置。</w:t>
      </w:r>
    </w:p>
    <w:p w14:paraId="4ACDDC61" w14:textId="77777777" w:rsidR="00486F3D" w:rsidRDefault="000A3716">
      <w:pPr>
        <w:spacing w:line="360" w:lineRule="auto"/>
        <w:ind w:firstLineChars="200" w:firstLine="482"/>
        <w:rPr>
          <w:rFonts w:cs="Times New Roman"/>
          <w:szCs w:val="24"/>
        </w:rPr>
      </w:pPr>
      <w:r>
        <w:rPr>
          <w:rFonts w:cs="Times New Roman"/>
          <w:b/>
          <w:szCs w:val="24"/>
        </w:rPr>
        <w:lastRenderedPageBreak/>
        <w:t xml:space="preserve">3  </w:t>
      </w:r>
      <w:r>
        <w:rPr>
          <w:rFonts w:cs="Times New Roman"/>
          <w:szCs w:val="24"/>
        </w:rPr>
        <w:t>林草和封育措施应在调查的基础上，明确其生态防护和生产功能，划定林种类型和人工草地类型并选定树草种，落实到小班（地块）。</w:t>
      </w:r>
    </w:p>
    <w:p w14:paraId="568C6255" w14:textId="77777777" w:rsidR="00486F3D" w:rsidRDefault="001678AD" w:rsidP="00B63A05">
      <w:pPr>
        <w:spacing w:line="360" w:lineRule="auto"/>
        <w:rPr>
          <w:rFonts w:cs="Times New Roman"/>
          <w:szCs w:val="24"/>
        </w:rPr>
      </w:pPr>
      <w:r>
        <w:rPr>
          <w:rFonts w:cs="Times New Roman" w:hint="eastAsia"/>
          <w:b/>
          <w:szCs w:val="24"/>
        </w:rPr>
        <w:t>9.2.7</w:t>
      </w:r>
      <w:r w:rsidR="000A3716">
        <w:rPr>
          <w:rFonts w:cs="Times New Roman"/>
          <w:b/>
          <w:szCs w:val="24"/>
        </w:rPr>
        <w:t xml:space="preserve">  </w:t>
      </w:r>
      <w:r w:rsidR="00B63A05">
        <w:rPr>
          <w:rFonts w:cs="Times New Roman"/>
          <w:szCs w:val="24"/>
        </w:rPr>
        <w:t>属于小流域（或片区）综合治理的</w:t>
      </w:r>
      <w:r w:rsidR="000A3716">
        <w:rPr>
          <w:rFonts w:cs="Times New Roman"/>
          <w:szCs w:val="24"/>
        </w:rPr>
        <w:t>滑坡泥石流治理、崩岗治理工程总体布置，应按</w:t>
      </w:r>
      <w:r>
        <w:rPr>
          <w:rFonts w:cs="Times New Roman" w:hint="eastAsia"/>
          <w:szCs w:val="24"/>
        </w:rPr>
        <w:t>9.2.6</w:t>
      </w:r>
      <w:r w:rsidR="000A3716">
        <w:rPr>
          <w:rFonts w:cs="Times New Roman"/>
          <w:szCs w:val="24"/>
        </w:rPr>
        <w:t>条</w:t>
      </w:r>
      <w:r w:rsidR="00B63A05">
        <w:rPr>
          <w:rFonts w:cs="Times New Roman" w:hint="eastAsia"/>
          <w:szCs w:val="24"/>
        </w:rPr>
        <w:t>第</w:t>
      </w:r>
      <w:r w:rsidR="00B63A05">
        <w:rPr>
          <w:rFonts w:cs="Times New Roman" w:hint="eastAsia"/>
          <w:szCs w:val="24"/>
        </w:rPr>
        <w:t>2</w:t>
      </w:r>
      <w:r w:rsidR="00B63A05">
        <w:rPr>
          <w:rFonts w:cs="Times New Roman" w:hint="eastAsia"/>
          <w:szCs w:val="24"/>
        </w:rPr>
        <w:t>款</w:t>
      </w:r>
      <w:r w:rsidR="000A3716">
        <w:rPr>
          <w:rFonts w:cs="Times New Roman"/>
          <w:szCs w:val="24"/>
        </w:rPr>
        <w:t>规定执行</w:t>
      </w:r>
      <w:r w:rsidR="00B63A05">
        <w:rPr>
          <w:rFonts w:cs="Times New Roman" w:hint="eastAsia"/>
          <w:szCs w:val="24"/>
        </w:rPr>
        <w:t>；</w:t>
      </w:r>
      <w:r w:rsidR="000A3716">
        <w:rPr>
          <w:rFonts w:cs="Times New Roman"/>
          <w:szCs w:val="24"/>
        </w:rPr>
        <w:t>拦砂坝、导流、停淤、抗滑加固等</w:t>
      </w:r>
      <w:r w:rsidR="00B63A05">
        <w:rPr>
          <w:rFonts w:cs="Times New Roman" w:hint="eastAsia"/>
          <w:szCs w:val="24"/>
        </w:rPr>
        <w:t>单项</w:t>
      </w:r>
      <w:r w:rsidR="000A3716">
        <w:rPr>
          <w:rFonts w:cs="Times New Roman"/>
          <w:szCs w:val="24"/>
        </w:rPr>
        <w:t>工程的布置应按相关标准执行。</w:t>
      </w:r>
    </w:p>
    <w:p w14:paraId="62A542B3" w14:textId="77777777" w:rsidR="00486F3D" w:rsidRDefault="001678AD">
      <w:pPr>
        <w:pStyle w:val="20"/>
        <w:rPr>
          <w:rFonts w:ascii="Times New Roman" w:hAnsi="Times New Roman" w:cs="Times New Roman"/>
        </w:rPr>
      </w:pPr>
      <w:bookmarkStart w:id="91" w:name="_Toc55204490"/>
      <w:r>
        <w:rPr>
          <w:rFonts w:ascii="Times New Roman" w:hAnsi="Times New Roman" w:cs="Times New Roman" w:hint="eastAsia"/>
        </w:rPr>
        <w:t>9.3</w:t>
      </w:r>
      <w:r w:rsidR="000A3716">
        <w:rPr>
          <w:rFonts w:ascii="Times New Roman" w:hAnsi="Times New Roman" w:cs="Times New Roman"/>
        </w:rPr>
        <w:t xml:space="preserve">  </w:t>
      </w:r>
      <w:r w:rsidR="000A3716">
        <w:rPr>
          <w:rFonts w:ascii="Times New Roman" w:hAnsi="Times New Roman" w:cs="Times New Roman"/>
        </w:rPr>
        <w:t>设计总则</w:t>
      </w:r>
      <w:bookmarkEnd w:id="91"/>
    </w:p>
    <w:p w14:paraId="78FCB579" w14:textId="77777777" w:rsidR="00486F3D" w:rsidRDefault="001678AD" w:rsidP="007A50D9">
      <w:pPr>
        <w:spacing w:line="360" w:lineRule="auto"/>
        <w:rPr>
          <w:rFonts w:cs="Times New Roman"/>
          <w:szCs w:val="24"/>
        </w:rPr>
      </w:pPr>
      <w:r>
        <w:rPr>
          <w:rFonts w:cs="Times New Roman" w:hint="eastAsia"/>
          <w:b/>
          <w:szCs w:val="24"/>
        </w:rPr>
        <w:t>9.3</w:t>
      </w:r>
      <w:r w:rsidR="00693FF1">
        <w:rPr>
          <w:rFonts w:cs="Times New Roman" w:hint="eastAsia"/>
          <w:b/>
          <w:szCs w:val="24"/>
        </w:rPr>
        <w:t>.1</w:t>
      </w:r>
      <w:r w:rsidR="00693FF1">
        <w:rPr>
          <w:rFonts w:cs="Times New Roman"/>
          <w:b/>
          <w:szCs w:val="24"/>
        </w:rPr>
        <w:t xml:space="preserve">  </w:t>
      </w:r>
      <w:r w:rsidRPr="000B5186">
        <w:rPr>
          <w:rFonts w:cs="Times New Roman" w:hint="eastAsia"/>
          <w:bCs/>
          <w:szCs w:val="24"/>
        </w:rPr>
        <w:t>各阶段设计文件应根据上一阶段批复有关文件的要求进行编制。</w:t>
      </w:r>
      <w:r w:rsidR="000A3716">
        <w:rPr>
          <w:rFonts w:cs="Times New Roman" w:hint="eastAsia"/>
          <w:szCs w:val="24"/>
        </w:rPr>
        <w:t>应在调查、勘察、试验、研究，取得可靠基本资料的基础上，本着安全可靠、技术先进、绿色生态、注重实效、经济合理的原则，设计应有分析计算，图纸应完</w:t>
      </w:r>
      <w:r w:rsidR="00693FF1">
        <w:rPr>
          <w:rFonts w:cs="Times New Roman" w:hint="eastAsia"/>
          <w:szCs w:val="24"/>
        </w:rPr>
        <w:t>整</w:t>
      </w:r>
      <w:r w:rsidR="000A3716">
        <w:rPr>
          <w:rFonts w:cs="Times New Roman" w:hint="eastAsia"/>
          <w:szCs w:val="24"/>
        </w:rPr>
        <w:t>清晰。</w:t>
      </w:r>
    </w:p>
    <w:p w14:paraId="11CAEB1B" w14:textId="2F2B6DBC" w:rsidR="00693FF1" w:rsidRDefault="001678AD" w:rsidP="00693FF1">
      <w:pPr>
        <w:spacing w:line="360" w:lineRule="auto"/>
        <w:rPr>
          <w:rFonts w:cs="Times New Roman"/>
          <w:szCs w:val="24"/>
        </w:rPr>
      </w:pPr>
      <w:r>
        <w:rPr>
          <w:rFonts w:cs="Times New Roman" w:hint="eastAsia"/>
          <w:b/>
          <w:szCs w:val="24"/>
        </w:rPr>
        <w:t>9.3</w:t>
      </w:r>
      <w:r w:rsidR="000A3716">
        <w:rPr>
          <w:rFonts w:cs="Times New Roman" w:hint="eastAsia"/>
          <w:b/>
          <w:szCs w:val="24"/>
        </w:rPr>
        <w:t>.</w:t>
      </w:r>
      <w:r w:rsidR="00B62A71">
        <w:rPr>
          <w:rFonts w:cs="Times New Roman" w:hint="eastAsia"/>
          <w:b/>
          <w:szCs w:val="24"/>
        </w:rPr>
        <w:t>2</w:t>
      </w:r>
      <w:r w:rsidR="000A3716">
        <w:rPr>
          <w:rFonts w:cs="Times New Roman" w:hint="eastAsia"/>
          <w:b/>
          <w:szCs w:val="24"/>
        </w:rPr>
        <w:t xml:space="preserve"> </w:t>
      </w:r>
      <w:r w:rsidR="00693FF1">
        <w:rPr>
          <w:rFonts w:cs="Times New Roman"/>
          <w:b/>
          <w:szCs w:val="24"/>
        </w:rPr>
        <w:t xml:space="preserve"> </w:t>
      </w:r>
      <w:r w:rsidR="00B62A71" w:rsidRPr="000B5186">
        <w:rPr>
          <w:rFonts w:cs="Times New Roman" w:hint="eastAsia"/>
          <w:bCs/>
          <w:szCs w:val="24"/>
        </w:rPr>
        <w:t>典型设计、初步</w:t>
      </w:r>
      <w:r w:rsidR="000A3716">
        <w:rPr>
          <w:rFonts w:cs="Times New Roman" w:hint="eastAsia"/>
          <w:szCs w:val="24"/>
        </w:rPr>
        <w:t>设计</w:t>
      </w:r>
      <w:r w:rsidR="00B62A71">
        <w:rPr>
          <w:rFonts w:cs="Times New Roman" w:hint="eastAsia"/>
          <w:szCs w:val="24"/>
        </w:rPr>
        <w:t>和实施方案中相应设计</w:t>
      </w:r>
      <w:r w:rsidR="000A3716">
        <w:rPr>
          <w:rFonts w:cs="Times New Roman" w:hint="eastAsia"/>
          <w:szCs w:val="24"/>
        </w:rPr>
        <w:t>应遵循相关技术标准、规范，</w:t>
      </w:r>
      <w:r w:rsidR="007A50D9">
        <w:rPr>
          <w:rFonts w:cs="Times New Roman"/>
          <w:szCs w:val="24"/>
        </w:rPr>
        <w:t>根据</w:t>
      </w:r>
      <w:r w:rsidR="000B5186">
        <w:rPr>
          <w:rFonts w:cs="Times New Roman"/>
          <w:szCs w:val="24"/>
        </w:rPr>
        <w:t>《水土保持工程设计规范》（</w:t>
      </w:r>
      <w:r w:rsidR="000B5186">
        <w:rPr>
          <w:rFonts w:cs="Times New Roman"/>
          <w:szCs w:val="24"/>
        </w:rPr>
        <w:t>GB 51018-2014</w:t>
      </w:r>
      <w:r w:rsidR="000B5186">
        <w:rPr>
          <w:rFonts w:cs="Times New Roman"/>
          <w:szCs w:val="24"/>
        </w:rPr>
        <w:t>）</w:t>
      </w:r>
      <w:r w:rsidR="007A50D9">
        <w:rPr>
          <w:rFonts w:cs="Times New Roman"/>
          <w:szCs w:val="24"/>
        </w:rPr>
        <w:t>确定</w:t>
      </w:r>
      <w:r w:rsidR="007A50D9">
        <w:rPr>
          <w:rFonts w:cs="Times New Roman" w:hint="eastAsia"/>
          <w:szCs w:val="24"/>
        </w:rPr>
        <w:t>工程</w:t>
      </w:r>
      <w:r w:rsidR="007A50D9">
        <w:rPr>
          <w:rFonts w:cs="Times New Roman"/>
          <w:szCs w:val="24"/>
        </w:rPr>
        <w:t>级别</w:t>
      </w:r>
      <w:r w:rsidR="007A50D9">
        <w:rPr>
          <w:rFonts w:cs="Times New Roman" w:hint="eastAsia"/>
          <w:szCs w:val="24"/>
        </w:rPr>
        <w:t>和</w:t>
      </w:r>
      <w:r w:rsidR="007A50D9">
        <w:rPr>
          <w:rFonts w:cs="Times New Roman"/>
          <w:szCs w:val="24"/>
        </w:rPr>
        <w:t>设计标准</w:t>
      </w:r>
      <w:r w:rsidR="007A50D9">
        <w:rPr>
          <w:rFonts w:cs="Times New Roman" w:hint="eastAsia"/>
          <w:szCs w:val="24"/>
        </w:rPr>
        <w:t>，</w:t>
      </w:r>
      <w:r w:rsidR="00693FF1">
        <w:rPr>
          <w:rFonts w:cs="Times New Roman" w:hint="eastAsia"/>
          <w:szCs w:val="24"/>
        </w:rPr>
        <w:t>并</w:t>
      </w:r>
      <w:r w:rsidR="00B62A71">
        <w:rPr>
          <w:rFonts w:cs="Times New Roman" w:hint="eastAsia"/>
          <w:szCs w:val="24"/>
        </w:rPr>
        <w:t>按照本规程第</w:t>
      </w:r>
      <w:r w:rsidR="00B62A71">
        <w:rPr>
          <w:rFonts w:cs="Times New Roman" w:hint="eastAsia"/>
          <w:szCs w:val="24"/>
        </w:rPr>
        <w:t>10~13</w:t>
      </w:r>
      <w:r w:rsidR="00B62A71">
        <w:rPr>
          <w:rFonts w:cs="Times New Roman" w:hint="eastAsia"/>
          <w:szCs w:val="24"/>
        </w:rPr>
        <w:t>章</w:t>
      </w:r>
      <w:r w:rsidR="00693FF1">
        <w:rPr>
          <w:rFonts w:cs="Times New Roman" w:hint="eastAsia"/>
          <w:szCs w:val="24"/>
        </w:rPr>
        <w:t>开展相应设计</w:t>
      </w:r>
      <w:r w:rsidR="000A3716">
        <w:rPr>
          <w:rFonts w:cs="Times New Roman" w:hint="eastAsia"/>
          <w:szCs w:val="24"/>
        </w:rPr>
        <w:t>。</w:t>
      </w:r>
    </w:p>
    <w:p w14:paraId="30AA1FEF" w14:textId="77777777" w:rsidR="000E7E07" w:rsidRPr="000E7E07" w:rsidRDefault="000E7E07" w:rsidP="00693FF1">
      <w:pPr>
        <w:spacing w:line="360" w:lineRule="auto"/>
        <w:rPr>
          <w:rFonts w:cs="Times New Roman"/>
          <w:szCs w:val="24"/>
        </w:rPr>
      </w:pPr>
    </w:p>
    <w:p w14:paraId="2411EB0F" w14:textId="77777777" w:rsidR="00D13C08" w:rsidRDefault="00D13C08">
      <w:pPr>
        <w:spacing w:after="0" w:line="240" w:lineRule="auto"/>
        <w:rPr>
          <w:rFonts w:eastAsia="黑体" w:cs="Times New Roman"/>
          <w:b/>
          <w:bCs/>
          <w:sz w:val="28"/>
          <w:szCs w:val="28"/>
        </w:rPr>
      </w:pPr>
      <w:r>
        <w:br w:type="page"/>
      </w:r>
    </w:p>
    <w:p w14:paraId="229B2C68" w14:textId="697E0EFD" w:rsidR="008D1ED1" w:rsidRDefault="008D1ED1" w:rsidP="008D1ED1">
      <w:pPr>
        <w:pStyle w:val="10"/>
      </w:pPr>
      <w:bookmarkStart w:id="92" w:name="_Toc55204491"/>
      <w:r>
        <w:lastRenderedPageBreak/>
        <w:t>1</w:t>
      </w:r>
      <w:r>
        <w:rPr>
          <w:rFonts w:hint="eastAsia"/>
        </w:rPr>
        <w:t>0</w:t>
      </w:r>
      <w:r>
        <w:t xml:space="preserve">  </w:t>
      </w:r>
      <w:r>
        <w:t>工程措施设计</w:t>
      </w:r>
      <w:bookmarkEnd w:id="92"/>
    </w:p>
    <w:p w14:paraId="360356F1" w14:textId="77777777" w:rsidR="008D1ED1" w:rsidRDefault="008D1ED1" w:rsidP="008D1ED1">
      <w:pPr>
        <w:pStyle w:val="20"/>
        <w:rPr>
          <w:rFonts w:ascii="Times New Roman" w:hAnsi="Times New Roman" w:cs="Times New Roman"/>
        </w:rPr>
      </w:pPr>
      <w:bookmarkStart w:id="93" w:name="_Toc55204492"/>
      <w:r>
        <w:rPr>
          <w:rFonts w:ascii="Times New Roman" w:hAnsi="Times New Roman" w:cs="Times New Roman"/>
        </w:rPr>
        <w:t>1</w:t>
      </w:r>
      <w:r>
        <w:rPr>
          <w:rFonts w:ascii="Times New Roman" w:hAnsi="Times New Roman" w:cs="Times New Roman" w:hint="eastAsia"/>
        </w:rPr>
        <w:t>0</w:t>
      </w:r>
      <w:r>
        <w:rPr>
          <w:rFonts w:ascii="Times New Roman" w:hAnsi="Times New Roman" w:cs="Times New Roman"/>
        </w:rPr>
        <w:t xml:space="preserve">.1  </w:t>
      </w:r>
      <w:r>
        <w:rPr>
          <w:rFonts w:ascii="Times New Roman" w:hAnsi="Times New Roman" w:cs="Times New Roman"/>
        </w:rPr>
        <w:t>一般规定</w:t>
      </w:r>
      <w:bookmarkEnd w:id="93"/>
    </w:p>
    <w:p w14:paraId="392B2821" w14:textId="77777777" w:rsidR="008D1ED1" w:rsidRDefault="008D1ED1" w:rsidP="008D1ED1">
      <w:pPr>
        <w:spacing w:line="360" w:lineRule="auto"/>
        <w:rPr>
          <w:rFonts w:cs="Times New Roman"/>
          <w:szCs w:val="24"/>
        </w:rPr>
      </w:pPr>
      <w:r w:rsidRPr="00421834">
        <w:rPr>
          <w:rFonts w:cs="Times New Roman" w:hint="eastAsia"/>
          <w:b/>
          <w:bCs/>
          <w:szCs w:val="24"/>
        </w:rPr>
        <w:t>10.1.1</w:t>
      </w:r>
      <w:r>
        <w:rPr>
          <w:rFonts w:cs="Times New Roman"/>
          <w:szCs w:val="24"/>
        </w:rPr>
        <w:t xml:space="preserve">  </w:t>
      </w:r>
      <w:r>
        <w:rPr>
          <w:rFonts w:cs="Times New Roman" w:hint="eastAsia"/>
          <w:szCs w:val="24"/>
        </w:rPr>
        <w:t>梯田、土地整治等面上措施应以</w:t>
      </w:r>
      <w:r>
        <w:rPr>
          <w:rFonts w:cs="Times New Roman"/>
          <w:szCs w:val="24"/>
        </w:rPr>
        <w:t>地块（图斑）</w:t>
      </w:r>
      <w:r>
        <w:rPr>
          <w:rFonts w:cs="Times New Roman" w:hint="eastAsia"/>
          <w:szCs w:val="24"/>
        </w:rPr>
        <w:t>为单元开展设计。</w:t>
      </w:r>
    </w:p>
    <w:p w14:paraId="47AF45E4" w14:textId="63AA1708" w:rsidR="008D1ED1" w:rsidRDefault="008D1ED1" w:rsidP="008D1ED1">
      <w:pPr>
        <w:spacing w:line="360" w:lineRule="auto"/>
        <w:rPr>
          <w:rFonts w:cs="Times New Roman"/>
          <w:szCs w:val="24"/>
        </w:rPr>
      </w:pPr>
      <w:r w:rsidRPr="00421834">
        <w:rPr>
          <w:rFonts w:cs="Times New Roman" w:hint="eastAsia"/>
          <w:b/>
          <w:bCs/>
          <w:szCs w:val="24"/>
        </w:rPr>
        <w:t>10.1.2</w:t>
      </w:r>
      <w:r>
        <w:rPr>
          <w:rFonts w:cs="Times New Roman"/>
          <w:szCs w:val="24"/>
        </w:rPr>
        <w:t xml:space="preserve">  </w:t>
      </w:r>
      <w:r>
        <w:rPr>
          <w:rFonts w:cs="Times New Roman" w:hint="eastAsia"/>
          <w:szCs w:val="24"/>
        </w:rPr>
        <w:t>小型蓄水工程、支毛沟治理工程等小型工程可分类开展设计</w:t>
      </w:r>
      <w:r w:rsidR="00D329B4">
        <w:rPr>
          <w:rFonts w:cs="Times New Roman" w:hint="eastAsia"/>
          <w:szCs w:val="24"/>
        </w:rPr>
        <w:t>。</w:t>
      </w:r>
    </w:p>
    <w:p w14:paraId="2A1915BE" w14:textId="77777777" w:rsidR="008D1ED1" w:rsidRDefault="008D1ED1" w:rsidP="008D1ED1">
      <w:pPr>
        <w:spacing w:line="360" w:lineRule="auto"/>
        <w:rPr>
          <w:rFonts w:cs="Times New Roman"/>
          <w:szCs w:val="24"/>
        </w:rPr>
      </w:pPr>
      <w:r w:rsidRPr="00421834">
        <w:rPr>
          <w:rFonts w:cs="Times New Roman" w:hint="eastAsia"/>
          <w:b/>
          <w:bCs/>
          <w:szCs w:val="24"/>
        </w:rPr>
        <w:t>10.1.3</w:t>
      </w:r>
      <w:r>
        <w:rPr>
          <w:rFonts w:cs="Times New Roman"/>
          <w:szCs w:val="24"/>
        </w:rPr>
        <w:t xml:space="preserve">  </w:t>
      </w:r>
      <w:r>
        <w:rPr>
          <w:rFonts w:cs="Times New Roman" w:hint="eastAsia"/>
          <w:szCs w:val="24"/>
        </w:rPr>
        <w:t>单项工程应逐一开展设计，有条件的应进行多方案比选，从建设条件、材料来源、安全、生态、经济、后期运行维护等方面，综合分析各方案的优缺点，选定设计方案。</w:t>
      </w:r>
    </w:p>
    <w:p w14:paraId="08F227E4" w14:textId="77777777" w:rsidR="00486F3D" w:rsidRDefault="000A3716">
      <w:pPr>
        <w:pStyle w:val="20"/>
        <w:rPr>
          <w:rFonts w:ascii="Times New Roman" w:hAnsi="Times New Roman" w:cs="Times New Roman"/>
        </w:rPr>
      </w:pPr>
      <w:bookmarkStart w:id="94" w:name="_Toc55204493"/>
      <w:r>
        <w:rPr>
          <w:rFonts w:ascii="Times New Roman" w:hAnsi="Times New Roman" w:cs="Times New Roman"/>
        </w:rPr>
        <w:t>1</w:t>
      </w:r>
      <w:r w:rsidR="00631C3B">
        <w:rPr>
          <w:rFonts w:ascii="Times New Roman" w:hAnsi="Times New Roman" w:cs="Times New Roman" w:hint="eastAsia"/>
        </w:rPr>
        <w:t>0</w:t>
      </w:r>
      <w:r>
        <w:rPr>
          <w:rFonts w:ascii="Times New Roman" w:hAnsi="Times New Roman" w:cs="Times New Roman"/>
        </w:rPr>
        <w:t xml:space="preserve">.2  </w:t>
      </w:r>
      <w:r>
        <w:rPr>
          <w:rFonts w:ascii="Times New Roman" w:hAnsi="Times New Roman" w:cs="Times New Roman"/>
        </w:rPr>
        <w:t>梯田工程</w:t>
      </w:r>
      <w:bookmarkEnd w:id="94"/>
      <w:r>
        <w:rPr>
          <w:rFonts w:ascii="Times New Roman" w:hAnsi="Times New Roman" w:cs="Times New Roman"/>
        </w:rPr>
        <w:t xml:space="preserve">          </w:t>
      </w:r>
    </w:p>
    <w:p w14:paraId="4CF108C7" w14:textId="534018B4" w:rsidR="00CC7372" w:rsidRPr="00421834" w:rsidRDefault="00CC7372">
      <w:pPr>
        <w:spacing w:line="360" w:lineRule="auto"/>
        <w:rPr>
          <w:rFonts w:cs="Times New Roman"/>
          <w:bCs/>
          <w:szCs w:val="24"/>
        </w:rPr>
      </w:pPr>
      <w:r>
        <w:rPr>
          <w:rFonts w:cs="Times New Roman" w:hint="eastAsia"/>
          <w:b/>
          <w:szCs w:val="24"/>
        </w:rPr>
        <w:t>10.2.1</w:t>
      </w:r>
      <w:r>
        <w:rPr>
          <w:rFonts w:cs="Times New Roman"/>
          <w:b/>
          <w:szCs w:val="24"/>
        </w:rPr>
        <w:t xml:space="preserve">  </w:t>
      </w:r>
      <w:r w:rsidRPr="00421834">
        <w:rPr>
          <w:rFonts w:cs="Times New Roman" w:hint="eastAsia"/>
          <w:bCs/>
          <w:szCs w:val="24"/>
        </w:rPr>
        <w:t>梯田设计内容包括</w:t>
      </w:r>
      <w:r w:rsidR="00F470B4">
        <w:rPr>
          <w:rFonts w:cs="Times New Roman" w:hint="eastAsia"/>
          <w:bCs/>
          <w:szCs w:val="24"/>
        </w:rPr>
        <w:t>工程</w:t>
      </w:r>
      <w:r w:rsidRPr="00421834">
        <w:rPr>
          <w:rFonts w:cs="Times New Roman" w:hint="eastAsia"/>
          <w:bCs/>
          <w:szCs w:val="24"/>
        </w:rPr>
        <w:t>级别和设计标准</w:t>
      </w:r>
      <w:r w:rsidR="00F470B4">
        <w:rPr>
          <w:rFonts w:cs="Times New Roman" w:hint="eastAsia"/>
          <w:bCs/>
          <w:szCs w:val="24"/>
        </w:rPr>
        <w:t>的</w:t>
      </w:r>
      <w:r w:rsidRPr="00421834">
        <w:rPr>
          <w:rFonts w:cs="Times New Roman" w:hint="eastAsia"/>
          <w:bCs/>
          <w:szCs w:val="24"/>
        </w:rPr>
        <w:t>确定</w:t>
      </w:r>
      <w:r w:rsidR="009A0A0A" w:rsidRPr="00421834">
        <w:rPr>
          <w:rFonts w:cs="Times New Roman" w:hint="eastAsia"/>
          <w:bCs/>
          <w:szCs w:val="24"/>
        </w:rPr>
        <w:t>，</w:t>
      </w:r>
      <w:r w:rsidR="00907599">
        <w:rPr>
          <w:rFonts w:cs="Times New Roman" w:hint="eastAsia"/>
          <w:bCs/>
          <w:szCs w:val="24"/>
        </w:rPr>
        <w:t>以及</w:t>
      </w:r>
      <w:r w:rsidRPr="00421834">
        <w:rPr>
          <w:rFonts w:cs="Times New Roman" w:hint="eastAsia"/>
          <w:bCs/>
          <w:szCs w:val="24"/>
        </w:rPr>
        <w:t>田块及配套措施布设</w:t>
      </w:r>
      <w:r w:rsidR="009A0A0A" w:rsidRPr="00421834">
        <w:rPr>
          <w:rFonts w:cs="Times New Roman" w:hint="eastAsia"/>
          <w:bCs/>
          <w:szCs w:val="24"/>
        </w:rPr>
        <w:t>，</w:t>
      </w:r>
      <w:r w:rsidRPr="00421834">
        <w:rPr>
          <w:rFonts w:cs="Times New Roman" w:hint="eastAsia"/>
          <w:bCs/>
          <w:szCs w:val="24"/>
        </w:rPr>
        <w:t>梯田类型</w:t>
      </w:r>
      <w:r w:rsidR="00907599">
        <w:rPr>
          <w:rFonts w:cs="Times New Roman" w:hint="eastAsia"/>
          <w:bCs/>
          <w:szCs w:val="24"/>
        </w:rPr>
        <w:t>、</w:t>
      </w:r>
      <w:r w:rsidRPr="00421834">
        <w:rPr>
          <w:rFonts w:cs="Times New Roman" w:hint="eastAsia"/>
          <w:bCs/>
          <w:szCs w:val="24"/>
        </w:rPr>
        <w:t>型式</w:t>
      </w:r>
      <w:r w:rsidR="00907599" w:rsidRPr="00421834">
        <w:rPr>
          <w:rFonts w:cs="Times New Roman" w:hint="eastAsia"/>
          <w:bCs/>
          <w:szCs w:val="24"/>
        </w:rPr>
        <w:t>和</w:t>
      </w:r>
      <w:r w:rsidR="009A0A0A" w:rsidRPr="00421834">
        <w:rPr>
          <w:rFonts w:cs="Times New Roman" w:hint="eastAsia"/>
          <w:bCs/>
          <w:szCs w:val="24"/>
        </w:rPr>
        <w:t>设计断面尺寸</w:t>
      </w:r>
      <w:r w:rsidR="00907599" w:rsidRPr="00421834">
        <w:rPr>
          <w:rFonts w:cs="Times New Roman" w:hint="eastAsia"/>
          <w:bCs/>
          <w:szCs w:val="24"/>
        </w:rPr>
        <w:t>确定</w:t>
      </w:r>
      <w:r w:rsidR="00907599">
        <w:rPr>
          <w:rFonts w:cs="Times New Roman" w:hint="eastAsia"/>
          <w:bCs/>
          <w:szCs w:val="24"/>
        </w:rPr>
        <w:t>、</w:t>
      </w:r>
      <w:r w:rsidR="009A0A0A" w:rsidRPr="00421834">
        <w:rPr>
          <w:rFonts w:cs="Times New Roman" w:hint="eastAsia"/>
          <w:bCs/>
          <w:szCs w:val="24"/>
        </w:rPr>
        <w:t>配套措施设计断面设计</w:t>
      </w:r>
      <w:r w:rsidR="00907599">
        <w:rPr>
          <w:rFonts w:cs="Times New Roman" w:hint="eastAsia"/>
          <w:bCs/>
          <w:szCs w:val="24"/>
        </w:rPr>
        <w:t>、</w:t>
      </w:r>
      <w:r w:rsidR="009A0A0A" w:rsidRPr="00421834">
        <w:rPr>
          <w:rFonts w:cs="Times New Roman" w:hint="eastAsia"/>
          <w:bCs/>
          <w:szCs w:val="24"/>
        </w:rPr>
        <w:t>田坎防护利用设计</w:t>
      </w:r>
      <w:r w:rsidR="005C6FB5">
        <w:rPr>
          <w:rFonts w:cs="Times New Roman" w:hint="eastAsia"/>
          <w:bCs/>
          <w:szCs w:val="24"/>
        </w:rPr>
        <w:t>等</w:t>
      </w:r>
      <w:r w:rsidR="009A0A0A" w:rsidRPr="00421834">
        <w:rPr>
          <w:rFonts w:cs="Times New Roman" w:hint="eastAsia"/>
          <w:bCs/>
          <w:szCs w:val="24"/>
        </w:rPr>
        <w:t>。</w:t>
      </w:r>
    </w:p>
    <w:p w14:paraId="55EAA7E9" w14:textId="6FA2367B" w:rsidR="00CC7372" w:rsidRDefault="00CC7372">
      <w:pPr>
        <w:spacing w:line="360" w:lineRule="auto"/>
        <w:rPr>
          <w:rFonts w:cs="Times New Roman"/>
          <w:b/>
          <w:szCs w:val="24"/>
        </w:rPr>
      </w:pPr>
      <w:r>
        <w:rPr>
          <w:rFonts w:cs="Times New Roman" w:hint="eastAsia"/>
          <w:b/>
          <w:szCs w:val="24"/>
        </w:rPr>
        <w:t>10.2.2</w:t>
      </w:r>
      <w:r>
        <w:rPr>
          <w:rFonts w:cs="Times New Roman"/>
          <w:b/>
          <w:szCs w:val="24"/>
        </w:rPr>
        <w:t xml:space="preserve">  </w:t>
      </w:r>
      <w:r w:rsidRPr="00421834">
        <w:rPr>
          <w:rFonts w:cs="Times New Roman" w:hint="eastAsia"/>
          <w:bCs/>
          <w:szCs w:val="24"/>
        </w:rPr>
        <w:t>梯田</w:t>
      </w:r>
      <w:r w:rsidR="006059E3">
        <w:rPr>
          <w:rFonts w:cs="Times New Roman" w:hint="eastAsia"/>
          <w:bCs/>
          <w:szCs w:val="24"/>
        </w:rPr>
        <w:t>工程</w:t>
      </w:r>
      <w:r w:rsidRPr="00421834">
        <w:rPr>
          <w:rFonts w:cs="Times New Roman" w:hint="eastAsia"/>
          <w:bCs/>
          <w:szCs w:val="24"/>
        </w:rPr>
        <w:t>的</w:t>
      </w:r>
      <w:r w:rsidR="00F470B4">
        <w:rPr>
          <w:rFonts w:cs="Times New Roman" w:hint="eastAsia"/>
          <w:bCs/>
          <w:szCs w:val="24"/>
        </w:rPr>
        <w:t>工程</w:t>
      </w:r>
      <w:r w:rsidRPr="00421834">
        <w:rPr>
          <w:rFonts w:cs="Times New Roman" w:hint="eastAsia"/>
          <w:bCs/>
          <w:szCs w:val="24"/>
        </w:rPr>
        <w:t>级别和设计标准应根据区域类型、地块面积、土地利用方向及配套设施确定。</w:t>
      </w:r>
      <w:r w:rsidR="00F470B4">
        <w:rPr>
          <w:rFonts w:cs="Times New Roman" w:hint="eastAsia"/>
          <w:bCs/>
          <w:szCs w:val="24"/>
        </w:rPr>
        <w:t>工程</w:t>
      </w:r>
      <w:r w:rsidR="006059E3" w:rsidRPr="00F470B4">
        <w:rPr>
          <w:rFonts w:cs="Times New Roman" w:hint="eastAsia"/>
          <w:bCs/>
          <w:szCs w:val="24"/>
        </w:rPr>
        <w:t>级别和设计标准的</w:t>
      </w:r>
      <w:r w:rsidR="006059E3" w:rsidRPr="00F470B4">
        <w:rPr>
          <w:rFonts w:cs="Times New Roman"/>
          <w:bCs/>
          <w:szCs w:val="24"/>
        </w:rPr>
        <w:t>确定执行</w:t>
      </w:r>
      <w:r w:rsidR="006059E3" w:rsidRPr="00F470B4">
        <w:rPr>
          <w:rFonts w:cs="Times New Roman" w:hint="eastAsia"/>
          <w:bCs/>
          <w:szCs w:val="24"/>
        </w:rPr>
        <w:t>《水土保持</w:t>
      </w:r>
      <w:r w:rsidR="006059E3" w:rsidRPr="00F470B4">
        <w:rPr>
          <w:rFonts w:cs="Times New Roman"/>
          <w:bCs/>
          <w:szCs w:val="24"/>
        </w:rPr>
        <w:t>工程设计规范</w:t>
      </w:r>
      <w:r w:rsidR="006059E3" w:rsidRPr="00F470B4">
        <w:rPr>
          <w:rFonts w:cs="Times New Roman" w:hint="eastAsia"/>
          <w:bCs/>
          <w:szCs w:val="24"/>
        </w:rPr>
        <w:t>》（</w:t>
      </w:r>
      <w:r w:rsidR="006059E3" w:rsidRPr="00F470B4">
        <w:rPr>
          <w:rFonts w:cs="Times New Roman" w:hint="eastAsia"/>
          <w:bCs/>
          <w:szCs w:val="24"/>
        </w:rPr>
        <w:t>GB51018</w:t>
      </w:r>
      <w:r w:rsidR="006059E3" w:rsidRPr="00F470B4">
        <w:rPr>
          <w:rFonts w:cs="Times New Roman" w:hint="eastAsia"/>
          <w:bCs/>
          <w:szCs w:val="24"/>
        </w:rPr>
        <w:t>的规定</w:t>
      </w:r>
      <w:r w:rsidR="006059E3" w:rsidRPr="00F470B4">
        <w:rPr>
          <w:rFonts w:cs="Times New Roman"/>
          <w:bCs/>
          <w:szCs w:val="24"/>
        </w:rPr>
        <w:t>。</w:t>
      </w:r>
    </w:p>
    <w:p w14:paraId="26388BE2" w14:textId="77777777" w:rsidR="00F10564" w:rsidRDefault="00F10564">
      <w:pPr>
        <w:spacing w:line="360" w:lineRule="auto"/>
        <w:rPr>
          <w:rFonts w:cs="Times New Roman"/>
          <w:szCs w:val="24"/>
        </w:rPr>
      </w:pPr>
      <w:r>
        <w:rPr>
          <w:rFonts w:cs="Times New Roman" w:hint="eastAsia"/>
          <w:b/>
          <w:szCs w:val="24"/>
        </w:rPr>
        <w:t>10.2.3</w:t>
      </w:r>
      <w:r>
        <w:rPr>
          <w:rFonts w:cs="Times New Roman"/>
          <w:b/>
          <w:szCs w:val="24"/>
        </w:rPr>
        <w:t xml:space="preserve">  </w:t>
      </w:r>
      <w:r w:rsidRPr="00421834">
        <w:rPr>
          <w:rFonts w:cs="Times New Roman" w:hint="eastAsia"/>
          <w:bCs/>
          <w:szCs w:val="24"/>
        </w:rPr>
        <w:t>田块及配套措施布设</w:t>
      </w:r>
      <w:r>
        <w:rPr>
          <w:rFonts w:cs="Times New Roman"/>
          <w:szCs w:val="24"/>
        </w:rPr>
        <w:t>应</w:t>
      </w:r>
      <w:r w:rsidR="00F715C8">
        <w:rPr>
          <w:rFonts w:cs="Times New Roman" w:hint="eastAsia"/>
          <w:szCs w:val="24"/>
        </w:rPr>
        <w:t>在</w:t>
      </w:r>
      <w:r w:rsidR="00F715C8">
        <w:rPr>
          <w:rFonts w:cs="Times New Roman" w:hint="eastAsia"/>
          <w:szCs w:val="24"/>
        </w:rPr>
        <w:t>1</w:t>
      </w:r>
      <w:r w:rsidR="00F715C8">
        <w:rPr>
          <w:rFonts w:cs="Times New Roman" w:hint="eastAsia"/>
          <w:szCs w:val="24"/>
        </w:rPr>
        <w:t>：</w:t>
      </w:r>
      <w:r w:rsidR="00F715C8">
        <w:rPr>
          <w:rFonts w:cs="Times New Roman" w:hint="eastAsia"/>
          <w:szCs w:val="24"/>
        </w:rPr>
        <w:t>2000</w:t>
      </w:r>
      <w:r w:rsidR="00A01C9A">
        <w:rPr>
          <w:rFonts w:cs="Times New Roman" w:hint="eastAsia"/>
          <w:szCs w:val="24"/>
        </w:rPr>
        <w:t>比例尺</w:t>
      </w:r>
      <w:r w:rsidR="00F715C8">
        <w:rPr>
          <w:rFonts w:cs="Times New Roman" w:hint="eastAsia"/>
          <w:szCs w:val="24"/>
        </w:rPr>
        <w:t>底图上布置，</w:t>
      </w:r>
      <w:r w:rsidR="00F715C8">
        <w:rPr>
          <w:rFonts w:cs="Times New Roman"/>
          <w:szCs w:val="24"/>
        </w:rPr>
        <w:t>布设</w:t>
      </w:r>
      <w:r>
        <w:rPr>
          <w:rFonts w:cs="Times New Roman"/>
          <w:szCs w:val="24"/>
        </w:rPr>
        <w:t>结合田间道路、</w:t>
      </w:r>
      <w:r w:rsidR="00107FEC">
        <w:rPr>
          <w:rFonts w:cs="Times New Roman"/>
          <w:szCs w:val="24"/>
        </w:rPr>
        <w:t>坡面排水工程、</w:t>
      </w:r>
      <w:r>
        <w:rPr>
          <w:rFonts w:cs="Times New Roman"/>
          <w:szCs w:val="24"/>
        </w:rPr>
        <w:t>灌溉设施等确定。</w:t>
      </w:r>
    </w:p>
    <w:p w14:paraId="625B28B4" w14:textId="77777777" w:rsidR="00F10564" w:rsidRDefault="00F10564">
      <w:pPr>
        <w:spacing w:line="360" w:lineRule="auto"/>
        <w:rPr>
          <w:rFonts w:cs="Times New Roman"/>
          <w:b/>
          <w:szCs w:val="24"/>
        </w:rPr>
      </w:pPr>
      <w:r w:rsidRPr="00421834">
        <w:rPr>
          <w:rFonts w:cs="Times New Roman" w:hint="eastAsia"/>
          <w:b/>
          <w:bCs/>
          <w:szCs w:val="24"/>
        </w:rPr>
        <w:t>10.2.4</w:t>
      </w:r>
      <w:r>
        <w:rPr>
          <w:rFonts w:cs="Times New Roman"/>
          <w:szCs w:val="24"/>
        </w:rPr>
        <w:t xml:space="preserve">  </w:t>
      </w:r>
      <w:r w:rsidRPr="00421834">
        <w:rPr>
          <w:rFonts w:cs="Times New Roman" w:hint="eastAsia"/>
          <w:bCs/>
          <w:szCs w:val="24"/>
        </w:rPr>
        <w:t>梯田类型</w:t>
      </w:r>
      <w:r w:rsidR="00A01C9A" w:rsidRPr="00421834">
        <w:rPr>
          <w:rFonts w:cs="Times New Roman" w:hint="eastAsia"/>
          <w:bCs/>
          <w:szCs w:val="24"/>
        </w:rPr>
        <w:t>应根据土地利用现状、原地面坡度和生产需求确定，梯田型式根据降水、土壤条件和建筑材料来源</w:t>
      </w:r>
      <w:r w:rsidRPr="00421834">
        <w:rPr>
          <w:rFonts w:cs="Times New Roman" w:hint="eastAsia"/>
          <w:bCs/>
          <w:szCs w:val="24"/>
        </w:rPr>
        <w:t>确定</w:t>
      </w:r>
      <w:r w:rsidR="00A01C9A" w:rsidRPr="00421834">
        <w:rPr>
          <w:rFonts w:cs="Times New Roman" w:hint="eastAsia"/>
          <w:bCs/>
          <w:szCs w:val="24"/>
        </w:rPr>
        <w:t>，</w:t>
      </w:r>
      <w:r w:rsidRPr="00421834">
        <w:rPr>
          <w:rFonts w:cs="Times New Roman" w:hint="eastAsia"/>
          <w:bCs/>
          <w:szCs w:val="24"/>
        </w:rPr>
        <w:t>设计断面尺寸应</w:t>
      </w:r>
      <w:r w:rsidR="00A01C9A" w:rsidRPr="00421834">
        <w:rPr>
          <w:rFonts w:cs="Times New Roman" w:hint="eastAsia"/>
          <w:bCs/>
          <w:szCs w:val="24"/>
        </w:rPr>
        <w:t>在</w:t>
      </w:r>
      <w:r w:rsidR="00A01C9A" w:rsidRPr="00421834">
        <w:rPr>
          <w:rFonts w:cs="Times New Roman" w:hint="eastAsia"/>
          <w:bCs/>
          <w:szCs w:val="24"/>
        </w:rPr>
        <w:t>1</w:t>
      </w:r>
      <w:r w:rsidR="00A01C9A" w:rsidRPr="00421834">
        <w:rPr>
          <w:rFonts w:cs="Times New Roman" w:hint="eastAsia"/>
          <w:bCs/>
          <w:szCs w:val="24"/>
        </w:rPr>
        <w:t>：</w:t>
      </w:r>
      <w:r w:rsidR="00A01C9A" w:rsidRPr="00421834">
        <w:rPr>
          <w:rFonts w:cs="Times New Roman" w:hint="eastAsia"/>
          <w:bCs/>
          <w:szCs w:val="24"/>
        </w:rPr>
        <w:t>100~500</w:t>
      </w:r>
      <w:r w:rsidR="00A01C9A" w:rsidRPr="00421834">
        <w:rPr>
          <w:rFonts w:cs="Times New Roman" w:hint="eastAsia"/>
          <w:bCs/>
          <w:szCs w:val="24"/>
        </w:rPr>
        <w:t>比例尺</w:t>
      </w:r>
      <w:r w:rsidR="00A01C9A">
        <w:rPr>
          <w:rFonts w:cs="Times New Roman" w:hint="eastAsia"/>
          <w:szCs w:val="24"/>
        </w:rPr>
        <w:t>底图上布置。</w:t>
      </w:r>
    </w:p>
    <w:p w14:paraId="5E3565CB" w14:textId="77777777" w:rsidR="00F10564" w:rsidRPr="00421834" w:rsidRDefault="00F10564">
      <w:pPr>
        <w:spacing w:line="360" w:lineRule="auto"/>
        <w:rPr>
          <w:rFonts w:cs="Times New Roman"/>
          <w:bCs/>
          <w:szCs w:val="24"/>
        </w:rPr>
      </w:pPr>
      <w:r w:rsidRPr="00107FEC">
        <w:rPr>
          <w:rFonts w:cs="Times New Roman" w:hint="eastAsia"/>
          <w:b/>
          <w:szCs w:val="24"/>
        </w:rPr>
        <w:t>10.2.5</w:t>
      </w:r>
      <w:r w:rsidRPr="00107FEC">
        <w:rPr>
          <w:rFonts w:cs="Times New Roman"/>
          <w:b/>
          <w:szCs w:val="24"/>
        </w:rPr>
        <w:t xml:space="preserve">  </w:t>
      </w:r>
      <w:r w:rsidRPr="00421834">
        <w:rPr>
          <w:rFonts w:cs="Times New Roman" w:hint="eastAsia"/>
          <w:bCs/>
          <w:szCs w:val="24"/>
        </w:rPr>
        <w:t>配套</w:t>
      </w:r>
      <w:proofErr w:type="gramStart"/>
      <w:r w:rsidR="00107FEC" w:rsidRPr="00421834">
        <w:rPr>
          <w:rFonts w:cs="Times New Roman" w:hint="eastAsia"/>
          <w:bCs/>
          <w:szCs w:val="24"/>
        </w:rPr>
        <w:t>蓄</w:t>
      </w:r>
      <w:proofErr w:type="gramEnd"/>
      <w:r w:rsidR="00107FEC" w:rsidRPr="00421834">
        <w:rPr>
          <w:rFonts w:cs="Times New Roman" w:hint="eastAsia"/>
          <w:bCs/>
          <w:szCs w:val="24"/>
        </w:rPr>
        <w:t>排水设施明确</w:t>
      </w:r>
      <w:proofErr w:type="gramStart"/>
      <w:r w:rsidR="00107FEC" w:rsidRPr="00421834">
        <w:rPr>
          <w:rFonts w:cs="Times New Roman" w:hint="eastAsia"/>
          <w:bCs/>
          <w:szCs w:val="24"/>
        </w:rPr>
        <w:t>渠线布置</w:t>
      </w:r>
      <w:proofErr w:type="gramEnd"/>
      <w:r w:rsidR="00107FEC" w:rsidRPr="00421834">
        <w:rPr>
          <w:rFonts w:cs="Times New Roman" w:hint="eastAsia"/>
          <w:bCs/>
          <w:szCs w:val="24"/>
        </w:rPr>
        <w:t>和断面尺寸，明确蓄水池、沉砂</w:t>
      </w:r>
      <w:proofErr w:type="gramStart"/>
      <w:r w:rsidR="00107FEC" w:rsidRPr="00421834">
        <w:rPr>
          <w:rFonts w:cs="Times New Roman" w:hint="eastAsia"/>
          <w:bCs/>
          <w:szCs w:val="24"/>
        </w:rPr>
        <w:t>池位置</w:t>
      </w:r>
      <w:proofErr w:type="gramEnd"/>
      <w:r w:rsidR="00107FEC" w:rsidRPr="00421834">
        <w:rPr>
          <w:rFonts w:cs="Times New Roman" w:hint="eastAsia"/>
          <w:bCs/>
          <w:szCs w:val="24"/>
        </w:rPr>
        <w:t>中心点坐标和容量；配套道路明确道路布置、路面宽度和结构及断面尺寸；配套灌溉设施</w:t>
      </w:r>
      <w:r w:rsidR="00B67011" w:rsidRPr="00421834">
        <w:rPr>
          <w:rFonts w:cs="Times New Roman" w:hint="eastAsia"/>
          <w:bCs/>
          <w:szCs w:val="24"/>
        </w:rPr>
        <w:t>明确水源点、灌溉方式，渠灌方式应明确渠道结构型式及断面尺寸。</w:t>
      </w:r>
    </w:p>
    <w:p w14:paraId="418F05DF" w14:textId="77777777" w:rsidR="00107FEC" w:rsidRDefault="00107FEC" w:rsidP="00CC7372">
      <w:pPr>
        <w:spacing w:line="360" w:lineRule="auto"/>
        <w:rPr>
          <w:rFonts w:cs="Times New Roman"/>
          <w:b/>
          <w:szCs w:val="24"/>
        </w:rPr>
      </w:pPr>
      <w:r>
        <w:rPr>
          <w:rFonts w:cs="Times New Roman" w:hint="eastAsia"/>
          <w:b/>
          <w:szCs w:val="24"/>
        </w:rPr>
        <w:t>10.2.6</w:t>
      </w:r>
      <w:r>
        <w:rPr>
          <w:rFonts w:cs="Times New Roman"/>
          <w:b/>
          <w:szCs w:val="24"/>
        </w:rPr>
        <w:t xml:space="preserve">  </w:t>
      </w:r>
      <w:r w:rsidRPr="00421834">
        <w:rPr>
          <w:rFonts w:cs="Times New Roman" w:hint="eastAsia"/>
          <w:bCs/>
          <w:szCs w:val="24"/>
        </w:rPr>
        <w:t>田坎防护利用</w:t>
      </w:r>
      <w:r w:rsidR="00B67011" w:rsidRPr="00421834">
        <w:rPr>
          <w:rFonts w:cs="Times New Roman" w:hint="eastAsia"/>
          <w:bCs/>
          <w:szCs w:val="24"/>
        </w:rPr>
        <w:t>应选定树（草）种和配置，栽植密度和方式。</w:t>
      </w:r>
    </w:p>
    <w:p w14:paraId="26E10FC9" w14:textId="77777777" w:rsidR="00B67011" w:rsidRPr="00421834" w:rsidRDefault="00B67011" w:rsidP="00CC7372">
      <w:pPr>
        <w:spacing w:line="360" w:lineRule="auto"/>
        <w:rPr>
          <w:rFonts w:cs="Times New Roman"/>
          <w:bCs/>
          <w:szCs w:val="24"/>
        </w:rPr>
      </w:pPr>
      <w:r>
        <w:rPr>
          <w:rFonts w:cs="Times New Roman" w:hint="eastAsia"/>
          <w:b/>
          <w:szCs w:val="24"/>
        </w:rPr>
        <w:lastRenderedPageBreak/>
        <w:t>10.2.7</w:t>
      </w:r>
      <w:r>
        <w:rPr>
          <w:rFonts w:cs="Times New Roman"/>
          <w:b/>
          <w:szCs w:val="24"/>
        </w:rPr>
        <w:t xml:space="preserve">  </w:t>
      </w:r>
      <w:r w:rsidR="0047059B" w:rsidRPr="00421834">
        <w:rPr>
          <w:rFonts w:cs="Times New Roman" w:hint="eastAsia"/>
          <w:bCs/>
          <w:szCs w:val="24"/>
        </w:rPr>
        <w:t>根据需要</w:t>
      </w:r>
      <w:r w:rsidRPr="00421834">
        <w:rPr>
          <w:rFonts w:cs="Times New Roman" w:hint="eastAsia"/>
          <w:bCs/>
          <w:szCs w:val="24"/>
        </w:rPr>
        <w:t>明确表土剥离和回覆措施，增加必要的</w:t>
      </w:r>
      <w:r w:rsidR="0047059B" w:rsidRPr="00421834">
        <w:rPr>
          <w:rFonts w:cs="Times New Roman" w:hint="eastAsia"/>
          <w:bCs/>
          <w:szCs w:val="24"/>
        </w:rPr>
        <w:t>深松</w:t>
      </w:r>
      <w:r w:rsidRPr="00421834">
        <w:rPr>
          <w:rFonts w:cs="Times New Roman" w:hint="eastAsia"/>
          <w:bCs/>
          <w:szCs w:val="24"/>
        </w:rPr>
        <w:t>、施肥等土壤</w:t>
      </w:r>
      <w:r w:rsidR="0047059B" w:rsidRPr="00421834">
        <w:rPr>
          <w:rFonts w:cs="Times New Roman" w:hint="eastAsia"/>
          <w:bCs/>
          <w:szCs w:val="24"/>
        </w:rPr>
        <w:t>改良</w:t>
      </w:r>
      <w:r w:rsidRPr="00421834">
        <w:rPr>
          <w:rFonts w:cs="Times New Roman" w:hint="eastAsia"/>
          <w:bCs/>
          <w:szCs w:val="24"/>
        </w:rPr>
        <w:t>措施</w:t>
      </w:r>
      <w:r w:rsidR="0047059B" w:rsidRPr="00421834">
        <w:rPr>
          <w:rFonts w:cs="Times New Roman" w:hint="eastAsia"/>
          <w:bCs/>
          <w:szCs w:val="24"/>
        </w:rPr>
        <w:t>。</w:t>
      </w:r>
    </w:p>
    <w:p w14:paraId="23274858" w14:textId="77777777" w:rsidR="00486F3D" w:rsidRDefault="000A3716">
      <w:pPr>
        <w:spacing w:line="360" w:lineRule="auto"/>
        <w:rPr>
          <w:rFonts w:cs="Times New Roman"/>
          <w:szCs w:val="24"/>
        </w:rPr>
      </w:pPr>
      <w:r>
        <w:rPr>
          <w:rFonts w:cs="Times New Roman"/>
          <w:b/>
          <w:szCs w:val="24"/>
        </w:rPr>
        <w:t>1</w:t>
      </w:r>
      <w:r w:rsidR="009D5030">
        <w:rPr>
          <w:rFonts w:cs="Times New Roman" w:hint="eastAsia"/>
          <w:b/>
          <w:szCs w:val="24"/>
        </w:rPr>
        <w:t>0</w:t>
      </w:r>
      <w:r>
        <w:rPr>
          <w:rFonts w:cs="Times New Roman"/>
          <w:b/>
          <w:szCs w:val="24"/>
        </w:rPr>
        <w:t>.2.</w:t>
      </w:r>
      <w:r w:rsidR="009D5030">
        <w:rPr>
          <w:rFonts w:cs="Times New Roman" w:hint="eastAsia"/>
          <w:b/>
          <w:szCs w:val="24"/>
        </w:rPr>
        <w:t>8</w:t>
      </w:r>
      <w:r w:rsidR="009D5030">
        <w:rPr>
          <w:rFonts w:cs="Times New Roman"/>
          <w:b/>
          <w:szCs w:val="24"/>
        </w:rPr>
        <w:t xml:space="preserve"> </w:t>
      </w:r>
      <w:r>
        <w:rPr>
          <w:rFonts w:cs="Times New Roman"/>
          <w:b/>
          <w:szCs w:val="24"/>
        </w:rPr>
        <w:t xml:space="preserve"> </w:t>
      </w:r>
      <w:r>
        <w:rPr>
          <w:rFonts w:cs="Times New Roman"/>
          <w:szCs w:val="24"/>
        </w:rPr>
        <w:t>工程设计附表包括地块工程量计算表和梯田工程量汇总表，附图包括梯田地块总体布置图、梯田地块设计纵断面和横断面图、</w:t>
      </w:r>
      <w:proofErr w:type="gramStart"/>
      <w:r>
        <w:rPr>
          <w:rFonts w:cs="Times New Roman"/>
          <w:szCs w:val="24"/>
        </w:rPr>
        <w:t>埂坎典型</w:t>
      </w:r>
      <w:proofErr w:type="gramEnd"/>
      <w:r>
        <w:rPr>
          <w:rFonts w:cs="Times New Roman"/>
          <w:szCs w:val="24"/>
        </w:rPr>
        <w:t>设计断面图、</w:t>
      </w:r>
      <w:r w:rsidR="00EC1D83">
        <w:rPr>
          <w:rFonts w:cs="Times New Roman" w:hint="eastAsia"/>
          <w:szCs w:val="24"/>
        </w:rPr>
        <w:t>配套设施</w:t>
      </w:r>
      <w:r>
        <w:rPr>
          <w:rFonts w:cs="Times New Roman"/>
          <w:szCs w:val="24"/>
        </w:rPr>
        <w:t>典型设计图。</w:t>
      </w:r>
    </w:p>
    <w:p w14:paraId="350F25E5" w14:textId="77777777" w:rsidR="00486F3D" w:rsidRDefault="000A3716">
      <w:pPr>
        <w:pStyle w:val="20"/>
        <w:rPr>
          <w:rFonts w:ascii="Times New Roman" w:hAnsi="Times New Roman" w:cs="Times New Roman"/>
        </w:rPr>
      </w:pPr>
      <w:bookmarkStart w:id="95" w:name="_Toc55204494"/>
      <w:r w:rsidRPr="00032564">
        <w:rPr>
          <w:rFonts w:ascii="Times New Roman" w:hAnsi="Times New Roman" w:cs="Times New Roman"/>
        </w:rPr>
        <w:t>1</w:t>
      </w:r>
      <w:r w:rsidR="00403A56" w:rsidRPr="00032564">
        <w:rPr>
          <w:rFonts w:ascii="Times New Roman" w:hAnsi="Times New Roman" w:cs="Times New Roman" w:hint="eastAsia"/>
        </w:rPr>
        <w:t>0</w:t>
      </w:r>
      <w:r w:rsidRPr="00032564">
        <w:rPr>
          <w:rFonts w:ascii="Times New Roman" w:hAnsi="Times New Roman" w:cs="Times New Roman"/>
        </w:rPr>
        <w:t xml:space="preserve">.3  </w:t>
      </w:r>
      <w:r w:rsidRPr="00032564">
        <w:rPr>
          <w:rFonts w:ascii="Times New Roman" w:hAnsi="Times New Roman" w:cs="Times New Roman"/>
        </w:rPr>
        <w:t>淤地坝工程</w:t>
      </w:r>
      <w:bookmarkEnd w:id="95"/>
      <w:r>
        <w:rPr>
          <w:rFonts w:ascii="Times New Roman" w:hAnsi="Times New Roman" w:cs="Times New Roman"/>
        </w:rPr>
        <w:t xml:space="preserve">  </w:t>
      </w:r>
    </w:p>
    <w:p w14:paraId="212D9870" w14:textId="77777777" w:rsidR="00A20E4C" w:rsidRDefault="00EC1D83" w:rsidP="00EC1D83">
      <w:pPr>
        <w:spacing w:line="360" w:lineRule="auto"/>
        <w:rPr>
          <w:rFonts w:cs="Times New Roman"/>
          <w:b/>
          <w:szCs w:val="24"/>
        </w:rPr>
      </w:pPr>
      <w:r>
        <w:rPr>
          <w:rFonts w:cs="Times New Roman" w:hint="eastAsia"/>
          <w:b/>
          <w:szCs w:val="24"/>
        </w:rPr>
        <w:t>10.</w:t>
      </w:r>
      <w:r w:rsidR="00403A56">
        <w:rPr>
          <w:rFonts w:cs="Times New Roman" w:hint="eastAsia"/>
          <w:b/>
          <w:szCs w:val="24"/>
        </w:rPr>
        <w:t>3</w:t>
      </w:r>
      <w:r>
        <w:rPr>
          <w:rFonts w:cs="Times New Roman" w:hint="eastAsia"/>
          <w:b/>
          <w:szCs w:val="24"/>
        </w:rPr>
        <w:t>.1</w:t>
      </w:r>
      <w:r>
        <w:rPr>
          <w:rFonts w:cs="Times New Roman"/>
          <w:b/>
          <w:szCs w:val="24"/>
        </w:rPr>
        <w:t xml:space="preserve">  </w:t>
      </w:r>
      <w:r w:rsidRPr="00421834">
        <w:rPr>
          <w:rFonts w:cs="Times New Roman" w:hint="eastAsia"/>
          <w:bCs/>
          <w:szCs w:val="24"/>
        </w:rPr>
        <w:t>淤地坝工程设计内容包括</w:t>
      </w:r>
      <w:r w:rsidR="00010252" w:rsidRPr="00421834">
        <w:rPr>
          <w:rFonts w:cs="Times New Roman" w:hint="eastAsia"/>
          <w:bCs/>
          <w:szCs w:val="24"/>
        </w:rPr>
        <w:t>坝址选择及地质勘察、</w:t>
      </w:r>
      <w:r w:rsidR="003807E1" w:rsidRPr="00421834">
        <w:rPr>
          <w:rFonts w:cs="Times New Roman" w:hint="eastAsia"/>
          <w:bCs/>
          <w:szCs w:val="24"/>
        </w:rPr>
        <w:t>水文计算、</w:t>
      </w:r>
      <w:r w:rsidRPr="00421834">
        <w:rPr>
          <w:rFonts w:cs="Times New Roman"/>
          <w:bCs/>
          <w:szCs w:val="24"/>
        </w:rPr>
        <w:t>工程等别及建筑物级别</w:t>
      </w:r>
      <w:r w:rsidR="003731BD" w:rsidRPr="00421834">
        <w:rPr>
          <w:rFonts w:cs="Times New Roman"/>
          <w:bCs/>
          <w:szCs w:val="24"/>
        </w:rPr>
        <w:t>、工程防洪标准和淤积年限</w:t>
      </w:r>
      <w:r w:rsidRPr="00421834">
        <w:rPr>
          <w:rFonts w:cs="Times New Roman" w:hint="eastAsia"/>
          <w:bCs/>
          <w:szCs w:val="24"/>
        </w:rPr>
        <w:t>确定，</w:t>
      </w:r>
      <w:r w:rsidR="003807E1" w:rsidRPr="00421834">
        <w:rPr>
          <w:rFonts w:cs="Times New Roman" w:hint="eastAsia"/>
          <w:bCs/>
          <w:szCs w:val="24"/>
        </w:rPr>
        <w:t>工程</w:t>
      </w:r>
      <w:r w:rsidR="00A20E4C" w:rsidRPr="00421834">
        <w:rPr>
          <w:rFonts w:cs="Times New Roman" w:hint="eastAsia"/>
          <w:bCs/>
          <w:szCs w:val="24"/>
        </w:rPr>
        <w:t>布设</w:t>
      </w:r>
      <w:r w:rsidR="00403A56" w:rsidRPr="00421834">
        <w:rPr>
          <w:rFonts w:cs="Times New Roman" w:hint="eastAsia"/>
          <w:bCs/>
          <w:szCs w:val="24"/>
        </w:rPr>
        <w:t>，结构设计，</w:t>
      </w:r>
      <w:r w:rsidR="003731BD" w:rsidRPr="00421834">
        <w:rPr>
          <w:rFonts w:cs="Times New Roman"/>
          <w:bCs/>
          <w:szCs w:val="24"/>
        </w:rPr>
        <w:t>施工组织设计</w:t>
      </w:r>
      <w:r w:rsidR="003731BD" w:rsidRPr="00421834">
        <w:rPr>
          <w:rFonts w:cs="Times New Roman" w:hint="eastAsia"/>
          <w:bCs/>
          <w:szCs w:val="24"/>
        </w:rPr>
        <w:t>，</w:t>
      </w:r>
      <w:r w:rsidR="00403A56" w:rsidRPr="00421834">
        <w:rPr>
          <w:rFonts w:cs="Times New Roman" w:hint="eastAsia"/>
          <w:bCs/>
          <w:szCs w:val="24"/>
        </w:rPr>
        <w:t>工程占地补偿等。</w:t>
      </w:r>
      <w:r w:rsidR="00403A56">
        <w:rPr>
          <w:rFonts w:cs="Times New Roman" w:hint="eastAsia"/>
          <w:b/>
          <w:szCs w:val="24"/>
        </w:rPr>
        <w:t xml:space="preserve"> </w:t>
      </w:r>
    </w:p>
    <w:p w14:paraId="6D3DB6C9" w14:textId="53927A4F" w:rsidR="00C92CD2" w:rsidRPr="00421834" w:rsidRDefault="00010252" w:rsidP="002C4FFF">
      <w:pPr>
        <w:spacing w:line="360" w:lineRule="auto"/>
        <w:rPr>
          <w:rFonts w:cs="Times New Roman"/>
          <w:bCs/>
          <w:szCs w:val="24"/>
        </w:rPr>
      </w:pPr>
      <w:r>
        <w:rPr>
          <w:rFonts w:cs="Times New Roman" w:hint="eastAsia"/>
          <w:b/>
          <w:szCs w:val="24"/>
        </w:rPr>
        <w:t>10.3.2</w:t>
      </w:r>
      <w:r>
        <w:rPr>
          <w:rFonts w:cs="Times New Roman"/>
          <w:b/>
          <w:szCs w:val="24"/>
        </w:rPr>
        <w:t xml:space="preserve">  </w:t>
      </w:r>
      <w:r w:rsidR="009C78AD" w:rsidRPr="00421834">
        <w:rPr>
          <w:rFonts w:cs="Times New Roman" w:hint="eastAsia"/>
          <w:bCs/>
          <w:szCs w:val="24"/>
        </w:rPr>
        <w:t>淤地坝工程设计应对所在小流域开展相应调查，调查内容主要包括</w:t>
      </w:r>
      <w:r w:rsidR="00E57FA7">
        <w:rPr>
          <w:rFonts w:cs="Times New Roman" w:hint="eastAsia"/>
          <w:bCs/>
          <w:szCs w:val="24"/>
        </w:rPr>
        <w:t>以</w:t>
      </w:r>
      <w:r w:rsidR="00E57FA7">
        <w:rPr>
          <w:rFonts w:cs="Times New Roman"/>
          <w:bCs/>
          <w:szCs w:val="24"/>
        </w:rPr>
        <w:t>下内容</w:t>
      </w:r>
      <w:r w:rsidR="009C78AD" w:rsidRPr="00421834">
        <w:rPr>
          <w:rFonts w:cs="Times New Roman" w:hint="eastAsia"/>
          <w:bCs/>
          <w:szCs w:val="24"/>
        </w:rPr>
        <w:t>：</w:t>
      </w:r>
    </w:p>
    <w:p w14:paraId="739A1C67" w14:textId="77777777" w:rsidR="009C78AD" w:rsidRDefault="00C92CD2" w:rsidP="009C78AD">
      <w:pPr>
        <w:spacing w:line="360" w:lineRule="auto"/>
        <w:ind w:firstLineChars="200" w:firstLine="482"/>
        <w:rPr>
          <w:rFonts w:cs="Times New Roman"/>
          <w:szCs w:val="24"/>
        </w:rPr>
      </w:pPr>
      <w:r>
        <w:rPr>
          <w:rFonts w:cs="Times New Roman" w:hint="eastAsia"/>
          <w:b/>
          <w:szCs w:val="24"/>
        </w:rPr>
        <w:t>1</w:t>
      </w:r>
      <w:r>
        <w:rPr>
          <w:rFonts w:cs="Times New Roman"/>
          <w:b/>
          <w:szCs w:val="24"/>
        </w:rPr>
        <w:t xml:space="preserve">  </w:t>
      </w:r>
      <w:r w:rsidR="009C78AD">
        <w:rPr>
          <w:rFonts w:cs="Times New Roman"/>
          <w:szCs w:val="24"/>
        </w:rPr>
        <w:t>地理位置</w:t>
      </w:r>
      <w:r w:rsidR="009C78AD">
        <w:rPr>
          <w:rFonts w:cs="Times New Roman" w:hint="eastAsia"/>
          <w:szCs w:val="24"/>
        </w:rPr>
        <w:t>、</w:t>
      </w:r>
      <w:r w:rsidR="009C78AD">
        <w:rPr>
          <w:rFonts w:cs="Times New Roman"/>
          <w:szCs w:val="24"/>
        </w:rPr>
        <w:t>地质地貌</w:t>
      </w:r>
      <w:r w:rsidR="009C78AD">
        <w:rPr>
          <w:rFonts w:cs="Times New Roman" w:hint="eastAsia"/>
          <w:szCs w:val="24"/>
        </w:rPr>
        <w:t>、</w:t>
      </w:r>
      <w:r w:rsidR="009C78AD">
        <w:rPr>
          <w:rFonts w:cs="Times New Roman"/>
          <w:szCs w:val="24"/>
        </w:rPr>
        <w:t>地震情况</w:t>
      </w:r>
      <w:r w:rsidR="009C78AD">
        <w:rPr>
          <w:rFonts w:cs="Times New Roman" w:hint="eastAsia"/>
          <w:szCs w:val="24"/>
        </w:rPr>
        <w:t>等</w:t>
      </w:r>
      <w:r w:rsidR="009C78AD">
        <w:rPr>
          <w:rFonts w:cs="Times New Roman"/>
          <w:szCs w:val="24"/>
        </w:rPr>
        <w:t>自然概况</w:t>
      </w:r>
      <w:r w:rsidR="009C78AD">
        <w:rPr>
          <w:rFonts w:cs="Times New Roman" w:hint="eastAsia"/>
          <w:szCs w:val="24"/>
        </w:rPr>
        <w:t>。</w:t>
      </w:r>
    </w:p>
    <w:p w14:paraId="7A407E18" w14:textId="61F54763" w:rsidR="009C78AD" w:rsidRDefault="009C78AD" w:rsidP="009C78AD">
      <w:pPr>
        <w:spacing w:line="360" w:lineRule="auto"/>
        <w:ind w:firstLineChars="200" w:firstLine="482"/>
        <w:rPr>
          <w:rFonts w:cs="Times New Roman"/>
          <w:szCs w:val="24"/>
        </w:rPr>
      </w:pPr>
      <w:r w:rsidRPr="00530FE6">
        <w:rPr>
          <w:rFonts w:cs="Times New Roman"/>
          <w:b/>
          <w:szCs w:val="24"/>
        </w:rPr>
        <w:t xml:space="preserve">2  </w:t>
      </w:r>
      <w:r w:rsidRPr="00530FE6">
        <w:rPr>
          <w:rFonts w:cs="Times New Roman"/>
          <w:szCs w:val="24"/>
        </w:rPr>
        <w:t>受益及淹没区的情况</w:t>
      </w:r>
      <w:r w:rsidRPr="00530FE6">
        <w:rPr>
          <w:rFonts w:cs="Times New Roman" w:hint="eastAsia"/>
          <w:szCs w:val="24"/>
        </w:rPr>
        <w:t>等</w:t>
      </w:r>
      <w:r w:rsidRPr="00530FE6">
        <w:rPr>
          <w:rFonts w:cs="Times New Roman"/>
          <w:szCs w:val="24"/>
        </w:rPr>
        <w:t>社会经济情况</w:t>
      </w:r>
      <w:r w:rsidR="00530FE6" w:rsidRPr="00530FE6">
        <w:rPr>
          <w:rFonts w:cs="Times New Roman" w:hint="eastAsia"/>
          <w:szCs w:val="24"/>
        </w:rPr>
        <w:t>。</w:t>
      </w:r>
    </w:p>
    <w:p w14:paraId="17326777" w14:textId="77777777" w:rsidR="009C78AD" w:rsidRDefault="009C78AD" w:rsidP="009C78AD">
      <w:pPr>
        <w:spacing w:line="360" w:lineRule="auto"/>
        <w:ind w:firstLineChars="200" w:firstLine="482"/>
        <w:rPr>
          <w:rFonts w:cs="Times New Roman"/>
          <w:szCs w:val="24"/>
        </w:rPr>
      </w:pPr>
      <w:r>
        <w:rPr>
          <w:rFonts w:cs="Times New Roman"/>
          <w:b/>
          <w:szCs w:val="24"/>
        </w:rPr>
        <w:t xml:space="preserve">3  </w:t>
      </w:r>
      <w:r>
        <w:rPr>
          <w:rFonts w:cs="Times New Roman"/>
          <w:szCs w:val="24"/>
        </w:rPr>
        <w:t>坝址及其上下游沟道工程</w:t>
      </w:r>
      <w:r>
        <w:rPr>
          <w:rFonts w:cs="Times New Roman" w:hint="eastAsia"/>
          <w:szCs w:val="24"/>
        </w:rPr>
        <w:t>、</w:t>
      </w:r>
      <w:r>
        <w:rPr>
          <w:rFonts w:cs="Times New Roman"/>
          <w:szCs w:val="24"/>
        </w:rPr>
        <w:t>综合治理情况</w:t>
      </w:r>
      <w:r>
        <w:rPr>
          <w:rFonts w:cs="Times New Roman" w:hint="eastAsia"/>
          <w:szCs w:val="24"/>
        </w:rPr>
        <w:t>。</w:t>
      </w:r>
    </w:p>
    <w:p w14:paraId="03B806BE" w14:textId="77777777" w:rsidR="009C78AD" w:rsidRDefault="009C78AD" w:rsidP="009C78AD">
      <w:pPr>
        <w:spacing w:line="360" w:lineRule="auto"/>
        <w:ind w:firstLineChars="200" w:firstLine="482"/>
        <w:rPr>
          <w:rFonts w:cs="Times New Roman"/>
          <w:szCs w:val="24"/>
        </w:rPr>
      </w:pPr>
      <w:r>
        <w:rPr>
          <w:rFonts w:cs="Times New Roman"/>
          <w:b/>
          <w:szCs w:val="24"/>
        </w:rPr>
        <w:t xml:space="preserve">4  </w:t>
      </w:r>
      <w:r>
        <w:rPr>
          <w:rFonts w:cs="Times New Roman"/>
          <w:szCs w:val="24"/>
        </w:rPr>
        <w:t>气象特征</w:t>
      </w:r>
      <w:r>
        <w:rPr>
          <w:rFonts w:cs="Times New Roman" w:hint="eastAsia"/>
          <w:szCs w:val="24"/>
        </w:rPr>
        <w:t>、</w:t>
      </w:r>
      <w:r>
        <w:rPr>
          <w:rFonts w:cs="Times New Roman"/>
          <w:szCs w:val="24"/>
        </w:rPr>
        <w:t>水文</w:t>
      </w:r>
      <w:r>
        <w:rPr>
          <w:rFonts w:cs="Times New Roman" w:hint="eastAsia"/>
          <w:szCs w:val="24"/>
        </w:rPr>
        <w:t>、</w:t>
      </w:r>
      <w:r>
        <w:rPr>
          <w:rFonts w:cs="Times New Roman"/>
          <w:szCs w:val="24"/>
        </w:rPr>
        <w:t>泥沙</w:t>
      </w:r>
      <w:r>
        <w:rPr>
          <w:rFonts w:cs="Times New Roman" w:hint="eastAsia"/>
          <w:szCs w:val="24"/>
        </w:rPr>
        <w:t>等</w:t>
      </w:r>
      <w:r>
        <w:rPr>
          <w:rFonts w:cs="Times New Roman"/>
          <w:szCs w:val="24"/>
        </w:rPr>
        <w:t>气象水文泥沙</w:t>
      </w:r>
      <w:r>
        <w:rPr>
          <w:rFonts w:cs="Times New Roman" w:hint="eastAsia"/>
          <w:szCs w:val="24"/>
        </w:rPr>
        <w:t>情况</w:t>
      </w:r>
    </w:p>
    <w:p w14:paraId="45E75794" w14:textId="35ED1656" w:rsidR="00DF7725" w:rsidRDefault="00DF7725" w:rsidP="00DF7725">
      <w:pPr>
        <w:spacing w:line="360" w:lineRule="auto"/>
        <w:ind w:firstLineChars="200" w:firstLine="482"/>
        <w:rPr>
          <w:rFonts w:cs="Times New Roman"/>
          <w:szCs w:val="24"/>
        </w:rPr>
      </w:pPr>
      <w:r w:rsidRPr="00421834">
        <w:rPr>
          <w:rFonts w:cs="Times New Roman" w:hint="eastAsia"/>
          <w:b/>
          <w:bCs/>
          <w:szCs w:val="24"/>
        </w:rPr>
        <w:t>5</w:t>
      </w:r>
      <w:r w:rsidRPr="005D58F3">
        <w:rPr>
          <w:rFonts w:cs="Times New Roman" w:hint="eastAsia"/>
          <w:szCs w:val="24"/>
        </w:rPr>
        <w:t xml:space="preserve"> </w:t>
      </w:r>
      <w:r w:rsidR="002C4FFF">
        <w:rPr>
          <w:rFonts w:cs="Times New Roman"/>
          <w:szCs w:val="24"/>
        </w:rPr>
        <w:t xml:space="preserve"> </w:t>
      </w:r>
      <w:r w:rsidRPr="005D58F3">
        <w:rPr>
          <w:rFonts w:cs="Times New Roman" w:hint="eastAsia"/>
          <w:szCs w:val="24"/>
        </w:rPr>
        <w:t>对除险加固工程，还应</w:t>
      </w:r>
      <w:r w:rsidR="009202EE" w:rsidRPr="005D58F3">
        <w:rPr>
          <w:rFonts w:cs="Times New Roman" w:hint="eastAsia"/>
          <w:szCs w:val="24"/>
        </w:rPr>
        <w:t>对原坝体进行勘探、测量，掌握坝体质量、安全和淤积情况，</w:t>
      </w:r>
      <w:r w:rsidRPr="005D58F3">
        <w:rPr>
          <w:rFonts w:cs="Times New Roman" w:hint="eastAsia"/>
          <w:szCs w:val="24"/>
        </w:rPr>
        <w:t>调查病险情</w:t>
      </w:r>
      <w:proofErr w:type="gramStart"/>
      <w:r w:rsidRPr="005D58F3">
        <w:rPr>
          <w:rFonts w:cs="Times New Roman" w:hint="eastAsia"/>
          <w:szCs w:val="24"/>
        </w:rPr>
        <w:t>况</w:t>
      </w:r>
      <w:proofErr w:type="gramEnd"/>
      <w:r w:rsidRPr="005D58F3">
        <w:rPr>
          <w:rFonts w:cs="Times New Roman" w:hint="eastAsia"/>
          <w:szCs w:val="24"/>
        </w:rPr>
        <w:t>，查明病险原因等。</w:t>
      </w:r>
    </w:p>
    <w:p w14:paraId="57179737" w14:textId="77777777" w:rsidR="009C78AD" w:rsidRDefault="00C92CD2" w:rsidP="00C92CD2">
      <w:pPr>
        <w:spacing w:line="360" w:lineRule="auto"/>
        <w:rPr>
          <w:rFonts w:cs="Times New Roman"/>
          <w:szCs w:val="24"/>
        </w:rPr>
      </w:pPr>
      <w:r>
        <w:rPr>
          <w:rFonts w:cs="Times New Roman" w:hint="eastAsia"/>
          <w:b/>
          <w:szCs w:val="24"/>
        </w:rPr>
        <w:t>10.3.3</w:t>
      </w:r>
      <w:r>
        <w:rPr>
          <w:rFonts w:cs="Times New Roman"/>
          <w:b/>
          <w:szCs w:val="24"/>
        </w:rPr>
        <w:t xml:space="preserve">  </w:t>
      </w:r>
      <w:r w:rsidRPr="00421834">
        <w:rPr>
          <w:rFonts w:cs="Times New Roman" w:hint="eastAsia"/>
          <w:bCs/>
          <w:szCs w:val="24"/>
        </w:rPr>
        <w:t>在调查成果基础上</w:t>
      </w:r>
      <w:r w:rsidR="009C78AD" w:rsidRPr="00421834">
        <w:rPr>
          <w:rFonts w:cs="Times New Roman" w:hint="eastAsia"/>
          <w:bCs/>
          <w:szCs w:val="24"/>
        </w:rPr>
        <w:t>进行坝址比选</w:t>
      </w:r>
      <w:r w:rsidRPr="00421834">
        <w:rPr>
          <w:rFonts w:cs="Times New Roman" w:hint="eastAsia"/>
          <w:bCs/>
          <w:szCs w:val="24"/>
        </w:rPr>
        <w:t>的地质调查</w:t>
      </w:r>
      <w:r w:rsidR="009C78AD" w:rsidRPr="00421834">
        <w:rPr>
          <w:rFonts w:cs="Times New Roman" w:hint="eastAsia"/>
          <w:bCs/>
          <w:szCs w:val="24"/>
        </w:rPr>
        <w:t>，确定坝址</w:t>
      </w:r>
      <w:r w:rsidR="00EE2FAB" w:rsidRPr="00421834">
        <w:rPr>
          <w:rFonts w:cs="Times New Roman" w:hint="eastAsia"/>
          <w:bCs/>
          <w:szCs w:val="24"/>
        </w:rPr>
        <w:t>以及溢洪道、放水建筑物的</w:t>
      </w:r>
      <w:r w:rsidR="003731BD" w:rsidRPr="00421834">
        <w:rPr>
          <w:rFonts w:cs="Times New Roman" w:hint="eastAsia"/>
          <w:bCs/>
          <w:szCs w:val="24"/>
        </w:rPr>
        <w:t>布置方案</w:t>
      </w:r>
      <w:r w:rsidR="00EE2FAB" w:rsidRPr="00421834">
        <w:rPr>
          <w:rFonts w:cs="Times New Roman" w:hint="eastAsia"/>
          <w:bCs/>
          <w:szCs w:val="24"/>
        </w:rPr>
        <w:t>。</w:t>
      </w:r>
      <w:r w:rsidR="009C78AD" w:rsidRPr="00421834">
        <w:rPr>
          <w:rFonts w:cs="Times New Roman" w:hint="eastAsia"/>
          <w:bCs/>
          <w:szCs w:val="24"/>
        </w:rPr>
        <w:t>坝址选定后进行地质勘察，地质勘察应</w:t>
      </w:r>
      <w:r w:rsidRPr="00421834">
        <w:rPr>
          <w:rFonts w:cs="Times New Roman" w:hint="eastAsia"/>
          <w:bCs/>
          <w:szCs w:val="24"/>
        </w:rPr>
        <w:t>详查河床覆盖层岩层</w:t>
      </w:r>
      <w:proofErr w:type="gramStart"/>
      <w:r w:rsidRPr="00421834">
        <w:rPr>
          <w:rFonts w:cs="Times New Roman" w:hint="eastAsia"/>
          <w:bCs/>
          <w:szCs w:val="24"/>
        </w:rPr>
        <w:t>厚度及岩性</w:t>
      </w:r>
      <w:proofErr w:type="gramEnd"/>
      <w:r w:rsidRPr="00421834">
        <w:rPr>
          <w:rFonts w:cs="Times New Roman" w:hint="eastAsia"/>
          <w:bCs/>
          <w:szCs w:val="24"/>
        </w:rPr>
        <w:t>、两岸</w:t>
      </w:r>
      <w:r w:rsidR="003731BD" w:rsidRPr="00421834">
        <w:rPr>
          <w:rFonts w:cs="Times New Roman" w:hint="eastAsia"/>
          <w:bCs/>
          <w:szCs w:val="24"/>
        </w:rPr>
        <w:t>岸</w:t>
      </w:r>
      <w:r w:rsidRPr="00421834">
        <w:rPr>
          <w:rFonts w:cs="Times New Roman" w:hint="eastAsia"/>
          <w:bCs/>
          <w:szCs w:val="24"/>
        </w:rPr>
        <w:t>坡</w:t>
      </w:r>
      <w:r w:rsidR="003731BD" w:rsidRPr="00421834">
        <w:rPr>
          <w:rFonts w:cs="Times New Roman" w:hint="eastAsia"/>
          <w:bCs/>
          <w:szCs w:val="24"/>
        </w:rPr>
        <w:t>以及溢洪道沿线</w:t>
      </w:r>
      <w:r w:rsidRPr="00421834">
        <w:rPr>
          <w:rFonts w:cs="Times New Roman" w:hint="eastAsia"/>
          <w:bCs/>
          <w:szCs w:val="24"/>
        </w:rPr>
        <w:t>地质条件，明确取土</w:t>
      </w:r>
      <w:proofErr w:type="gramStart"/>
      <w:r w:rsidRPr="00421834">
        <w:rPr>
          <w:rFonts w:cs="Times New Roman" w:hint="eastAsia"/>
          <w:bCs/>
          <w:szCs w:val="24"/>
        </w:rPr>
        <w:t>场位置</w:t>
      </w:r>
      <w:proofErr w:type="gramEnd"/>
      <w:r w:rsidRPr="00421834">
        <w:rPr>
          <w:rFonts w:cs="Times New Roman" w:hint="eastAsia"/>
          <w:bCs/>
          <w:szCs w:val="24"/>
        </w:rPr>
        <w:t>和储量，</w:t>
      </w:r>
      <w:r w:rsidR="003731BD" w:rsidRPr="00421834">
        <w:rPr>
          <w:rFonts w:cs="Times New Roman" w:hint="eastAsia"/>
          <w:bCs/>
          <w:szCs w:val="24"/>
        </w:rPr>
        <w:t>依据</w:t>
      </w:r>
      <w:r w:rsidR="009C78AD" w:rsidRPr="00421834">
        <w:rPr>
          <w:rFonts w:cs="Times New Roman" w:hint="eastAsia"/>
          <w:bCs/>
          <w:szCs w:val="24"/>
        </w:rPr>
        <w:t>筑坝材料</w:t>
      </w:r>
      <w:r w:rsidRPr="00421834">
        <w:rPr>
          <w:rFonts w:cs="Times New Roman" w:hint="eastAsia"/>
          <w:bCs/>
          <w:szCs w:val="24"/>
        </w:rPr>
        <w:t>土</w:t>
      </w:r>
      <w:r w:rsidR="009C78AD" w:rsidRPr="00421834">
        <w:rPr>
          <w:rFonts w:cs="Times New Roman" w:hint="eastAsia"/>
          <w:bCs/>
          <w:szCs w:val="24"/>
        </w:rPr>
        <w:t>力学指标</w:t>
      </w:r>
      <w:r w:rsidR="003731BD" w:rsidRPr="00421834">
        <w:rPr>
          <w:rFonts w:cs="Times New Roman" w:hint="eastAsia"/>
          <w:bCs/>
          <w:szCs w:val="24"/>
        </w:rPr>
        <w:t>要求</w:t>
      </w:r>
      <w:r w:rsidR="009C78AD" w:rsidRPr="00421834">
        <w:rPr>
          <w:rFonts w:cs="Times New Roman" w:hint="eastAsia"/>
          <w:bCs/>
          <w:szCs w:val="24"/>
        </w:rPr>
        <w:t>做出评价</w:t>
      </w:r>
      <w:r w:rsidRPr="00421834">
        <w:rPr>
          <w:rFonts w:cs="Times New Roman" w:hint="eastAsia"/>
          <w:bCs/>
          <w:szCs w:val="24"/>
        </w:rPr>
        <w:t>，若石料采用自采也应明确料场的位置、储量和岩石力学指标。</w:t>
      </w:r>
    </w:p>
    <w:p w14:paraId="3F10F9A3" w14:textId="77777777" w:rsidR="003B4CAF" w:rsidRDefault="00004A66" w:rsidP="00004A66">
      <w:pPr>
        <w:spacing w:line="360" w:lineRule="auto"/>
        <w:rPr>
          <w:rFonts w:cs="Times New Roman"/>
          <w:szCs w:val="24"/>
        </w:rPr>
      </w:pPr>
      <w:r>
        <w:rPr>
          <w:rFonts w:cs="Times New Roman"/>
          <w:b/>
          <w:szCs w:val="24"/>
        </w:rPr>
        <w:t>1</w:t>
      </w:r>
      <w:r>
        <w:rPr>
          <w:rFonts w:cs="Times New Roman" w:hint="eastAsia"/>
          <w:b/>
          <w:szCs w:val="24"/>
        </w:rPr>
        <w:t>0</w:t>
      </w:r>
      <w:r>
        <w:rPr>
          <w:rFonts w:cs="Times New Roman"/>
          <w:b/>
          <w:szCs w:val="24"/>
        </w:rPr>
        <w:t>.3.</w:t>
      </w:r>
      <w:r w:rsidR="00C92CD2">
        <w:rPr>
          <w:rFonts w:cs="Times New Roman" w:hint="eastAsia"/>
          <w:b/>
          <w:szCs w:val="24"/>
        </w:rPr>
        <w:t>4</w:t>
      </w:r>
      <w:r>
        <w:rPr>
          <w:rFonts w:cs="Times New Roman"/>
          <w:b/>
          <w:szCs w:val="24"/>
        </w:rPr>
        <w:t xml:space="preserve">  </w:t>
      </w:r>
      <w:r>
        <w:rPr>
          <w:rFonts w:cs="Times New Roman"/>
          <w:szCs w:val="24"/>
        </w:rPr>
        <w:t>水文计算</w:t>
      </w:r>
      <w:r>
        <w:rPr>
          <w:rFonts w:cs="Times New Roman" w:hint="eastAsia"/>
          <w:szCs w:val="24"/>
        </w:rPr>
        <w:t>应包括</w:t>
      </w:r>
      <w:r>
        <w:rPr>
          <w:rFonts w:cs="Times New Roman"/>
          <w:szCs w:val="24"/>
        </w:rPr>
        <w:t>设计暴雨量计算</w:t>
      </w:r>
      <w:r>
        <w:rPr>
          <w:rFonts w:cs="Times New Roman" w:hint="eastAsia"/>
          <w:szCs w:val="24"/>
        </w:rPr>
        <w:t>、</w:t>
      </w:r>
      <w:r>
        <w:rPr>
          <w:rFonts w:cs="Times New Roman"/>
          <w:szCs w:val="24"/>
        </w:rPr>
        <w:t>设计洪峰流量计算</w:t>
      </w:r>
      <w:r>
        <w:rPr>
          <w:rFonts w:cs="Times New Roman" w:hint="eastAsia"/>
          <w:szCs w:val="24"/>
        </w:rPr>
        <w:t>、</w:t>
      </w:r>
      <w:r>
        <w:rPr>
          <w:rFonts w:cs="Times New Roman"/>
          <w:szCs w:val="24"/>
        </w:rPr>
        <w:t>设计洪水量计算</w:t>
      </w:r>
      <w:r>
        <w:rPr>
          <w:rFonts w:cs="Times New Roman" w:hint="eastAsia"/>
          <w:szCs w:val="24"/>
        </w:rPr>
        <w:t>、</w:t>
      </w:r>
      <w:r>
        <w:rPr>
          <w:rFonts w:cs="Times New Roman"/>
          <w:szCs w:val="24"/>
        </w:rPr>
        <w:t>设计洪水过程线计算</w:t>
      </w:r>
      <w:r>
        <w:rPr>
          <w:rFonts w:cs="Times New Roman" w:hint="eastAsia"/>
          <w:szCs w:val="24"/>
        </w:rPr>
        <w:t>、</w:t>
      </w:r>
      <w:r w:rsidR="003B4CAF">
        <w:rPr>
          <w:rFonts w:cs="Times New Roman"/>
          <w:szCs w:val="24"/>
        </w:rPr>
        <w:t>输沙量计算</w:t>
      </w:r>
      <w:r w:rsidR="003B4CAF">
        <w:rPr>
          <w:rFonts w:cs="Times New Roman" w:hint="eastAsia"/>
          <w:szCs w:val="24"/>
        </w:rPr>
        <w:t>。</w:t>
      </w:r>
      <w:r w:rsidR="004638EE">
        <w:rPr>
          <w:rFonts w:cs="Times New Roman" w:hint="eastAsia"/>
          <w:szCs w:val="24"/>
        </w:rPr>
        <w:t>坝址以上有已建淤地坝，应考虑区间拦蓄洪水情况，据此复核洪水过程线和入库洪水总量。</w:t>
      </w:r>
    </w:p>
    <w:p w14:paraId="0945C832" w14:textId="77777777" w:rsidR="00004A66" w:rsidRDefault="00004A66" w:rsidP="00004A66">
      <w:pPr>
        <w:spacing w:line="360" w:lineRule="auto"/>
        <w:rPr>
          <w:rFonts w:cs="Times New Roman"/>
          <w:szCs w:val="24"/>
        </w:rPr>
      </w:pPr>
      <w:r w:rsidRPr="002C4FFF">
        <w:rPr>
          <w:rFonts w:cs="Times New Roman" w:hint="eastAsia"/>
          <w:b/>
          <w:bCs/>
          <w:szCs w:val="24"/>
        </w:rPr>
        <w:lastRenderedPageBreak/>
        <w:t>10.3.</w:t>
      </w:r>
      <w:r w:rsidR="00C92CD2" w:rsidRPr="002C4FFF">
        <w:rPr>
          <w:rFonts w:cs="Times New Roman" w:hint="eastAsia"/>
          <w:b/>
          <w:bCs/>
          <w:szCs w:val="24"/>
        </w:rPr>
        <w:t>5</w:t>
      </w:r>
      <w:r>
        <w:rPr>
          <w:rFonts w:cs="Times New Roman"/>
          <w:szCs w:val="24"/>
        </w:rPr>
        <w:t xml:space="preserve">  </w:t>
      </w:r>
      <w:r w:rsidR="00E86E4C">
        <w:rPr>
          <w:rFonts w:cs="Times New Roman" w:hint="eastAsia"/>
          <w:szCs w:val="24"/>
        </w:rPr>
        <w:t>根据</w:t>
      </w:r>
      <w:r w:rsidR="00C92CD2">
        <w:rPr>
          <w:rFonts w:cs="Times New Roman" w:hint="eastAsia"/>
          <w:szCs w:val="24"/>
        </w:rPr>
        <w:t>水文</w:t>
      </w:r>
      <w:r w:rsidR="00E86E4C">
        <w:rPr>
          <w:rFonts w:cs="Times New Roman" w:hint="eastAsia"/>
          <w:szCs w:val="24"/>
        </w:rPr>
        <w:t>计算</w:t>
      </w:r>
      <w:r w:rsidR="00AD0C1F">
        <w:rPr>
          <w:rFonts w:cs="Times New Roman" w:hint="eastAsia"/>
          <w:szCs w:val="24"/>
        </w:rPr>
        <w:t>成果</w:t>
      </w:r>
      <w:r w:rsidR="00E86E4C">
        <w:rPr>
          <w:rFonts w:cs="Times New Roman" w:hint="eastAsia"/>
          <w:szCs w:val="24"/>
        </w:rPr>
        <w:t>、淤积年限及淤积量、淤地坝运行方式确定</w:t>
      </w:r>
      <w:r w:rsidR="00AD0C1F">
        <w:rPr>
          <w:rFonts w:cs="Times New Roman" w:hint="eastAsia"/>
          <w:szCs w:val="24"/>
        </w:rPr>
        <w:t>淤积库容，</w:t>
      </w:r>
      <w:r w:rsidR="00BC442F">
        <w:rPr>
          <w:rFonts w:cs="Times New Roman" w:hint="eastAsia"/>
          <w:szCs w:val="24"/>
        </w:rPr>
        <w:t>根据</w:t>
      </w:r>
      <w:r w:rsidR="00BC442F">
        <w:rPr>
          <w:rFonts w:cs="Times New Roman"/>
          <w:szCs w:val="24"/>
        </w:rPr>
        <w:t>坝高</w:t>
      </w:r>
      <w:r w:rsidR="00BC442F">
        <w:rPr>
          <w:rFonts w:cs="Times New Roman"/>
          <w:szCs w:val="24"/>
        </w:rPr>
        <w:t>—</w:t>
      </w:r>
      <w:r w:rsidR="00BC442F">
        <w:rPr>
          <w:rFonts w:cs="Times New Roman"/>
          <w:szCs w:val="24"/>
        </w:rPr>
        <w:t>库容</w:t>
      </w:r>
      <w:r w:rsidR="00BC442F">
        <w:rPr>
          <w:rFonts w:cs="Times New Roman"/>
          <w:szCs w:val="24"/>
        </w:rPr>
        <w:t>—</w:t>
      </w:r>
      <w:r w:rsidR="00BC442F">
        <w:rPr>
          <w:rFonts w:cs="Times New Roman"/>
          <w:szCs w:val="24"/>
        </w:rPr>
        <w:t>淤地面积曲线</w:t>
      </w:r>
      <w:r w:rsidR="00BC442F">
        <w:rPr>
          <w:rFonts w:cs="Times New Roman" w:hint="eastAsia"/>
          <w:szCs w:val="24"/>
        </w:rPr>
        <w:t>确定</w:t>
      </w:r>
      <w:r w:rsidR="00AD0C1F">
        <w:rPr>
          <w:rFonts w:cs="Times New Roman" w:hint="eastAsia"/>
          <w:szCs w:val="24"/>
        </w:rPr>
        <w:t>滞洪库容和总库容，据此确定</w:t>
      </w:r>
      <w:r w:rsidR="00E86E4C">
        <w:rPr>
          <w:rFonts w:cs="Times New Roman" w:hint="eastAsia"/>
          <w:szCs w:val="24"/>
        </w:rPr>
        <w:t>工程等别</w:t>
      </w:r>
      <w:r w:rsidR="00E86E4C">
        <w:rPr>
          <w:rFonts w:cs="Times New Roman"/>
          <w:szCs w:val="24"/>
        </w:rPr>
        <w:t>及建筑物级别</w:t>
      </w:r>
      <w:r>
        <w:rPr>
          <w:rFonts w:cs="Times New Roman"/>
          <w:szCs w:val="24"/>
        </w:rPr>
        <w:t>。</w:t>
      </w:r>
    </w:p>
    <w:p w14:paraId="551DE1CE" w14:textId="77777777" w:rsidR="004B0042" w:rsidRPr="00FF5C86" w:rsidRDefault="004B0042" w:rsidP="00004A66">
      <w:pPr>
        <w:spacing w:line="360" w:lineRule="auto"/>
        <w:rPr>
          <w:rFonts w:cs="Times New Roman"/>
          <w:szCs w:val="24"/>
        </w:rPr>
      </w:pPr>
      <w:r w:rsidRPr="002C4FFF">
        <w:rPr>
          <w:rFonts w:cs="Times New Roman" w:hint="eastAsia"/>
          <w:b/>
          <w:bCs/>
          <w:szCs w:val="24"/>
        </w:rPr>
        <w:t>10.3.6</w:t>
      </w:r>
      <w:r>
        <w:rPr>
          <w:rFonts w:cs="Times New Roman"/>
          <w:szCs w:val="24"/>
        </w:rPr>
        <w:t xml:space="preserve">  </w:t>
      </w:r>
      <w:r w:rsidR="003058F5" w:rsidRPr="005D58F3">
        <w:rPr>
          <w:rFonts w:cs="Times New Roman" w:hint="eastAsia"/>
          <w:szCs w:val="24"/>
        </w:rPr>
        <w:t>调洪演算。</w:t>
      </w:r>
      <w:r w:rsidR="00D10156" w:rsidRPr="005D58F3">
        <w:rPr>
          <w:rFonts w:cs="Times New Roman" w:hint="eastAsia"/>
          <w:szCs w:val="24"/>
        </w:rPr>
        <w:t>依据水文计算之校核洪水成果，</w:t>
      </w:r>
      <w:r w:rsidR="00D10156" w:rsidRPr="00FF5C86">
        <w:rPr>
          <w:rFonts w:cs="Times New Roman" w:hint="eastAsia"/>
          <w:szCs w:val="24"/>
        </w:rPr>
        <w:t>可采用《</w:t>
      </w:r>
      <w:r w:rsidR="005D58F3" w:rsidRPr="00FF5C86">
        <w:rPr>
          <w:rFonts w:cs="Times New Roman" w:hint="eastAsia"/>
          <w:szCs w:val="24"/>
        </w:rPr>
        <w:t>淤地坝技术</w:t>
      </w:r>
      <w:r w:rsidR="00D10156" w:rsidRPr="00FF5C86">
        <w:rPr>
          <w:rFonts w:cs="Times New Roman" w:hint="eastAsia"/>
          <w:szCs w:val="24"/>
        </w:rPr>
        <w:t>规范》（</w:t>
      </w:r>
      <w:r w:rsidR="00D10156" w:rsidRPr="00FF5C86">
        <w:rPr>
          <w:rFonts w:cs="Times New Roman" w:hint="eastAsia"/>
          <w:szCs w:val="24"/>
        </w:rPr>
        <w:t>SL</w:t>
      </w:r>
      <w:r w:rsidR="00D10156" w:rsidRPr="00FF5C86">
        <w:rPr>
          <w:rFonts w:cs="Times New Roman" w:hint="eastAsia"/>
          <w:szCs w:val="24"/>
        </w:rPr>
        <w:t>）提供的计算方法计算。</w:t>
      </w:r>
      <w:r w:rsidR="000E5FF1" w:rsidRPr="00FF5C86">
        <w:rPr>
          <w:rFonts w:cs="Times New Roman" w:hint="eastAsia"/>
          <w:szCs w:val="24"/>
        </w:rPr>
        <w:t>初拟几个溢洪口宽度，分别进行计算，比选确定</w:t>
      </w:r>
      <w:proofErr w:type="gramStart"/>
      <w:r w:rsidR="000E5FF1" w:rsidRPr="00FF5C86">
        <w:rPr>
          <w:rFonts w:cs="Times New Roman" w:hint="eastAsia"/>
          <w:szCs w:val="24"/>
        </w:rPr>
        <w:t>溢洪口堰顶</w:t>
      </w:r>
      <w:proofErr w:type="gramEnd"/>
      <w:r w:rsidR="000E5FF1" w:rsidRPr="00FF5C86">
        <w:rPr>
          <w:rFonts w:cs="Times New Roman" w:hint="eastAsia"/>
          <w:szCs w:val="24"/>
        </w:rPr>
        <w:t>高程、溢洪口宽。</w:t>
      </w:r>
    </w:p>
    <w:p w14:paraId="766C8C27" w14:textId="77777777" w:rsidR="00D05555" w:rsidRPr="00FF5C86" w:rsidRDefault="00D05555" w:rsidP="00D05555">
      <w:pPr>
        <w:spacing w:line="360" w:lineRule="auto"/>
        <w:rPr>
          <w:rFonts w:cs="Times New Roman"/>
          <w:szCs w:val="24"/>
        </w:rPr>
      </w:pPr>
      <w:r w:rsidRPr="00FF5C86">
        <w:rPr>
          <w:rFonts w:cs="Times New Roman"/>
          <w:b/>
          <w:szCs w:val="24"/>
        </w:rPr>
        <w:t>1</w:t>
      </w:r>
      <w:r w:rsidR="00B137E0" w:rsidRPr="00FF5C86">
        <w:rPr>
          <w:rFonts w:cs="Times New Roman"/>
          <w:b/>
          <w:szCs w:val="24"/>
        </w:rPr>
        <w:t>0</w:t>
      </w:r>
      <w:r w:rsidRPr="00FF5C86">
        <w:rPr>
          <w:rFonts w:cs="Times New Roman"/>
          <w:b/>
          <w:szCs w:val="24"/>
        </w:rPr>
        <w:t>.3.</w:t>
      </w:r>
      <w:r w:rsidRPr="00FF5C86">
        <w:rPr>
          <w:rFonts w:cs="Times New Roman" w:hint="eastAsia"/>
          <w:b/>
          <w:szCs w:val="24"/>
        </w:rPr>
        <w:t>7</w:t>
      </w:r>
      <w:r w:rsidRPr="00FF5C86">
        <w:rPr>
          <w:rFonts w:cs="Times New Roman"/>
          <w:b/>
          <w:szCs w:val="24"/>
        </w:rPr>
        <w:t xml:space="preserve">  </w:t>
      </w:r>
      <w:r w:rsidRPr="00FF5C86">
        <w:rPr>
          <w:rFonts w:cs="Times New Roman" w:hint="eastAsia"/>
          <w:bCs/>
          <w:szCs w:val="24"/>
        </w:rPr>
        <w:t>工程</w:t>
      </w:r>
      <w:r w:rsidRPr="00FF5C86">
        <w:rPr>
          <w:rFonts w:cs="Times New Roman"/>
          <w:szCs w:val="24"/>
        </w:rPr>
        <w:t>应</w:t>
      </w:r>
      <w:r w:rsidRPr="00FF5C86">
        <w:rPr>
          <w:rFonts w:cs="Times New Roman" w:hint="eastAsia"/>
          <w:szCs w:val="24"/>
        </w:rPr>
        <w:t>在</w:t>
      </w:r>
      <w:r w:rsidRPr="00FF5C86">
        <w:rPr>
          <w:rFonts w:cs="Times New Roman" w:hint="eastAsia"/>
          <w:szCs w:val="24"/>
        </w:rPr>
        <w:t>1</w:t>
      </w:r>
      <w:r w:rsidRPr="00FF5C86">
        <w:rPr>
          <w:rFonts w:cs="Times New Roman" w:hint="eastAsia"/>
          <w:szCs w:val="24"/>
        </w:rPr>
        <w:t>：</w:t>
      </w:r>
      <w:r w:rsidRPr="00FF5C86">
        <w:rPr>
          <w:rFonts w:cs="Times New Roman" w:hint="eastAsia"/>
          <w:szCs w:val="24"/>
        </w:rPr>
        <w:t>1000</w:t>
      </w:r>
      <w:r w:rsidRPr="00FF5C86">
        <w:rPr>
          <w:rFonts w:cs="Times New Roman" w:hint="eastAsia"/>
          <w:szCs w:val="24"/>
        </w:rPr>
        <w:t>比例尺底图上</w:t>
      </w:r>
      <w:r w:rsidR="00A8134A" w:rsidRPr="00FF5C86">
        <w:rPr>
          <w:rFonts w:cs="Times New Roman" w:hint="eastAsia"/>
          <w:szCs w:val="24"/>
        </w:rPr>
        <w:t>布置</w:t>
      </w:r>
      <w:r w:rsidRPr="00FF5C86">
        <w:rPr>
          <w:rFonts w:cs="Times New Roman" w:hint="eastAsia"/>
          <w:szCs w:val="24"/>
        </w:rPr>
        <w:t>，</w:t>
      </w:r>
      <w:r w:rsidR="00A8134A" w:rsidRPr="00FF5C86">
        <w:rPr>
          <w:rFonts w:cs="Times New Roman" w:hint="eastAsia"/>
          <w:szCs w:val="24"/>
        </w:rPr>
        <w:t>布置内容包括坝体轮廓线、放水建筑物、溢洪道、坝坡防护及排水以及</w:t>
      </w:r>
      <w:r w:rsidRPr="00FF5C86">
        <w:rPr>
          <w:rFonts w:cs="Times New Roman" w:hint="eastAsia"/>
          <w:szCs w:val="24"/>
        </w:rPr>
        <w:t>取</w:t>
      </w:r>
      <w:r w:rsidR="00A8134A" w:rsidRPr="00FF5C86">
        <w:rPr>
          <w:rFonts w:cs="Times New Roman" w:hint="eastAsia"/>
          <w:szCs w:val="24"/>
        </w:rPr>
        <w:t>土</w:t>
      </w:r>
      <w:r w:rsidRPr="00FF5C86">
        <w:rPr>
          <w:rFonts w:cs="Times New Roman" w:hint="eastAsia"/>
          <w:szCs w:val="24"/>
        </w:rPr>
        <w:t>料场、施工道路、施工</w:t>
      </w:r>
      <w:r w:rsidR="00A8134A" w:rsidRPr="00FF5C86">
        <w:rPr>
          <w:rFonts w:cs="Times New Roman" w:hint="eastAsia"/>
          <w:szCs w:val="24"/>
        </w:rPr>
        <w:t>营</w:t>
      </w:r>
      <w:r w:rsidRPr="00FF5C86">
        <w:rPr>
          <w:rFonts w:cs="Times New Roman" w:hint="eastAsia"/>
          <w:szCs w:val="24"/>
        </w:rPr>
        <w:t>地</w:t>
      </w:r>
      <w:r w:rsidRPr="00FF5C86">
        <w:rPr>
          <w:rFonts w:cs="Times New Roman"/>
          <w:szCs w:val="24"/>
        </w:rPr>
        <w:t>等。</w:t>
      </w:r>
    </w:p>
    <w:p w14:paraId="3D4998B9" w14:textId="77777777" w:rsidR="00D05555" w:rsidRPr="00FF5C86" w:rsidRDefault="00D05555" w:rsidP="00D05555">
      <w:pPr>
        <w:spacing w:line="360" w:lineRule="auto"/>
        <w:rPr>
          <w:rFonts w:cs="Times New Roman"/>
          <w:szCs w:val="24"/>
        </w:rPr>
      </w:pPr>
      <w:r w:rsidRPr="00FF5C86">
        <w:rPr>
          <w:rFonts w:cs="Times New Roman" w:hint="eastAsia"/>
          <w:b/>
          <w:bCs/>
          <w:szCs w:val="24"/>
        </w:rPr>
        <w:t>1</w:t>
      </w:r>
      <w:r w:rsidR="008108D6" w:rsidRPr="00FF5C86">
        <w:rPr>
          <w:rFonts w:cs="Times New Roman"/>
          <w:b/>
          <w:bCs/>
          <w:szCs w:val="24"/>
        </w:rPr>
        <w:t>0</w:t>
      </w:r>
      <w:r w:rsidRPr="00FF5C86">
        <w:rPr>
          <w:rFonts w:cs="Times New Roman" w:hint="eastAsia"/>
          <w:b/>
          <w:bCs/>
          <w:szCs w:val="24"/>
        </w:rPr>
        <w:t>.3.8</w:t>
      </w:r>
      <w:r w:rsidRPr="00FF5C86">
        <w:rPr>
          <w:rFonts w:cs="Times New Roman"/>
          <w:szCs w:val="24"/>
        </w:rPr>
        <w:t xml:space="preserve">  </w:t>
      </w:r>
      <w:r w:rsidR="00B000F4" w:rsidRPr="00FF5C86">
        <w:rPr>
          <w:rFonts w:cs="Times New Roman"/>
          <w:szCs w:val="24"/>
        </w:rPr>
        <w:t>工程设计</w:t>
      </w:r>
      <w:r w:rsidR="00B000F4" w:rsidRPr="00FF5C86">
        <w:rPr>
          <w:rFonts w:cs="Times New Roman" w:hint="eastAsia"/>
          <w:szCs w:val="24"/>
        </w:rPr>
        <w:t>主</w:t>
      </w:r>
      <w:r w:rsidR="00B000F4" w:rsidRPr="00FF5C86">
        <w:rPr>
          <w:rFonts w:cs="Times New Roman"/>
          <w:szCs w:val="24"/>
        </w:rPr>
        <w:t>要包括</w:t>
      </w:r>
      <w:r w:rsidR="002D758E" w:rsidRPr="00FF5C86">
        <w:rPr>
          <w:rFonts w:cs="Times New Roman"/>
          <w:szCs w:val="24"/>
        </w:rPr>
        <w:t>坝体设计、放水建筑物设计、溢洪道设计、</w:t>
      </w:r>
      <w:proofErr w:type="gramStart"/>
      <w:r w:rsidR="002D758E" w:rsidRPr="00FF5C86">
        <w:rPr>
          <w:rFonts w:cs="Times New Roman"/>
          <w:szCs w:val="24"/>
        </w:rPr>
        <w:t>反滤体设计</w:t>
      </w:r>
      <w:proofErr w:type="gramEnd"/>
      <w:r w:rsidR="002D758E" w:rsidRPr="00FF5C86">
        <w:rPr>
          <w:rFonts w:cs="Times New Roman"/>
          <w:szCs w:val="24"/>
        </w:rPr>
        <w:t>。</w:t>
      </w:r>
    </w:p>
    <w:p w14:paraId="4B74C20E" w14:textId="77777777" w:rsidR="00084021" w:rsidRPr="00FF5C86" w:rsidRDefault="002D758E" w:rsidP="00084021">
      <w:pPr>
        <w:spacing w:line="360" w:lineRule="auto"/>
        <w:ind w:firstLineChars="200" w:firstLine="482"/>
        <w:rPr>
          <w:rFonts w:cs="Times New Roman"/>
          <w:szCs w:val="24"/>
        </w:rPr>
      </w:pPr>
      <w:r w:rsidRPr="00FF5C86">
        <w:rPr>
          <w:rFonts w:cs="Times New Roman" w:hint="eastAsia"/>
          <w:b/>
          <w:szCs w:val="24"/>
        </w:rPr>
        <w:t>1</w:t>
      </w:r>
      <w:r w:rsidR="00084021" w:rsidRPr="00FF5C86">
        <w:rPr>
          <w:rFonts w:cs="Times New Roman"/>
          <w:b/>
          <w:szCs w:val="24"/>
        </w:rPr>
        <w:t xml:space="preserve">  </w:t>
      </w:r>
      <w:r w:rsidR="00084021" w:rsidRPr="00FF5C86">
        <w:rPr>
          <w:rFonts w:cs="Times New Roman"/>
          <w:szCs w:val="24"/>
        </w:rPr>
        <w:t>坝体设计包括</w:t>
      </w:r>
      <w:r w:rsidRPr="00FF5C86">
        <w:rPr>
          <w:rFonts w:cs="Times New Roman"/>
          <w:szCs w:val="24"/>
        </w:rPr>
        <w:t>坝高</w:t>
      </w:r>
      <w:r w:rsidRPr="00FF5C86">
        <w:rPr>
          <w:rFonts w:cs="Times New Roman"/>
          <w:szCs w:val="24"/>
        </w:rPr>
        <w:t>—</w:t>
      </w:r>
      <w:r w:rsidRPr="00FF5C86">
        <w:rPr>
          <w:rFonts w:cs="Times New Roman"/>
          <w:szCs w:val="24"/>
        </w:rPr>
        <w:t>库容</w:t>
      </w:r>
      <w:r w:rsidRPr="00FF5C86">
        <w:rPr>
          <w:rFonts w:cs="Times New Roman"/>
          <w:szCs w:val="24"/>
        </w:rPr>
        <w:t>—</w:t>
      </w:r>
      <w:r w:rsidRPr="00FF5C86">
        <w:rPr>
          <w:rFonts w:cs="Times New Roman"/>
          <w:szCs w:val="24"/>
        </w:rPr>
        <w:t>淤地面积曲线</w:t>
      </w:r>
      <w:r w:rsidR="00084021" w:rsidRPr="00FF5C86">
        <w:rPr>
          <w:rFonts w:cs="Times New Roman"/>
          <w:szCs w:val="24"/>
        </w:rPr>
        <w:t>的绘制</w:t>
      </w:r>
      <w:r w:rsidR="00084021" w:rsidRPr="00FF5C86">
        <w:rPr>
          <w:rFonts w:cs="Times New Roman" w:hint="eastAsia"/>
          <w:szCs w:val="24"/>
        </w:rPr>
        <w:t>、</w:t>
      </w:r>
      <w:r w:rsidR="00084021" w:rsidRPr="00FF5C86">
        <w:rPr>
          <w:rFonts w:cs="Times New Roman"/>
          <w:szCs w:val="24"/>
        </w:rPr>
        <w:t>库容计算</w:t>
      </w:r>
      <w:r w:rsidR="00084021" w:rsidRPr="00FF5C86">
        <w:rPr>
          <w:rFonts w:cs="Times New Roman" w:hint="eastAsia"/>
          <w:szCs w:val="24"/>
        </w:rPr>
        <w:t>、</w:t>
      </w:r>
      <w:r w:rsidR="00084021" w:rsidRPr="00FF5C86">
        <w:rPr>
          <w:rFonts w:cs="Times New Roman"/>
          <w:szCs w:val="24"/>
        </w:rPr>
        <w:t>坝高确定</w:t>
      </w:r>
      <w:r w:rsidR="00084021" w:rsidRPr="00FF5C86">
        <w:rPr>
          <w:rFonts w:cs="Times New Roman" w:hint="eastAsia"/>
          <w:szCs w:val="24"/>
        </w:rPr>
        <w:t>、</w:t>
      </w:r>
      <w:r w:rsidR="00084021" w:rsidRPr="00FF5C86">
        <w:rPr>
          <w:rFonts w:cs="Times New Roman"/>
          <w:szCs w:val="24"/>
        </w:rPr>
        <w:t>坝体断面尺寸确定</w:t>
      </w:r>
      <w:r w:rsidR="00084021" w:rsidRPr="00FF5C86">
        <w:rPr>
          <w:rFonts w:cs="Times New Roman" w:hint="eastAsia"/>
          <w:szCs w:val="24"/>
        </w:rPr>
        <w:t>。</w:t>
      </w:r>
      <w:r w:rsidRPr="00FF5C86">
        <w:rPr>
          <w:rFonts w:cs="Times New Roman"/>
          <w:szCs w:val="24"/>
        </w:rPr>
        <w:t>坝高</w:t>
      </w:r>
      <w:r w:rsidRPr="00FF5C86">
        <w:rPr>
          <w:rFonts w:cs="Times New Roman"/>
          <w:szCs w:val="24"/>
        </w:rPr>
        <w:t>—</w:t>
      </w:r>
      <w:r w:rsidRPr="00FF5C86">
        <w:rPr>
          <w:rFonts w:cs="Times New Roman"/>
          <w:szCs w:val="24"/>
        </w:rPr>
        <w:t>库容</w:t>
      </w:r>
      <w:r w:rsidRPr="00FF5C86">
        <w:rPr>
          <w:rFonts w:cs="Times New Roman"/>
          <w:szCs w:val="24"/>
        </w:rPr>
        <w:t>—</w:t>
      </w:r>
      <w:r w:rsidRPr="00FF5C86">
        <w:rPr>
          <w:rFonts w:cs="Times New Roman"/>
          <w:szCs w:val="24"/>
        </w:rPr>
        <w:t>淤地面积曲线绘制工作应用不小于</w:t>
      </w:r>
      <w:r w:rsidRPr="00FF5C86">
        <w:rPr>
          <w:rFonts w:cs="Times New Roman" w:hint="eastAsia"/>
          <w:szCs w:val="24"/>
        </w:rPr>
        <w:t>1</w:t>
      </w:r>
      <w:r w:rsidRPr="00FF5C86">
        <w:rPr>
          <w:rFonts w:cs="Times New Roman"/>
          <w:szCs w:val="24"/>
        </w:rPr>
        <w:t>：</w:t>
      </w:r>
      <w:r w:rsidRPr="00FF5C86">
        <w:rPr>
          <w:rFonts w:cs="Times New Roman" w:hint="eastAsia"/>
          <w:szCs w:val="24"/>
        </w:rPr>
        <w:t>2000</w:t>
      </w:r>
      <w:r w:rsidRPr="00FF5C86">
        <w:rPr>
          <w:rFonts w:cs="Times New Roman" w:hint="eastAsia"/>
          <w:szCs w:val="24"/>
        </w:rPr>
        <w:t>的地形图。</w:t>
      </w:r>
    </w:p>
    <w:p w14:paraId="59456C8D" w14:textId="77777777" w:rsidR="00084021" w:rsidRPr="00FF5C86" w:rsidRDefault="002D758E" w:rsidP="00084021">
      <w:pPr>
        <w:spacing w:line="360" w:lineRule="auto"/>
        <w:ind w:firstLineChars="200" w:firstLine="482"/>
        <w:rPr>
          <w:rFonts w:cs="Times New Roman"/>
          <w:szCs w:val="24"/>
        </w:rPr>
      </w:pPr>
      <w:r w:rsidRPr="00FF5C86">
        <w:rPr>
          <w:rFonts w:cs="Times New Roman" w:hint="eastAsia"/>
          <w:b/>
          <w:szCs w:val="24"/>
        </w:rPr>
        <w:t>2</w:t>
      </w:r>
      <w:r w:rsidR="00084021" w:rsidRPr="00FF5C86">
        <w:rPr>
          <w:rFonts w:cs="Times New Roman"/>
          <w:b/>
          <w:szCs w:val="24"/>
        </w:rPr>
        <w:t xml:space="preserve">  </w:t>
      </w:r>
      <w:r w:rsidR="00084021" w:rsidRPr="00FF5C86">
        <w:rPr>
          <w:rFonts w:cs="Times New Roman"/>
          <w:szCs w:val="24"/>
        </w:rPr>
        <w:t>放水建筑物设计</w:t>
      </w:r>
      <w:r w:rsidR="00084021" w:rsidRPr="00FF5C86">
        <w:rPr>
          <w:rFonts w:cs="Times New Roman" w:hint="eastAsia"/>
          <w:szCs w:val="24"/>
        </w:rPr>
        <w:t>应包括</w:t>
      </w:r>
      <w:r w:rsidR="00084021" w:rsidRPr="00FF5C86">
        <w:rPr>
          <w:rFonts w:cs="Times New Roman"/>
          <w:szCs w:val="24"/>
        </w:rPr>
        <w:t>放水建筑物结构形式</w:t>
      </w:r>
      <w:r w:rsidR="00084021" w:rsidRPr="00FF5C86">
        <w:rPr>
          <w:rFonts w:cs="Times New Roman" w:hint="eastAsia"/>
          <w:szCs w:val="24"/>
        </w:rPr>
        <w:t>、</w:t>
      </w:r>
      <w:r w:rsidR="00084021" w:rsidRPr="00FF5C86">
        <w:rPr>
          <w:rFonts w:cs="Times New Roman"/>
          <w:szCs w:val="24"/>
        </w:rPr>
        <w:t>卧管（竖井）设计</w:t>
      </w:r>
      <w:r w:rsidR="00084021" w:rsidRPr="00FF5C86">
        <w:rPr>
          <w:rFonts w:cs="Times New Roman" w:hint="eastAsia"/>
          <w:szCs w:val="24"/>
        </w:rPr>
        <w:t>、</w:t>
      </w:r>
      <w:r w:rsidR="00084021" w:rsidRPr="00FF5C86">
        <w:rPr>
          <w:rFonts w:cs="Times New Roman"/>
          <w:szCs w:val="24"/>
        </w:rPr>
        <w:t>输水洞（涵管）设计</w:t>
      </w:r>
      <w:r w:rsidRPr="00FF5C86">
        <w:rPr>
          <w:rFonts w:cs="Times New Roman"/>
          <w:szCs w:val="24"/>
        </w:rPr>
        <w:t>、尾部明渠设计等</w:t>
      </w:r>
      <w:r w:rsidR="00084021" w:rsidRPr="00FF5C86">
        <w:rPr>
          <w:rFonts w:cs="Times New Roman" w:hint="eastAsia"/>
          <w:szCs w:val="24"/>
        </w:rPr>
        <w:t>。</w:t>
      </w:r>
    </w:p>
    <w:p w14:paraId="5762326A" w14:textId="77777777" w:rsidR="00084021" w:rsidRPr="00FF5C86" w:rsidRDefault="002D758E" w:rsidP="00084021">
      <w:pPr>
        <w:spacing w:line="360" w:lineRule="auto"/>
        <w:ind w:firstLineChars="200" w:firstLine="482"/>
        <w:rPr>
          <w:rFonts w:cs="Times New Roman"/>
          <w:szCs w:val="24"/>
        </w:rPr>
      </w:pPr>
      <w:r w:rsidRPr="00FF5C86">
        <w:rPr>
          <w:rFonts w:cs="Times New Roman" w:hint="eastAsia"/>
          <w:b/>
          <w:szCs w:val="24"/>
        </w:rPr>
        <w:t>3</w:t>
      </w:r>
      <w:r w:rsidR="00084021" w:rsidRPr="00FF5C86">
        <w:rPr>
          <w:rFonts w:cs="Times New Roman"/>
          <w:b/>
          <w:szCs w:val="24"/>
        </w:rPr>
        <w:t xml:space="preserve">  </w:t>
      </w:r>
      <w:r w:rsidR="00084021" w:rsidRPr="00FF5C86">
        <w:rPr>
          <w:rFonts w:cs="Times New Roman"/>
          <w:szCs w:val="24"/>
        </w:rPr>
        <w:t>溢洪道设计</w:t>
      </w:r>
      <w:r w:rsidR="00084021" w:rsidRPr="00FF5C86">
        <w:rPr>
          <w:rFonts w:cs="Times New Roman" w:hint="eastAsia"/>
          <w:szCs w:val="24"/>
        </w:rPr>
        <w:t>应</w:t>
      </w:r>
      <w:r w:rsidR="00084021" w:rsidRPr="00FF5C86">
        <w:rPr>
          <w:rFonts w:cs="Times New Roman"/>
          <w:szCs w:val="24"/>
        </w:rPr>
        <w:t>包括溢洪道布设及结构形式</w:t>
      </w:r>
      <w:r w:rsidR="00084021" w:rsidRPr="00FF5C86">
        <w:rPr>
          <w:rFonts w:cs="Times New Roman" w:hint="eastAsia"/>
          <w:szCs w:val="24"/>
        </w:rPr>
        <w:t>、</w:t>
      </w:r>
      <w:r w:rsidR="00084021" w:rsidRPr="00FF5C86">
        <w:rPr>
          <w:rFonts w:cs="Times New Roman"/>
          <w:szCs w:val="24"/>
        </w:rPr>
        <w:t>水力计算</w:t>
      </w:r>
      <w:r w:rsidRPr="00FF5C86">
        <w:rPr>
          <w:rFonts w:cs="Times New Roman"/>
          <w:szCs w:val="24"/>
        </w:rPr>
        <w:t>、</w:t>
      </w:r>
      <w:r w:rsidR="00084021" w:rsidRPr="00FF5C86">
        <w:rPr>
          <w:rFonts w:cs="Times New Roman"/>
          <w:szCs w:val="24"/>
        </w:rPr>
        <w:t>溢洪道各部位尺寸</w:t>
      </w:r>
      <w:r w:rsidRPr="00FF5C86">
        <w:rPr>
          <w:rFonts w:cs="Times New Roman"/>
          <w:szCs w:val="24"/>
        </w:rPr>
        <w:t>设计等</w:t>
      </w:r>
      <w:r w:rsidR="00084021" w:rsidRPr="00FF5C86">
        <w:rPr>
          <w:rFonts w:cs="Times New Roman" w:hint="eastAsia"/>
          <w:szCs w:val="24"/>
        </w:rPr>
        <w:t>。</w:t>
      </w:r>
    </w:p>
    <w:p w14:paraId="6D34FA80" w14:textId="77777777" w:rsidR="00084021" w:rsidRPr="00FF5C86" w:rsidRDefault="002D758E" w:rsidP="002D758E">
      <w:pPr>
        <w:spacing w:line="360" w:lineRule="auto"/>
        <w:ind w:firstLineChars="200" w:firstLine="482"/>
        <w:rPr>
          <w:rFonts w:cs="Times New Roman"/>
          <w:szCs w:val="24"/>
        </w:rPr>
      </w:pPr>
      <w:r w:rsidRPr="00FF5C86">
        <w:rPr>
          <w:rFonts w:cs="Times New Roman" w:hint="eastAsia"/>
          <w:b/>
          <w:szCs w:val="24"/>
        </w:rPr>
        <w:t xml:space="preserve">4  </w:t>
      </w:r>
      <w:r w:rsidRPr="00FF5C86">
        <w:rPr>
          <w:rFonts w:cs="Times New Roman" w:hint="eastAsia"/>
          <w:szCs w:val="24"/>
        </w:rPr>
        <w:t>反</w:t>
      </w:r>
      <w:proofErr w:type="gramStart"/>
      <w:r w:rsidRPr="00FF5C86">
        <w:rPr>
          <w:rFonts w:cs="Times New Roman" w:hint="eastAsia"/>
          <w:szCs w:val="24"/>
        </w:rPr>
        <w:t>滤体设计</w:t>
      </w:r>
      <w:proofErr w:type="gramEnd"/>
      <w:r w:rsidR="009202EE" w:rsidRPr="00FF5C86">
        <w:rPr>
          <w:rFonts w:cs="Times New Roman" w:hint="eastAsia"/>
          <w:szCs w:val="24"/>
        </w:rPr>
        <w:t>应</w:t>
      </w:r>
      <w:r w:rsidRPr="00FF5C86">
        <w:rPr>
          <w:rFonts w:cs="Times New Roman" w:hint="eastAsia"/>
          <w:szCs w:val="24"/>
        </w:rPr>
        <w:t>包括</w:t>
      </w:r>
      <w:r w:rsidR="009202EE" w:rsidRPr="00FF5C86">
        <w:rPr>
          <w:rFonts w:cs="Times New Roman" w:hint="eastAsia"/>
          <w:szCs w:val="24"/>
        </w:rPr>
        <w:t>渗流计算、反滤体形式选择、结构尺寸确定等。</w:t>
      </w:r>
    </w:p>
    <w:p w14:paraId="247AF338" w14:textId="77777777" w:rsidR="006B363A" w:rsidRPr="002D758E" w:rsidRDefault="006B363A" w:rsidP="006B363A">
      <w:pPr>
        <w:spacing w:line="360" w:lineRule="auto"/>
        <w:ind w:firstLineChars="200" w:firstLine="480"/>
        <w:rPr>
          <w:rFonts w:cs="Times New Roman"/>
          <w:b/>
          <w:szCs w:val="24"/>
        </w:rPr>
      </w:pPr>
      <w:r w:rsidRPr="00FF5C86">
        <w:rPr>
          <w:rFonts w:cs="Times New Roman" w:hint="eastAsia"/>
          <w:szCs w:val="24"/>
        </w:rPr>
        <w:t xml:space="preserve">5  </w:t>
      </w:r>
      <w:r w:rsidRPr="00FF5C86">
        <w:rPr>
          <w:rFonts w:cs="Times New Roman" w:hint="eastAsia"/>
          <w:szCs w:val="24"/>
        </w:rPr>
        <w:t>除险加固工程设计，根据病险情</w:t>
      </w:r>
      <w:proofErr w:type="gramStart"/>
      <w:r w:rsidRPr="00FF5C86">
        <w:rPr>
          <w:rFonts w:cs="Times New Roman" w:hint="eastAsia"/>
          <w:szCs w:val="24"/>
        </w:rPr>
        <w:t>况</w:t>
      </w:r>
      <w:proofErr w:type="gramEnd"/>
      <w:r w:rsidRPr="00FF5C86">
        <w:rPr>
          <w:rFonts w:cs="Times New Roman" w:hint="eastAsia"/>
          <w:szCs w:val="24"/>
        </w:rPr>
        <w:t>执行《</w:t>
      </w:r>
      <w:r w:rsidR="005235C9" w:rsidRPr="00FF5C86">
        <w:rPr>
          <w:rFonts w:cs="Times New Roman" w:hint="eastAsia"/>
          <w:szCs w:val="24"/>
        </w:rPr>
        <w:t>淤地坝</w:t>
      </w:r>
      <w:r w:rsidR="005235C9" w:rsidRPr="00FF5C86">
        <w:rPr>
          <w:rFonts w:cs="Times New Roman"/>
          <w:szCs w:val="24"/>
        </w:rPr>
        <w:t>技术规范</w:t>
      </w:r>
      <w:r w:rsidRPr="00FF5C86">
        <w:rPr>
          <w:rFonts w:cs="Times New Roman" w:hint="eastAsia"/>
          <w:szCs w:val="24"/>
        </w:rPr>
        <w:t>》（</w:t>
      </w:r>
      <w:r w:rsidRPr="00FF5C86">
        <w:rPr>
          <w:rFonts w:cs="Times New Roman" w:hint="eastAsia"/>
          <w:szCs w:val="24"/>
        </w:rPr>
        <w:t>SL</w:t>
      </w:r>
      <w:r w:rsidRPr="00FF5C86">
        <w:rPr>
          <w:rFonts w:cs="Times New Roman" w:hint="eastAsia"/>
          <w:szCs w:val="24"/>
        </w:rPr>
        <w:t>）的有关规定。</w:t>
      </w:r>
      <w:bookmarkStart w:id="96" w:name="_GoBack"/>
      <w:bookmarkEnd w:id="96"/>
    </w:p>
    <w:p w14:paraId="1BD1626B" w14:textId="77777777" w:rsidR="00486F3D" w:rsidRDefault="000A3716">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 xml:space="preserve">3.5  </w:t>
      </w:r>
      <w:r>
        <w:rPr>
          <w:rFonts w:cs="Times New Roman"/>
          <w:szCs w:val="24"/>
        </w:rPr>
        <w:t>施工组织设计</w:t>
      </w:r>
      <w:r>
        <w:rPr>
          <w:rFonts w:cs="Times New Roman" w:hint="eastAsia"/>
          <w:szCs w:val="24"/>
        </w:rPr>
        <w:t>应包括</w:t>
      </w:r>
      <w:r>
        <w:rPr>
          <w:rFonts w:cs="Times New Roman"/>
          <w:szCs w:val="24"/>
        </w:rPr>
        <w:t>施工条件</w:t>
      </w:r>
      <w:r>
        <w:rPr>
          <w:rFonts w:cs="Times New Roman" w:hint="eastAsia"/>
          <w:szCs w:val="24"/>
        </w:rPr>
        <w:t>、</w:t>
      </w:r>
      <w:r>
        <w:rPr>
          <w:rFonts w:cs="Times New Roman"/>
          <w:szCs w:val="24"/>
        </w:rPr>
        <w:t>施工进度计划</w:t>
      </w:r>
      <w:r>
        <w:rPr>
          <w:rFonts w:cs="Times New Roman" w:hint="eastAsia"/>
          <w:szCs w:val="24"/>
        </w:rPr>
        <w:t>、</w:t>
      </w:r>
      <w:r>
        <w:rPr>
          <w:rFonts w:cs="Times New Roman"/>
          <w:szCs w:val="24"/>
        </w:rPr>
        <w:t>施工方法与质量</w:t>
      </w:r>
      <w:r>
        <w:rPr>
          <w:rFonts w:cs="Times New Roman" w:hint="eastAsia"/>
          <w:szCs w:val="24"/>
        </w:rPr>
        <w:t>、</w:t>
      </w:r>
      <w:r>
        <w:rPr>
          <w:rFonts w:cs="Times New Roman"/>
          <w:szCs w:val="24"/>
        </w:rPr>
        <w:t>施工导流与度汛</w:t>
      </w:r>
      <w:r>
        <w:rPr>
          <w:rFonts w:cs="Times New Roman" w:hint="eastAsia"/>
          <w:szCs w:val="24"/>
        </w:rPr>
        <w:t>。</w:t>
      </w:r>
    </w:p>
    <w:p w14:paraId="4AB969C1" w14:textId="77777777" w:rsidR="00486F3D" w:rsidRDefault="000A3716">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 xml:space="preserve">.3.6  </w:t>
      </w:r>
      <w:r>
        <w:rPr>
          <w:rFonts w:cs="Times New Roman"/>
          <w:szCs w:val="24"/>
        </w:rPr>
        <w:t>工程量计算</w:t>
      </w:r>
      <w:r>
        <w:rPr>
          <w:rFonts w:cs="Times New Roman" w:hint="eastAsia"/>
          <w:szCs w:val="24"/>
        </w:rPr>
        <w:t>应</w:t>
      </w:r>
      <w:r>
        <w:rPr>
          <w:rFonts w:cs="Times New Roman"/>
          <w:szCs w:val="24"/>
        </w:rPr>
        <w:t>包括土坝工程量计算</w:t>
      </w:r>
      <w:r>
        <w:rPr>
          <w:rFonts w:cs="Times New Roman" w:hint="eastAsia"/>
          <w:szCs w:val="24"/>
        </w:rPr>
        <w:t>、</w:t>
      </w:r>
      <w:r>
        <w:rPr>
          <w:rFonts w:cs="Times New Roman"/>
          <w:szCs w:val="24"/>
        </w:rPr>
        <w:t>放水建筑物工程量计算</w:t>
      </w:r>
      <w:r>
        <w:rPr>
          <w:rFonts w:cs="Times New Roman" w:hint="eastAsia"/>
          <w:szCs w:val="24"/>
        </w:rPr>
        <w:t>、</w:t>
      </w:r>
      <w:r>
        <w:rPr>
          <w:rFonts w:cs="Times New Roman"/>
          <w:szCs w:val="24"/>
        </w:rPr>
        <w:t>溢洪道工程量计算</w:t>
      </w:r>
      <w:r>
        <w:rPr>
          <w:rFonts w:cs="Times New Roman" w:hint="eastAsia"/>
          <w:szCs w:val="24"/>
        </w:rPr>
        <w:t>及</w:t>
      </w:r>
      <w:r>
        <w:rPr>
          <w:rFonts w:cs="Times New Roman"/>
          <w:szCs w:val="24"/>
        </w:rPr>
        <w:t>其它工程量</w:t>
      </w:r>
      <w:r>
        <w:rPr>
          <w:rFonts w:cs="Times New Roman" w:hint="eastAsia"/>
          <w:szCs w:val="24"/>
        </w:rPr>
        <w:t>计算。</w:t>
      </w:r>
    </w:p>
    <w:p w14:paraId="03C48869" w14:textId="77777777" w:rsidR="00836508" w:rsidRDefault="00836508" w:rsidP="00836508">
      <w:pPr>
        <w:pStyle w:val="20"/>
        <w:rPr>
          <w:rFonts w:ascii="Times New Roman" w:hAnsi="Times New Roman" w:cs="Times New Roman"/>
        </w:rPr>
      </w:pPr>
      <w:bookmarkStart w:id="97" w:name="_Toc55204495"/>
      <w:r>
        <w:rPr>
          <w:rFonts w:ascii="Times New Roman" w:hAnsi="Times New Roman" w:cs="Times New Roman"/>
        </w:rPr>
        <w:lastRenderedPageBreak/>
        <w:t>1</w:t>
      </w:r>
      <w:r>
        <w:rPr>
          <w:rFonts w:ascii="Times New Roman" w:hAnsi="Times New Roman" w:cs="Times New Roman" w:hint="eastAsia"/>
        </w:rPr>
        <w:t>0</w:t>
      </w:r>
      <w:r>
        <w:rPr>
          <w:rFonts w:ascii="Times New Roman" w:hAnsi="Times New Roman" w:cs="Times New Roman"/>
        </w:rPr>
        <w:t xml:space="preserve">.4  </w:t>
      </w:r>
      <w:r>
        <w:rPr>
          <w:rFonts w:ascii="Times New Roman" w:hAnsi="Times New Roman" w:cs="Times New Roman"/>
        </w:rPr>
        <w:t>拦沙坝工程</w:t>
      </w:r>
      <w:bookmarkEnd w:id="97"/>
      <w:r>
        <w:rPr>
          <w:rFonts w:ascii="Times New Roman" w:hAnsi="Times New Roman" w:cs="Times New Roman"/>
        </w:rPr>
        <w:t xml:space="preserve">           </w:t>
      </w:r>
    </w:p>
    <w:p w14:paraId="25B1E290" w14:textId="1D4BEDE8" w:rsidR="00836508" w:rsidRDefault="00836508" w:rsidP="00836508">
      <w:pPr>
        <w:spacing w:line="360" w:lineRule="auto"/>
        <w:rPr>
          <w:rFonts w:cs="Times New Roman"/>
          <w:szCs w:val="24"/>
        </w:rPr>
      </w:pPr>
      <w:r w:rsidRPr="00A57394">
        <w:rPr>
          <w:rFonts w:cs="Times New Roman"/>
          <w:b/>
          <w:szCs w:val="24"/>
        </w:rPr>
        <w:t>1</w:t>
      </w:r>
      <w:r w:rsidRPr="00A57394">
        <w:rPr>
          <w:rFonts w:cs="Times New Roman" w:hint="eastAsia"/>
          <w:b/>
          <w:szCs w:val="24"/>
        </w:rPr>
        <w:t>0</w:t>
      </w:r>
      <w:r w:rsidRPr="00A57394">
        <w:rPr>
          <w:rFonts w:cs="Times New Roman"/>
          <w:b/>
          <w:szCs w:val="24"/>
        </w:rPr>
        <w:t>.4.1</w:t>
      </w:r>
      <w:r w:rsidR="00837725">
        <w:rPr>
          <w:rFonts w:cs="Times New Roman"/>
          <w:b/>
          <w:szCs w:val="24"/>
        </w:rPr>
        <w:t xml:space="preserve"> </w:t>
      </w:r>
      <w:r>
        <w:rPr>
          <w:rFonts w:cs="Times New Roman" w:hint="eastAsia"/>
          <w:szCs w:val="24"/>
        </w:rPr>
        <w:t xml:space="preserve"> </w:t>
      </w:r>
      <w:r w:rsidRPr="00A57394">
        <w:rPr>
          <w:rFonts w:cs="Times New Roman" w:hint="eastAsia"/>
          <w:szCs w:val="24"/>
        </w:rPr>
        <w:t>拦沙坝工程设计内容</w:t>
      </w:r>
      <w:r>
        <w:rPr>
          <w:rFonts w:cs="Times New Roman" w:hint="eastAsia"/>
          <w:szCs w:val="24"/>
        </w:rPr>
        <w:t>应</w:t>
      </w:r>
      <w:r w:rsidRPr="00A57394">
        <w:rPr>
          <w:rFonts w:cs="Times New Roman" w:hint="eastAsia"/>
          <w:szCs w:val="24"/>
        </w:rPr>
        <w:t>包括</w:t>
      </w:r>
      <w:r>
        <w:rPr>
          <w:rFonts w:cs="Times New Roman" w:hint="eastAsia"/>
          <w:szCs w:val="24"/>
        </w:rPr>
        <w:t>工程总体布局、地质勘察、坝址坝型选择、水文计算、</w:t>
      </w:r>
      <w:r>
        <w:rPr>
          <w:rFonts w:cs="Times New Roman"/>
          <w:szCs w:val="24"/>
        </w:rPr>
        <w:t>工程布置</w:t>
      </w:r>
      <w:r>
        <w:rPr>
          <w:rFonts w:cs="Times New Roman" w:hint="eastAsia"/>
          <w:szCs w:val="24"/>
        </w:rPr>
        <w:t>、</w:t>
      </w:r>
      <w:r w:rsidRPr="00A57394">
        <w:rPr>
          <w:rFonts w:cs="Times New Roman"/>
          <w:szCs w:val="24"/>
        </w:rPr>
        <w:t>工程等别及建筑物级别</w:t>
      </w:r>
      <w:r w:rsidRPr="00A57394">
        <w:rPr>
          <w:rFonts w:cs="Times New Roman" w:hint="eastAsia"/>
          <w:szCs w:val="24"/>
        </w:rPr>
        <w:t>确定</w:t>
      </w:r>
      <w:r>
        <w:rPr>
          <w:rFonts w:cs="Times New Roman" w:hint="eastAsia"/>
          <w:szCs w:val="24"/>
        </w:rPr>
        <w:t>、建筑物</w:t>
      </w:r>
      <w:r>
        <w:rPr>
          <w:rFonts w:cs="Times New Roman"/>
          <w:szCs w:val="24"/>
        </w:rPr>
        <w:t>防洪标准</w:t>
      </w:r>
      <w:r>
        <w:rPr>
          <w:rFonts w:cs="Times New Roman" w:hint="eastAsia"/>
          <w:szCs w:val="24"/>
        </w:rPr>
        <w:t>确定、</w:t>
      </w:r>
      <w:r w:rsidRPr="00A57394">
        <w:rPr>
          <w:rFonts w:cs="Times New Roman" w:hint="eastAsia"/>
          <w:szCs w:val="24"/>
        </w:rPr>
        <w:t>结构设计</w:t>
      </w:r>
      <w:r>
        <w:rPr>
          <w:rFonts w:cs="Times New Roman" w:hint="eastAsia"/>
          <w:szCs w:val="24"/>
        </w:rPr>
        <w:t>、</w:t>
      </w:r>
      <w:r w:rsidRPr="00A57394">
        <w:rPr>
          <w:rFonts w:cs="Times New Roman" w:hint="eastAsia"/>
          <w:szCs w:val="24"/>
        </w:rPr>
        <w:t>工程占地补偿</w:t>
      </w:r>
      <w:r>
        <w:rPr>
          <w:rFonts w:cs="Times New Roman" w:hint="eastAsia"/>
          <w:szCs w:val="24"/>
        </w:rPr>
        <w:t>及</w:t>
      </w:r>
      <w:r w:rsidRPr="00A57394">
        <w:rPr>
          <w:rFonts w:cs="Times New Roman"/>
          <w:szCs w:val="24"/>
        </w:rPr>
        <w:t>施工组织设计</w:t>
      </w:r>
      <w:r w:rsidRPr="00A57394">
        <w:rPr>
          <w:rFonts w:cs="Times New Roman" w:hint="eastAsia"/>
          <w:szCs w:val="24"/>
        </w:rPr>
        <w:t>等。</w:t>
      </w:r>
    </w:p>
    <w:p w14:paraId="344D6D8E" w14:textId="77777777" w:rsidR="00836508" w:rsidRDefault="00836508" w:rsidP="00836508">
      <w:pPr>
        <w:spacing w:line="360" w:lineRule="auto"/>
        <w:rPr>
          <w:rFonts w:cs="Times New Roman"/>
          <w:szCs w:val="24"/>
        </w:rPr>
      </w:pPr>
      <w:r>
        <w:rPr>
          <w:rFonts w:cs="Times New Roman"/>
          <w:b/>
          <w:szCs w:val="24"/>
        </w:rPr>
        <w:t>1</w:t>
      </w:r>
      <w:r>
        <w:rPr>
          <w:rFonts w:cs="Times New Roman" w:hint="eastAsia"/>
          <w:b/>
          <w:szCs w:val="24"/>
        </w:rPr>
        <w:t>0</w:t>
      </w:r>
      <w:r>
        <w:rPr>
          <w:rFonts w:cs="Times New Roman"/>
          <w:b/>
          <w:szCs w:val="24"/>
        </w:rPr>
        <w:t>.4.</w:t>
      </w:r>
      <w:r>
        <w:rPr>
          <w:rFonts w:cs="Times New Roman" w:hint="eastAsia"/>
          <w:b/>
          <w:szCs w:val="24"/>
        </w:rPr>
        <w:t>2</w:t>
      </w:r>
      <w:r>
        <w:rPr>
          <w:rFonts w:cs="Times New Roman"/>
          <w:b/>
          <w:szCs w:val="24"/>
        </w:rPr>
        <w:t xml:space="preserve">  </w:t>
      </w:r>
      <w:r>
        <w:rPr>
          <w:rFonts w:cs="Times New Roman" w:hint="eastAsia"/>
          <w:szCs w:val="24"/>
        </w:rPr>
        <w:t>工程总体布局</w:t>
      </w:r>
      <w:r>
        <w:rPr>
          <w:rFonts w:cs="Times New Roman"/>
          <w:szCs w:val="24"/>
        </w:rPr>
        <w:t>应</w:t>
      </w:r>
      <w:r>
        <w:rPr>
          <w:rFonts w:cs="Times New Roman" w:hint="eastAsia"/>
          <w:szCs w:val="24"/>
        </w:rPr>
        <w:t>满足以</w:t>
      </w:r>
      <w:r>
        <w:rPr>
          <w:rFonts w:cs="Times New Roman"/>
          <w:szCs w:val="24"/>
        </w:rPr>
        <w:t>下</w:t>
      </w:r>
      <w:r>
        <w:rPr>
          <w:rFonts w:cs="Times New Roman" w:hint="eastAsia"/>
          <w:szCs w:val="24"/>
        </w:rPr>
        <w:t>要</w:t>
      </w:r>
      <w:r>
        <w:rPr>
          <w:rFonts w:cs="Times New Roman"/>
          <w:szCs w:val="24"/>
        </w:rPr>
        <w:t>求：</w:t>
      </w:r>
    </w:p>
    <w:p w14:paraId="19709FC1" w14:textId="77777777" w:rsidR="00836508" w:rsidRDefault="00836508" w:rsidP="00836508">
      <w:pPr>
        <w:spacing w:line="360" w:lineRule="auto"/>
        <w:ind w:firstLineChars="200" w:firstLine="482"/>
        <w:rPr>
          <w:rFonts w:cs="Times New Roman"/>
          <w:szCs w:val="24"/>
        </w:rPr>
      </w:pPr>
      <w:r>
        <w:rPr>
          <w:rFonts w:cs="Times New Roman"/>
          <w:b/>
          <w:szCs w:val="24"/>
        </w:rPr>
        <w:t xml:space="preserve">1  </w:t>
      </w:r>
      <w:r>
        <w:rPr>
          <w:rFonts w:cs="Times New Roman"/>
          <w:szCs w:val="24"/>
        </w:rPr>
        <w:t>拦沙坝布置应因害设防，在控制泥沙下泄、抬高侵蚀基准和稳定边岸坡体坍塌的基础上，应结合后续开发利用。</w:t>
      </w:r>
    </w:p>
    <w:p w14:paraId="10AD6750" w14:textId="77777777" w:rsidR="00836508" w:rsidRDefault="00836508" w:rsidP="00836508">
      <w:pPr>
        <w:spacing w:line="360" w:lineRule="auto"/>
        <w:ind w:firstLineChars="200" w:firstLine="482"/>
        <w:rPr>
          <w:rFonts w:cs="Times New Roman"/>
          <w:szCs w:val="24"/>
        </w:rPr>
      </w:pPr>
      <w:r>
        <w:rPr>
          <w:rFonts w:cs="Times New Roman"/>
          <w:b/>
          <w:szCs w:val="24"/>
        </w:rPr>
        <w:t xml:space="preserve">2  </w:t>
      </w:r>
      <w:r>
        <w:rPr>
          <w:rFonts w:cs="Times New Roman"/>
          <w:szCs w:val="24"/>
        </w:rPr>
        <w:t>沟谷治理中拦沙坝宜与谷坊、塘坝等相互配合，联合运用。</w:t>
      </w:r>
    </w:p>
    <w:p w14:paraId="67612461" w14:textId="77777777" w:rsidR="00836508" w:rsidRDefault="00836508" w:rsidP="00836508">
      <w:pPr>
        <w:spacing w:line="360" w:lineRule="auto"/>
        <w:ind w:firstLineChars="200" w:firstLine="482"/>
        <w:rPr>
          <w:rFonts w:cs="Times New Roman"/>
          <w:szCs w:val="24"/>
        </w:rPr>
      </w:pPr>
      <w:r>
        <w:rPr>
          <w:rFonts w:cs="Times New Roman"/>
          <w:b/>
          <w:szCs w:val="24"/>
        </w:rPr>
        <w:t xml:space="preserve">3  </w:t>
      </w:r>
      <w:r>
        <w:rPr>
          <w:rFonts w:cs="Times New Roman"/>
          <w:szCs w:val="24"/>
        </w:rPr>
        <w:t>崩岗地区单个崩岗治理应按</w:t>
      </w:r>
      <w:r>
        <w:rPr>
          <w:rFonts w:cs="Times New Roman"/>
          <w:szCs w:val="24"/>
        </w:rPr>
        <w:t>“</w:t>
      </w:r>
      <w:r>
        <w:rPr>
          <w:rFonts w:cs="Times New Roman"/>
          <w:szCs w:val="24"/>
        </w:rPr>
        <w:t>上截、中削、下堵</w:t>
      </w:r>
      <w:r>
        <w:rPr>
          <w:rFonts w:cs="Times New Roman"/>
          <w:szCs w:val="24"/>
        </w:rPr>
        <w:t>”</w:t>
      </w:r>
      <w:r>
        <w:rPr>
          <w:rFonts w:cs="Times New Roman"/>
          <w:szCs w:val="24"/>
        </w:rPr>
        <w:t>的综合防治原则，在下游因地制宜布设拦沙坝。</w:t>
      </w:r>
    </w:p>
    <w:p w14:paraId="14BD7F8C" w14:textId="5697DD27" w:rsidR="00836508" w:rsidRDefault="00836508" w:rsidP="00836508">
      <w:pPr>
        <w:spacing w:line="360" w:lineRule="auto"/>
        <w:rPr>
          <w:rFonts w:cs="Times New Roman"/>
          <w:szCs w:val="24"/>
        </w:rPr>
      </w:pPr>
      <w:r w:rsidRPr="002C457C">
        <w:rPr>
          <w:rFonts w:cs="Times New Roman" w:hint="eastAsia"/>
          <w:b/>
          <w:szCs w:val="24"/>
        </w:rPr>
        <w:t>10.4.</w:t>
      </w:r>
      <w:r>
        <w:rPr>
          <w:rFonts w:cs="Times New Roman"/>
          <w:b/>
          <w:szCs w:val="24"/>
        </w:rPr>
        <w:t>3</w:t>
      </w:r>
      <w:r w:rsidRPr="002C457C">
        <w:rPr>
          <w:rFonts w:cs="Times New Roman"/>
          <w:szCs w:val="24"/>
        </w:rPr>
        <w:t xml:space="preserve">  </w:t>
      </w:r>
      <w:r w:rsidRPr="002C457C">
        <w:rPr>
          <w:rFonts w:cs="Times New Roman" w:hint="eastAsia"/>
          <w:szCs w:val="24"/>
        </w:rPr>
        <w:t>地质勘察应详查坝基覆盖层岩层</w:t>
      </w:r>
      <w:proofErr w:type="gramStart"/>
      <w:r w:rsidRPr="002C457C">
        <w:rPr>
          <w:rFonts w:cs="Times New Roman" w:hint="eastAsia"/>
          <w:szCs w:val="24"/>
        </w:rPr>
        <w:t>厚度及岩性</w:t>
      </w:r>
      <w:proofErr w:type="gramEnd"/>
      <w:r w:rsidRPr="002C457C">
        <w:rPr>
          <w:rFonts w:cs="Times New Roman" w:hint="eastAsia"/>
          <w:szCs w:val="24"/>
        </w:rPr>
        <w:t>、两岸</w:t>
      </w:r>
      <w:proofErr w:type="gramStart"/>
      <w:r w:rsidR="00B949DF">
        <w:rPr>
          <w:rFonts w:cs="Times New Roman" w:hint="eastAsia"/>
          <w:szCs w:val="24"/>
        </w:rPr>
        <w:t>岸</w:t>
      </w:r>
      <w:proofErr w:type="gramEnd"/>
      <w:r w:rsidR="00B949DF">
        <w:rPr>
          <w:rFonts w:cs="Times New Roman" w:hint="eastAsia"/>
          <w:szCs w:val="24"/>
        </w:rPr>
        <w:t>坡</w:t>
      </w:r>
      <w:r w:rsidRPr="002C457C">
        <w:rPr>
          <w:rFonts w:cs="Times New Roman" w:hint="eastAsia"/>
          <w:szCs w:val="24"/>
        </w:rPr>
        <w:t>地质条件，明确取土</w:t>
      </w:r>
      <w:proofErr w:type="gramStart"/>
      <w:r w:rsidRPr="002C457C">
        <w:rPr>
          <w:rFonts w:cs="Times New Roman" w:hint="eastAsia"/>
          <w:szCs w:val="24"/>
        </w:rPr>
        <w:t>场位置</w:t>
      </w:r>
      <w:proofErr w:type="gramEnd"/>
      <w:r w:rsidRPr="002C457C">
        <w:rPr>
          <w:rFonts w:cs="Times New Roman" w:hint="eastAsia"/>
          <w:szCs w:val="24"/>
        </w:rPr>
        <w:t>和储量，选定筑坝材料土力学指标、并做出评价，若石料采用自采也应明确料场的位置、储量和岩石力学指标。</w:t>
      </w:r>
    </w:p>
    <w:p w14:paraId="44D2DD53" w14:textId="74881EC8" w:rsidR="00836508" w:rsidRDefault="00836508" w:rsidP="00836508">
      <w:pPr>
        <w:spacing w:line="360" w:lineRule="auto"/>
        <w:rPr>
          <w:rFonts w:cs="Times New Roman"/>
          <w:szCs w:val="24"/>
        </w:rPr>
      </w:pPr>
      <w:r>
        <w:rPr>
          <w:rFonts w:cs="Times New Roman"/>
          <w:b/>
          <w:szCs w:val="24"/>
        </w:rPr>
        <w:t>1</w:t>
      </w:r>
      <w:r>
        <w:rPr>
          <w:rFonts w:cs="Times New Roman" w:hint="eastAsia"/>
          <w:b/>
          <w:szCs w:val="24"/>
        </w:rPr>
        <w:t>0</w:t>
      </w:r>
      <w:r>
        <w:rPr>
          <w:rFonts w:cs="Times New Roman"/>
          <w:b/>
          <w:szCs w:val="24"/>
        </w:rPr>
        <w:t xml:space="preserve">.4.4 </w:t>
      </w:r>
      <w:r w:rsidR="00837725">
        <w:rPr>
          <w:rFonts w:cs="Times New Roman"/>
          <w:b/>
          <w:szCs w:val="24"/>
        </w:rPr>
        <w:t xml:space="preserve"> </w:t>
      </w:r>
      <w:r>
        <w:rPr>
          <w:rFonts w:cs="Times New Roman"/>
          <w:szCs w:val="24"/>
        </w:rPr>
        <w:t>坝址坝型选择应</w:t>
      </w:r>
      <w:r w:rsidR="00E57FA7">
        <w:rPr>
          <w:rFonts w:cs="Times New Roman" w:hint="eastAsia"/>
          <w:szCs w:val="24"/>
        </w:rPr>
        <w:t>满足下列</w:t>
      </w:r>
      <w:r w:rsidR="00E57FA7">
        <w:rPr>
          <w:rFonts w:cs="Times New Roman"/>
          <w:szCs w:val="24"/>
        </w:rPr>
        <w:t>规定</w:t>
      </w:r>
      <w:r>
        <w:rPr>
          <w:rFonts w:cs="Times New Roman"/>
          <w:szCs w:val="24"/>
        </w:rPr>
        <w:t>：</w:t>
      </w:r>
    </w:p>
    <w:p w14:paraId="68818D38" w14:textId="77777777" w:rsidR="00836508" w:rsidRDefault="00836508" w:rsidP="00836508">
      <w:pPr>
        <w:spacing w:line="360" w:lineRule="auto"/>
        <w:ind w:firstLineChars="200" w:firstLine="482"/>
        <w:rPr>
          <w:rFonts w:cs="Times New Roman"/>
          <w:szCs w:val="24"/>
        </w:rPr>
      </w:pPr>
      <w:r>
        <w:rPr>
          <w:rFonts w:cs="Times New Roman"/>
          <w:b/>
          <w:szCs w:val="24"/>
        </w:rPr>
        <w:t xml:space="preserve">1  </w:t>
      </w:r>
      <w:r>
        <w:rPr>
          <w:rFonts w:cs="Times New Roman"/>
          <w:szCs w:val="24"/>
        </w:rPr>
        <w:t>坝址选择应遵循坝轴线短、库容大、便于布设排洪泄洪设施的原则。</w:t>
      </w:r>
    </w:p>
    <w:p w14:paraId="4D1395E7" w14:textId="37D13492" w:rsidR="00836508" w:rsidRDefault="00836508" w:rsidP="00836508">
      <w:pPr>
        <w:spacing w:line="360" w:lineRule="auto"/>
        <w:ind w:firstLineChars="200" w:firstLine="482"/>
        <w:rPr>
          <w:rFonts w:cs="Times New Roman"/>
          <w:szCs w:val="24"/>
        </w:rPr>
      </w:pPr>
      <w:r>
        <w:rPr>
          <w:rFonts w:cs="Times New Roman"/>
          <w:b/>
          <w:szCs w:val="24"/>
        </w:rPr>
        <w:t xml:space="preserve">2  </w:t>
      </w:r>
      <w:r>
        <w:rPr>
          <w:rFonts w:cs="Times New Roman"/>
          <w:szCs w:val="24"/>
        </w:rPr>
        <w:t>拦沙坝坝型应根据当地建筑材料状况、洪水、泥沙量、崩塌物的冲击条件，以及地形地质条件确定，并进行方案比</w:t>
      </w:r>
      <w:r w:rsidR="00B949DF">
        <w:rPr>
          <w:rFonts w:cs="Times New Roman" w:hint="eastAsia"/>
          <w:szCs w:val="24"/>
        </w:rPr>
        <w:t>选</w:t>
      </w:r>
      <w:r>
        <w:rPr>
          <w:rFonts w:cs="Times New Roman"/>
          <w:szCs w:val="24"/>
        </w:rPr>
        <w:t>。</w:t>
      </w:r>
    </w:p>
    <w:p w14:paraId="036AA2BA" w14:textId="6A1543B9" w:rsidR="00836508" w:rsidRDefault="00836508" w:rsidP="00836508">
      <w:pPr>
        <w:spacing w:line="360" w:lineRule="auto"/>
        <w:rPr>
          <w:rFonts w:cs="Times New Roman"/>
          <w:szCs w:val="24"/>
        </w:rPr>
      </w:pPr>
      <w:r w:rsidRPr="002C457C">
        <w:rPr>
          <w:rFonts w:cs="Times New Roman" w:hint="eastAsia"/>
          <w:b/>
          <w:szCs w:val="24"/>
        </w:rPr>
        <w:t>10.4.</w:t>
      </w:r>
      <w:r>
        <w:rPr>
          <w:rFonts w:cs="Times New Roman" w:hint="eastAsia"/>
          <w:b/>
          <w:szCs w:val="24"/>
        </w:rPr>
        <w:t>5</w:t>
      </w:r>
      <w:r>
        <w:rPr>
          <w:rFonts w:cs="Times New Roman" w:hint="eastAsia"/>
          <w:szCs w:val="24"/>
        </w:rPr>
        <w:t xml:space="preserve"> </w:t>
      </w:r>
      <w:r w:rsidR="00837725">
        <w:rPr>
          <w:rFonts w:cs="Times New Roman"/>
          <w:szCs w:val="24"/>
        </w:rPr>
        <w:t xml:space="preserve"> </w:t>
      </w:r>
      <w:r>
        <w:rPr>
          <w:rFonts w:cs="Times New Roman"/>
          <w:szCs w:val="24"/>
        </w:rPr>
        <w:t>水文计算</w:t>
      </w:r>
      <w:r>
        <w:rPr>
          <w:rFonts w:cs="Times New Roman" w:hint="eastAsia"/>
          <w:szCs w:val="24"/>
        </w:rPr>
        <w:t>应包括</w:t>
      </w:r>
      <w:r>
        <w:rPr>
          <w:rFonts w:cs="Times New Roman"/>
          <w:szCs w:val="24"/>
        </w:rPr>
        <w:t>设计暴雨量计算</w:t>
      </w:r>
      <w:r>
        <w:rPr>
          <w:rFonts w:cs="Times New Roman" w:hint="eastAsia"/>
          <w:szCs w:val="24"/>
        </w:rPr>
        <w:t>、</w:t>
      </w:r>
      <w:r>
        <w:rPr>
          <w:rFonts w:cs="Times New Roman"/>
          <w:szCs w:val="24"/>
        </w:rPr>
        <w:t>设计洪峰流量计算</w:t>
      </w:r>
      <w:r>
        <w:rPr>
          <w:rFonts w:cs="Times New Roman" w:hint="eastAsia"/>
          <w:szCs w:val="24"/>
        </w:rPr>
        <w:t>、</w:t>
      </w:r>
      <w:r>
        <w:rPr>
          <w:rFonts w:cs="Times New Roman"/>
          <w:szCs w:val="24"/>
        </w:rPr>
        <w:t>设计洪水量计算</w:t>
      </w:r>
      <w:r>
        <w:rPr>
          <w:rFonts w:cs="Times New Roman" w:hint="eastAsia"/>
          <w:szCs w:val="24"/>
        </w:rPr>
        <w:t>、</w:t>
      </w:r>
      <w:r>
        <w:rPr>
          <w:rFonts w:cs="Times New Roman"/>
          <w:szCs w:val="24"/>
        </w:rPr>
        <w:t>设计洪水过程线计算</w:t>
      </w:r>
      <w:r>
        <w:rPr>
          <w:rFonts w:cs="Times New Roman" w:hint="eastAsia"/>
          <w:szCs w:val="24"/>
        </w:rPr>
        <w:t>、</w:t>
      </w:r>
      <w:r>
        <w:rPr>
          <w:rFonts w:cs="Times New Roman"/>
          <w:szCs w:val="24"/>
        </w:rPr>
        <w:t>输沙量计算</w:t>
      </w:r>
      <w:r>
        <w:rPr>
          <w:rFonts w:cs="Times New Roman" w:hint="eastAsia"/>
          <w:szCs w:val="24"/>
        </w:rPr>
        <w:t>。</w:t>
      </w:r>
    </w:p>
    <w:p w14:paraId="2CF16AF3" w14:textId="7AC36923" w:rsidR="00836508" w:rsidRPr="00FF0F5F" w:rsidRDefault="00836508" w:rsidP="00836508">
      <w:pPr>
        <w:spacing w:line="360" w:lineRule="auto"/>
        <w:rPr>
          <w:rFonts w:cs="Times New Roman"/>
          <w:szCs w:val="24"/>
        </w:rPr>
      </w:pPr>
      <w:r w:rsidRPr="002C457C">
        <w:rPr>
          <w:rFonts w:cs="Times New Roman" w:hint="eastAsia"/>
          <w:b/>
          <w:szCs w:val="24"/>
        </w:rPr>
        <w:t>10.4.</w:t>
      </w:r>
      <w:r>
        <w:rPr>
          <w:rFonts w:cs="Times New Roman"/>
          <w:b/>
          <w:szCs w:val="24"/>
        </w:rPr>
        <w:t>6</w:t>
      </w:r>
      <w:r w:rsidR="00837725">
        <w:rPr>
          <w:rFonts w:cs="Times New Roman"/>
          <w:b/>
          <w:szCs w:val="24"/>
        </w:rPr>
        <w:t xml:space="preserve">  </w:t>
      </w:r>
      <w:r w:rsidRPr="006070CB">
        <w:rPr>
          <w:rFonts w:cs="Times New Roman" w:hint="eastAsia"/>
          <w:szCs w:val="24"/>
        </w:rPr>
        <w:t>应</w:t>
      </w:r>
      <w:r w:rsidRPr="006070CB">
        <w:rPr>
          <w:rFonts w:cs="Times New Roman"/>
          <w:szCs w:val="24"/>
        </w:rPr>
        <w:t>根据地形地质条件确定坝体、溢洪道</w:t>
      </w:r>
      <w:r w:rsidRPr="006070CB">
        <w:rPr>
          <w:rFonts w:cs="Times New Roman" w:hint="eastAsia"/>
          <w:szCs w:val="24"/>
        </w:rPr>
        <w:t>等</w:t>
      </w:r>
      <w:r w:rsidRPr="006070CB">
        <w:rPr>
          <w:rFonts w:cs="Times New Roman"/>
          <w:szCs w:val="24"/>
        </w:rPr>
        <w:t>建筑物</w:t>
      </w:r>
      <w:r w:rsidRPr="006070CB">
        <w:rPr>
          <w:rFonts w:cs="Times New Roman" w:hint="eastAsia"/>
          <w:szCs w:val="24"/>
        </w:rPr>
        <w:t>的布置。</w:t>
      </w:r>
    </w:p>
    <w:p w14:paraId="44A0BAA7" w14:textId="35A562F2" w:rsidR="00836508" w:rsidRPr="00BE708B" w:rsidRDefault="00836508" w:rsidP="00836508">
      <w:pPr>
        <w:spacing w:line="360" w:lineRule="auto"/>
        <w:rPr>
          <w:rFonts w:cs="Times New Roman"/>
          <w:szCs w:val="24"/>
        </w:rPr>
      </w:pPr>
      <w:r w:rsidRPr="00BE708B">
        <w:rPr>
          <w:rFonts w:cs="Times New Roman" w:hint="eastAsia"/>
          <w:b/>
          <w:szCs w:val="24"/>
        </w:rPr>
        <w:t>10.4.</w:t>
      </w:r>
      <w:r>
        <w:rPr>
          <w:rFonts w:cs="Times New Roman"/>
          <w:b/>
          <w:szCs w:val="24"/>
        </w:rPr>
        <w:t>7</w:t>
      </w:r>
      <w:r w:rsidRPr="00BE708B">
        <w:rPr>
          <w:rFonts w:cs="Times New Roman" w:hint="eastAsia"/>
          <w:b/>
          <w:szCs w:val="24"/>
        </w:rPr>
        <w:t xml:space="preserve"> </w:t>
      </w:r>
      <w:r w:rsidR="00837725">
        <w:rPr>
          <w:rFonts w:cs="Times New Roman"/>
          <w:b/>
          <w:szCs w:val="24"/>
        </w:rPr>
        <w:t xml:space="preserve"> </w:t>
      </w:r>
      <w:r>
        <w:rPr>
          <w:rFonts w:cs="Times New Roman" w:hint="eastAsia"/>
          <w:szCs w:val="24"/>
        </w:rPr>
        <w:t>根据坝高、库容及保护对象确定工程等别和建筑物级别，并根据建筑级别确定相应的洪水标准。</w:t>
      </w:r>
    </w:p>
    <w:p w14:paraId="6525725B" w14:textId="4AEA8750" w:rsidR="00836508" w:rsidRDefault="00836508" w:rsidP="00836508">
      <w:pPr>
        <w:spacing w:line="360" w:lineRule="auto"/>
        <w:rPr>
          <w:rFonts w:cs="Times New Roman"/>
          <w:szCs w:val="24"/>
        </w:rPr>
      </w:pPr>
      <w:r>
        <w:rPr>
          <w:rFonts w:cs="Times New Roman"/>
          <w:b/>
          <w:szCs w:val="24"/>
        </w:rPr>
        <w:lastRenderedPageBreak/>
        <w:t>1</w:t>
      </w:r>
      <w:r>
        <w:rPr>
          <w:rFonts w:cs="Times New Roman" w:hint="eastAsia"/>
          <w:b/>
          <w:szCs w:val="24"/>
        </w:rPr>
        <w:t>0</w:t>
      </w:r>
      <w:r>
        <w:rPr>
          <w:rFonts w:cs="Times New Roman"/>
          <w:b/>
          <w:szCs w:val="24"/>
        </w:rPr>
        <w:t xml:space="preserve">.4.8  </w:t>
      </w:r>
      <w:r>
        <w:rPr>
          <w:rFonts w:cs="Times New Roman"/>
          <w:szCs w:val="24"/>
        </w:rPr>
        <w:t>坝体设计应包括坝高</w:t>
      </w:r>
      <w:r>
        <w:rPr>
          <w:rFonts w:cs="Times New Roman" w:hint="eastAsia"/>
          <w:szCs w:val="24"/>
        </w:rPr>
        <w:t>、</w:t>
      </w:r>
      <w:r>
        <w:rPr>
          <w:rFonts w:cs="Times New Roman"/>
          <w:szCs w:val="24"/>
        </w:rPr>
        <w:t>坝体断面尺寸、抗滑稳定计算、坝基处理</w:t>
      </w:r>
      <w:r>
        <w:rPr>
          <w:rFonts w:cs="Times New Roman" w:hint="eastAsia"/>
          <w:szCs w:val="24"/>
        </w:rPr>
        <w:t>；</w:t>
      </w:r>
      <w:r>
        <w:rPr>
          <w:rFonts w:cs="Times New Roman"/>
          <w:szCs w:val="24"/>
        </w:rPr>
        <w:t>溢洪道设计</w:t>
      </w:r>
      <w:r>
        <w:rPr>
          <w:rFonts w:cs="Times New Roman" w:hint="eastAsia"/>
          <w:szCs w:val="24"/>
        </w:rPr>
        <w:t>应</w:t>
      </w:r>
      <w:r>
        <w:rPr>
          <w:rFonts w:cs="Times New Roman"/>
          <w:szCs w:val="24"/>
        </w:rPr>
        <w:t>包括溢洪道断面确定</w:t>
      </w:r>
      <w:r>
        <w:rPr>
          <w:rFonts w:cs="Times New Roman" w:hint="eastAsia"/>
          <w:szCs w:val="24"/>
        </w:rPr>
        <w:t>、</w:t>
      </w:r>
      <w:r>
        <w:rPr>
          <w:rFonts w:cs="Times New Roman"/>
          <w:szCs w:val="24"/>
        </w:rPr>
        <w:t>溢洪道稳定及应力计算。</w:t>
      </w:r>
      <w:r>
        <w:rPr>
          <w:rFonts w:cs="Times New Roman" w:hint="eastAsia"/>
          <w:szCs w:val="24"/>
        </w:rPr>
        <w:t>需</w:t>
      </w:r>
      <w:r>
        <w:rPr>
          <w:rFonts w:cs="Times New Roman"/>
          <w:szCs w:val="24"/>
        </w:rPr>
        <w:t>布置</w:t>
      </w:r>
      <w:r>
        <w:rPr>
          <w:rFonts w:cs="Times New Roman" w:hint="eastAsia"/>
          <w:szCs w:val="24"/>
        </w:rPr>
        <w:t>排</w:t>
      </w:r>
      <w:r>
        <w:rPr>
          <w:rFonts w:cs="Times New Roman"/>
          <w:szCs w:val="24"/>
        </w:rPr>
        <w:t>水</w:t>
      </w:r>
      <w:r>
        <w:rPr>
          <w:rFonts w:cs="Times New Roman" w:hint="eastAsia"/>
          <w:szCs w:val="24"/>
        </w:rPr>
        <w:t>建筑物</w:t>
      </w:r>
      <w:r>
        <w:rPr>
          <w:rFonts w:cs="Times New Roman"/>
          <w:szCs w:val="24"/>
        </w:rPr>
        <w:t>时还应</w:t>
      </w:r>
      <w:proofErr w:type="gramStart"/>
      <w:r>
        <w:rPr>
          <w:rFonts w:cs="Times New Roman"/>
          <w:szCs w:val="24"/>
        </w:rPr>
        <w:t>作出</w:t>
      </w:r>
      <w:proofErr w:type="gramEnd"/>
      <w:r>
        <w:rPr>
          <w:rFonts w:cs="Times New Roman"/>
          <w:szCs w:val="24"/>
        </w:rPr>
        <w:t>相应设计。</w:t>
      </w:r>
    </w:p>
    <w:p w14:paraId="68A0F728" w14:textId="77777777" w:rsidR="00836508" w:rsidRDefault="00836508" w:rsidP="00836508">
      <w:pPr>
        <w:spacing w:line="360" w:lineRule="auto"/>
        <w:rPr>
          <w:rFonts w:cs="Times New Roman"/>
          <w:szCs w:val="24"/>
        </w:rPr>
      </w:pPr>
      <w:r w:rsidRPr="00FB5856">
        <w:rPr>
          <w:rFonts w:cs="Times New Roman"/>
          <w:b/>
          <w:szCs w:val="24"/>
        </w:rPr>
        <w:t>1</w:t>
      </w:r>
      <w:r w:rsidRPr="00FB5856">
        <w:rPr>
          <w:rFonts w:cs="Times New Roman" w:hint="eastAsia"/>
          <w:b/>
          <w:szCs w:val="24"/>
        </w:rPr>
        <w:t>0</w:t>
      </w:r>
      <w:r w:rsidRPr="00FB5856">
        <w:rPr>
          <w:rFonts w:cs="Times New Roman"/>
          <w:b/>
          <w:szCs w:val="24"/>
        </w:rPr>
        <w:t>.4.9</w:t>
      </w:r>
      <w:r w:rsidRPr="00FB5856">
        <w:rPr>
          <w:rFonts w:cs="Times New Roman"/>
          <w:szCs w:val="24"/>
        </w:rPr>
        <w:t xml:space="preserve">  </w:t>
      </w:r>
      <w:r w:rsidRPr="00FB5856">
        <w:rPr>
          <w:rFonts w:cs="Times New Roman"/>
          <w:szCs w:val="24"/>
        </w:rPr>
        <w:t>施工组织</w:t>
      </w:r>
      <w:r w:rsidRPr="00FB5856">
        <w:rPr>
          <w:rFonts w:cs="Times New Roman" w:hint="eastAsia"/>
          <w:szCs w:val="24"/>
        </w:rPr>
        <w:t>设计</w:t>
      </w:r>
      <w:r w:rsidRPr="00FB5856">
        <w:rPr>
          <w:rFonts w:cs="Times New Roman"/>
          <w:szCs w:val="24"/>
        </w:rPr>
        <w:t>应包括施工条件</w:t>
      </w:r>
      <w:r w:rsidRPr="00FB5856">
        <w:rPr>
          <w:rFonts w:cs="Times New Roman" w:hint="eastAsia"/>
          <w:szCs w:val="24"/>
        </w:rPr>
        <w:t>、</w:t>
      </w:r>
      <w:r w:rsidRPr="00FB5856">
        <w:rPr>
          <w:rFonts w:cs="Times New Roman"/>
          <w:szCs w:val="24"/>
        </w:rPr>
        <w:t>施工导流</w:t>
      </w:r>
      <w:r w:rsidRPr="00FB5856">
        <w:rPr>
          <w:rFonts w:cs="Times New Roman" w:hint="eastAsia"/>
          <w:szCs w:val="24"/>
        </w:rPr>
        <w:t>、</w:t>
      </w:r>
      <w:r w:rsidRPr="00FB5856">
        <w:rPr>
          <w:rFonts w:cs="Times New Roman"/>
          <w:szCs w:val="24"/>
        </w:rPr>
        <w:t>施工技术</w:t>
      </w:r>
      <w:r w:rsidRPr="00FB5856">
        <w:rPr>
          <w:rFonts w:cs="Times New Roman" w:hint="eastAsia"/>
          <w:szCs w:val="24"/>
        </w:rPr>
        <w:t>、</w:t>
      </w:r>
      <w:r w:rsidRPr="00FB5856">
        <w:rPr>
          <w:rFonts w:cs="Times New Roman"/>
          <w:szCs w:val="24"/>
        </w:rPr>
        <w:t>施工进度</w:t>
      </w:r>
      <w:r w:rsidRPr="00FB5856">
        <w:rPr>
          <w:rFonts w:cs="Times New Roman" w:hint="eastAsia"/>
          <w:szCs w:val="24"/>
        </w:rPr>
        <w:t>。</w:t>
      </w:r>
    </w:p>
    <w:p w14:paraId="02369B2B" w14:textId="77777777" w:rsidR="00836508" w:rsidRDefault="00836508" w:rsidP="00836508">
      <w:pPr>
        <w:pStyle w:val="20"/>
        <w:rPr>
          <w:rFonts w:ascii="Times New Roman" w:hAnsi="Times New Roman" w:cs="Times New Roman"/>
        </w:rPr>
      </w:pPr>
      <w:bookmarkStart w:id="98" w:name="_Toc55204496"/>
      <w:r>
        <w:rPr>
          <w:rFonts w:ascii="Times New Roman" w:hAnsi="Times New Roman" w:cs="Times New Roman"/>
        </w:rPr>
        <w:t>1</w:t>
      </w:r>
      <w:r>
        <w:rPr>
          <w:rFonts w:ascii="Times New Roman" w:hAnsi="Times New Roman" w:cs="Times New Roman" w:hint="eastAsia"/>
        </w:rPr>
        <w:t>0</w:t>
      </w:r>
      <w:r>
        <w:rPr>
          <w:rFonts w:ascii="Times New Roman" w:hAnsi="Times New Roman" w:cs="Times New Roman"/>
        </w:rPr>
        <w:t xml:space="preserve">.5  </w:t>
      </w:r>
      <w:r>
        <w:rPr>
          <w:rFonts w:ascii="Times New Roman" w:hAnsi="Times New Roman" w:cs="Times New Roman"/>
        </w:rPr>
        <w:t>塘坝和滚水坝工程</w:t>
      </w:r>
      <w:bookmarkEnd w:id="98"/>
    </w:p>
    <w:p w14:paraId="03EB67BD" w14:textId="24D1A1E0" w:rsidR="00836508" w:rsidRDefault="00836508" w:rsidP="00836508">
      <w:pPr>
        <w:spacing w:line="360" w:lineRule="auto"/>
        <w:rPr>
          <w:rFonts w:cs="Times New Roman"/>
          <w:b/>
          <w:szCs w:val="24"/>
        </w:rPr>
      </w:pPr>
      <w:r>
        <w:rPr>
          <w:rFonts w:cs="Times New Roman"/>
          <w:b/>
          <w:szCs w:val="24"/>
        </w:rPr>
        <w:t>1</w:t>
      </w:r>
      <w:r>
        <w:rPr>
          <w:rFonts w:cs="Times New Roman" w:hint="eastAsia"/>
          <w:b/>
          <w:szCs w:val="24"/>
        </w:rPr>
        <w:t>0</w:t>
      </w:r>
      <w:r>
        <w:rPr>
          <w:rFonts w:cs="Times New Roman"/>
          <w:b/>
          <w:szCs w:val="24"/>
        </w:rPr>
        <w:t>.5.1</w:t>
      </w:r>
      <w:r w:rsidR="00837725">
        <w:rPr>
          <w:rFonts w:cs="Times New Roman"/>
          <w:b/>
          <w:szCs w:val="24"/>
        </w:rPr>
        <w:t xml:space="preserve"> </w:t>
      </w:r>
      <w:r>
        <w:rPr>
          <w:rFonts w:cs="Times New Roman" w:hint="eastAsia"/>
          <w:b/>
          <w:szCs w:val="24"/>
        </w:rPr>
        <w:t xml:space="preserve"> </w:t>
      </w:r>
      <w:r>
        <w:rPr>
          <w:rFonts w:cs="Times New Roman"/>
        </w:rPr>
        <w:t>塘坝和滚水坝</w:t>
      </w:r>
      <w:r w:rsidRPr="00A57394">
        <w:rPr>
          <w:rFonts w:cs="Times New Roman" w:hint="eastAsia"/>
          <w:szCs w:val="24"/>
        </w:rPr>
        <w:t>工程设计内容包括</w:t>
      </w:r>
      <w:r>
        <w:rPr>
          <w:rFonts w:cs="Times New Roman" w:hint="eastAsia"/>
          <w:szCs w:val="24"/>
        </w:rPr>
        <w:t>坝址坝型选择、地质勘察、工程布置、水文计算、</w:t>
      </w:r>
      <w:r w:rsidRPr="00A57394">
        <w:rPr>
          <w:rFonts w:cs="Times New Roman"/>
          <w:szCs w:val="24"/>
        </w:rPr>
        <w:t>工程等别及建筑物级别</w:t>
      </w:r>
      <w:r w:rsidRPr="00A57394">
        <w:rPr>
          <w:rFonts w:cs="Times New Roman" w:hint="eastAsia"/>
          <w:szCs w:val="24"/>
        </w:rPr>
        <w:t>确定</w:t>
      </w:r>
      <w:r>
        <w:rPr>
          <w:rFonts w:cs="Times New Roman" w:hint="eastAsia"/>
          <w:szCs w:val="24"/>
        </w:rPr>
        <w:t>、建筑物</w:t>
      </w:r>
      <w:r>
        <w:rPr>
          <w:rFonts w:cs="Times New Roman"/>
          <w:szCs w:val="24"/>
        </w:rPr>
        <w:t>防洪标准</w:t>
      </w:r>
      <w:r>
        <w:rPr>
          <w:rFonts w:cs="Times New Roman" w:hint="eastAsia"/>
          <w:szCs w:val="24"/>
        </w:rPr>
        <w:t>确定、</w:t>
      </w:r>
      <w:r w:rsidRPr="00A57394">
        <w:rPr>
          <w:rFonts w:cs="Times New Roman" w:hint="eastAsia"/>
          <w:szCs w:val="24"/>
        </w:rPr>
        <w:t>结构设计</w:t>
      </w:r>
      <w:r>
        <w:rPr>
          <w:rFonts w:cs="Times New Roman" w:hint="eastAsia"/>
          <w:szCs w:val="24"/>
        </w:rPr>
        <w:t>、</w:t>
      </w:r>
      <w:r w:rsidRPr="00A57394">
        <w:rPr>
          <w:rFonts w:cs="Times New Roman" w:hint="eastAsia"/>
          <w:szCs w:val="24"/>
        </w:rPr>
        <w:t>工程占地补偿</w:t>
      </w:r>
      <w:r>
        <w:rPr>
          <w:rFonts w:cs="Times New Roman" w:hint="eastAsia"/>
          <w:szCs w:val="24"/>
        </w:rPr>
        <w:t>及</w:t>
      </w:r>
      <w:r w:rsidRPr="00A57394">
        <w:rPr>
          <w:rFonts w:cs="Times New Roman"/>
          <w:szCs w:val="24"/>
        </w:rPr>
        <w:t>施工组织设计</w:t>
      </w:r>
      <w:r w:rsidRPr="00A57394">
        <w:rPr>
          <w:rFonts w:cs="Times New Roman" w:hint="eastAsia"/>
          <w:szCs w:val="24"/>
        </w:rPr>
        <w:t>等。</w:t>
      </w:r>
    </w:p>
    <w:p w14:paraId="78F76A18" w14:textId="499A7DD8" w:rsidR="00836508" w:rsidRDefault="00836508" w:rsidP="00836508">
      <w:pPr>
        <w:spacing w:line="360" w:lineRule="auto"/>
        <w:rPr>
          <w:rFonts w:cs="Times New Roman"/>
          <w:szCs w:val="24"/>
        </w:rPr>
      </w:pPr>
      <w:r w:rsidRPr="002C457C">
        <w:rPr>
          <w:rFonts w:cs="Times New Roman" w:hint="eastAsia"/>
          <w:b/>
          <w:szCs w:val="24"/>
        </w:rPr>
        <w:t>10.</w:t>
      </w:r>
      <w:r>
        <w:rPr>
          <w:rFonts w:cs="Times New Roman" w:hint="eastAsia"/>
          <w:b/>
          <w:szCs w:val="24"/>
        </w:rPr>
        <w:t>5</w:t>
      </w:r>
      <w:r w:rsidRPr="002C457C">
        <w:rPr>
          <w:rFonts w:cs="Times New Roman" w:hint="eastAsia"/>
          <w:b/>
          <w:szCs w:val="24"/>
        </w:rPr>
        <w:t>.</w:t>
      </w:r>
      <w:r>
        <w:rPr>
          <w:rFonts w:cs="Times New Roman"/>
          <w:b/>
          <w:szCs w:val="24"/>
        </w:rPr>
        <w:t>2</w:t>
      </w:r>
      <w:r w:rsidRPr="002C457C">
        <w:rPr>
          <w:rFonts w:cs="Times New Roman"/>
          <w:szCs w:val="24"/>
        </w:rPr>
        <w:t xml:space="preserve">  </w:t>
      </w:r>
      <w:r w:rsidRPr="002C457C">
        <w:rPr>
          <w:rFonts w:cs="Times New Roman" w:hint="eastAsia"/>
          <w:szCs w:val="24"/>
        </w:rPr>
        <w:t>地质勘察应详查坝基覆盖层岩层</w:t>
      </w:r>
      <w:proofErr w:type="gramStart"/>
      <w:r w:rsidRPr="002C457C">
        <w:rPr>
          <w:rFonts w:cs="Times New Roman" w:hint="eastAsia"/>
          <w:szCs w:val="24"/>
        </w:rPr>
        <w:t>厚度及岩性</w:t>
      </w:r>
      <w:proofErr w:type="gramEnd"/>
      <w:r w:rsidRPr="002C457C">
        <w:rPr>
          <w:rFonts w:cs="Times New Roman" w:hint="eastAsia"/>
          <w:szCs w:val="24"/>
        </w:rPr>
        <w:t>、两岸</w:t>
      </w:r>
      <w:proofErr w:type="gramStart"/>
      <w:r w:rsidR="00707E1F">
        <w:rPr>
          <w:rFonts w:cs="Times New Roman" w:hint="eastAsia"/>
          <w:szCs w:val="24"/>
        </w:rPr>
        <w:t>岸</w:t>
      </w:r>
      <w:proofErr w:type="gramEnd"/>
      <w:r w:rsidR="00707E1F">
        <w:rPr>
          <w:rFonts w:cs="Times New Roman" w:hint="eastAsia"/>
          <w:szCs w:val="24"/>
        </w:rPr>
        <w:t>坡</w:t>
      </w:r>
      <w:r w:rsidRPr="002C457C">
        <w:rPr>
          <w:rFonts w:cs="Times New Roman" w:hint="eastAsia"/>
          <w:szCs w:val="24"/>
        </w:rPr>
        <w:t>地质条件，明确取土</w:t>
      </w:r>
      <w:proofErr w:type="gramStart"/>
      <w:r w:rsidRPr="002C457C">
        <w:rPr>
          <w:rFonts w:cs="Times New Roman" w:hint="eastAsia"/>
          <w:szCs w:val="24"/>
        </w:rPr>
        <w:t>场位置</w:t>
      </w:r>
      <w:proofErr w:type="gramEnd"/>
      <w:r w:rsidRPr="002C457C">
        <w:rPr>
          <w:rFonts w:cs="Times New Roman" w:hint="eastAsia"/>
          <w:szCs w:val="24"/>
        </w:rPr>
        <w:t>和储量，选定筑坝材料土力学指标、并做出评价，若石料采用自采也应明确料场的位置、储量和岩石力学指标。</w:t>
      </w:r>
    </w:p>
    <w:p w14:paraId="46AE0089" w14:textId="77777777" w:rsidR="00836508" w:rsidRDefault="00836508" w:rsidP="00836508">
      <w:pPr>
        <w:spacing w:line="360" w:lineRule="auto"/>
        <w:rPr>
          <w:rFonts w:cs="Times New Roman"/>
          <w:szCs w:val="24"/>
        </w:rPr>
      </w:pPr>
      <w:r>
        <w:rPr>
          <w:rFonts w:cs="Times New Roman"/>
          <w:b/>
          <w:szCs w:val="24"/>
        </w:rPr>
        <w:t>1</w:t>
      </w:r>
      <w:r>
        <w:rPr>
          <w:rFonts w:cs="Times New Roman" w:hint="eastAsia"/>
          <w:b/>
          <w:szCs w:val="24"/>
        </w:rPr>
        <w:t>0</w:t>
      </w:r>
      <w:r>
        <w:rPr>
          <w:rFonts w:cs="Times New Roman"/>
          <w:b/>
          <w:szCs w:val="24"/>
        </w:rPr>
        <w:t>.5.</w:t>
      </w:r>
      <w:r>
        <w:rPr>
          <w:rFonts w:cs="Times New Roman" w:hint="eastAsia"/>
          <w:b/>
          <w:szCs w:val="24"/>
        </w:rPr>
        <w:t>3</w:t>
      </w:r>
      <w:r>
        <w:rPr>
          <w:rFonts w:cs="Times New Roman"/>
          <w:b/>
          <w:szCs w:val="24"/>
        </w:rPr>
        <w:t xml:space="preserve">  </w:t>
      </w:r>
      <w:r>
        <w:rPr>
          <w:rFonts w:cs="Times New Roman"/>
          <w:szCs w:val="24"/>
        </w:rPr>
        <w:t>坝址坝型选择应根据地形、地质、水源条件、建筑材料、建筑物布置及上下游情况，经比较后确定。</w:t>
      </w:r>
    </w:p>
    <w:p w14:paraId="1C5772FF" w14:textId="193BDE8D" w:rsidR="00836508" w:rsidRDefault="00836508" w:rsidP="00836508">
      <w:pPr>
        <w:spacing w:line="360" w:lineRule="auto"/>
        <w:rPr>
          <w:rFonts w:cs="Times New Roman"/>
          <w:szCs w:val="24"/>
        </w:rPr>
      </w:pPr>
      <w:r>
        <w:rPr>
          <w:rFonts w:cs="Times New Roman"/>
          <w:b/>
          <w:szCs w:val="24"/>
        </w:rPr>
        <w:t>1</w:t>
      </w:r>
      <w:r>
        <w:rPr>
          <w:rFonts w:cs="Times New Roman" w:hint="eastAsia"/>
          <w:b/>
          <w:szCs w:val="24"/>
        </w:rPr>
        <w:t>0</w:t>
      </w:r>
      <w:r>
        <w:rPr>
          <w:rFonts w:cs="Times New Roman"/>
          <w:b/>
          <w:szCs w:val="24"/>
        </w:rPr>
        <w:t>.5.4</w:t>
      </w:r>
      <w:r w:rsidR="00837725">
        <w:rPr>
          <w:rFonts w:cs="Times New Roman"/>
          <w:b/>
          <w:szCs w:val="24"/>
        </w:rPr>
        <w:t xml:space="preserve"> </w:t>
      </w:r>
      <w:r>
        <w:rPr>
          <w:rFonts w:cs="Times New Roman"/>
          <w:b/>
          <w:szCs w:val="24"/>
        </w:rPr>
        <w:t xml:space="preserve"> </w:t>
      </w:r>
      <w:r>
        <w:rPr>
          <w:rFonts w:cs="Times New Roman"/>
          <w:szCs w:val="24"/>
        </w:rPr>
        <w:t>工程布置应</w:t>
      </w:r>
      <w:r>
        <w:rPr>
          <w:rFonts w:cs="Times New Roman" w:hint="eastAsia"/>
          <w:szCs w:val="24"/>
        </w:rPr>
        <w:t>满足</w:t>
      </w:r>
      <w:r>
        <w:rPr>
          <w:rFonts w:cs="Times New Roman"/>
          <w:szCs w:val="24"/>
        </w:rPr>
        <w:t>以下</w:t>
      </w:r>
      <w:r>
        <w:rPr>
          <w:rFonts w:cs="Times New Roman" w:hint="eastAsia"/>
          <w:szCs w:val="24"/>
        </w:rPr>
        <w:t>要求</w:t>
      </w:r>
      <w:r>
        <w:rPr>
          <w:rFonts w:cs="Times New Roman"/>
          <w:szCs w:val="24"/>
        </w:rPr>
        <w:t>：</w:t>
      </w:r>
    </w:p>
    <w:p w14:paraId="61E35157" w14:textId="77777777" w:rsidR="00836508" w:rsidRDefault="00836508" w:rsidP="00836508">
      <w:pPr>
        <w:spacing w:line="360" w:lineRule="auto"/>
        <w:ind w:firstLineChars="200" w:firstLine="482"/>
        <w:rPr>
          <w:rFonts w:cs="Times New Roman"/>
          <w:szCs w:val="24"/>
        </w:rPr>
      </w:pPr>
      <w:r>
        <w:rPr>
          <w:rFonts w:cs="Times New Roman"/>
          <w:b/>
          <w:szCs w:val="24"/>
        </w:rPr>
        <w:t xml:space="preserve">1  </w:t>
      </w:r>
      <w:r>
        <w:rPr>
          <w:rFonts w:cs="Times New Roman"/>
          <w:szCs w:val="24"/>
        </w:rPr>
        <w:t>塘坝由坝体、溢洪道和放水建筑物组成，坝</w:t>
      </w:r>
      <w:proofErr w:type="gramStart"/>
      <w:r>
        <w:rPr>
          <w:rFonts w:cs="Times New Roman"/>
          <w:szCs w:val="24"/>
        </w:rPr>
        <w:t>体材</w:t>
      </w:r>
      <w:proofErr w:type="gramEnd"/>
      <w:r>
        <w:rPr>
          <w:rFonts w:cs="Times New Roman"/>
          <w:szCs w:val="24"/>
        </w:rPr>
        <w:t>料为砌石和混凝土的，可采用坝顶溢流方式。布置应力求紧凑，满足功能要求，节省工程量，并应方便施工和运行管理。</w:t>
      </w:r>
    </w:p>
    <w:p w14:paraId="68B452FD" w14:textId="77777777" w:rsidR="00836508" w:rsidRDefault="00836508" w:rsidP="00836508">
      <w:pPr>
        <w:spacing w:line="360" w:lineRule="auto"/>
        <w:ind w:firstLineChars="200" w:firstLine="482"/>
        <w:rPr>
          <w:rFonts w:cs="Times New Roman"/>
          <w:szCs w:val="24"/>
        </w:rPr>
      </w:pPr>
      <w:r>
        <w:rPr>
          <w:rFonts w:cs="Times New Roman"/>
          <w:b/>
          <w:szCs w:val="24"/>
        </w:rPr>
        <w:t xml:space="preserve">2  </w:t>
      </w:r>
      <w:r>
        <w:rPr>
          <w:rFonts w:cs="Times New Roman"/>
          <w:szCs w:val="24"/>
        </w:rPr>
        <w:t>滚水坝工程布置应满足防洪要求，坝面无不利的负压或振动，下泄水流不得造成危害性冲刷。</w:t>
      </w:r>
    </w:p>
    <w:p w14:paraId="68E0B2B0" w14:textId="28D58856" w:rsidR="00836508" w:rsidRDefault="00836508" w:rsidP="00836508">
      <w:pPr>
        <w:spacing w:line="360" w:lineRule="auto"/>
        <w:rPr>
          <w:rFonts w:cs="Times New Roman"/>
          <w:szCs w:val="24"/>
        </w:rPr>
      </w:pPr>
      <w:r w:rsidRPr="002C457C">
        <w:rPr>
          <w:rFonts w:cs="Times New Roman" w:hint="eastAsia"/>
          <w:b/>
          <w:szCs w:val="24"/>
        </w:rPr>
        <w:t>10.</w:t>
      </w:r>
      <w:r>
        <w:rPr>
          <w:rFonts w:cs="Times New Roman" w:hint="eastAsia"/>
          <w:b/>
          <w:szCs w:val="24"/>
        </w:rPr>
        <w:t>5</w:t>
      </w:r>
      <w:r w:rsidRPr="002C457C">
        <w:rPr>
          <w:rFonts w:cs="Times New Roman" w:hint="eastAsia"/>
          <w:b/>
          <w:szCs w:val="24"/>
        </w:rPr>
        <w:t>.</w:t>
      </w:r>
      <w:r>
        <w:rPr>
          <w:rFonts w:cs="Times New Roman" w:hint="eastAsia"/>
          <w:b/>
          <w:szCs w:val="24"/>
        </w:rPr>
        <w:t xml:space="preserve">5 </w:t>
      </w:r>
      <w:r w:rsidR="00837725">
        <w:rPr>
          <w:rFonts w:cs="Times New Roman"/>
          <w:b/>
          <w:szCs w:val="24"/>
        </w:rPr>
        <w:t xml:space="preserve"> </w:t>
      </w:r>
      <w:r>
        <w:rPr>
          <w:rFonts w:cs="Times New Roman"/>
          <w:szCs w:val="24"/>
        </w:rPr>
        <w:t>水文计算</w:t>
      </w:r>
      <w:r>
        <w:rPr>
          <w:rFonts w:cs="Times New Roman" w:hint="eastAsia"/>
          <w:szCs w:val="24"/>
        </w:rPr>
        <w:t>应包括</w:t>
      </w:r>
      <w:r>
        <w:rPr>
          <w:rFonts w:cs="Times New Roman"/>
          <w:szCs w:val="24"/>
        </w:rPr>
        <w:t>设计暴雨量计算</w:t>
      </w:r>
      <w:r>
        <w:rPr>
          <w:rFonts w:cs="Times New Roman" w:hint="eastAsia"/>
          <w:szCs w:val="24"/>
        </w:rPr>
        <w:t>、</w:t>
      </w:r>
      <w:r>
        <w:rPr>
          <w:rFonts w:cs="Times New Roman"/>
          <w:szCs w:val="24"/>
        </w:rPr>
        <w:t>设计洪峰流量计算</w:t>
      </w:r>
      <w:r>
        <w:rPr>
          <w:rFonts w:cs="Times New Roman" w:hint="eastAsia"/>
          <w:szCs w:val="24"/>
        </w:rPr>
        <w:t>、</w:t>
      </w:r>
      <w:r>
        <w:rPr>
          <w:rFonts w:cs="Times New Roman"/>
          <w:szCs w:val="24"/>
        </w:rPr>
        <w:t>设计洪水量计算</w:t>
      </w:r>
      <w:r>
        <w:rPr>
          <w:rFonts w:cs="Times New Roman" w:hint="eastAsia"/>
          <w:szCs w:val="24"/>
        </w:rPr>
        <w:t>、</w:t>
      </w:r>
      <w:r>
        <w:rPr>
          <w:rFonts w:cs="Times New Roman"/>
          <w:szCs w:val="24"/>
        </w:rPr>
        <w:t>设计洪水过程线计算</w:t>
      </w:r>
      <w:r>
        <w:rPr>
          <w:rFonts w:cs="Times New Roman" w:hint="eastAsia"/>
          <w:szCs w:val="24"/>
        </w:rPr>
        <w:t>、</w:t>
      </w:r>
      <w:r>
        <w:rPr>
          <w:rFonts w:cs="Times New Roman"/>
          <w:szCs w:val="24"/>
        </w:rPr>
        <w:t>输沙量计算</w:t>
      </w:r>
      <w:r>
        <w:rPr>
          <w:rFonts w:cs="Times New Roman" w:hint="eastAsia"/>
          <w:szCs w:val="24"/>
        </w:rPr>
        <w:t>。</w:t>
      </w:r>
    </w:p>
    <w:p w14:paraId="0F33F0AB" w14:textId="22DC1F2A" w:rsidR="00836508" w:rsidRPr="00BE708B" w:rsidRDefault="00836508" w:rsidP="00836508">
      <w:pPr>
        <w:spacing w:line="360" w:lineRule="auto"/>
        <w:rPr>
          <w:rFonts w:cs="Times New Roman"/>
          <w:szCs w:val="24"/>
        </w:rPr>
      </w:pPr>
      <w:r w:rsidRPr="00BE708B">
        <w:rPr>
          <w:rFonts w:cs="Times New Roman" w:hint="eastAsia"/>
          <w:b/>
          <w:szCs w:val="24"/>
        </w:rPr>
        <w:t>10.</w:t>
      </w:r>
      <w:r>
        <w:rPr>
          <w:rFonts w:cs="Times New Roman" w:hint="eastAsia"/>
          <w:b/>
          <w:szCs w:val="24"/>
        </w:rPr>
        <w:t>5</w:t>
      </w:r>
      <w:r w:rsidRPr="00BE708B">
        <w:rPr>
          <w:rFonts w:cs="Times New Roman" w:hint="eastAsia"/>
          <w:b/>
          <w:szCs w:val="24"/>
        </w:rPr>
        <w:t xml:space="preserve">.6 </w:t>
      </w:r>
      <w:r w:rsidR="00837725">
        <w:rPr>
          <w:rFonts w:cs="Times New Roman"/>
          <w:b/>
          <w:szCs w:val="24"/>
        </w:rPr>
        <w:t xml:space="preserve"> </w:t>
      </w:r>
      <w:r>
        <w:rPr>
          <w:rFonts w:cs="Times New Roman" w:hint="eastAsia"/>
          <w:szCs w:val="24"/>
        </w:rPr>
        <w:t>根据坝高、库容及保护对象确定工程等别和建筑物级别，并根据建筑级别确定相应的洪水标准。</w:t>
      </w:r>
    </w:p>
    <w:p w14:paraId="56A484B8" w14:textId="62F2D0FB" w:rsidR="00836508" w:rsidRDefault="00836508" w:rsidP="00836508">
      <w:pPr>
        <w:spacing w:line="360" w:lineRule="auto"/>
        <w:rPr>
          <w:rFonts w:cs="Times New Roman"/>
          <w:szCs w:val="24"/>
        </w:rPr>
      </w:pPr>
      <w:r>
        <w:rPr>
          <w:rFonts w:cs="Times New Roman"/>
          <w:b/>
          <w:szCs w:val="24"/>
        </w:rPr>
        <w:t>1</w:t>
      </w:r>
      <w:r>
        <w:rPr>
          <w:rFonts w:cs="Times New Roman" w:hint="eastAsia"/>
          <w:b/>
          <w:szCs w:val="24"/>
        </w:rPr>
        <w:t>0</w:t>
      </w:r>
      <w:r>
        <w:rPr>
          <w:rFonts w:cs="Times New Roman"/>
          <w:b/>
          <w:szCs w:val="24"/>
        </w:rPr>
        <w:t>.5.</w:t>
      </w:r>
      <w:r>
        <w:rPr>
          <w:rFonts w:cs="Times New Roman" w:hint="eastAsia"/>
          <w:b/>
          <w:szCs w:val="24"/>
        </w:rPr>
        <w:t xml:space="preserve">7 </w:t>
      </w:r>
      <w:r>
        <w:rPr>
          <w:rFonts w:cs="Times New Roman"/>
          <w:b/>
          <w:szCs w:val="24"/>
        </w:rPr>
        <w:t xml:space="preserve"> </w:t>
      </w:r>
      <w:r>
        <w:rPr>
          <w:rFonts w:cs="Times New Roman"/>
          <w:szCs w:val="24"/>
        </w:rPr>
        <w:t>坝体设计应包括坝高</w:t>
      </w:r>
      <w:r>
        <w:rPr>
          <w:rFonts w:cs="Times New Roman" w:hint="eastAsia"/>
          <w:szCs w:val="24"/>
        </w:rPr>
        <w:t>、</w:t>
      </w:r>
      <w:r>
        <w:rPr>
          <w:rFonts w:cs="Times New Roman"/>
          <w:szCs w:val="24"/>
        </w:rPr>
        <w:t>坝体断面尺寸、抗滑稳定计算、坝体及坝基防渗设计。</w:t>
      </w:r>
    </w:p>
    <w:p w14:paraId="00847451" w14:textId="775ED6F2" w:rsidR="00836508" w:rsidRDefault="00836508" w:rsidP="00836508">
      <w:pPr>
        <w:spacing w:line="360" w:lineRule="auto"/>
        <w:rPr>
          <w:rFonts w:cs="Times New Roman"/>
          <w:szCs w:val="24"/>
        </w:rPr>
      </w:pPr>
      <w:r>
        <w:rPr>
          <w:rFonts w:cs="Times New Roman"/>
          <w:b/>
          <w:szCs w:val="24"/>
        </w:rPr>
        <w:lastRenderedPageBreak/>
        <w:t>1</w:t>
      </w:r>
      <w:r>
        <w:rPr>
          <w:rFonts w:cs="Times New Roman" w:hint="eastAsia"/>
          <w:b/>
          <w:szCs w:val="24"/>
        </w:rPr>
        <w:t>0</w:t>
      </w:r>
      <w:r>
        <w:rPr>
          <w:rFonts w:cs="Times New Roman"/>
          <w:b/>
          <w:szCs w:val="24"/>
        </w:rPr>
        <w:t>.5.</w:t>
      </w:r>
      <w:r>
        <w:rPr>
          <w:rFonts w:cs="Times New Roman" w:hint="eastAsia"/>
          <w:b/>
          <w:szCs w:val="24"/>
        </w:rPr>
        <w:t>8</w:t>
      </w:r>
      <w:r>
        <w:rPr>
          <w:rFonts w:cs="Times New Roman"/>
          <w:b/>
          <w:szCs w:val="24"/>
        </w:rPr>
        <w:t xml:space="preserve">  </w:t>
      </w:r>
      <w:r>
        <w:rPr>
          <w:rFonts w:cs="Times New Roman"/>
          <w:szCs w:val="24"/>
        </w:rPr>
        <w:t>泄洪消能及放水设施</w:t>
      </w:r>
      <w:r w:rsidR="00E57FA7">
        <w:rPr>
          <w:rFonts w:cs="Times New Roman" w:hint="eastAsia"/>
          <w:szCs w:val="24"/>
        </w:rPr>
        <w:t>设计</w:t>
      </w:r>
      <w:proofErr w:type="gramStart"/>
      <w:r>
        <w:rPr>
          <w:rFonts w:cs="Times New Roman"/>
          <w:szCs w:val="24"/>
        </w:rPr>
        <w:t>应</w:t>
      </w:r>
      <w:r w:rsidR="00E57FA7">
        <w:rPr>
          <w:rFonts w:cs="Times New Roman" w:hint="eastAsia"/>
          <w:szCs w:val="24"/>
        </w:rPr>
        <w:t>下列</w:t>
      </w:r>
      <w:proofErr w:type="gramEnd"/>
      <w:r w:rsidR="00E57FA7">
        <w:rPr>
          <w:rFonts w:cs="Times New Roman" w:hint="eastAsia"/>
          <w:szCs w:val="24"/>
        </w:rPr>
        <w:t>要</w:t>
      </w:r>
      <w:r w:rsidR="00E57FA7">
        <w:rPr>
          <w:rFonts w:cs="Times New Roman"/>
          <w:szCs w:val="24"/>
        </w:rPr>
        <w:t>求</w:t>
      </w:r>
      <w:r>
        <w:rPr>
          <w:rFonts w:cs="Times New Roman"/>
          <w:szCs w:val="24"/>
        </w:rPr>
        <w:t>：</w:t>
      </w:r>
    </w:p>
    <w:p w14:paraId="746F095C" w14:textId="77777777" w:rsidR="00836508" w:rsidRDefault="00836508" w:rsidP="00836508">
      <w:pPr>
        <w:spacing w:line="360" w:lineRule="auto"/>
        <w:ind w:firstLineChars="200" w:firstLine="482"/>
        <w:rPr>
          <w:rFonts w:cs="Times New Roman"/>
          <w:szCs w:val="24"/>
        </w:rPr>
      </w:pPr>
      <w:r>
        <w:rPr>
          <w:rFonts w:cs="Times New Roman"/>
          <w:b/>
          <w:szCs w:val="24"/>
        </w:rPr>
        <w:t xml:space="preserve">1  </w:t>
      </w:r>
      <w:r>
        <w:rPr>
          <w:rFonts w:cs="Times New Roman"/>
          <w:szCs w:val="24"/>
        </w:rPr>
        <w:t>塘坝应设置泄洪设施，泄洪形式应结合地形条件、筑坝材料选择。</w:t>
      </w:r>
    </w:p>
    <w:p w14:paraId="62C708A1" w14:textId="77777777" w:rsidR="00836508" w:rsidRDefault="00836508" w:rsidP="00836508">
      <w:pPr>
        <w:spacing w:line="360" w:lineRule="auto"/>
        <w:ind w:firstLineChars="200" w:firstLine="482"/>
        <w:rPr>
          <w:rFonts w:cs="Times New Roman"/>
          <w:szCs w:val="24"/>
        </w:rPr>
      </w:pPr>
      <w:r>
        <w:rPr>
          <w:rFonts w:cs="Times New Roman"/>
          <w:b/>
          <w:szCs w:val="24"/>
        </w:rPr>
        <w:t xml:space="preserve">2  </w:t>
      </w:r>
      <w:r>
        <w:rPr>
          <w:rFonts w:cs="Times New Roman"/>
          <w:szCs w:val="24"/>
        </w:rPr>
        <w:t>塘坝泄洪设施宜采用开敞式，且不宜设置闸门，堰顶高程宜与正常蓄水位齐平。</w:t>
      </w:r>
    </w:p>
    <w:p w14:paraId="08A2F7C3" w14:textId="77777777" w:rsidR="00836508" w:rsidRDefault="00836508" w:rsidP="00836508">
      <w:pPr>
        <w:spacing w:line="360" w:lineRule="auto"/>
        <w:ind w:firstLineChars="200" w:firstLine="482"/>
        <w:rPr>
          <w:rFonts w:cs="Times New Roman"/>
          <w:szCs w:val="24"/>
        </w:rPr>
      </w:pPr>
      <w:r>
        <w:rPr>
          <w:rFonts w:cs="Times New Roman"/>
          <w:b/>
          <w:szCs w:val="24"/>
        </w:rPr>
        <w:t xml:space="preserve">3  </w:t>
      </w:r>
      <w:r>
        <w:rPr>
          <w:rFonts w:cs="Times New Roman"/>
          <w:szCs w:val="24"/>
        </w:rPr>
        <w:t>滚水坝和塘坝采用坝顶泄洪时，应进行消能防冲设计。</w:t>
      </w:r>
    </w:p>
    <w:p w14:paraId="6F079D33" w14:textId="77777777" w:rsidR="00836508" w:rsidRDefault="00836508" w:rsidP="00836508">
      <w:pPr>
        <w:spacing w:line="360" w:lineRule="auto"/>
        <w:ind w:firstLineChars="200" w:firstLine="482"/>
        <w:rPr>
          <w:rFonts w:cs="Times New Roman"/>
          <w:szCs w:val="24"/>
        </w:rPr>
      </w:pPr>
      <w:r>
        <w:rPr>
          <w:rFonts w:cs="Times New Roman"/>
          <w:b/>
          <w:szCs w:val="24"/>
        </w:rPr>
        <w:t xml:space="preserve">4  </w:t>
      </w:r>
      <w:r>
        <w:rPr>
          <w:rFonts w:cs="Times New Roman"/>
          <w:szCs w:val="24"/>
        </w:rPr>
        <w:t>塘坝应设置放水设施，放水设施可采用管涵和浆砌石拱涵。</w:t>
      </w:r>
    </w:p>
    <w:p w14:paraId="1226918F" w14:textId="77777777" w:rsidR="00836508" w:rsidRDefault="00836508" w:rsidP="00836508">
      <w:pPr>
        <w:spacing w:line="360" w:lineRule="auto"/>
        <w:rPr>
          <w:rFonts w:cs="Times New Roman"/>
          <w:szCs w:val="24"/>
        </w:rPr>
      </w:pPr>
      <w:r>
        <w:rPr>
          <w:rFonts w:cs="Times New Roman"/>
          <w:b/>
          <w:szCs w:val="24"/>
        </w:rPr>
        <w:t>1</w:t>
      </w:r>
      <w:r>
        <w:rPr>
          <w:rFonts w:cs="Times New Roman" w:hint="eastAsia"/>
          <w:b/>
          <w:szCs w:val="24"/>
        </w:rPr>
        <w:t>0</w:t>
      </w:r>
      <w:r>
        <w:rPr>
          <w:rFonts w:cs="Times New Roman"/>
          <w:b/>
          <w:szCs w:val="24"/>
        </w:rPr>
        <w:t>.5.</w:t>
      </w:r>
      <w:r>
        <w:rPr>
          <w:rFonts w:cs="Times New Roman" w:hint="eastAsia"/>
          <w:b/>
          <w:szCs w:val="24"/>
        </w:rPr>
        <w:t>9</w:t>
      </w:r>
      <w:r>
        <w:rPr>
          <w:rFonts w:cs="Times New Roman"/>
          <w:b/>
          <w:szCs w:val="24"/>
        </w:rPr>
        <w:t xml:space="preserve">  </w:t>
      </w:r>
      <w:r>
        <w:rPr>
          <w:rFonts w:cs="Times New Roman"/>
          <w:szCs w:val="24"/>
        </w:rPr>
        <w:t>地基及岸坡处理应满足坝体强度、稳定、刚度和防渗、耐久的要求。</w:t>
      </w:r>
    </w:p>
    <w:p w14:paraId="6CAAE14E" w14:textId="71A45284" w:rsidR="00836508" w:rsidRDefault="00836508" w:rsidP="00836508">
      <w:pPr>
        <w:spacing w:line="360" w:lineRule="auto"/>
        <w:rPr>
          <w:rFonts w:cs="Times New Roman"/>
          <w:szCs w:val="24"/>
        </w:rPr>
      </w:pPr>
      <w:r>
        <w:rPr>
          <w:rFonts w:cs="Times New Roman"/>
          <w:b/>
          <w:szCs w:val="24"/>
        </w:rPr>
        <w:t>1</w:t>
      </w:r>
      <w:r>
        <w:rPr>
          <w:rFonts w:cs="Times New Roman" w:hint="eastAsia"/>
          <w:b/>
          <w:szCs w:val="24"/>
        </w:rPr>
        <w:t>0</w:t>
      </w:r>
      <w:r>
        <w:rPr>
          <w:rFonts w:cs="Times New Roman"/>
          <w:b/>
          <w:szCs w:val="24"/>
        </w:rPr>
        <w:t>.5.</w:t>
      </w:r>
      <w:r>
        <w:rPr>
          <w:rFonts w:cs="Times New Roman" w:hint="eastAsia"/>
          <w:b/>
          <w:szCs w:val="24"/>
        </w:rPr>
        <w:t>10</w:t>
      </w:r>
      <w:r>
        <w:rPr>
          <w:rFonts w:cs="Times New Roman"/>
          <w:b/>
          <w:szCs w:val="24"/>
        </w:rPr>
        <w:t xml:space="preserve"> </w:t>
      </w:r>
      <w:r w:rsidR="00837725">
        <w:rPr>
          <w:rFonts w:cs="Times New Roman"/>
          <w:b/>
          <w:szCs w:val="24"/>
        </w:rPr>
        <w:t xml:space="preserve"> </w:t>
      </w:r>
      <w:r>
        <w:rPr>
          <w:rFonts w:cs="Times New Roman"/>
          <w:szCs w:val="24"/>
        </w:rPr>
        <w:t>施工组织应包括施工条件</w:t>
      </w:r>
      <w:r>
        <w:rPr>
          <w:rFonts w:cs="Times New Roman" w:hint="eastAsia"/>
          <w:szCs w:val="24"/>
        </w:rPr>
        <w:t>、</w:t>
      </w:r>
      <w:r>
        <w:rPr>
          <w:rFonts w:cs="Times New Roman"/>
          <w:szCs w:val="24"/>
        </w:rPr>
        <w:t>施工导流</w:t>
      </w:r>
      <w:r>
        <w:rPr>
          <w:rFonts w:cs="Times New Roman" w:hint="eastAsia"/>
          <w:szCs w:val="24"/>
        </w:rPr>
        <w:t>、</w:t>
      </w:r>
      <w:r>
        <w:rPr>
          <w:rFonts w:cs="Times New Roman"/>
          <w:szCs w:val="24"/>
        </w:rPr>
        <w:t>施工技术</w:t>
      </w:r>
      <w:r>
        <w:rPr>
          <w:rFonts w:cs="Times New Roman" w:hint="eastAsia"/>
          <w:szCs w:val="24"/>
        </w:rPr>
        <w:t>、</w:t>
      </w:r>
      <w:r>
        <w:rPr>
          <w:rFonts w:cs="Times New Roman"/>
          <w:szCs w:val="24"/>
        </w:rPr>
        <w:t>施工进度</w:t>
      </w:r>
      <w:r>
        <w:rPr>
          <w:rFonts w:cs="Times New Roman" w:hint="eastAsia"/>
          <w:szCs w:val="24"/>
        </w:rPr>
        <w:t>。</w:t>
      </w:r>
    </w:p>
    <w:p w14:paraId="72925CAD" w14:textId="77777777" w:rsidR="00836508" w:rsidRDefault="00836508" w:rsidP="00836508">
      <w:pPr>
        <w:spacing w:after="0" w:line="240" w:lineRule="auto"/>
        <w:rPr>
          <w:rFonts w:eastAsia="黑体" w:cs="Times New Roman"/>
          <w:b/>
          <w:bCs/>
          <w:sz w:val="28"/>
          <w:szCs w:val="28"/>
        </w:rPr>
      </w:pPr>
      <w:r>
        <w:br w:type="page"/>
      </w:r>
    </w:p>
    <w:p w14:paraId="0D1D8222" w14:textId="77777777" w:rsidR="00486F3D" w:rsidRDefault="000A3716">
      <w:pPr>
        <w:pStyle w:val="20"/>
        <w:rPr>
          <w:rFonts w:ascii="Times New Roman" w:hAnsi="Times New Roman" w:cs="Times New Roman"/>
        </w:rPr>
      </w:pPr>
      <w:bookmarkStart w:id="99" w:name="_Toc55204497"/>
      <w:r>
        <w:rPr>
          <w:rFonts w:ascii="Times New Roman" w:hAnsi="Times New Roman" w:cs="Times New Roman"/>
        </w:rPr>
        <w:lastRenderedPageBreak/>
        <w:t>1</w:t>
      </w:r>
      <w:r w:rsidR="00B137E0">
        <w:rPr>
          <w:rFonts w:ascii="Times New Roman" w:hAnsi="Times New Roman" w:cs="Times New Roman"/>
        </w:rPr>
        <w:t>0</w:t>
      </w:r>
      <w:r>
        <w:rPr>
          <w:rFonts w:ascii="Times New Roman" w:hAnsi="Times New Roman" w:cs="Times New Roman"/>
        </w:rPr>
        <w:t xml:space="preserve">.6  </w:t>
      </w:r>
      <w:r>
        <w:rPr>
          <w:rFonts w:ascii="Times New Roman" w:hAnsi="Times New Roman" w:cs="Times New Roman"/>
        </w:rPr>
        <w:t>坡面排水工程</w:t>
      </w:r>
      <w:bookmarkEnd w:id="99"/>
    </w:p>
    <w:p w14:paraId="40160F0B" w14:textId="77777777" w:rsidR="00486F3D" w:rsidRDefault="000A3716" w:rsidP="009E76F7">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 xml:space="preserve">.6.1  </w:t>
      </w:r>
      <w:r w:rsidR="00374A5D">
        <w:rPr>
          <w:rFonts w:cs="Times New Roman"/>
        </w:rPr>
        <w:t>坡面排水工程</w:t>
      </w:r>
      <w:r w:rsidR="009E76F7">
        <w:rPr>
          <w:rFonts w:cs="Times New Roman"/>
          <w:szCs w:val="24"/>
        </w:rPr>
        <w:t>应</w:t>
      </w:r>
      <w:r>
        <w:rPr>
          <w:rFonts w:cs="Times New Roman"/>
          <w:szCs w:val="24"/>
        </w:rPr>
        <w:t>遵循以下原则：</w:t>
      </w:r>
    </w:p>
    <w:p w14:paraId="294BF7C8" w14:textId="1D297E0A" w:rsidR="00486F3D" w:rsidRDefault="000A3716" w:rsidP="005E0C5F">
      <w:pPr>
        <w:spacing w:line="360" w:lineRule="auto"/>
        <w:ind w:firstLineChars="200" w:firstLine="482"/>
        <w:rPr>
          <w:rFonts w:cs="Times New Roman"/>
          <w:szCs w:val="24"/>
        </w:rPr>
      </w:pPr>
      <w:r w:rsidRPr="005E0C5F">
        <w:rPr>
          <w:rFonts w:cs="Times New Roman"/>
          <w:b/>
          <w:bCs/>
          <w:szCs w:val="24"/>
        </w:rPr>
        <w:t>1</w:t>
      </w:r>
      <w:r w:rsidR="005E0C5F">
        <w:rPr>
          <w:rFonts w:cs="Times New Roman" w:hint="eastAsia"/>
          <w:szCs w:val="24"/>
        </w:rPr>
        <w:t xml:space="preserve"> </w:t>
      </w:r>
      <w:r w:rsidR="005E0C5F">
        <w:rPr>
          <w:rFonts w:cs="Times New Roman"/>
          <w:szCs w:val="24"/>
        </w:rPr>
        <w:t xml:space="preserve"> </w:t>
      </w:r>
      <w:r>
        <w:rPr>
          <w:rFonts w:cs="Times New Roman"/>
          <w:szCs w:val="24"/>
        </w:rPr>
        <w:t>应与梯田、耕作道路、沉沙蓄水工程同时规划，并以沟渠、道路为骨架，合理布设截流沟、排水沟、沉沙池、蓄水池等，形成完整的防御利用体系。</w:t>
      </w:r>
    </w:p>
    <w:p w14:paraId="626D84E0" w14:textId="1119200D" w:rsidR="00486F3D" w:rsidRDefault="000A3716" w:rsidP="005E0C5F">
      <w:pPr>
        <w:spacing w:line="360" w:lineRule="auto"/>
        <w:ind w:firstLineChars="200" w:firstLine="482"/>
        <w:rPr>
          <w:rFonts w:cs="Times New Roman"/>
          <w:szCs w:val="24"/>
        </w:rPr>
      </w:pPr>
      <w:r w:rsidRPr="005E0C5F">
        <w:rPr>
          <w:rFonts w:cs="Times New Roman"/>
          <w:b/>
          <w:bCs/>
          <w:szCs w:val="24"/>
        </w:rPr>
        <w:t>2</w:t>
      </w:r>
      <w:r w:rsidR="005E0C5F">
        <w:rPr>
          <w:rFonts w:cs="Times New Roman" w:hint="eastAsia"/>
          <w:szCs w:val="24"/>
        </w:rPr>
        <w:t xml:space="preserve"> </w:t>
      </w:r>
      <w:r w:rsidR="005E0C5F">
        <w:rPr>
          <w:rFonts w:cs="Times New Roman"/>
          <w:szCs w:val="24"/>
        </w:rPr>
        <w:t xml:space="preserve"> </w:t>
      </w:r>
      <w:r>
        <w:rPr>
          <w:rFonts w:cs="Times New Roman"/>
          <w:szCs w:val="24"/>
        </w:rPr>
        <w:t>应根据治理区的地形条件，按照高水高排、低水低排、就近和自流的原则选择线路。</w:t>
      </w:r>
    </w:p>
    <w:p w14:paraId="1E8F81AF" w14:textId="34DEA5BA" w:rsidR="00486F3D" w:rsidRDefault="000A3716" w:rsidP="005E0C5F">
      <w:pPr>
        <w:spacing w:line="360" w:lineRule="auto"/>
        <w:ind w:firstLineChars="200" w:firstLine="482"/>
        <w:rPr>
          <w:rFonts w:cs="Times New Roman"/>
          <w:szCs w:val="24"/>
        </w:rPr>
      </w:pPr>
      <w:r w:rsidRPr="005E0C5F">
        <w:rPr>
          <w:rFonts w:cs="Times New Roman"/>
          <w:b/>
          <w:bCs/>
          <w:szCs w:val="24"/>
        </w:rPr>
        <w:t>3</w:t>
      </w:r>
      <w:r w:rsidR="005E0C5F">
        <w:rPr>
          <w:rFonts w:cs="Times New Roman" w:hint="eastAsia"/>
          <w:szCs w:val="24"/>
        </w:rPr>
        <w:t xml:space="preserve"> </w:t>
      </w:r>
      <w:r w:rsidR="005E0C5F">
        <w:rPr>
          <w:rFonts w:cs="Times New Roman"/>
          <w:szCs w:val="24"/>
        </w:rPr>
        <w:t xml:space="preserve"> </w:t>
      </w:r>
      <w:r>
        <w:rPr>
          <w:rFonts w:cs="Times New Roman"/>
          <w:szCs w:val="24"/>
        </w:rPr>
        <w:t>梯田排水沟布设应兼顾拦蓄和利用当地雨水的原则。在干旱缺水区的山坡或山洪汇流的槽冲地带，合理布设蓄水灌溉和排洪防冲工程。</w:t>
      </w:r>
    </w:p>
    <w:p w14:paraId="026ED72B" w14:textId="2E399637" w:rsidR="00486F3D" w:rsidRDefault="000A3716" w:rsidP="005E0C5F">
      <w:pPr>
        <w:spacing w:line="360" w:lineRule="auto"/>
        <w:ind w:firstLineChars="200" w:firstLine="482"/>
        <w:rPr>
          <w:rFonts w:cs="Times New Roman"/>
          <w:szCs w:val="24"/>
        </w:rPr>
      </w:pPr>
      <w:r w:rsidRPr="005E0C5F">
        <w:rPr>
          <w:rFonts w:cs="Times New Roman"/>
          <w:b/>
          <w:bCs/>
          <w:szCs w:val="24"/>
        </w:rPr>
        <w:t>4</w:t>
      </w:r>
      <w:r w:rsidR="005E0C5F">
        <w:rPr>
          <w:rFonts w:cs="Times New Roman" w:hint="eastAsia"/>
          <w:szCs w:val="24"/>
        </w:rPr>
        <w:t xml:space="preserve"> </w:t>
      </w:r>
      <w:r w:rsidR="005E0C5F">
        <w:rPr>
          <w:rFonts w:cs="Times New Roman"/>
          <w:szCs w:val="24"/>
        </w:rPr>
        <w:t xml:space="preserve"> </w:t>
      </w:r>
      <w:r>
        <w:rPr>
          <w:rFonts w:cs="Times New Roman"/>
          <w:szCs w:val="24"/>
        </w:rPr>
        <w:t>截流排水工程布置应避开滑坡体、危岩等地带。</w:t>
      </w:r>
    </w:p>
    <w:p w14:paraId="71412FC3" w14:textId="7D14C479" w:rsidR="00486F3D" w:rsidRDefault="000A3716">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.6.</w:t>
      </w:r>
      <w:r w:rsidR="00CC56A7">
        <w:rPr>
          <w:rFonts w:cs="Times New Roman"/>
          <w:b/>
          <w:szCs w:val="24"/>
        </w:rPr>
        <w:t>2</w:t>
      </w:r>
      <w:r>
        <w:rPr>
          <w:rFonts w:cs="Times New Roman"/>
          <w:b/>
          <w:szCs w:val="24"/>
        </w:rPr>
        <w:t xml:space="preserve">  </w:t>
      </w:r>
      <w:r>
        <w:rPr>
          <w:rFonts w:cs="Times New Roman"/>
          <w:szCs w:val="24"/>
        </w:rPr>
        <w:t>工程设计应</w:t>
      </w:r>
      <w:r w:rsidR="00E57FA7">
        <w:rPr>
          <w:rFonts w:cs="Times New Roman" w:hint="eastAsia"/>
          <w:szCs w:val="24"/>
        </w:rPr>
        <w:t>满足</w:t>
      </w:r>
      <w:r w:rsidR="00E57FA7">
        <w:rPr>
          <w:rFonts w:cs="Times New Roman"/>
          <w:szCs w:val="24"/>
        </w:rPr>
        <w:t>下列</w:t>
      </w:r>
      <w:r w:rsidR="00E57FA7">
        <w:rPr>
          <w:rFonts w:cs="Times New Roman" w:hint="eastAsia"/>
          <w:szCs w:val="24"/>
        </w:rPr>
        <w:t>要</w:t>
      </w:r>
      <w:r w:rsidR="00E57FA7">
        <w:rPr>
          <w:rFonts w:cs="Times New Roman"/>
          <w:szCs w:val="24"/>
        </w:rPr>
        <w:t>求</w:t>
      </w:r>
      <w:r>
        <w:rPr>
          <w:rFonts w:cs="Times New Roman"/>
          <w:szCs w:val="24"/>
        </w:rPr>
        <w:t>：</w:t>
      </w:r>
    </w:p>
    <w:p w14:paraId="6CD22CF2" w14:textId="699BB186" w:rsidR="00486F3D" w:rsidRDefault="000A3716">
      <w:pPr>
        <w:spacing w:line="360" w:lineRule="auto"/>
        <w:ind w:firstLineChars="200" w:firstLine="482"/>
        <w:rPr>
          <w:rFonts w:cs="Times New Roman"/>
          <w:szCs w:val="24"/>
        </w:rPr>
      </w:pPr>
      <w:r>
        <w:rPr>
          <w:rFonts w:cs="Times New Roman"/>
          <w:b/>
          <w:szCs w:val="24"/>
        </w:rPr>
        <w:t xml:space="preserve">1  </w:t>
      </w:r>
      <w:r>
        <w:rPr>
          <w:rFonts w:cs="Times New Roman"/>
          <w:szCs w:val="24"/>
        </w:rPr>
        <w:t>应根据《水土保持工程设计规范》</w:t>
      </w:r>
      <w:r w:rsidR="00CC56A7">
        <w:rPr>
          <w:rFonts w:cs="Times New Roman"/>
          <w:szCs w:val="24"/>
        </w:rPr>
        <w:t>（</w:t>
      </w:r>
      <w:r w:rsidR="00CC56A7">
        <w:rPr>
          <w:rFonts w:cs="Times New Roman"/>
          <w:szCs w:val="24"/>
        </w:rPr>
        <w:t>GB 51018-2014</w:t>
      </w:r>
      <w:r w:rsidR="00CC56A7">
        <w:rPr>
          <w:rFonts w:cs="Times New Roman"/>
          <w:szCs w:val="24"/>
        </w:rPr>
        <w:t>）</w:t>
      </w:r>
      <w:r>
        <w:rPr>
          <w:rFonts w:cs="Times New Roman"/>
          <w:szCs w:val="24"/>
        </w:rPr>
        <w:t>确定坡面排水工程相应的等级和设计标准。</w:t>
      </w:r>
    </w:p>
    <w:p w14:paraId="5613406A" w14:textId="77777777" w:rsidR="00486F3D" w:rsidRDefault="000A3716">
      <w:pPr>
        <w:spacing w:line="360" w:lineRule="auto"/>
        <w:ind w:firstLineChars="200" w:firstLine="482"/>
        <w:rPr>
          <w:rFonts w:cs="Times New Roman"/>
          <w:szCs w:val="24"/>
        </w:rPr>
      </w:pPr>
      <w:r>
        <w:rPr>
          <w:rFonts w:cs="Times New Roman"/>
          <w:b/>
          <w:szCs w:val="24"/>
        </w:rPr>
        <w:t xml:space="preserve">2  </w:t>
      </w:r>
      <w:r>
        <w:rPr>
          <w:rFonts w:cs="Times New Roman"/>
          <w:szCs w:val="24"/>
        </w:rPr>
        <w:t>应选定坡面排水工程的类型、规模、结构型式、位置及断面尺寸等，并进行典型设计。</w:t>
      </w:r>
    </w:p>
    <w:p w14:paraId="3B9B1021" w14:textId="77777777" w:rsidR="00486F3D" w:rsidRDefault="000A3716">
      <w:pPr>
        <w:spacing w:line="360" w:lineRule="auto"/>
        <w:ind w:firstLineChars="200" w:firstLine="482"/>
        <w:rPr>
          <w:rFonts w:cs="Times New Roman"/>
          <w:szCs w:val="24"/>
        </w:rPr>
      </w:pPr>
      <w:r>
        <w:rPr>
          <w:rFonts w:cs="Times New Roman"/>
          <w:b/>
          <w:szCs w:val="24"/>
        </w:rPr>
        <w:t xml:space="preserve">3  </w:t>
      </w:r>
      <w:r>
        <w:rPr>
          <w:rFonts w:cs="Times New Roman"/>
          <w:szCs w:val="24"/>
        </w:rPr>
        <w:t>汇水区宜采用</w:t>
      </w:r>
      <w:r>
        <w:rPr>
          <w:rFonts w:cs="Times New Roman"/>
          <w:szCs w:val="24"/>
        </w:rPr>
        <w:t>1</w:t>
      </w:r>
      <w:r>
        <w:rPr>
          <w:rFonts w:cs="Times New Roman"/>
          <w:szCs w:val="24"/>
        </w:rPr>
        <w:t>：</w:t>
      </w:r>
      <w:r>
        <w:rPr>
          <w:rFonts w:cs="Times New Roman"/>
          <w:szCs w:val="24"/>
        </w:rPr>
        <w:t>10000</w:t>
      </w:r>
      <w:r>
        <w:rPr>
          <w:rFonts w:cs="Times New Roman"/>
          <w:szCs w:val="24"/>
        </w:rPr>
        <w:t>～</w:t>
      </w:r>
      <w:r>
        <w:rPr>
          <w:rFonts w:cs="Times New Roman"/>
          <w:szCs w:val="24"/>
        </w:rPr>
        <w:t>1</w:t>
      </w:r>
      <w:r>
        <w:rPr>
          <w:rFonts w:cs="Times New Roman"/>
          <w:szCs w:val="24"/>
        </w:rPr>
        <w:t>：</w:t>
      </w:r>
      <w:r>
        <w:rPr>
          <w:rFonts w:cs="Times New Roman"/>
          <w:szCs w:val="24"/>
        </w:rPr>
        <w:t>5000</w:t>
      </w:r>
      <w:r>
        <w:rPr>
          <w:rFonts w:cs="Times New Roman"/>
          <w:szCs w:val="24"/>
        </w:rPr>
        <w:t>的地形图；</w:t>
      </w:r>
      <w:proofErr w:type="gramStart"/>
      <w:r>
        <w:rPr>
          <w:rFonts w:cs="Times New Roman"/>
          <w:szCs w:val="24"/>
        </w:rPr>
        <w:t>渠线布置</w:t>
      </w:r>
      <w:proofErr w:type="gramEnd"/>
      <w:r>
        <w:rPr>
          <w:rFonts w:cs="Times New Roman"/>
          <w:szCs w:val="24"/>
        </w:rPr>
        <w:t>宜采用不小于</w:t>
      </w:r>
      <w:r>
        <w:rPr>
          <w:rFonts w:cs="Times New Roman"/>
          <w:szCs w:val="24"/>
        </w:rPr>
        <w:t>1</w:t>
      </w:r>
      <w:r>
        <w:rPr>
          <w:rFonts w:cs="Times New Roman"/>
          <w:szCs w:val="24"/>
        </w:rPr>
        <w:t>：</w:t>
      </w:r>
      <w:r>
        <w:rPr>
          <w:rFonts w:cs="Times New Roman"/>
          <w:szCs w:val="24"/>
        </w:rPr>
        <w:t>2000</w:t>
      </w:r>
      <w:r>
        <w:rPr>
          <w:rFonts w:cs="Times New Roman"/>
          <w:szCs w:val="24"/>
        </w:rPr>
        <w:t>地形图，工程布置和设计宜采用</w:t>
      </w:r>
      <w:r>
        <w:rPr>
          <w:rFonts w:cs="Times New Roman"/>
          <w:szCs w:val="24"/>
        </w:rPr>
        <w:t>1</w:t>
      </w:r>
      <w:r>
        <w:rPr>
          <w:rFonts w:cs="Times New Roman"/>
          <w:szCs w:val="24"/>
        </w:rPr>
        <w:t>：</w:t>
      </w:r>
      <w:r>
        <w:rPr>
          <w:rFonts w:cs="Times New Roman"/>
          <w:szCs w:val="24"/>
        </w:rPr>
        <w:t>500</w:t>
      </w:r>
      <w:r>
        <w:rPr>
          <w:rFonts w:cs="Times New Roman"/>
          <w:szCs w:val="24"/>
        </w:rPr>
        <w:t>～</w:t>
      </w:r>
      <w:r>
        <w:rPr>
          <w:rFonts w:cs="Times New Roman"/>
          <w:szCs w:val="24"/>
        </w:rPr>
        <w:t>1</w:t>
      </w:r>
      <w:r>
        <w:rPr>
          <w:rFonts w:cs="Times New Roman"/>
          <w:szCs w:val="24"/>
        </w:rPr>
        <w:t>：</w:t>
      </w:r>
      <w:r>
        <w:rPr>
          <w:rFonts w:cs="Times New Roman"/>
          <w:szCs w:val="24"/>
        </w:rPr>
        <w:t>200</w:t>
      </w:r>
      <w:r>
        <w:rPr>
          <w:rFonts w:cs="Times New Roman"/>
          <w:szCs w:val="24"/>
        </w:rPr>
        <w:t>地形图。</w:t>
      </w:r>
    </w:p>
    <w:p w14:paraId="46C691DD" w14:textId="77777777" w:rsidR="00486F3D" w:rsidRDefault="000A3716">
      <w:pPr>
        <w:spacing w:line="360" w:lineRule="auto"/>
        <w:ind w:firstLineChars="200" w:firstLine="482"/>
        <w:rPr>
          <w:rFonts w:cs="Times New Roman"/>
          <w:szCs w:val="24"/>
        </w:rPr>
      </w:pPr>
      <w:r>
        <w:rPr>
          <w:rFonts w:cs="Times New Roman"/>
          <w:b/>
          <w:szCs w:val="24"/>
        </w:rPr>
        <w:t xml:space="preserve">4  </w:t>
      </w:r>
      <w:r>
        <w:rPr>
          <w:rFonts w:cs="Times New Roman"/>
          <w:szCs w:val="24"/>
        </w:rPr>
        <w:t>工程设计附表包括排水工程量计算表，附图包括截水沟、截流沟、排水沟等典型设计断面图。</w:t>
      </w:r>
    </w:p>
    <w:p w14:paraId="4AD696E3" w14:textId="77777777" w:rsidR="00486F3D" w:rsidRDefault="000A3716">
      <w:pPr>
        <w:pStyle w:val="20"/>
        <w:rPr>
          <w:rFonts w:ascii="Times New Roman" w:hAnsi="Times New Roman" w:cs="Times New Roman"/>
        </w:rPr>
      </w:pPr>
      <w:bookmarkStart w:id="100" w:name="_Toc55204498"/>
      <w:r>
        <w:rPr>
          <w:rFonts w:ascii="Times New Roman" w:hAnsi="Times New Roman" w:cs="Times New Roman"/>
        </w:rPr>
        <w:t>1</w:t>
      </w:r>
      <w:r w:rsidR="00B137E0">
        <w:rPr>
          <w:rFonts w:ascii="Times New Roman" w:hAnsi="Times New Roman" w:cs="Times New Roman"/>
        </w:rPr>
        <w:t>0</w:t>
      </w:r>
      <w:r>
        <w:rPr>
          <w:rFonts w:ascii="Times New Roman" w:hAnsi="Times New Roman" w:cs="Times New Roman"/>
        </w:rPr>
        <w:t xml:space="preserve">.7  </w:t>
      </w:r>
      <w:r>
        <w:rPr>
          <w:rFonts w:ascii="Times New Roman" w:hAnsi="Times New Roman" w:cs="Times New Roman"/>
        </w:rPr>
        <w:t>小型蓄水工程</w:t>
      </w:r>
      <w:bookmarkEnd w:id="100"/>
    </w:p>
    <w:p w14:paraId="256766DF" w14:textId="77777777" w:rsidR="00486F3D" w:rsidRDefault="000A3716">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 xml:space="preserve">.7.1  </w:t>
      </w:r>
      <w:r>
        <w:rPr>
          <w:rFonts w:cs="Times New Roman"/>
          <w:szCs w:val="24"/>
        </w:rPr>
        <w:t>小型蓄水工程主要包括水窖、涝池、蓄水池、沉沙池等，应根据地形条件与排水工程结合布置。</w:t>
      </w:r>
    </w:p>
    <w:p w14:paraId="0AE23BC7" w14:textId="77777777" w:rsidR="00486F3D" w:rsidRDefault="000A3716">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.7.</w:t>
      </w:r>
      <w:r w:rsidR="00CF71E7">
        <w:rPr>
          <w:rFonts w:cs="Times New Roman"/>
          <w:b/>
          <w:szCs w:val="24"/>
        </w:rPr>
        <w:t>2</w:t>
      </w:r>
      <w:r>
        <w:rPr>
          <w:rFonts w:cs="Times New Roman"/>
          <w:b/>
          <w:szCs w:val="24"/>
        </w:rPr>
        <w:t xml:space="preserve">  </w:t>
      </w:r>
      <w:r>
        <w:rPr>
          <w:rFonts w:cs="Times New Roman"/>
          <w:szCs w:val="24"/>
        </w:rPr>
        <w:t>小型蓄水工程设计应遵循以下原则：</w:t>
      </w:r>
    </w:p>
    <w:p w14:paraId="241BEEB4" w14:textId="34D603BE" w:rsidR="00486F3D" w:rsidRDefault="000A3716" w:rsidP="005E0C5F">
      <w:pPr>
        <w:spacing w:line="360" w:lineRule="auto"/>
        <w:ind w:firstLineChars="200" w:firstLine="482"/>
        <w:rPr>
          <w:rFonts w:cs="Times New Roman"/>
          <w:szCs w:val="24"/>
        </w:rPr>
      </w:pPr>
      <w:r w:rsidRPr="001070B4">
        <w:rPr>
          <w:rFonts w:cs="Times New Roman"/>
          <w:b/>
          <w:bCs/>
          <w:szCs w:val="24"/>
        </w:rPr>
        <w:lastRenderedPageBreak/>
        <w:t>1</w:t>
      </w:r>
      <w:r w:rsidR="001070B4">
        <w:rPr>
          <w:rFonts w:cs="Times New Roman"/>
          <w:szCs w:val="24"/>
        </w:rPr>
        <w:t xml:space="preserve"> </w:t>
      </w:r>
      <w:r w:rsidR="005E0C5F">
        <w:rPr>
          <w:rFonts w:cs="Times New Roman"/>
          <w:szCs w:val="24"/>
        </w:rPr>
        <w:t xml:space="preserve"> </w:t>
      </w:r>
      <w:r>
        <w:rPr>
          <w:rFonts w:cs="Times New Roman"/>
          <w:szCs w:val="24"/>
        </w:rPr>
        <w:t>小型蓄水工程应与坡耕地治理、农业耕作措施、造林种草、荒地和沟壑治理措施紧密配合，配套实施。</w:t>
      </w:r>
    </w:p>
    <w:p w14:paraId="5EA125B6" w14:textId="0E60D230" w:rsidR="00486F3D" w:rsidRDefault="000A3716" w:rsidP="005E0C5F">
      <w:pPr>
        <w:spacing w:line="360" w:lineRule="auto"/>
        <w:ind w:firstLineChars="200" w:firstLine="482"/>
        <w:rPr>
          <w:rFonts w:cs="Times New Roman"/>
          <w:szCs w:val="24"/>
        </w:rPr>
      </w:pPr>
      <w:r w:rsidRPr="001070B4">
        <w:rPr>
          <w:rFonts w:cs="Times New Roman"/>
          <w:b/>
          <w:bCs/>
          <w:szCs w:val="24"/>
        </w:rPr>
        <w:t>2</w:t>
      </w:r>
      <w:r w:rsidR="005E0C5F">
        <w:rPr>
          <w:rFonts w:cs="Times New Roman"/>
          <w:szCs w:val="24"/>
        </w:rPr>
        <w:t xml:space="preserve">  </w:t>
      </w:r>
      <w:r>
        <w:rPr>
          <w:rFonts w:cs="Times New Roman"/>
          <w:szCs w:val="24"/>
        </w:rPr>
        <w:t>综合分析来水和水土保持需水、用水要求确定工程规模、分布数量及类型。</w:t>
      </w:r>
    </w:p>
    <w:p w14:paraId="6730AB67" w14:textId="588A1618" w:rsidR="00486F3D" w:rsidRDefault="000A3716" w:rsidP="005E0C5F">
      <w:pPr>
        <w:spacing w:line="360" w:lineRule="auto"/>
        <w:ind w:firstLineChars="200" w:firstLine="482"/>
        <w:rPr>
          <w:rFonts w:cs="Times New Roman"/>
          <w:szCs w:val="24"/>
        </w:rPr>
      </w:pPr>
      <w:r w:rsidRPr="001070B4">
        <w:rPr>
          <w:rFonts w:cs="Times New Roman"/>
          <w:b/>
          <w:bCs/>
          <w:szCs w:val="24"/>
        </w:rPr>
        <w:t>3</w:t>
      </w:r>
      <w:r w:rsidR="005E0C5F">
        <w:rPr>
          <w:rFonts w:cs="Times New Roman"/>
          <w:szCs w:val="24"/>
        </w:rPr>
        <w:t xml:space="preserve">  </w:t>
      </w:r>
      <w:r>
        <w:rPr>
          <w:rFonts w:cs="Times New Roman"/>
          <w:szCs w:val="24"/>
        </w:rPr>
        <w:t>结合坡耕地、荒地、沟壑治理和蓄水综合利用措施统筹设计。</w:t>
      </w:r>
    </w:p>
    <w:p w14:paraId="512C8B06" w14:textId="77777777" w:rsidR="00486F3D" w:rsidRDefault="000A3716">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.7.</w:t>
      </w:r>
      <w:r w:rsidR="00CF71E7">
        <w:rPr>
          <w:rFonts w:cs="Times New Roman"/>
          <w:b/>
          <w:szCs w:val="24"/>
        </w:rPr>
        <w:t>3</w:t>
      </w:r>
      <w:r>
        <w:rPr>
          <w:rFonts w:cs="Times New Roman"/>
          <w:b/>
          <w:szCs w:val="24"/>
        </w:rPr>
        <w:t xml:space="preserve">  </w:t>
      </w:r>
      <w:r>
        <w:rPr>
          <w:rFonts w:cs="Times New Roman" w:hint="eastAsia"/>
          <w:szCs w:val="24"/>
        </w:rPr>
        <w:t>应</w:t>
      </w:r>
      <w:r>
        <w:rPr>
          <w:rFonts w:cs="Times New Roman"/>
          <w:szCs w:val="24"/>
        </w:rPr>
        <w:t>根据《水土保持工程设计规范（</w:t>
      </w:r>
      <w:r>
        <w:rPr>
          <w:rFonts w:cs="Times New Roman"/>
          <w:szCs w:val="24"/>
        </w:rPr>
        <w:t>GB 51018-2014</w:t>
      </w:r>
      <w:r>
        <w:rPr>
          <w:rFonts w:cs="Times New Roman"/>
          <w:szCs w:val="24"/>
        </w:rPr>
        <w:t>）》，确定小型蓄水工程相应的等级和设计标准。</w:t>
      </w:r>
    </w:p>
    <w:p w14:paraId="34DE41A4" w14:textId="77777777" w:rsidR="00486F3D" w:rsidRDefault="000A3716">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.7.</w:t>
      </w:r>
      <w:r w:rsidR="00CF71E7">
        <w:rPr>
          <w:rFonts w:cs="Times New Roman"/>
          <w:b/>
          <w:szCs w:val="24"/>
        </w:rPr>
        <w:t>4</w:t>
      </w:r>
      <w:r>
        <w:rPr>
          <w:rFonts w:cs="Times New Roman"/>
          <w:b/>
          <w:szCs w:val="24"/>
        </w:rPr>
        <w:t xml:space="preserve">  </w:t>
      </w:r>
      <w:r>
        <w:rPr>
          <w:rFonts w:cs="Times New Roman"/>
          <w:szCs w:val="24"/>
        </w:rPr>
        <w:t>应选定小型蓄引排水工程的类型、规模、结构型式、位置及断面尺寸等，并进行典型设计。</w:t>
      </w:r>
    </w:p>
    <w:p w14:paraId="4D890FF6" w14:textId="77777777" w:rsidR="00CF71E7" w:rsidRDefault="00CF71E7" w:rsidP="00CF71E7">
      <w:pPr>
        <w:spacing w:line="360" w:lineRule="auto"/>
        <w:rPr>
          <w:rFonts w:cs="Times New Roman"/>
          <w:szCs w:val="24"/>
        </w:rPr>
      </w:pPr>
      <w:r>
        <w:rPr>
          <w:rFonts w:cs="Times New Roman"/>
          <w:b/>
          <w:szCs w:val="24"/>
        </w:rPr>
        <w:t xml:space="preserve">10.7.5  </w:t>
      </w:r>
      <w:r>
        <w:rPr>
          <w:rFonts w:cs="Times New Roman"/>
          <w:szCs w:val="24"/>
        </w:rPr>
        <w:t>南方</w:t>
      </w:r>
      <w:r>
        <w:rPr>
          <w:rFonts w:cs="Times New Roman" w:hint="eastAsia"/>
          <w:szCs w:val="24"/>
        </w:rPr>
        <w:t>多</w:t>
      </w:r>
      <w:r>
        <w:rPr>
          <w:rFonts w:cs="Times New Roman"/>
          <w:szCs w:val="24"/>
        </w:rPr>
        <w:t>雨地区</w:t>
      </w:r>
      <w:r>
        <w:rPr>
          <w:rFonts w:cs="Times New Roman"/>
        </w:rPr>
        <w:t>蓄水</w:t>
      </w:r>
      <w:r>
        <w:rPr>
          <w:rFonts w:cs="Times New Roman" w:hint="eastAsia"/>
          <w:szCs w:val="24"/>
        </w:rPr>
        <w:t>工程可不计算坡面</w:t>
      </w:r>
      <w:r>
        <w:rPr>
          <w:rFonts w:cs="Times New Roman"/>
          <w:szCs w:val="24"/>
        </w:rPr>
        <w:t>来水量；半干旱地区和岩溶石漠化地区</w:t>
      </w:r>
      <w:r>
        <w:rPr>
          <w:rFonts w:cs="Times New Roman" w:hint="eastAsia"/>
          <w:szCs w:val="24"/>
        </w:rPr>
        <w:t>应计算坡面</w:t>
      </w:r>
      <w:r>
        <w:rPr>
          <w:rFonts w:cs="Times New Roman"/>
          <w:szCs w:val="24"/>
        </w:rPr>
        <w:t>来水量。</w:t>
      </w:r>
    </w:p>
    <w:p w14:paraId="1E3632FA" w14:textId="77777777" w:rsidR="00486F3D" w:rsidRDefault="000A3716">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.7.</w:t>
      </w:r>
      <w:r w:rsidR="00CF71E7">
        <w:rPr>
          <w:rFonts w:cs="Times New Roman"/>
          <w:b/>
          <w:szCs w:val="24"/>
        </w:rPr>
        <w:t>6</w:t>
      </w:r>
      <w:r>
        <w:rPr>
          <w:rFonts w:cs="Times New Roman"/>
          <w:b/>
          <w:szCs w:val="24"/>
        </w:rPr>
        <w:t xml:space="preserve">  </w:t>
      </w:r>
      <w:r>
        <w:rPr>
          <w:rFonts w:cs="Times New Roman"/>
          <w:szCs w:val="24"/>
        </w:rPr>
        <w:t>小型蓄水工程涉及人畜饮用水的应查明汇集水区基本情况，确定需水量、汇集水区的面积、蓄水工程的数量、引水渠的位置，参照相关技术规范，明确水质保护的要求。</w:t>
      </w:r>
    </w:p>
    <w:p w14:paraId="204E55CC" w14:textId="77777777" w:rsidR="00486F3D" w:rsidRDefault="000A3716">
      <w:pPr>
        <w:spacing w:line="360" w:lineRule="auto"/>
        <w:rPr>
          <w:rFonts w:cs="Times New Roman"/>
          <w:szCs w:val="24"/>
        </w:rPr>
      </w:pPr>
      <w:r>
        <w:rPr>
          <w:rFonts w:cs="Times New Roman"/>
          <w:b/>
          <w:szCs w:val="24"/>
        </w:rPr>
        <w:t>1</w:t>
      </w:r>
      <w:r w:rsidR="00B137E0">
        <w:rPr>
          <w:rFonts w:cs="Times New Roman"/>
          <w:b/>
          <w:szCs w:val="24"/>
        </w:rPr>
        <w:t>0</w:t>
      </w:r>
      <w:r>
        <w:rPr>
          <w:rFonts w:cs="Times New Roman"/>
          <w:b/>
          <w:szCs w:val="24"/>
        </w:rPr>
        <w:t>.7.</w:t>
      </w:r>
      <w:r w:rsidR="00CF71E7">
        <w:rPr>
          <w:rFonts w:cs="Times New Roman"/>
          <w:b/>
          <w:szCs w:val="24"/>
        </w:rPr>
        <w:t>7</w:t>
      </w:r>
      <w:r>
        <w:rPr>
          <w:rFonts w:cs="Times New Roman"/>
          <w:b/>
          <w:szCs w:val="24"/>
        </w:rPr>
        <w:t xml:space="preserve">  </w:t>
      </w:r>
      <w:r>
        <w:rPr>
          <w:rFonts w:cs="Times New Roman"/>
          <w:szCs w:val="24"/>
        </w:rPr>
        <w:t>小型蓄水工程设计宜采用</w:t>
      </w:r>
      <w:r>
        <w:rPr>
          <w:rFonts w:cs="Times New Roman"/>
          <w:szCs w:val="24"/>
        </w:rPr>
        <w:t>1</w:t>
      </w:r>
      <w:r>
        <w:rPr>
          <w:rFonts w:cs="Times New Roman"/>
          <w:szCs w:val="24"/>
        </w:rPr>
        <w:t>：</w:t>
      </w:r>
      <w:r>
        <w:rPr>
          <w:rFonts w:cs="Times New Roman"/>
          <w:szCs w:val="24"/>
        </w:rPr>
        <w:t>1000</w:t>
      </w:r>
      <w:r>
        <w:rPr>
          <w:rFonts w:cs="Times New Roman"/>
          <w:szCs w:val="24"/>
        </w:rPr>
        <w:t>～</w:t>
      </w:r>
      <w:r>
        <w:rPr>
          <w:rFonts w:cs="Times New Roman"/>
          <w:szCs w:val="24"/>
        </w:rPr>
        <w:t>1</w:t>
      </w:r>
      <w:r>
        <w:rPr>
          <w:rFonts w:cs="Times New Roman"/>
          <w:szCs w:val="24"/>
        </w:rPr>
        <w:t>：</w:t>
      </w:r>
      <w:r>
        <w:rPr>
          <w:rFonts w:cs="Times New Roman"/>
          <w:szCs w:val="24"/>
        </w:rPr>
        <w:t>500</w:t>
      </w:r>
      <w:r>
        <w:rPr>
          <w:rFonts w:cs="Times New Roman"/>
          <w:szCs w:val="24"/>
        </w:rPr>
        <w:t>地形图。</w:t>
      </w:r>
    </w:p>
    <w:p w14:paraId="783E36B1" w14:textId="3F0B1B7A" w:rsidR="00486F3D" w:rsidRDefault="000A3716" w:rsidP="001070B4">
      <w:pPr>
        <w:spacing w:line="360" w:lineRule="auto"/>
        <w:rPr>
          <w:rFonts w:cs="Times New Roman"/>
          <w:szCs w:val="24"/>
        </w:rPr>
      </w:pPr>
      <w:r>
        <w:rPr>
          <w:rFonts w:cs="Times New Roman"/>
          <w:b/>
          <w:szCs w:val="24"/>
        </w:rPr>
        <w:t>1</w:t>
      </w:r>
      <w:r w:rsidR="00CF71E7">
        <w:rPr>
          <w:rFonts w:cs="Times New Roman"/>
          <w:b/>
          <w:szCs w:val="24"/>
        </w:rPr>
        <w:t>0</w:t>
      </w:r>
      <w:r>
        <w:rPr>
          <w:rFonts w:cs="Times New Roman"/>
          <w:b/>
          <w:szCs w:val="24"/>
        </w:rPr>
        <w:t>.7.8</w:t>
      </w:r>
      <w:r w:rsidR="001070B4">
        <w:rPr>
          <w:rFonts w:cs="Times New Roman"/>
          <w:b/>
          <w:szCs w:val="24"/>
        </w:rPr>
        <w:t xml:space="preserve"> </w:t>
      </w:r>
      <w:r>
        <w:rPr>
          <w:rFonts w:cs="Times New Roman"/>
          <w:b/>
          <w:szCs w:val="24"/>
        </w:rPr>
        <w:t xml:space="preserve"> </w:t>
      </w:r>
      <w:r>
        <w:rPr>
          <w:rFonts w:cs="Times New Roman"/>
          <w:szCs w:val="24"/>
        </w:rPr>
        <w:t>工程设计附表包括小型蓄水工程量计算表，</w:t>
      </w:r>
      <w:r w:rsidRPr="004652EE">
        <w:rPr>
          <w:rFonts w:cs="Times New Roman"/>
          <w:szCs w:val="24"/>
        </w:rPr>
        <w:t>附图包括水窖、涝池、蓄水池、沉沙池等典型设计断面图。</w:t>
      </w:r>
    </w:p>
    <w:p w14:paraId="35A4342D" w14:textId="77777777" w:rsidR="00007947" w:rsidRDefault="00007947" w:rsidP="00007947">
      <w:pPr>
        <w:pStyle w:val="20"/>
        <w:rPr>
          <w:rFonts w:ascii="Times New Roman" w:hAnsi="Times New Roman" w:cs="Times New Roman"/>
        </w:rPr>
      </w:pPr>
      <w:bookmarkStart w:id="101" w:name="_Toc55204499"/>
      <w:r>
        <w:rPr>
          <w:rFonts w:ascii="Times New Roman" w:hAnsi="Times New Roman" w:cs="Times New Roman"/>
        </w:rPr>
        <w:t xml:space="preserve">10.8  </w:t>
      </w:r>
      <w:r>
        <w:rPr>
          <w:rFonts w:ascii="Times New Roman" w:hAnsi="Times New Roman" w:cs="Times New Roman"/>
        </w:rPr>
        <w:t>土地整治工程</w:t>
      </w:r>
      <w:bookmarkEnd w:id="101"/>
      <w:r>
        <w:rPr>
          <w:rFonts w:ascii="Times New Roman" w:hAnsi="Times New Roman" w:cs="Times New Roman"/>
        </w:rPr>
        <w:t xml:space="preserve">     </w:t>
      </w:r>
    </w:p>
    <w:p w14:paraId="77726242" w14:textId="77777777" w:rsidR="00007947" w:rsidRDefault="00007947" w:rsidP="00007947">
      <w:pPr>
        <w:spacing w:line="360" w:lineRule="auto"/>
        <w:rPr>
          <w:rFonts w:cs="Times New Roman"/>
          <w:szCs w:val="24"/>
        </w:rPr>
      </w:pPr>
      <w:r>
        <w:rPr>
          <w:rFonts w:cs="Times New Roman"/>
          <w:b/>
          <w:szCs w:val="24"/>
        </w:rPr>
        <w:t xml:space="preserve">10.8.1  </w:t>
      </w:r>
      <w:r w:rsidRPr="00C93418">
        <w:rPr>
          <w:rFonts w:cs="Times New Roman" w:hint="eastAsia"/>
          <w:bCs/>
          <w:szCs w:val="24"/>
        </w:rPr>
        <w:t>土地整治工程</w:t>
      </w:r>
      <w:r>
        <w:rPr>
          <w:rFonts w:cs="Times New Roman"/>
          <w:szCs w:val="24"/>
        </w:rPr>
        <w:t>包括引洪漫地</w:t>
      </w:r>
      <w:r>
        <w:rPr>
          <w:rFonts w:cs="Times New Roman" w:hint="eastAsia"/>
          <w:szCs w:val="24"/>
        </w:rPr>
        <w:t>、</w:t>
      </w:r>
      <w:r>
        <w:rPr>
          <w:rFonts w:cs="Times New Roman"/>
          <w:szCs w:val="24"/>
        </w:rPr>
        <w:t>引水拉沙</w:t>
      </w:r>
      <w:r>
        <w:rPr>
          <w:rFonts w:cs="Times New Roman" w:hint="eastAsia"/>
          <w:szCs w:val="24"/>
        </w:rPr>
        <w:t>造地</w:t>
      </w:r>
      <w:r>
        <w:rPr>
          <w:rFonts w:cs="Times New Roman"/>
          <w:szCs w:val="24"/>
        </w:rPr>
        <w:t>工程。</w:t>
      </w:r>
    </w:p>
    <w:p w14:paraId="7A307BDA" w14:textId="77777777" w:rsidR="00007947" w:rsidRDefault="00007947" w:rsidP="00007947">
      <w:pPr>
        <w:spacing w:line="360" w:lineRule="auto"/>
        <w:rPr>
          <w:rFonts w:cs="Times New Roman"/>
          <w:b/>
          <w:szCs w:val="24"/>
        </w:rPr>
      </w:pPr>
      <w:r>
        <w:rPr>
          <w:rFonts w:cs="Times New Roman" w:hint="eastAsia"/>
          <w:b/>
          <w:szCs w:val="24"/>
        </w:rPr>
        <w:t>1</w:t>
      </w:r>
      <w:r>
        <w:rPr>
          <w:rFonts w:cs="Times New Roman"/>
          <w:b/>
          <w:szCs w:val="24"/>
        </w:rPr>
        <w:t>0</w:t>
      </w:r>
      <w:r>
        <w:rPr>
          <w:rFonts w:cs="Times New Roman" w:hint="eastAsia"/>
          <w:b/>
          <w:szCs w:val="24"/>
        </w:rPr>
        <w:t xml:space="preserve">.8.2  </w:t>
      </w:r>
      <w:r w:rsidRPr="00C93418">
        <w:rPr>
          <w:rFonts w:cs="Times New Roman" w:hint="eastAsia"/>
          <w:bCs/>
          <w:szCs w:val="24"/>
        </w:rPr>
        <w:t>引洪漫地工程设计内容包括渠首工程、渠系工程、田间工程，并应符合</w:t>
      </w:r>
      <w:r w:rsidRPr="00C93418">
        <w:rPr>
          <w:rFonts w:cs="Times New Roman"/>
          <w:bCs/>
          <w:szCs w:val="24"/>
        </w:rPr>
        <w:t>以下规定</w:t>
      </w:r>
      <w:r w:rsidRPr="00C93418">
        <w:rPr>
          <w:rFonts w:cs="Times New Roman" w:hint="eastAsia"/>
          <w:bCs/>
          <w:szCs w:val="24"/>
        </w:rPr>
        <w:t>：</w:t>
      </w:r>
    </w:p>
    <w:p w14:paraId="310C6065" w14:textId="77777777" w:rsidR="00007947" w:rsidRDefault="00007947" w:rsidP="00007947">
      <w:pPr>
        <w:spacing w:line="360" w:lineRule="auto"/>
        <w:ind w:firstLineChars="200" w:firstLine="482"/>
        <w:rPr>
          <w:rFonts w:cs="Times New Roman"/>
          <w:szCs w:val="24"/>
        </w:rPr>
      </w:pPr>
      <w:r w:rsidRPr="00C93418">
        <w:rPr>
          <w:rFonts w:cs="Times New Roman" w:hint="eastAsia"/>
          <w:b/>
          <w:bCs/>
          <w:szCs w:val="24"/>
        </w:rPr>
        <w:t>1</w:t>
      </w:r>
      <w:r>
        <w:rPr>
          <w:rFonts w:cs="Times New Roman" w:hint="eastAsia"/>
          <w:szCs w:val="24"/>
        </w:rPr>
        <w:t xml:space="preserve">  </w:t>
      </w:r>
      <w:r>
        <w:rPr>
          <w:rFonts w:cs="Times New Roman"/>
          <w:szCs w:val="24"/>
        </w:rPr>
        <w:t>根据河流或沟道治导线规划，计算河流（或沟道）洪水水位、流量，</w:t>
      </w:r>
      <w:proofErr w:type="gramStart"/>
      <w:r>
        <w:rPr>
          <w:rFonts w:cs="Times New Roman"/>
          <w:szCs w:val="24"/>
        </w:rPr>
        <w:t>査</w:t>
      </w:r>
      <w:proofErr w:type="gramEnd"/>
      <w:r>
        <w:rPr>
          <w:rFonts w:cs="Times New Roman"/>
          <w:szCs w:val="24"/>
        </w:rPr>
        <w:t>明滩岸冲刷情况，选定引洪漫地的具体位置，确定</w:t>
      </w:r>
      <w:proofErr w:type="gramStart"/>
      <w:r>
        <w:rPr>
          <w:rFonts w:cs="Times New Roman"/>
          <w:szCs w:val="24"/>
        </w:rPr>
        <w:t>淤漫面积</w:t>
      </w:r>
      <w:proofErr w:type="gramEnd"/>
      <w:r>
        <w:rPr>
          <w:rFonts w:cs="Times New Roman"/>
          <w:szCs w:val="24"/>
        </w:rPr>
        <w:t>和引洪形式。</w:t>
      </w:r>
    </w:p>
    <w:p w14:paraId="42DAC275" w14:textId="77777777" w:rsidR="00007947" w:rsidRDefault="00007947" w:rsidP="00007947">
      <w:pPr>
        <w:spacing w:line="360" w:lineRule="auto"/>
        <w:ind w:firstLineChars="200" w:firstLine="482"/>
        <w:rPr>
          <w:rFonts w:cs="Times New Roman"/>
          <w:szCs w:val="24"/>
        </w:rPr>
      </w:pPr>
      <w:r w:rsidRPr="00C93418">
        <w:rPr>
          <w:rFonts w:cs="Times New Roman" w:hint="eastAsia"/>
          <w:b/>
          <w:bCs/>
          <w:szCs w:val="24"/>
        </w:rPr>
        <w:t>2</w:t>
      </w:r>
      <w:r>
        <w:rPr>
          <w:rFonts w:cs="Times New Roman" w:hint="eastAsia"/>
          <w:szCs w:val="24"/>
        </w:rPr>
        <w:t xml:space="preserve">  </w:t>
      </w:r>
      <w:r>
        <w:rPr>
          <w:rFonts w:cs="Times New Roman" w:hint="eastAsia"/>
          <w:szCs w:val="24"/>
        </w:rPr>
        <w:t>确定工程级别和</w:t>
      </w:r>
      <w:r>
        <w:rPr>
          <w:rFonts w:cs="Times New Roman"/>
          <w:szCs w:val="24"/>
        </w:rPr>
        <w:t>设计标准，并</w:t>
      </w:r>
      <w:r>
        <w:rPr>
          <w:rFonts w:cs="Times New Roman" w:hint="eastAsia"/>
          <w:szCs w:val="24"/>
        </w:rPr>
        <w:t>确定工程布设的型式和淤积年限。</w:t>
      </w:r>
    </w:p>
    <w:p w14:paraId="5D62CC15" w14:textId="77777777" w:rsidR="00007947" w:rsidRDefault="00007947" w:rsidP="00007947">
      <w:pPr>
        <w:spacing w:line="360" w:lineRule="auto"/>
        <w:ind w:firstLineChars="200" w:firstLine="482"/>
        <w:rPr>
          <w:rFonts w:cs="Times New Roman"/>
          <w:szCs w:val="24"/>
        </w:rPr>
      </w:pPr>
      <w:r w:rsidRPr="00C93418">
        <w:rPr>
          <w:rFonts w:cs="Times New Roman" w:hint="eastAsia"/>
          <w:b/>
          <w:bCs/>
          <w:szCs w:val="24"/>
        </w:rPr>
        <w:lastRenderedPageBreak/>
        <w:t>3</w:t>
      </w:r>
      <w:r>
        <w:rPr>
          <w:rFonts w:cs="Times New Roman" w:hint="eastAsia"/>
          <w:szCs w:val="24"/>
        </w:rPr>
        <w:t xml:space="preserve">  </w:t>
      </w:r>
      <w:r>
        <w:rPr>
          <w:rFonts w:cs="Times New Roman" w:hint="eastAsia"/>
          <w:szCs w:val="24"/>
        </w:rPr>
        <w:t>根据工程设计的引洪量，</w:t>
      </w:r>
      <w:r>
        <w:rPr>
          <w:rFonts w:cs="Times New Roman"/>
          <w:szCs w:val="24"/>
        </w:rPr>
        <w:t>布设引洪渠首建筑物</w:t>
      </w:r>
      <w:r>
        <w:rPr>
          <w:rFonts w:cs="Times New Roman" w:hint="eastAsia"/>
          <w:szCs w:val="24"/>
        </w:rPr>
        <w:t>（有坝或无坝）</w:t>
      </w:r>
      <w:r>
        <w:rPr>
          <w:rFonts w:cs="Times New Roman"/>
          <w:szCs w:val="24"/>
        </w:rPr>
        <w:t>、</w:t>
      </w:r>
      <w:r>
        <w:rPr>
          <w:rFonts w:cs="Times New Roman" w:hint="eastAsia"/>
          <w:szCs w:val="24"/>
        </w:rPr>
        <w:t>规划</w:t>
      </w:r>
      <w:r>
        <w:rPr>
          <w:rFonts w:cs="Times New Roman"/>
          <w:szCs w:val="24"/>
        </w:rPr>
        <w:t>引洪渠系并应确定其断面尺寸。</w:t>
      </w:r>
      <w:r>
        <w:rPr>
          <w:rFonts w:cs="Times New Roman" w:hint="eastAsia"/>
          <w:szCs w:val="24"/>
        </w:rPr>
        <w:t>渠系设计根据洪水汇流快、历时短的特点，遵循</w:t>
      </w:r>
      <w:proofErr w:type="gramStart"/>
      <w:r>
        <w:rPr>
          <w:rFonts w:cs="Times New Roman" w:hint="eastAsia"/>
          <w:szCs w:val="24"/>
        </w:rPr>
        <w:t>短渠线</w:t>
      </w:r>
      <w:proofErr w:type="gramEnd"/>
      <w:r>
        <w:rPr>
          <w:rFonts w:cs="Times New Roman" w:hint="eastAsia"/>
          <w:szCs w:val="24"/>
        </w:rPr>
        <w:t>、大比降、级数少的原则。</w:t>
      </w:r>
      <w:r>
        <w:rPr>
          <w:rFonts w:cs="Times New Roman"/>
          <w:szCs w:val="24"/>
        </w:rPr>
        <w:t>若采用</w:t>
      </w:r>
      <w:proofErr w:type="gramStart"/>
      <w:r>
        <w:rPr>
          <w:rFonts w:cs="Times New Roman"/>
          <w:szCs w:val="24"/>
        </w:rPr>
        <w:t>引坡洪</w:t>
      </w:r>
      <w:proofErr w:type="gramEnd"/>
      <w:r>
        <w:rPr>
          <w:rFonts w:cs="Times New Roman"/>
          <w:szCs w:val="24"/>
        </w:rPr>
        <w:t>或路</w:t>
      </w:r>
      <w:proofErr w:type="gramStart"/>
      <w:r>
        <w:rPr>
          <w:rFonts w:cs="Times New Roman"/>
          <w:szCs w:val="24"/>
        </w:rPr>
        <w:t>洪形式</w:t>
      </w:r>
      <w:proofErr w:type="gramEnd"/>
      <w:r>
        <w:rPr>
          <w:rFonts w:cs="Times New Roman"/>
          <w:szCs w:val="24"/>
        </w:rPr>
        <w:t>的应计算坡面或道路的来洪量。</w:t>
      </w:r>
    </w:p>
    <w:p w14:paraId="323C29B5" w14:textId="77777777" w:rsidR="00007947" w:rsidRDefault="00007947" w:rsidP="00007947">
      <w:pPr>
        <w:spacing w:line="360" w:lineRule="auto"/>
        <w:ind w:firstLineChars="200" w:firstLine="482"/>
        <w:rPr>
          <w:rFonts w:cs="Times New Roman"/>
          <w:szCs w:val="24"/>
        </w:rPr>
      </w:pPr>
      <w:r w:rsidRPr="00C93418">
        <w:rPr>
          <w:rFonts w:cs="Times New Roman" w:hint="eastAsia"/>
          <w:b/>
          <w:bCs/>
          <w:szCs w:val="24"/>
        </w:rPr>
        <w:t>4</w:t>
      </w:r>
      <w:r>
        <w:rPr>
          <w:rFonts w:cs="Times New Roman"/>
          <w:szCs w:val="24"/>
        </w:rPr>
        <w:t xml:space="preserve">  </w:t>
      </w:r>
      <w:r>
        <w:rPr>
          <w:rFonts w:cs="Times New Roman" w:hint="eastAsia"/>
          <w:szCs w:val="24"/>
        </w:rPr>
        <w:t>以设计渠系为骨架，</w:t>
      </w:r>
      <w:proofErr w:type="gramStart"/>
      <w:r>
        <w:rPr>
          <w:rFonts w:cs="Times New Roman"/>
          <w:szCs w:val="24"/>
        </w:rPr>
        <w:t>划分淤漫地块</w:t>
      </w:r>
      <w:proofErr w:type="gramEnd"/>
      <w:r>
        <w:rPr>
          <w:rFonts w:cs="Times New Roman"/>
          <w:szCs w:val="24"/>
        </w:rPr>
        <w:t>，选定地块围堰（格子坝）、进退水口的位置并应确定其断面尺寸。</w:t>
      </w:r>
      <w:r>
        <w:rPr>
          <w:rFonts w:cs="Times New Roman" w:hint="eastAsia"/>
          <w:szCs w:val="24"/>
        </w:rPr>
        <w:t>格子坝布设应平行等高线并与道路、排</w:t>
      </w:r>
      <w:proofErr w:type="gramStart"/>
      <w:r>
        <w:rPr>
          <w:rFonts w:cs="Times New Roman" w:hint="eastAsia"/>
          <w:szCs w:val="24"/>
        </w:rPr>
        <w:t>灌渠系相结合</w:t>
      </w:r>
      <w:proofErr w:type="gramEnd"/>
      <w:r>
        <w:rPr>
          <w:rFonts w:cs="Times New Roman" w:hint="eastAsia"/>
          <w:szCs w:val="24"/>
        </w:rPr>
        <w:t>。</w:t>
      </w:r>
    </w:p>
    <w:p w14:paraId="4918C3B2" w14:textId="77777777" w:rsidR="00007947" w:rsidRDefault="00007947" w:rsidP="00007947">
      <w:pPr>
        <w:spacing w:line="360" w:lineRule="auto"/>
        <w:ind w:firstLineChars="200" w:firstLine="482"/>
        <w:rPr>
          <w:rFonts w:cs="Times New Roman"/>
          <w:szCs w:val="24"/>
        </w:rPr>
      </w:pPr>
      <w:r w:rsidRPr="00C93418">
        <w:rPr>
          <w:rFonts w:cs="Times New Roman" w:hint="eastAsia"/>
          <w:b/>
          <w:bCs/>
          <w:szCs w:val="24"/>
        </w:rPr>
        <w:t>5</w:t>
      </w:r>
      <w:r>
        <w:rPr>
          <w:rFonts w:cs="Times New Roman"/>
          <w:szCs w:val="24"/>
        </w:rPr>
        <w:t xml:space="preserve">  </w:t>
      </w:r>
      <w:proofErr w:type="gramStart"/>
      <w:r>
        <w:rPr>
          <w:rFonts w:cs="Times New Roman"/>
          <w:szCs w:val="24"/>
        </w:rPr>
        <w:t>明确引</w:t>
      </w:r>
      <w:proofErr w:type="gramEnd"/>
      <w:r>
        <w:rPr>
          <w:rFonts w:cs="Times New Roman"/>
          <w:szCs w:val="24"/>
        </w:rPr>
        <w:t>洪含沙量要求、</w:t>
      </w:r>
      <w:proofErr w:type="gramStart"/>
      <w:r>
        <w:rPr>
          <w:rFonts w:cs="Times New Roman"/>
          <w:szCs w:val="24"/>
        </w:rPr>
        <w:t>淤漫定额</w:t>
      </w:r>
      <w:proofErr w:type="gramEnd"/>
      <w:r>
        <w:rPr>
          <w:rFonts w:cs="Times New Roman"/>
          <w:szCs w:val="24"/>
        </w:rPr>
        <w:t>、</w:t>
      </w:r>
      <w:proofErr w:type="gramStart"/>
      <w:r>
        <w:rPr>
          <w:rFonts w:cs="Times New Roman"/>
          <w:szCs w:val="24"/>
        </w:rPr>
        <w:t>淤漫时间</w:t>
      </w:r>
      <w:proofErr w:type="gramEnd"/>
      <w:r>
        <w:rPr>
          <w:rFonts w:cs="Times New Roman"/>
          <w:szCs w:val="24"/>
        </w:rPr>
        <w:t>和</w:t>
      </w:r>
      <w:proofErr w:type="gramStart"/>
      <w:r>
        <w:rPr>
          <w:rFonts w:cs="Times New Roman"/>
          <w:szCs w:val="24"/>
        </w:rPr>
        <w:t>淤漫</w:t>
      </w:r>
      <w:proofErr w:type="gramEnd"/>
      <w:r>
        <w:rPr>
          <w:rFonts w:cs="Times New Roman"/>
          <w:szCs w:val="24"/>
        </w:rPr>
        <w:t>厚度。</w:t>
      </w:r>
    </w:p>
    <w:p w14:paraId="56184D51" w14:textId="77777777" w:rsidR="00007947" w:rsidRDefault="00007947" w:rsidP="00007947">
      <w:pPr>
        <w:spacing w:line="360" w:lineRule="auto"/>
        <w:ind w:firstLineChars="200" w:firstLine="482"/>
        <w:rPr>
          <w:rFonts w:cs="Times New Roman"/>
          <w:szCs w:val="24"/>
        </w:rPr>
      </w:pPr>
      <w:r w:rsidRPr="00C93418">
        <w:rPr>
          <w:rFonts w:cs="Times New Roman" w:hint="eastAsia"/>
          <w:b/>
          <w:szCs w:val="24"/>
        </w:rPr>
        <w:t>6</w:t>
      </w:r>
      <w:r>
        <w:rPr>
          <w:rFonts w:cs="Times New Roman"/>
          <w:b/>
          <w:szCs w:val="24"/>
        </w:rPr>
        <w:t xml:space="preserve">  </w:t>
      </w:r>
      <w:r>
        <w:rPr>
          <w:rFonts w:cs="Times New Roman"/>
          <w:szCs w:val="24"/>
        </w:rPr>
        <w:t>需</w:t>
      </w:r>
      <w:proofErr w:type="gramStart"/>
      <w:r>
        <w:rPr>
          <w:rFonts w:cs="Times New Roman"/>
          <w:szCs w:val="24"/>
        </w:rPr>
        <w:t>运土垫滩造</w:t>
      </w:r>
      <w:proofErr w:type="gramEnd"/>
      <w:r>
        <w:rPr>
          <w:rFonts w:cs="Times New Roman"/>
          <w:szCs w:val="24"/>
        </w:rPr>
        <w:t>地的应明确土源、爆破方式、运输道路等。</w:t>
      </w:r>
    </w:p>
    <w:p w14:paraId="7D5B0B77" w14:textId="77777777" w:rsidR="00007947" w:rsidRDefault="00007947" w:rsidP="00007947">
      <w:pPr>
        <w:spacing w:line="360" w:lineRule="auto"/>
        <w:ind w:firstLineChars="200" w:firstLine="482"/>
        <w:rPr>
          <w:rFonts w:cs="Times New Roman"/>
          <w:szCs w:val="24"/>
        </w:rPr>
      </w:pPr>
      <w:r w:rsidRPr="00C93418">
        <w:rPr>
          <w:rFonts w:cs="Times New Roman" w:hint="eastAsia"/>
          <w:b/>
          <w:bCs/>
          <w:szCs w:val="24"/>
        </w:rPr>
        <w:t>7</w:t>
      </w:r>
      <w:r>
        <w:rPr>
          <w:rFonts w:cs="Times New Roman" w:hint="eastAsia"/>
          <w:szCs w:val="24"/>
        </w:rPr>
        <w:t xml:space="preserve">  </w:t>
      </w:r>
      <w:r>
        <w:rPr>
          <w:rFonts w:cs="Times New Roman"/>
          <w:szCs w:val="24"/>
        </w:rPr>
        <w:t>工程设计附表包括</w:t>
      </w:r>
      <w:r>
        <w:rPr>
          <w:rFonts w:cs="Times New Roman" w:hint="eastAsia"/>
          <w:szCs w:val="24"/>
        </w:rPr>
        <w:t>工程量计算表、附图包括渠首工程坝设计图、洪漫灌区设计图、洪漫工程布设图、渠道断面设计图、退水渠设计图、配套设施</w:t>
      </w:r>
      <w:r>
        <w:rPr>
          <w:rFonts w:cs="Times New Roman"/>
          <w:szCs w:val="24"/>
        </w:rPr>
        <w:t>典型设计图</w:t>
      </w:r>
      <w:r>
        <w:rPr>
          <w:rFonts w:cs="Times New Roman" w:hint="eastAsia"/>
          <w:szCs w:val="24"/>
        </w:rPr>
        <w:t>等</w:t>
      </w:r>
      <w:r>
        <w:rPr>
          <w:rFonts w:cs="Times New Roman"/>
          <w:szCs w:val="24"/>
        </w:rPr>
        <w:t>。</w:t>
      </w:r>
    </w:p>
    <w:p w14:paraId="28D3DBC7" w14:textId="5711DB70" w:rsidR="00007947" w:rsidRDefault="00007947" w:rsidP="00007947">
      <w:pPr>
        <w:spacing w:line="360" w:lineRule="auto"/>
        <w:rPr>
          <w:rFonts w:cs="Times New Roman"/>
          <w:szCs w:val="24"/>
        </w:rPr>
      </w:pPr>
      <w:r>
        <w:rPr>
          <w:rFonts w:cs="Times New Roman"/>
          <w:b/>
          <w:szCs w:val="24"/>
        </w:rPr>
        <w:t>10.8.</w:t>
      </w:r>
      <w:r>
        <w:rPr>
          <w:rFonts w:cs="Times New Roman" w:hint="eastAsia"/>
          <w:b/>
          <w:szCs w:val="24"/>
        </w:rPr>
        <w:t>3</w:t>
      </w:r>
      <w:r>
        <w:rPr>
          <w:rFonts w:cs="Times New Roman"/>
          <w:b/>
          <w:szCs w:val="24"/>
        </w:rPr>
        <w:t xml:space="preserve">  </w:t>
      </w:r>
      <w:r>
        <w:rPr>
          <w:rFonts w:cs="Times New Roman"/>
          <w:szCs w:val="24"/>
        </w:rPr>
        <w:t>引水拉沙</w:t>
      </w:r>
      <w:r>
        <w:rPr>
          <w:rFonts w:cs="Times New Roman" w:hint="eastAsia"/>
          <w:szCs w:val="24"/>
        </w:rPr>
        <w:t>造地</w:t>
      </w:r>
      <w:r>
        <w:rPr>
          <w:rFonts w:cs="Times New Roman"/>
          <w:szCs w:val="24"/>
        </w:rPr>
        <w:t>工程，应符合下列</w:t>
      </w:r>
      <w:r w:rsidR="00E57FA7">
        <w:rPr>
          <w:rFonts w:cs="Times New Roman" w:hint="eastAsia"/>
          <w:szCs w:val="24"/>
        </w:rPr>
        <w:t>规定</w:t>
      </w:r>
      <w:r>
        <w:rPr>
          <w:rFonts w:cs="Times New Roman"/>
          <w:szCs w:val="24"/>
        </w:rPr>
        <w:t>：</w:t>
      </w:r>
    </w:p>
    <w:p w14:paraId="62A32B65" w14:textId="77777777" w:rsidR="00007947" w:rsidRDefault="00007947" w:rsidP="00007947">
      <w:pPr>
        <w:spacing w:line="360" w:lineRule="auto"/>
        <w:ind w:firstLineChars="200" w:firstLine="482"/>
        <w:rPr>
          <w:rFonts w:cs="Times New Roman"/>
          <w:szCs w:val="24"/>
        </w:rPr>
      </w:pPr>
      <w:r w:rsidRPr="00C93418">
        <w:rPr>
          <w:rFonts w:cs="Times New Roman"/>
          <w:b/>
          <w:szCs w:val="24"/>
        </w:rPr>
        <w:t>1</w:t>
      </w:r>
      <w:r>
        <w:rPr>
          <w:rFonts w:cs="Times New Roman"/>
          <w:b/>
          <w:szCs w:val="24"/>
        </w:rPr>
        <w:t xml:space="preserve">  </w:t>
      </w:r>
      <w:r>
        <w:rPr>
          <w:rFonts w:cs="Times New Roman"/>
          <w:szCs w:val="24"/>
        </w:rPr>
        <w:t>根据水源高程、水量、沙丘分布、工程区地形确定拉沙造地范围和引水方式，布设渠系。</w:t>
      </w:r>
    </w:p>
    <w:p w14:paraId="28C4B42F" w14:textId="77777777" w:rsidR="00007947" w:rsidRDefault="00007947" w:rsidP="00007947">
      <w:pPr>
        <w:spacing w:line="360" w:lineRule="auto"/>
        <w:ind w:firstLineChars="200" w:firstLine="482"/>
        <w:rPr>
          <w:rFonts w:cs="Times New Roman"/>
          <w:szCs w:val="24"/>
        </w:rPr>
      </w:pPr>
      <w:r w:rsidRPr="00C93418">
        <w:rPr>
          <w:rFonts w:cs="Times New Roman"/>
          <w:b/>
          <w:szCs w:val="24"/>
        </w:rPr>
        <w:t>2</w:t>
      </w:r>
      <w:r>
        <w:rPr>
          <w:rFonts w:cs="Times New Roman"/>
          <w:b/>
          <w:szCs w:val="24"/>
        </w:rPr>
        <w:t xml:space="preserve">  </w:t>
      </w:r>
      <w:r>
        <w:rPr>
          <w:rFonts w:cs="Times New Roman"/>
          <w:szCs w:val="24"/>
        </w:rPr>
        <w:t>根据造地面积、用水定额、渠道渗漏等计算引水量，并确定引水渠断面和比降。</w:t>
      </w:r>
    </w:p>
    <w:p w14:paraId="1D413788" w14:textId="77777777" w:rsidR="00007947" w:rsidRDefault="00007947" w:rsidP="00007947">
      <w:pPr>
        <w:spacing w:line="360" w:lineRule="auto"/>
        <w:ind w:firstLineChars="200" w:firstLine="482"/>
        <w:rPr>
          <w:rFonts w:cs="Times New Roman"/>
          <w:szCs w:val="24"/>
        </w:rPr>
      </w:pPr>
      <w:r w:rsidRPr="00C93418">
        <w:rPr>
          <w:rFonts w:cs="Times New Roman"/>
          <w:b/>
          <w:szCs w:val="24"/>
        </w:rPr>
        <w:t>3</w:t>
      </w:r>
      <w:r>
        <w:rPr>
          <w:rFonts w:cs="Times New Roman"/>
          <w:bCs/>
          <w:szCs w:val="24"/>
        </w:rPr>
        <w:t xml:space="preserve">  </w:t>
      </w:r>
      <w:r>
        <w:rPr>
          <w:rFonts w:cs="Times New Roman" w:hint="eastAsia"/>
          <w:bCs/>
          <w:szCs w:val="24"/>
        </w:rPr>
        <w:t>确定引水渠、</w:t>
      </w:r>
      <w:r>
        <w:rPr>
          <w:rFonts w:cs="Times New Roman"/>
          <w:szCs w:val="24"/>
        </w:rPr>
        <w:t>蓄水池、冲沙壕、围</w:t>
      </w:r>
      <w:proofErr w:type="gramStart"/>
      <w:r>
        <w:rPr>
          <w:rFonts w:cs="Times New Roman"/>
          <w:szCs w:val="24"/>
        </w:rPr>
        <w:t>埂</w:t>
      </w:r>
      <w:proofErr w:type="gramEnd"/>
      <w:r>
        <w:rPr>
          <w:rFonts w:cs="Times New Roman"/>
          <w:szCs w:val="24"/>
        </w:rPr>
        <w:t>、排水口等工程的位置、结构尺寸。</w:t>
      </w:r>
      <w:r>
        <w:rPr>
          <w:rFonts w:cs="Times New Roman" w:hint="eastAsia"/>
          <w:szCs w:val="24"/>
        </w:rPr>
        <w:t>河流滩地还应确定田块临河侧的防护堤布置。</w:t>
      </w:r>
    </w:p>
    <w:p w14:paraId="69FC28AE" w14:textId="77777777" w:rsidR="00007947" w:rsidRDefault="00007947" w:rsidP="00007947">
      <w:pPr>
        <w:spacing w:line="360" w:lineRule="auto"/>
        <w:ind w:firstLineChars="200" w:firstLine="482"/>
        <w:rPr>
          <w:rFonts w:cs="Times New Roman"/>
          <w:szCs w:val="24"/>
        </w:rPr>
      </w:pPr>
      <w:r w:rsidRPr="00C93418">
        <w:rPr>
          <w:rFonts w:cs="Times New Roman"/>
          <w:b/>
          <w:szCs w:val="24"/>
        </w:rPr>
        <w:t>4</w:t>
      </w:r>
      <w:r>
        <w:rPr>
          <w:rFonts w:cs="Times New Roman"/>
          <w:bCs/>
          <w:szCs w:val="24"/>
        </w:rPr>
        <w:t xml:space="preserve">  </w:t>
      </w:r>
      <w:r>
        <w:rPr>
          <w:rFonts w:cs="Times New Roman"/>
          <w:szCs w:val="24"/>
        </w:rPr>
        <w:t>造地后，需平整田块、道路、渠系、林带布设的，可参考缓坡区梯田规划要求进行。</w:t>
      </w:r>
    </w:p>
    <w:p w14:paraId="09B197F8" w14:textId="77777777" w:rsidR="00007947" w:rsidRDefault="00007947" w:rsidP="00007947">
      <w:pPr>
        <w:spacing w:line="360" w:lineRule="auto"/>
        <w:ind w:firstLineChars="200" w:firstLine="482"/>
        <w:rPr>
          <w:rFonts w:cs="Times New Roman"/>
          <w:szCs w:val="24"/>
        </w:rPr>
      </w:pPr>
      <w:r w:rsidRPr="00C93418">
        <w:rPr>
          <w:rFonts w:cs="Times New Roman" w:hint="eastAsia"/>
          <w:b/>
          <w:bCs/>
          <w:szCs w:val="24"/>
        </w:rPr>
        <w:t>5</w:t>
      </w:r>
      <w:r>
        <w:rPr>
          <w:rFonts w:cs="Times New Roman" w:hint="eastAsia"/>
          <w:szCs w:val="24"/>
        </w:rPr>
        <w:t xml:space="preserve">  </w:t>
      </w:r>
      <w:r>
        <w:rPr>
          <w:rFonts w:cs="Times New Roman"/>
          <w:szCs w:val="24"/>
        </w:rPr>
        <w:t>工程设计附表包括</w:t>
      </w:r>
      <w:r>
        <w:rPr>
          <w:rFonts w:cs="Times New Roman" w:hint="eastAsia"/>
          <w:szCs w:val="24"/>
        </w:rPr>
        <w:t>工程量计算表、</w:t>
      </w:r>
      <w:r>
        <w:rPr>
          <w:rFonts w:cs="Times New Roman"/>
          <w:szCs w:val="24"/>
        </w:rPr>
        <w:t>附图包括</w:t>
      </w:r>
      <w:r>
        <w:rPr>
          <w:rFonts w:cs="Times New Roman" w:hint="eastAsia"/>
          <w:szCs w:val="24"/>
        </w:rPr>
        <w:t>引水渠、</w:t>
      </w:r>
      <w:r>
        <w:rPr>
          <w:rFonts w:cs="Times New Roman"/>
          <w:szCs w:val="24"/>
        </w:rPr>
        <w:t>蓄水池、冲沙壕、围</w:t>
      </w:r>
      <w:proofErr w:type="gramStart"/>
      <w:r>
        <w:rPr>
          <w:rFonts w:cs="Times New Roman"/>
          <w:szCs w:val="24"/>
        </w:rPr>
        <w:t>埂</w:t>
      </w:r>
      <w:proofErr w:type="gramEnd"/>
      <w:r>
        <w:rPr>
          <w:rFonts w:cs="Times New Roman"/>
          <w:szCs w:val="24"/>
        </w:rPr>
        <w:t>、排水口等典型设计断面图。</w:t>
      </w:r>
    </w:p>
    <w:p w14:paraId="70252040" w14:textId="79553D98" w:rsidR="00007947" w:rsidRPr="00D040DC" w:rsidRDefault="00007947" w:rsidP="00007947">
      <w:pPr>
        <w:pStyle w:val="20"/>
        <w:rPr>
          <w:rFonts w:ascii="Times New Roman" w:hAnsi="Times New Roman" w:cs="Times New Roman"/>
        </w:rPr>
      </w:pPr>
      <w:bookmarkStart w:id="102" w:name="_Toc55204500"/>
      <w:r w:rsidRPr="00D040DC">
        <w:rPr>
          <w:rFonts w:ascii="Times New Roman" w:hAnsi="Times New Roman" w:cs="Times New Roman"/>
        </w:rPr>
        <w:t>1</w:t>
      </w:r>
      <w:r w:rsidRPr="00D040DC">
        <w:rPr>
          <w:rFonts w:ascii="Times New Roman" w:hAnsi="Times New Roman" w:cs="Times New Roman" w:hint="eastAsia"/>
        </w:rPr>
        <w:t>0</w:t>
      </w:r>
      <w:r w:rsidRPr="00D040DC">
        <w:rPr>
          <w:rFonts w:ascii="Times New Roman" w:hAnsi="Times New Roman" w:cs="Times New Roman"/>
        </w:rPr>
        <w:t xml:space="preserve">.9  </w:t>
      </w:r>
      <w:r w:rsidRPr="00D040DC">
        <w:rPr>
          <w:rFonts w:ascii="Times New Roman" w:hAnsi="Times New Roman" w:cs="Times New Roman"/>
        </w:rPr>
        <w:t>沟道滩岸防护工程</w:t>
      </w:r>
      <w:bookmarkEnd w:id="102"/>
    </w:p>
    <w:p w14:paraId="5B532911" w14:textId="77777777" w:rsidR="00007947" w:rsidRPr="00D040DC" w:rsidRDefault="00007947" w:rsidP="00007947">
      <w:pPr>
        <w:spacing w:line="360" w:lineRule="auto"/>
        <w:rPr>
          <w:rFonts w:cs="Times New Roman"/>
          <w:szCs w:val="24"/>
        </w:rPr>
      </w:pPr>
      <w:r w:rsidRPr="00D040DC">
        <w:rPr>
          <w:rFonts w:cs="Times New Roman"/>
          <w:b/>
          <w:szCs w:val="24"/>
        </w:rPr>
        <w:t>1</w:t>
      </w:r>
      <w:r w:rsidRPr="00D040DC">
        <w:rPr>
          <w:rFonts w:cs="Times New Roman" w:hint="eastAsia"/>
          <w:b/>
          <w:szCs w:val="24"/>
        </w:rPr>
        <w:t>0</w:t>
      </w:r>
      <w:r w:rsidRPr="00D040DC">
        <w:rPr>
          <w:rFonts w:cs="Times New Roman"/>
          <w:b/>
          <w:szCs w:val="24"/>
        </w:rPr>
        <w:t xml:space="preserve">.9.1  </w:t>
      </w:r>
      <w:r w:rsidRPr="00D040DC">
        <w:rPr>
          <w:rFonts w:cs="Times New Roman"/>
          <w:szCs w:val="24"/>
        </w:rPr>
        <w:t>沟道滩岸防护工程包括护地堤</w:t>
      </w:r>
      <w:r w:rsidRPr="00D040DC">
        <w:rPr>
          <w:rFonts w:cs="Times New Roman" w:hint="eastAsia"/>
          <w:szCs w:val="24"/>
        </w:rPr>
        <w:t>，</w:t>
      </w:r>
      <w:r w:rsidRPr="00D040DC">
        <w:rPr>
          <w:rFonts w:cs="Times New Roman"/>
          <w:szCs w:val="24"/>
        </w:rPr>
        <w:t>丁坝、顺坝及生态护岸等防护工程。</w:t>
      </w:r>
    </w:p>
    <w:p w14:paraId="205B47B8" w14:textId="77777777" w:rsidR="00007947" w:rsidRPr="00D040DC" w:rsidRDefault="00007947" w:rsidP="00007947">
      <w:pPr>
        <w:spacing w:line="360" w:lineRule="auto"/>
        <w:rPr>
          <w:rFonts w:cs="Times New Roman"/>
          <w:bCs/>
          <w:szCs w:val="24"/>
        </w:rPr>
      </w:pPr>
      <w:r w:rsidRPr="00D040DC">
        <w:rPr>
          <w:rFonts w:cs="Times New Roman"/>
          <w:b/>
          <w:szCs w:val="24"/>
        </w:rPr>
        <w:lastRenderedPageBreak/>
        <w:t>1</w:t>
      </w:r>
      <w:r w:rsidRPr="00D040DC">
        <w:rPr>
          <w:rFonts w:cs="Times New Roman" w:hint="eastAsia"/>
          <w:b/>
          <w:szCs w:val="24"/>
        </w:rPr>
        <w:t>0</w:t>
      </w:r>
      <w:r w:rsidRPr="00D040DC">
        <w:rPr>
          <w:rFonts w:cs="Times New Roman"/>
          <w:b/>
          <w:szCs w:val="24"/>
        </w:rPr>
        <w:t xml:space="preserve">.9.2  </w:t>
      </w:r>
      <w:r w:rsidRPr="00D040DC">
        <w:rPr>
          <w:rFonts w:cs="Times New Roman"/>
          <w:bCs/>
          <w:szCs w:val="24"/>
        </w:rPr>
        <w:t>护</w:t>
      </w:r>
      <w:r w:rsidRPr="00D040DC">
        <w:rPr>
          <w:rFonts w:cs="Times New Roman" w:hint="eastAsia"/>
          <w:bCs/>
          <w:szCs w:val="24"/>
        </w:rPr>
        <w:t>地</w:t>
      </w:r>
      <w:proofErr w:type="gramStart"/>
      <w:r w:rsidRPr="00D040DC">
        <w:rPr>
          <w:rFonts w:cs="Times New Roman" w:hint="eastAsia"/>
          <w:bCs/>
          <w:szCs w:val="24"/>
        </w:rPr>
        <w:t>堤设计</w:t>
      </w:r>
      <w:proofErr w:type="gramEnd"/>
      <w:r w:rsidRPr="00D040DC">
        <w:rPr>
          <w:rFonts w:cs="Times New Roman" w:hint="eastAsia"/>
          <w:bCs/>
          <w:szCs w:val="24"/>
        </w:rPr>
        <w:t>内容包括级别确定、布置、设计，</w:t>
      </w:r>
      <w:r w:rsidRPr="00D040DC">
        <w:rPr>
          <w:rFonts w:cs="Times New Roman"/>
          <w:bCs/>
          <w:szCs w:val="24"/>
        </w:rPr>
        <w:t>并应符合以下规定</w:t>
      </w:r>
      <w:r w:rsidRPr="00D040DC">
        <w:rPr>
          <w:rFonts w:cs="Times New Roman" w:hint="eastAsia"/>
          <w:bCs/>
          <w:szCs w:val="24"/>
        </w:rPr>
        <w:t>：</w:t>
      </w:r>
    </w:p>
    <w:p w14:paraId="68DB2FD0" w14:textId="390B39B0" w:rsidR="00007947" w:rsidRPr="00D040DC" w:rsidRDefault="00007947" w:rsidP="00007947">
      <w:pPr>
        <w:spacing w:line="360" w:lineRule="auto"/>
        <w:ind w:firstLineChars="150" w:firstLine="361"/>
        <w:rPr>
          <w:rFonts w:cs="Times New Roman"/>
          <w:b/>
          <w:szCs w:val="24"/>
        </w:rPr>
      </w:pPr>
      <w:r w:rsidRPr="00D040DC">
        <w:rPr>
          <w:rFonts w:cs="Times New Roman" w:hint="eastAsia"/>
          <w:b/>
          <w:szCs w:val="24"/>
        </w:rPr>
        <w:t>1</w:t>
      </w:r>
      <w:r w:rsidR="00D040DC">
        <w:rPr>
          <w:rFonts w:cs="Times New Roman"/>
          <w:b/>
          <w:szCs w:val="24"/>
        </w:rPr>
        <w:t xml:space="preserve">  </w:t>
      </w:r>
      <w:r w:rsidRPr="00D040DC">
        <w:rPr>
          <w:rFonts w:cs="Times New Roman" w:hint="eastAsia"/>
          <w:bCs/>
          <w:szCs w:val="24"/>
        </w:rPr>
        <w:t>根据防护区耕地面积和所在区域确定</w:t>
      </w:r>
      <w:r w:rsidRPr="00E57FA7">
        <w:rPr>
          <w:rFonts w:cs="Times New Roman"/>
          <w:bCs/>
          <w:szCs w:val="24"/>
        </w:rPr>
        <w:t>沟道滩岸防护区</w:t>
      </w:r>
      <w:r w:rsidRPr="00D040DC">
        <w:rPr>
          <w:rFonts w:cs="Times New Roman" w:hint="eastAsia"/>
          <w:bCs/>
          <w:szCs w:val="24"/>
        </w:rPr>
        <w:t>的等级和工程防洪标准。</w:t>
      </w:r>
    </w:p>
    <w:p w14:paraId="3BC633D3" w14:textId="7EB0EAE0" w:rsidR="00007947" w:rsidRPr="00D040DC" w:rsidRDefault="00007947" w:rsidP="00007947">
      <w:pPr>
        <w:spacing w:line="360" w:lineRule="auto"/>
        <w:ind w:firstLineChars="150" w:firstLine="361"/>
        <w:rPr>
          <w:rFonts w:cs="Times New Roman"/>
          <w:b/>
          <w:szCs w:val="24"/>
        </w:rPr>
      </w:pPr>
      <w:r w:rsidRPr="00D040DC">
        <w:rPr>
          <w:rFonts w:cs="Times New Roman" w:hint="eastAsia"/>
          <w:b/>
          <w:szCs w:val="24"/>
        </w:rPr>
        <w:t xml:space="preserve">2 </w:t>
      </w:r>
      <w:r w:rsidR="00D040DC">
        <w:rPr>
          <w:rFonts w:cs="Times New Roman"/>
          <w:b/>
          <w:szCs w:val="24"/>
        </w:rPr>
        <w:t xml:space="preserve"> </w:t>
      </w:r>
      <w:r w:rsidRPr="00D040DC">
        <w:rPr>
          <w:rFonts w:cs="Times New Roman" w:hint="eastAsia"/>
          <w:bCs/>
          <w:szCs w:val="24"/>
        </w:rPr>
        <w:t>根据防洪标准</w:t>
      </w:r>
      <w:proofErr w:type="gramStart"/>
      <w:r w:rsidRPr="00D040DC">
        <w:rPr>
          <w:rFonts w:cs="Times New Roman" w:hint="eastAsia"/>
          <w:bCs/>
          <w:szCs w:val="24"/>
        </w:rPr>
        <w:t>护确定</w:t>
      </w:r>
      <w:proofErr w:type="gramEnd"/>
      <w:r w:rsidRPr="00D040DC">
        <w:rPr>
          <w:rFonts w:cs="Times New Roman" w:hint="eastAsia"/>
          <w:bCs/>
          <w:szCs w:val="24"/>
        </w:rPr>
        <w:t>护地堤级别。</w:t>
      </w:r>
    </w:p>
    <w:p w14:paraId="3DBF09C2" w14:textId="5B65936A" w:rsidR="00007947" w:rsidRPr="00D040DC" w:rsidRDefault="00007947" w:rsidP="00007947">
      <w:pPr>
        <w:spacing w:line="360" w:lineRule="auto"/>
        <w:ind w:firstLineChars="150" w:firstLine="361"/>
        <w:rPr>
          <w:rFonts w:cs="Times New Roman"/>
          <w:b/>
          <w:szCs w:val="24"/>
        </w:rPr>
      </w:pPr>
      <w:r w:rsidRPr="00D040DC">
        <w:rPr>
          <w:rFonts w:cs="Times New Roman" w:hint="eastAsia"/>
          <w:b/>
          <w:szCs w:val="24"/>
        </w:rPr>
        <w:t>3</w:t>
      </w:r>
      <w:r w:rsidR="00D040DC">
        <w:rPr>
          <w:rFonts w:cs="Times New Roman"/>
          <w:b/>
          <w:szCs w:val="24"/>
        </w:rPr>
        <w:t xml:space="preserve"> </w:t>
      </w:r>
      <w:r w:rsidRPr="00D040DC">
        <w:rPr>
          <w:rFonts w:cs="Times New Roman" w:hint="eastAsia"/>
          <w:b/>
          <w:szCs w:val="24"/>
        </w:rPr>
        <w:t xml:space="preserve"> </w:t>
      </w:r>
      <w:r w:rsidRPr="00D040DC">
        <w:rPr>
          <w:rFonts w:cs="Times New Roman" w:hint="eastAsia"/>
          <w:bCs/>
          <w:szCs w:val="24"/>
        </w:rPr>
        <w:t>护地堤布置包括确定堤线、堤距和堤型。堤线应根据河流流向、洪水主流线确定；堤距应根据地形、地质条件、水文泥沙特性、不同堤距的技术经济指标、滩区长期滞洪、淤积作用及生态环境保护等确定；</w:t>
      </w:r>
      <w:proofErr w:type="gramStart"/>
      <w:r w:rsidRPr="00D040DC">
        <w:rPr>
          <w:rFonts w:cs="Times New Roman" w:hint="eastAsia"/>
          <w:bCs/>
          <w:szCs w:val="24"/>
        </w:rPr>
        <w:t>堤型应</w:t>
      </w:r>
      <w:proofErr w:type="gramEnd"/>
      <w:r w:rsidRPr="00D040DC">
        <w:rPr>
          <w:rFonts w:cs="Times New Roman" w:hint="eastAsia"/>
          <w:bCs/>
          <w:szCs w:val="24"/>
        </w:rPr>
        <w:t>根据地质、筑堤材料、水流和风浪特性、施工条件、运用和管理要求、环境景观、工程造价等因素确定。</w:t>
      </w:r>
    </w:p>
    <w:p w14:paraId="64E624BA" w14:textId="12346FF5" w:rsidR="00007947" w:rsidRPr="00D040DC" w:rsidRDefault="00007947" w:rsidP="00007947">
      <w:pPr>
        <w:spacing w:line="360" w:lineRule="auto"/>
        <w:ind w:firstLineChars="200" w:firstLine="482"/>
        <w:rPr>
          <w:rFonts w:cs="Times New Roman"/>
          <w:b/>
          <w:szCs w:val="24"/>
        </w:rPr>
      </w:pPr>
      <w:r w:rsidRPr="00D040DC">
        <w:rPr>
          <w:rFonts w:cs="Times New Roman" w:hint="eastAsia"/>
          <w:b/>
          <w:szCs w:val="24"/>
        </w:rPr>
        <w:t xml:space="preserve">4 </w:t>
      </w:r>
      <w:r w:rsidR="00D040DC">
        <w:rPr>
          <w:rFonts w:cs="Times New Roman"/>
          <w:b/>
          <w:szCs w:val="24"/>
        </w:rPr>
        <w:t xml:space="preserve"> </w:t>
      </w:r>
      <w:r w:rsidRPr="00D040DC">
        <w:rPr>
          <w:rFonts w:cs="Times New Roman" w:hint="eastAsia"/>
          <w:bCs/>
          <w:szCs w:val="24"/>
        </w:rPr>
        <w:t>护地</w:t>
      </w:r>
      <w:proofErr w:type="gramStart"/>
      <w:r w:rsidRPr="00D040DC">
        <w:rPr>
          <w:rFonts w:cs="Times New Roman" w:hint="eastAsia"/>
          <w:bCs/>
          <w:szCs w:val="24"/>
        </w:rPr>
        <w:t>堤设计</w:t>
      </w:r>
      <w:proofErr w:type="gramEnd"/>
      <w:r w:rsidRPr="00D040DC">
        <w:rPr>
          <w:rFonts w:cs="Times New Roman" w:hint="eastAsia"/>
          <w:bCs/>
          <w:szCs w:val="24"/>
        </w:rPr>
        <w:t>应包括确定堤身断面、堤顶高程、顶宽和边坡、护坡及填筑标准，以及防渗、排水设施。</w:t>
      </w:r>
    </w:p>
    <w:p w14:paraId="6C1BD7D2" w14:textId="00B7D2B0" w:rsidR="00007947" w:rsidRPr="00D040DC" w:rsidRDefault="00007947" w:rsidP="00007947">
      <w:pPr>
        <w:spacing w:line="360" w:lineRule="auto"/>
        <w:ind w:firstLineChars="200" w:firstLine="482"/>
        <w:rPr>
          <w:rFonts w:cs="Times New Roman"/>
          <w:b/>
          <w:szCs w:val="24"/>
        </w:rPr>
      </w:pPr>
      <w:r w:rsidRPr="00D040DC">
        <w:rPr>
          <w:rFonts w:cs="Times New Roman" w:hint="eastAsia"/>
          <w:b/>
          <w:szCs w:val="24"/>
        </w:rPr>
        <w:t xml:space="preserve">5 </w:t>
      </w:r>
      <w:r w:rsidR="00D040DC">
        <w:rPr>
          <w:rFonts w:cs="Times New Roman"/>
          <w:b/>
          <w:szCs w:val="24"/>
        </w:rPr>
        <w:t xml:space="preserve"> </w:t>
      </w:r>
      <w:proofErr w:type="gramStart"/>
      <w:r w:rsidRPr="00D040DC">
        <w:rPr>
          <w:rFonts w:cs="Times New Roman" w:hint="eastAsia"/>
          <w:bCs/>
          <w:szCs w:val="24"/>
        </w:rPr>
        <w:t>护地堤应根据</w:t>
      </w:r>
      <w:proofErr w:type="gramEnd"/>
      <w:r w:rsidRPr="00D040DC">
        <w:rPr>
          <w:rFonts w:cs="Times New Roman" w:hint="eastAsia"/>
          <w:bCs/>
          <w:szCs w:val="24"/>
        </w:rPr>
        <w:t>《堤防工程设计规范》（</w:t>
      </w:r>
      <w:r w:rsidRPr="00D040DC">
        <w:rPr>
          <w:rFonts w:cs="Times New Roman" w:hint="eastAsia"/>
          <w:bCs/>
          <w:szCs w:val="24"/>
        </w:rPr>
        <w:t>GB50286</w:t>
      </w:r>
      <w:r w:rsidRPr="00D040DC">
        <w:rPr>
          <w:rFonts w:cs="Times New Roman" w:hint="eastAsia"/>
          <w:bCs/>
          <w:szCs w:val="24"/>
        </w:rPr>
        <w:t>）有关规定进行稳定计算，抗滑稳定安全系数不应小于《水土保持工程设计规范》（</w:t>
      </w:r>
      <w:r w:rsidRPr="00D040DC">
        <w:rPr>
          <w:rFonts w:cs="Times New Roman" w:hint="eastAsia"/>
          <w:bCs/>
          <w:szCs w:val="24"/>
        </w:rPr>
        <w:t>GB51018-201</w:t>
      </w:r>
      <w:r w:rsidRPr="00D040DC">
        <w:rPr>
          <w:rFonts w:cs="Times New Roman"/>
          <w:bCs/>
          <w:szCs w:val="24"/>
        </w:rPr>
        <w:t>4</w:t>
      </w:r>
      <w:r w:rsidRPr="00D040DC">
        <w:rPr>
          <w:rFonts w:cs="Times New Roman" w:hint="eastAsia"/>
          <w:bCs/>
          <w:szCs w:val="24"/>
        </w:rPr>
        <w:t>）表</w:t>
      </w:r>
      <w:r w:rsidRPr="00D040DC">
        <w:rPr>
          <w:rFonts w:cs="Times New Roman" w:hint="eastAsia"/>
          <w:bCs/>
          <w:szCs w:val="24"/>
        </w:rPr>
        <w:t>5.5.3</w:t>
      </w:r>
      <w:r w:rsidRPr="00D040DC">
        <w:rPr>
          <w:rFonts w:cs="Times New Roman" w:hint="eastAsia"/>
          <w:bCs/>
          <w:szCs w:val="24"/>
        </w:rPr>
        <w:t>规定的数值。</w:t>
      </w:r>
    </w:p>
    <w:p w14:paraId="033394D8" w14:textId="271A64C2" w:rsidR="00007947" w:rsidRPr="00D040DC" w:rsidRDefault="00007947" w:rsidP="00007947">
      <w:pPr>
        <w:spacing w:line="360" w:lineRule="auto"/>
        <w:ind w:firstLineChars="200" w:firstLine="482"/>
        <w:rPr>
          <w:rFonts w:cs="Times New Roman"/>
          <w:b/>
          <w:szCs w:val="24"/>
        </w:rPr>
      </w:pPr>
      <w:r w:rsidRPr="00D040DC">
        <w:rPr>
          <w:rFonts w:cs="Times New Roman" w:hint="eastAsia"/>
          <w:b/>
          <w:szCs w:val="24"/>
        </w:rPr>
        <w:t xml:space="preserve">6 </w:t>
      </w:r>
      <w:r w:rsidR="00D040DC">
        <w:rPr>
          <w:rFonts w:cs="Times New Roman"/>
          <w:b/>
          <w:szCs w:val="24"/>
        </w:rPr>
        <w:t xml:space="preserve"> </w:t>
      </w:r>
      <w:r w:rsidRPr="00D040DC">
        <w:rPr>
          <w:rFonts w:cs="Times New Roman" w:hint="eastAsia"/>
          <w:bCs/>
          <w:szCs w:val="24"/>
        </w:rPr>
        <w:t>防洪</w:t>
      </w:r>
      <w:proofErr w:type="gramStart"/>
      <w:r w:rsidRPr="00D040DC">
        <w:rPr>
          <w:rFonts w:cs="Times New Roman" w:hint="eastAsia"/>
          <w:bCs/>
          <w:szCs w:val="24"/>
        </w:rPr>
        <w:t>墙设计</w:t>
      </w:r>
      <w:proofErr w:type="gramEnd"/>
      <w:r w:rsidRPr="00D040DC">
        <w:rPr>
          <w:rFonts w:cs="Times New Roman" w:hint="eastAsia"/>
          <w:bCs/>
          <w:szCs w:val="24"/>
        </w:rPr>
        <w:t>应确定堤身结构型式、墙顶高程、基础轮廓尺寸及防渗、排水设施，并进行抗倾、防滑和地基整体稳定计算。</w:t>
      </w:r>
    </w:p>
    <w:p w14:paraId="6CE1D831" w14:textId="62D520B9" w:rsidR="00007947" w:rsidRPr="00D040DC" w:rsidRDefault="00007947" w:rsidP="00007947">
      <w:pPr>
        <w:spacing w:line="360" w:lineRule="auto"/>
        <w:rPr>
          <w:rFonts w:cs="Times New Roman"/>
          <w:b/>
          <w:szCs w:val="24"/>
        </w:rPr>
      </w:pPr>
      <w:r w:rsidRPr="00D040DC">
        <w:rPr>
          <w:rFonts w:cs="Times New Roman" w:hint="eastAsia"/>
          <w:b/>
          <w:szCs w:val="24"/>
        </w:rPr>
        <w:t xml:space="preserve">10.9.3 </w:t>
      </w:r>
      <w:r w:rsidR="001E05C4">
        <w:rPr>
          <w:rFonts w:cs="Times New Roman"/>
          <w:b/>
          <w:szCs w:val="24"/>
        </w:rPr>
        <w:t xml:space="preserve"> </w:t>
      </w:r>
      <w:r w:rsidRPr="00D040DC">
        <w:rPr>
          <w:rFonts w:cs="Times New Roman" w:hint="eastAsia"/>
          <w:bCs/>
          <w:szCs w:val="24"/>
        </w:rPr>
        <w:t>丁坝、顺坝设计包括丁坝、顺坝布置、设计内容，</w:t>
      </w:r>
      <w:r w:rsidRPr="00D040DC">
        <w:rPr>
          <w:rFonts w:cs="Times New Roman"/>
          <w:bCs/>
          <w:szCs w:val="24"/>
        </w:rPr>
        <w:t>其布置与设</w:t>
      </w:r>
      <w:r w:rsidRPr="00D040DC">
        <w:rPr>
          <w:rFonts w:cs="Times New Roman" w:hint="eastAsia"/>
          <w:bCs/>
          <w:szCs w:val="24"/>
        </w:rPr>
        <w:t>计</w:t>
      </w:r>
      <w:r w:rsidRPr="00D040DC">
        <w:rPr>
          <w:rFonts w:cs="Times New Roman"/>
          <w:bCs/>
          <w:szCs w:val="24"/>
        </w:rPr>
        <w:t>应符合以下规定</w:t>
      </w:r>
      <w:r w:rsidRPr="00D040DC">
        <w:rPr>
          <w:rFonts w:cs="Times New Roman" w:hint="eastAsia"/>
          <w:bCs/>
          <w:szCs w:val="24"/>
        </w:rPr>
        <w:t>：</w:t>
      </w:r>
    </w:p>
    <w:p w14:paraId="2F2FB2B6" w14:textId="3A983082" w:rsidR="00007947" w:rsidRPr="00D040DC" w:rsidRDefault="00007947" w:rsidP="00007947">
      <w:pPr>
        <w:spacing w:after="0" w:line="360" w:lineRule="auto"/>
        <w:rPr>
          <w:rFonts w:cs="Times New Roman"/>
          <w:szCs w:val="21"/>
        </w:rPr>
      </w:pPr>
      <w:r w:rsidRPr="00D040DC">
        <w:rPr>
          <w:rFonts w:cs="Times New Roman" w:hint="eastAsia"/>
          <w:b/>
          <w:szCs w:val="24"/>
        </w:rPr>
        <w:t xml:space="preserve">    1 </w:t>
      </w:r>
      <w:r w:rsidR="00D040DC">
        <w:rPr>
          <w:rFonts w:cs="Times New Roman"/>
          <w:b/>
          <w:szCs w:val="24"/>
        </w:rPr>
        <w:t xml:space="preserve"> </w:t>
      </w:r>
      <w:r w:rsidRPr="00D040DC">
        <w:rPr>
          <w:rFonts w:cs="Times New Roman" w:hint="eastAsia"/>
          <w:bCs/>
          <w:szCs w:val="24"/>
        </w:rPr>
        <w:t>丁坝、顺坝布置包括确定</w:t>
      </w:r>
      <w:r w:rsidRPr="00D040DC">
        <w:rPr>
          <w:rFonts w:cs="Times New Roman"/>
          <w:szCs w:val="21"/>
        </w:rPr>
        <w:t>丁坝、顺坝工程防护长度、防护型式</w:t>
      </w:r>
      <w:r w:rsidRPr="00D040DC">
        <w:rPr>
          <w:rFonts w:cs="Times New Roman" w:hint="eastAsia"/>
          <w:szCs w:val="21"/>
        </w:rPr>
        <w:t>、平面布置</w:t>
      </w:r>
      <w:r w:rsidRPr="00D040DC">
        <w:rPr>
          <w:rFonts w:cs="Times New Roman"/>
          <w:szCs w:val="21"/>
        </w:rPr>
        <w:t>等</w:t>
      </w:r>
      <w:r w:rsidRPr="00D040DC">
        <w:rPr>
          <w:rFonts w:cs="Times New Roman" w:hint="eastAsia"/>
          <w:szCs w:val="21"/>
        </w:rPr>
        <w:t>。</w:t>
      </w:r>
      <w:r w:rsidRPr="00D040DC">
        <w:rPr>
          <w:rFonts w:cs="Times New Roman"/>
          <w:szCs w:val="21"/>
        </w:rPr>
        <w:t>防护长度根据水流</w:t>
      </w:r>
      <w:r w:rsidRPr="00D040DC">
        <w:rPr>
          <w:rFonts w:cs="Times New Roman" w:hint="eastAsia"/>
          <w:szCs w:val="21"/>
        </w:rPr>
        <w:t>、</w:t>
      </w:r>
      <w:r w:rsidRPr="00D040DC">
        <w:rPr>
          <w:rFonts w:cs="Times New Roman"/>
          <w:szCs w:val="21"/>
        </w:rPr>
        <w:t>风浪特性及堤岸崩塌趋势分析确定</w:t>
      </w:r>
      <w:r w:rsidRPr="00D040DC">
        <w:rPr>
          <w:rFonts w:cs="Times New Roman" w:hint="eastAsia"/>
          <w:szCs w:val="21"/>
        </w:rPr>
        <w:t>，防护型式根据水流、风浪、地质、地形情况、施工条件、运用要求等确定。丁坝、顺坝应依堤岸修建，平面布置根据整治规划、水流流势、堤岸冲刷情况确定，丁坝坝头应在治导线上，成组布置，顺坝</w:t>
      </w:r>
      <w:proofErr w:type="gramStart"/>
      <w:r w:rsidRPr="00D040DC">
        <w:rPr>
          <w:rFonts w:cs="Times New Roman" w:hint="eastAsia"/>
          <w:szCs w:val="21"/>
        </w:rPr>
        <w:t>应沿治导线</w:t>
      </w:r>
      <w:proofErr w:type="gramEnd"/>
      <w:r w:rsidRPr="00D040DC">
        <w:rPr>
          <w:rFonts w:cs="Times New Roman" w:hint="eastAsia"/>
          <w:szCs w:val="21"/>
        </w:rPr>
        <w:t>布置。</w:t>
      </w:r>
    </w:p>
    <w:p w14:paraId="53E7B1AE" w14:textId="7B89BBE2" w:rsidR="00007947" w:rsidRPr="00D040DC" w:rsidRDefault="00007947" w:rsidP="00007947">
      <w:pPr>
        <w:spacing w:after="0" w:line="360" w:lineRule="auto"/>
        <w:ind w:firstLine="480"/>
      </w:pPr>
      <w:r w:rsidRPr="00D040DC">
        <w:rPr>
          <w:rFonts w:hint="eastAsia"/>
          <w:b/>
          <w:bCs/>
        </w:rPr>
        <w:t>2</w:t>
      </w:r>
      <w:r w:rsidRPr="00D040DC">
        <w:rPr>
          <w:rFonts w:hint="eastAsia"/>
        </w:rPr>
        <w:t xml:space="preserve"> </w:t>
      </w:r>
      <w:r w:rsidR="00D040DC">
        <w:t xml:space="preserve"> </w:t>
      </w:r>
      <w:r w:rsidRPr="00D040DC">
        <w:rPr>
          <w:rFonts w:hint="eastAsia"/>
        </w:rPr>
        <w:t>丁坝设计应确定丁坝坝头位置、成组布置的间距、结构型式、丁坝长度、坝顶高程、坝顶宽度、坝的上下游坡度。结构尺寸应根据水流条件、稳定、施工及运用要求分析确定，或根据已建类似工程经验选定。</w:t>
      </w:r>
    </w:p>
    <w:p w14:paraId="7A983793" w14:textId="19318772" w:rsidR="00007947" w:rsidRPr="00D040DC" w:rsidRDefault="00007947" w:rsidP="00007947">
      <w:pPr>
        <w:spacing w:after="0" w:line="360" w:lineRule="auto"/>
        <w:ind w:firstLine="480"/>
      </w:pPr>
      <w:r w:rsidRPr="00D040DC">
        <w:rPr>
          <w:rFonts w:hint="eastAsia"/>
          <w:b/>
          <w:bCs/>
        </w:rPr>
        <w:lastRenderedPageBreak/>
        <w:t>3</w:t>
      </w:r>
      <w:r w:rsidR="00D040DC">
        <w:t xml:space="preserve"> </w:t>
      </w:r>
      <w:r w:rsidRPr="00D040DC">
        <w:rPr>
          <w:rFonts w:hint="eastAsia"/>
        </w:rPr>
        <w:t xml:space="preserve"> </w:t>
      </w:r>
      <w:r w:rsidRPr="00D040DC">
        <w:rPr>
          <w:rFonts w:hint="eastAsia"/>
        </w:rPr>
        <w:t>顺坝设计应确定顺坝的结构型式、顺坝长度、坝顶高程、坝顶宽度、上下游</w:t>
      </w:r>
      <w:r w:rsidR="001E05C4">
        <w:rPr>
          <w:rFonts w:hint="eastAsia"/>
        </w:rPr>
        <w:t>坝坡</w:t>
      </w:r>
      <w:r w:rsidRPr="00D040DC">
        <w:rPr>
          <w:rFonts w:hint="eastAsia"/>
        </w:rPr>
        <w:t>坡</w:t>
      </w:r>
      <w:r w:rsidR="001E05C4">
        <w:rPr>
          <w:rFonts w:hint="eastAsia"/>
        </w:rPr>
        <w:t>比</w:t>
      </w:r>
      <w:r w:rsidRPr="00D040DC">
        <w:rPr>
          <w:rFonts w:hint="eastAsia"/>
        </w:rPr>
        <w:t>。</w:t>
      </w:r>
    </w:p>
    <w:p w14:paraId="3C98FAAA" w14:textId="319E6CE4" w:rsidR="00007947" w:rsidRPr="00D040DC" w:rsidRDefault="00007947" w:rsidP="00007947">
      <w:pPr>
        <w:spacing w:after="0" w:line="360" w:lineRule="auto"/>
      </w:pPr>
      <w:r w:rsidRPr="00D040DC">
        <w:rPr>
          <w:rFonts w:hint="eastAsia"/>
          <w:b/>
          <w:bCs/>
        </w:rPr>
        <w:t>10.9.4</w:t>
      </w:r>
      <w:r w:rsidRPr="00D040DC">
        <w:rPr>
          <w:rFonts w:hint="eastAsia"/>
        </w:rPr>
        <w:t xml:space="preserve"> </w:t>
      </w:r>
      <w:r w:rsidR="00D040DC">
        <w:t xml:space="preserve"> </w:t>
      </w:r>
      <w:r w:rsidRPr="00D040DC">
        <w:rPr>
          <w:rFonts w:hint="eastAsia"/>
        </w:rPr>
        <w:t>生态护岸主要包括植物护岸、工程与植物结合护岸、土工材料复合种植基护岸、生态石笼护岸及植被型生态混凝土等新型商品化生态护岸。生态护岸设计应符合</w:t>
      </w:r>
      <w:r w:rsidR="00E57FA7">
        <w:rPr>
          <w:rFonts w:hint="eastAsia"/>
        </w:rPr>
        <w:t>本规程</w:t>
      </w:r>
      <w:r w:rsidR="00E57FA7">
        <w:rPr>
          <w:rFonts w:hint="eastAsia"/>
        </w:rPr>
        <w:t>11.</w:t>
      </w:r>
      <w:r w:rsidR="003A0C1E">
        <w:t>2</w:t>
      </w:r>
      <w:r w:rsidR="00E57FA7">
        <w:rPr>
          <w:rFonts w:hint="eastAsia"/>
        </w:rPr>
        <w:t>节</w:t>
      </w:r>
      <w:r w:rsidR="00E57FA7">
        <w:t>的规定</w:t>
      </w:r>
      <w:r w:rsidR="00E57FA7">
        <w:rPr>
          <w:rFonts w:hint="eastAsia"/>
        </w:rPr>
        <w:t>。</w:t>
      </w:r>
    </w:p>
    <w:p w14:paraId="16DEEF55" w14:textId="6E299D8B" w:rsidR="00007947" w:rsidRDefault="00007947" w:rsidP="00D040DC">
      <w:pPr>
        <w:spacing w:after="0" w:line="360" w:lineRule="auto"/>
        <w:rPr>
          <w:rFonts w:cs="Times New Roman"/>
          <w:szCs w:val="21"/>
        </w:rPr>
      </w:pPr>
      <w:r w:rsidRPr="00D040DC">
        <w:rPr>
          <w:rFonts w:cs="Times New Roman" w:hint="eastAsia"/>
          <w:b/>
          <w:bCs/>
          <w:szCs w:val="21"/>
        </w:rPr>
        <w:t>10.9.</w:t>
      </w:r>
      <w:r w:rsidR="00D040DC">
        <w:rPr>
          <w:rFonts w:cs="Times New Roman"/>
          <w:b/>
          <w:bCs/>
          <w:szCs w:val="21"/>
        </w:rPr>
        <w:t>5</w:t>
      </w:r>
      <w:r w:rsidRPr="00D040DC">
        <w:rPr>
          <w:rFonts w:cs="Times New Roman" w:hint="eastAsia"/>
          <w:szCs w:val="21"/>
        </w:rPr>
        <w:t xml:space="preserve">  </w:t>
      </w:r>
      <w:r w:rsidRPr="00D040DC">
        <w:rPr>
          <w:rFonts w:cs="Times New Roman" w:hint="eastAsia"/>
          <w:szCs w:val="21"/>
        </w:rPr>
        <w:t>工程设计附表包括工程量计算表，附图包括总体布置图、设计纵断面和横断面图、结构图等。</w:t>
      </w:r>
    </w:p>
    <w:p w14:paraId="019055CB" w14:textId="77777777" w:rsidR="00007947" w:rsidRPr="00D040DC" w:rsidRDefault="00007947" w:rsidP="00007947">
      <w:pPr>
        <w:pStyle w:val="20"/>
        <w:rPr>
          <w:rFonts w:ascii="Times New Roman" w:hAnsi="Times New Roman" w:cs="Times New Roman"/>
        </w:rPr>
      </w:pPr>
      <w:bookmarkStart w:id="103" w:name="_Toc55204501"/>
      <w:r w:rsidRPr="00D040DC">
        <w:rPr>
          <w:rFonts w:ascii="Times New Roman" w:hAnsi="Times New Roman" w:cs="Times New Roman"/>
        </w:rPr>
        <w:t>1</w:t>
      </w:r>
      <w:r w:rsidRPr="00D040DC">
        <w:rPr>
          <w:rFonts w:ascii="Times New Roman" w:hAnsi="Times New Roman" w:cs="Times New Roman" w:hint="eastAsia"/>
        </w:rPr>
        <w:t>0</w:t>
      </w:r>
      <w:r w:rsidRPr="00D040DC">
        <w:rPr>
          <w:rFonts w:ascii="Times New Roman" w:hAnsi="Times New Roman" w:cs="Times New Roman"/>
        </w:rPr>
        <w:t xml:space="preserve">.10  </w:t>
      </w:r>
      <w:r w:rsidRPr="00D040DC">
        <w:rPr>
          <w:rFonts w:ascii="Times New Roman" w:hAnsi="Times New Roman" w:cs="Times New Roman"/>
        </w:rPr>
        <w:t>支毛沟治理工程</w:t>
      </w:r>
      <w:bookmarkEnd w:id="103"/>
    </w:p>
    <w:p w14:paraId="1937EBEB" w14:textId="77777777" w:rsidR="00007947" w:rsidRPr="00D040DC" w:rsidRDefault="00007947" w:rsidP="00007947">
      <w:pPr>
        <w:autoSpaceDE w:val="0"/>
        <w:autoSpaceDN w:val="0"/>
        <w:adjustRightInd w:val="0"/>
        <w:spacing w:line="360" w:lineRule="auto"/>
        <w:rPr>
          <w:rFonts w:cs="Times New Roman"/>
          <w:szCs w:val="21"/>
        </w:rPr>
      </w:pPr>
      <w:r w:rsidRPr="00D040DC">
        <w:rPr>
          <w:rFonts w:cs="Times New Roman"/>
          <w:b/>
          <w:bCs/>
          <w:szCs w:val="21"/>
        </w:rPr>
        <w:t>1</w:t>
      </w:r>
      <w:r w:rsidRPr="00D040DC">
        <w:rPr>
          <w:rFonts w:cs="Times New Roman" w:hint="eastAsia"/>
          <w:b/>
          <w:bCs/>
          <w:szCs w:val="21"/>
        </w:rPr>
        <w:t>0</w:t>
      </w:r>
      <w:r w:rsidRPr="00D040DC">
        <w:rPr>
          <w:rFonts w:cs="Times New Roman"/>
          <w:b/>
          <w:bCs/>
          <w:szCs w:val="21"/>
        </w:rPr>
        <w:t>.10.1</w:t>
      </w:r>
      <w:r w:rsidRPr="00D040DC">
        <w:rPr>
          <w:rFonts w:cs="Times New Roman"/>
          <w:b/>
          <w:szCs w:val="21"/>
        </w:rPr>
        <w:t xml:space="preserve">  </w:t>
      </w:r>
      <w:r w:rsidRPr="00D040DC">
        <w:rPr>
          <w:rFonts w:cs="Times New Roman"/>
          <w:szCs w:val="21"/>
        </w:rPr>
        <w:t>支毛沟治理工程主要包括沟头防护、谷坊、</w:t>
      </w:r>
      <w:proofErr w:type="gramStart"/>
      <w:r w:rsidRPr="00D040DC">
        <w:rPr>
          <w:rFonts w:cs="Times New Roman"/>
          <w:szCs w:val="21"/>
        </w:rPr>
        <w:t>垡</w:t>
      </w:r>
      <w:proofErr w:type="gramEnd"/>
      <w:r w:rsidRPr="00D040DC">
        <w:rPr>
          <w:rFonts w:cs="Times New Roman"/>
          <w:szCs w:val="21"/>
        </w:rPr>
        <w:t>带、削坡、秸秆填沟和暗管排水。</w:t>
      </w:r>
    </w:p>
    <w:p w14:paraId="11625F6E" w14:textId="77777777" w:rsidR="00007947" w:rsidRPr="00D040DC" w:rsidRDefault="00007947" w:rsidP="00007947">
      <w:pPr>
        <w:autoSpaceDE w:val="0"/>
        <w:autoSpaceDN w:val="0"/>
        <w:adjustRightInd w:val="0"/>
        <w:spacing w:line="360" w:lineRule="auto"/>
        <w:rPr>
          <w:rFonts w:cs="Times New Roman"/>
          <w:szCs w:val="21"/>
        </w:rPr>
      </w:pPr>
      <w:r w:rsidRPr="00164A70">
        <w:rPr>
          <w:rFonts w:cs="Times New Roman"/>
          <w:b/>
          <w:bCs/>
          <w:szCs w:val="21"/>
        </w:rPr>
        <w:t>1</w:t>
      </w:r>
      <w:r w:rsidRPr="00164A70">
        <w:rPr>
          <w:rFonts w:cs="Times New Roman" w:hint="eastAsia"/>
          <w:b/>
          <w:bCs/>
          <w:szCs w:val="21"/>
        </w:rPr>
        <w:t>0</w:t>
      </w:r>
      <w:r w:rsidRPr="00164A70">
        <w:rPr>
          <w:rFonts w:cs="Times New Roman"/>
          <w:b/>
          <w:bCs/>
          <w:szCs w:val="21"/>
        </w:rPr>
        <w:t>.10.</w:t>
      </w:r>
      <w:r w:rsidRPr="00D040DC">
        <w:rPr>
          <w:rFonts w:cs="Times New Roman"/>
          <w:b/>
          <w:szCs w:val="21"/>
        </w:rPr>
        <w:t xml:space="preserve">2  </w:t>
      </w:r>
      <w:r w:rsidRPr="00D040DC">
        <w:rPr>
          <w:rFonts w:cs="Times New Roman"/>
          <w:szCs w:val="21"/>
        </w:rPr>
        <w:t>沟头防护设计包括设计标准确定</w:t>
      </w:r>
      <w:r w:rsidRPr="00D040DC">
        <w:rPr>
          <w:rFonts w:cs="Times New Roman" w:hint="eastAsia"/>
          <w:szCs w:val="21"/>
        </w:rPr>
        <w:t>、</w:t>
      </w:r>
      <w:r w:rsidRPr="00D040DC">
        <w:rPr>
          <w:rFonts w:cs="Times New Roman"/>
          <w:szCs w:val="21"/>
        </w:rPr>
        <w:t>工程布置</w:t>
      </w:r>
      <w:r w:rsidRPr="00D040DC">
        <w:rPr>
          <w:rFonts w:cs="Times New Roman" w:hint="eastAsia"/>
          <w:szCs w:val="21"/>
        </w:rPr>
        <w:t>、</w:t>
      </w:r>
      <w:r w:rsidRPr="00D040DC">
        <w:rPr>
          <w:rFonts w:cs="Times New Roman"/>
          <w:szCs w:val="21"/>
        </w:rPr>
        <w:t>蓄水型沟头防护设计和排水型沟头防护设计</w:t>
      </w:r>
      <w:r w:rsidRPr="00D040DC">
        <w:rPr>
          <w:rFonts w:cs="Times New Roman" w:hint="eastAsia"/>
          <w:szCs w:val="21"/>
        </w:rPr>
        <w:t>。</w:t>
      </w:r>
    </w:p>
    <w:p w14:paraId="05F3C1C3" w14:textId="1E37980F" w:rsidR="00007947" w:rsidRPr="00D040DC" w:rsidRDefault="00007947" w:rsidP="00007947">
      <w:pPr>
        <w:autoSpaceDE w:val="0"/>
        <w:autoSpaceDN w:val="0"/>
        <w:adjustRightInd w:val="0"/>
        <w:spacing w:line="360" w:lineRule="auto"/>
        <w:ind w:firstLineChars="200" w:firstLine="482"/>
        <w:rPr>
          <w:rFonts w:cs="Times New Roman"/>
          <w:szCs w:val="21"/>
        </w:rPr>
      </w:pPr>
      <w:r w:rsidRPr="00C21799">
        <w:rPr>
          <w:rFonts w:cs="Times New Roman" w:hint="eastAsia"/>
          <w:b/>
          <w:bCs/>
          <w:szCs w:val="21"/>
        </w:rPr>
        <w:t>1</w:t>
      </w:r>
      <w:r w:rsidRPr="00D040DC">
        <w:rPr>
          <w:rFonts w:cs="Times New Roman" w:hint="eastAsia"/>
          <w:szCs w:val="21"/>
        </w:rPr>
        <w:t xml:space="preserve"> </w:t>
      </w:r>
      <w:r w:rsidR="00164A70">
        <w:rPr>
          <w:rFonts w:cs="Times New Roman"/>
          <w:szCs w:val="21"/>
        </w:rPr>
        <w:t xml:space="preserve"> </w:t>
      </w:r>
      <w:r w:rsidRPr="00D040DC">
        <w:rPr>
          <w:rFonts w:cs="Times New Roman" w:hint="eastAsia"/>
          <w:szCs w:val="21"/>
        </w:rPr>
        <w:t>沟头防护工程设计标准应根据各地水文手册结合具体情况选择相应历时暴雨。</w:t>
      </w:r>
    </w:p>
    <w:p w14:paraId="735D19E9" w14:textId="55D12CB9" w:rsidR="00007947" w:rsidRPr="00D040DC" w:rsidRDefault="00007947" w:rsidP="00007947">
      <w:pPr>
        <w:autoSpaceDE w:val="0"/>
        <w:autoSpaceDN w:val="0"/>
        <w:adjustRightInd w:val="0"/>
        <w:spacing w:line="360" w:lineRule="auto"/>
        <w:ind w:firstLineChars="200" w:firstLine="482"/>
        <w:rPr>
          <w:rFonts w:cs="Times New Roman"/>
          <w:szCs w:val="21"/>
        </w:rPr>
      </w:pPr>
      <w:r w:rsidRPr="00C21799">
        <w:rPr>
          <w:rFonts w:cs="Times New Roman" w:hint="eastAsia"/>
          <w:b/>
          <w:bCs/>
          <w:szCs w:val="21"/>
        </w:rPr>
        <w:t>2</w:t>
      </w:r>
      <w:r w:rsidRPr="00D040DC">
        <w:rPr>
          <w:rFonts w:cs="Times New Roman"/>
          <w:szCs w:val="21"/>
        </w:rPr>
        <w:t xml:space="preserve"> </w:t>
      </w:r>
      <w:r w:rsidR="00164A70">
        <w:rPr>
          <w:rFonts w:cs="Times New Roman"/>
          <w:szCs w:val="21"/>
        </w:rPr>
        <w:t xml:space="preserve"> </w:t>
      </w:r>
      <w:r w:rsidRPr="00D040DC">
        <w:rPr>
          <w:rFonts w:cs="Times New Roman" w:hint="eastAsia"/>
          <w:szCs w:val="21"/>
        </w:rPr>
        <w:t>确定沟头防护工程的</w:t>
      </w:r>
      <w:r w:rsidRPr="00D040DC">
        <w:rPr>
          <w:rFonts w:cs="Times New Roman"/>
          <w:szCs w:val="21"/>
        </w:rPr>
        <w:t>位置</w:t>
      </w:r>
      <w:r w:rsidRPr="00D040DC">
        <w:rPr>
          <w:rFonts w:cs="Times New Roman" w:hint="eastAsia"/>
          <w:szCs w:val="21"/>
        </w:rPr>
        <w:t>，并根据沟</w:t>
      </w:r>
      <w:proofErr w:type="gramStart"/>
      <w:r w:rsidRPr="00D040DC">
        <w:rPr>
          <w:rFonts w:cs="Times New Roman" w:hint="eastAsia"/>
          <w:szCs w:val="21"/>
        </w:rPr>
        <w:t>头以上</w:t>
      </w:r>
      <w:proofErr w:type="gramEnd"/>
      <w:r w:rsidRPr="00D040DC">
        <w:rPr>
          <w:rFonts w:cs="Times New Roman" w:hint="eastAsia"/>
          <w:szCs w:val="21"/>
        </w:rPr>
        <w:t>集水区面积，确定沟头防护工程类型。蓄水型沟头防护设计应明确沟</w:t>
      </w:r>
      <w:proofErr w:type="gramStart"/>
      <w:r w:rsidRPr="00D040DC">
        <w:rPr>
          <w:rFonts w:cs="Times New Roman" w:hint="eastAsia"/>
          <w:szCs w:val="21"/>
        </w:rPr>
        <w:t>埂</w:t>
      </w:r>
      <w:proofErr w:type="gramEnd"/>
      <w:r w:rsidRPr="00D040DC">
        <w:rPr>
          <w:rFonts w:cs="Times New Roman" w:hint="eastAsia"/>
          <w:szCs w:val="21"/>
        </w:rPr>
        <w:t>位置，沟</w:t>
      </w:r>
      <w:proofErr w:type="gramStart"/>
      <w:r w:rsidRPr="00D040DC">
        <w:rPr>
          <w:rFonts w:cs="Times New Roman" w:hint="eastAsia"/>
          <w:szCs w:val="21"/>
        </w:rPr>
        <w:t>埂</w:t>
      </w:r>
      <w:proofErr w:type="gramEnd"/>
      <w:r w:rsidRPr="00D040DC">
        <w:rPr>
          <w:rFonts w:cs="Times New Roman" w:hint="eastAsia"/>
          <w:szCs w:val="21"/>
        </w:rPr>
        <w:t>断面、围</w:t>
      </w:r>
      <w:proofErr w:type="gramStart"/>
      <w:r w:rsidRPr="00D040DC">
        <w:rPr>
          <w:rFonts w:cs="Times New Roman" w:hint="eastAsia"/>
          <w:szCs w:val="21"/>
        </w:rPr>
        <w:t>埂</w:t>
      </w:r>
      <w:proofErr w:type="gramEnd"/>
      <w:r w:rsidRPr="00D040DC">
        <w:rPr>
          <w:rFonts w:cs="Times New Roman" w:hint="eastAsia"/>
          <w:szCs w:val="21"/>
        </w:rPr>
        <w:t>高度、蓄水量、水深等；排水型沟头防护应明确</w:t>
      </w:r>
      <w:r w:rsidRPr="00D040DC">
        <w:rPr>
          <w:rFonts w:cs="Times New Roman"/>
          <w:szCs w:val="21"/>
        </w:rPr>
        <w:t>其工程</w:t>
      </w:r>
      <w:r w:rsidRPr="00D040DC">
        <w:rPr>
          <w:rFonts w:cs="Times New Roman" w:hint="eastAsia"/>
          <w:szCs w:val="21"/>
        </w:rPr>
        <w:t>型式及建筑物的结构、</w:t>
      </w:r>
      <w:r w:rsidRPr="00D040DC">
        <w:rPr>
          <w:rFonts w:cs="Times New Roman"/>
          <w:szCs w:val="21"/>
        </w:rPr>
        <w:t>断面尺寸</w:t>
      </w:r>
      <w:r w:rsidRPr="00D040DC">
        <w:rPr>
          <w:rFonts w:cs="Times New Roman" w:hint="eastAsia"/>
          <w:szCs w:val="21"/>
        </w:rPr>
        <w:t>。</w:t>
      </w:r>
    </w:p>
    <w:p w14:paraId="55B7ED73" w14:textId="54AD94AA" w:rsidR="00007947" w:rsidRPr="00D040DC" w:rsidRDefault="00007947" w:rsidP="00007947">
      <w:pPr>
        <w:autoSpaceDE w:val="0"/>
        <w:autoSpaceDN w:val="0"/>
        <w:adjustRightInd w:val="0"/>
        <w:spacing w:line="360" w:lineRule="auto"/>
        <w:rPr>
          <w:rFonts w:cs="Times New Roman"/>
          <w:szCs w:val="21"/>
        </w:rPr>
      </w:pPr>
      <w:r w:rsidRPr="00C21799">
        <w:rPr>
          <w:rFonts w:cs="Times New Roman" w:hint="eastAsia"/>
          <w:b/>
          <w:bCs/>
          <w:szCs w:val="21"/>
        </w:rPr>
        <w:t>10.10.3</w:t>
      </w:r>
      <w:r w:rsidR="00164A70">
        <w:rPr>
          <w:rFonts w:cs="Times New Roman"/>
          <w:szCs w:val="21"/>
        </w:rPr>
        <w:t xml:space="preserve"> </w:t>
      </w:r>
      <w:r w:rsidRPr="00D040DC">
        <w:rPr>
          <w:rFonts w:cs="Times New Roman" w:hint="eastAsia"/>
          <w:szCs w:val="21"/>
        </w:rPr>
        <w:t xml:space="preserve"> </w:t>
      </w:r>
      <w:r w:rsidRPr="00D040DC">
        <w:rPr>
          <w:rFonts w:cs="Times New Roman" w:hint="eastAsia"/>
          <w:szCs w:val="21"/>
        </w:rPr>
        <w:t>谷坊设计</w:t>
      </w:r>
      <w:r w:rsidRPr="00D040DC">
        <w:rPr>
          <w:rFonts w:cs="Times New Roman"/>
          <w:szCs w:val="21"/>
        </w:rPr>
        <w:t>应</w:t>
      </w:r>
      <w:r w:rsidRPr="00D040DC">
        <w:rPr>
          <w:rFonts w:cs="Times New Roman" w:hint="eastAsia"/>
          <w:szCs w:val="21"/>
        </w:rPr>
        <w:t>根据</w:t>
      </w:r>
      <w:r w:rsidRPr="00D040DC">
        <w:rPr>
          <w:rFonts w:cs="Times New Roman"/>
          <w:szCs w:val="21"/>
        </w:rPr>
        <w:t>沟道地形条件规划</w:t>
      </w:r>
      <w:r w:rsidRPr="00D040DC">
        <w:rPr>
          <w:rFonts w:cs="Times New Roman" w:hint="eastAsia"/>
          <w:szCs w:val="21"/>
        </w:rPr>
        <w:t>谷坊</w:t>
      </w:r>
      <w:r w:rsidRPr="00D040DC">
        <w:rPr>
          <w:rFonts w:cs="Times New Roman"/>
          <w:szCs w:val="21"/>
        </w:rPr>
        <w:t>布置</w:t>
      </w:r>
      <w:r w:rsidRPr="00D040DC">
        <w:rPr>
          <w:rFonts w:cs="Times New Roman" w:hint="eastAsia"/>
          <w:szCs w:val="21"/>
        </w:rPr>
        <w:t>。确定谷坊间距、溢洪口设计，并考虑沟壑侵蚀情况、当地材料、施工条件、工程造价等因素，综合分析确定谷坊工程型式、</w:t>
      </w:r>
      <w:r w:rsidRPr="00D040DC">
        <w:rPr>
          <w:rFonts w:cs="Times New Roman"/>
          <w:szCs w:val="21"/>
        </w:rPr>
        <w:t>断面尺寸</w:t>
      </w:r>
      <w:r w:rsidRPr="00D040DC">
        <w:rPr>
          <w:rFonts w:cs="Times New Roman" w:hint="eastAsia"/>
          <w:szCs w:val="21"/>
        </w:rPr>
        <w:t>。</w:t>
      </w:r>
    </w:p>
    <w:p w14:paraId="0C1D494B" w14:textId="222D2755" w:rsidR="00007947" w:rsidRPr="00D040DC" w:rsidRDefault="00007947" w:rsidP="00007947">
      <w:pPr>
        <w:autoSpaceDE w:val="0"/>
        <w:autoSpaceDN w:val="0"/>
        <w:adjustRightInd w:val="0"/>
        <w:spacing w:line="360" w:lineRule="auto"/>
        <w:rPr>
          <w:rFonts w:cs="Times New Roman"/>
          <w:szCs w:val="21"/>
        </w:rPr>
      </w:pPr>
      <w:r w:rsidRPr="00C21799">
        <w:rPr>
          <w:rFonts w:cs="Times New Roman" w:hint="eastAsia"/>
          <w:b/>
          <w:bCs/>
          <w:szCs w:val="21"/>
        </w:rPr>
        <w:t>10.10.4</w:t>
      </w:r>
      <w:r w:rsidRPr="00D040DC">
        <w:rPr>
          <w:rFonts w:cs="Times New Roman" w:hint="eastAsia"/>
          <w:szCs w:val="21"/>
        </w:rPr>
        <w:t xml:space="preserve"> </w:t>
      </w:r>
      <w:r w:rsidR="00164A70">
        <w:rPr>
          <w:rFonts w:cs="Times New Roman"/>
          <w:szCs w:val="21"/>
        </w:rPr>
        <w:t xml:space="preserve"> </w:t>
      </w:r>
      <w:proofErr w:type="gramStart"/>
      <w:r w:rsidRPr="00D040DC">
        <w:rPr>
          <w:rFonts w:cs="Times New Roman" w:hint="eastAsia"/>
          <w:szCs w:val="21"/>
        </w:rPr>
        <w:t>垡</w:t>
      </w:r>
      <w:proofErr w:type="gramEnd"/>
      <w:r w:rsidRPr="00D040DC">
        <w:rPr>
          <w:rFonts w:cs="Times New Roman" w:hint="eastAsia"/>
          <w:szCs w:val="21"/>
        </w:rPr>
        <w:t>带设计应确定砌</w:t>
      </w:r>
      <w:proofErr w:type="gramStart"/>
      <w:r w:rsidRPr="00D040DC">
        <w:rPr>
          <w:rFonts w:cs="Times New Roman" w:hint="eastAsia"/>
          <w:szCs w:val="21"/>
        </w:rPr>
        <w:t>垡</w:t>
      </w:r>
      <w:proofErr w:type="gramEnd"/>
      <w:r w:rsidRPr="00D040DC">
        <w:rPr>
          <w:rFonts w:cs="Times New Roman" w:hint="eastAsia"/>
          <w:szCs w:val="21"/>
        </w:rPr>
        <w:t>沟槽宽度、深度及长度。</w:t>
      </w:r>
    </w:p>
    <w:p w14:paraId="5A918707" w14:textId="394ABF19" w:rsidR="00007947" w:rsidRPr="00D040DC" w:rsidRDefault="00007947" w:rsidP="00007947">
      <w:pPr>
        <w:autoSpaceDE w:val="0"/>
        <w:autoSpaceDN w:val="0"/>
        <w:adjustRightInd w:val="0"/>
        <w:spacing w:line="360" w:lineRule="auto"/>
        <w:rPr>
          <w:rFonts w:cs="Times New Roman"/>
          <w:szCs w:val="21"/>
        </w:rPr>
      </w:pPr>
      <w:r w:rsidRPr="00C21799">
        <w:rPr>
          <w:rFonts w:cs="Times New Roman" w:hint="eastAsia"/>
          <w:b/>
          <w:bCs/>
          <w:szCs w:val="21"/>
        </w:rPr>
        <w:t>10.10.5</w:t>
      </w:r>
      <w:r w:rsidR="00164A70">
        <w:rPr>
          <w:rFonts w:cs="Times New Roman"/>
          <w:szCs w:val="21"/>
        </w:rPr>
        <w:t xml:space="preserve"> </w:t>
      </w:r>
      <w:r w:rsidRPr="00D040DC">
        <w:rPr>
          <w:rFonts w:cs="Times New Roman" w:hint="eastAsia"/>
          <w:szCs w:val="21"/>
        </w:rPr>
        <w:t xml:space="preserve"> </w:t>
      </w:r>
      <w:r w:rsidRPr="00D040DC">
        <w:rPr>
          <w:rFonts w:cs="Times New Roman" w:hint="eastAsia"/>
          <w:szCs w:val="21"/>
        </w:rPr>
        <w:t>削坡设计应确定削坡断面面积、削坡宽度。</w:t>
      </w:r>
    </w:p>
    <w:p w14:paraId="1BF60E02" w14:textId="0391E60C" w:rsidR="00007947" w:rsidRPr="00D040DC" w:rsidRDefault="00007947" w:rsidP="00007947">
      <w:pPr>
        <w:autoSpaceDE w:val="0"/>
        <w:autoSpaceDN w:val="0"/>
        <w:adjustRightInd w:val="0"/>
        <w:spacing w:line="360" w:lineRule="auto"/>
        <w:rPr>
          <w:rFonts w:cs="Times New Roman"/>
          <w:szCs w:val="21"/>
        </w:rPr>
      </w:pPr>
      <w:r w:rsidRPr="00C21799">
        <w:rPr>
          <w:rFonts w:cs="Times New Roman" w:hint="eastAsia"/>
          <w:b/>
          <w:bCs/>
          <w:szCs w:val="21"/>
        </w:rPr>
        <w:t>10.10.6</w:t>
      </w:r>
      <w:r w:rsidRPr="00D040DC">
        <w:rPr>
          <w:rFonts w:cs="Times New Roman" w:hint="eastAsia"/>
          <w:szCs w:val="21"/>
        </w:rPr>
        <w:t xml:space="preserve"> </w:t>
      </w:r>
      <w:r w:rsidR="00164A70">
        <w:rPr>
          <w:rFonts w:cs="Times New Roman"/>
          <w:szCs w:val="21"/>
        </w:rPr>
        <w:t xml:space="preserve"> </w:t>
      </w:r>
      <w:r w:rsidRPr="00D040DC">
        <w:rPr>
          <w:rFonts w:cs="Times New Roman"/>
          <w:szCs w:val="21"/>
        </w:rPr>
        <w:t>秸秆填沟设计应</w:t>
      </w:r>
      <w:r w:rsidRPr="00D040DC">
        <w:rPr>
          <w:rFonts w:cs="Times New Roman" w:hint="eastAsia"/>
          <w:szCs w:val="21"/>
        </w:rPr>
        <w:t>确定</w:t>
      </w:r>
      <w:r w:rsidRPr="00D040DC">
        <w:rPr>
          <w:rFonts w:cs="Times New Roman"/>
          <w:szCs w:val="21"/>
        </w:rPr>
        <w:t>木桩</w:t>
      </w:r>
      <w:r w:rsidRPr="00D040DC">
        <w:rPr>
          <w:rFonts w:cs="Times New Roman" w:hint="eastAsia"/>
          <w:szCs w:val="21"/>
        </w:rPr>
        <w:t>布置</w:t>
      </w:r>
      <w:r w:rsidRPr="00D040DC">
        <w:rPr>
          <w:rFonts w:cs="Times New Roman"/>
          <w:szCs w:val="21"/>
        </w:rPr>
        <w:t>间距与数量</w:t>
      </w:r>
      <w:r w:rsidRPr="00D040DC">
        <w:rPr>
          <w:rFonts w:cs="Times New Roman" w:hint="eastAsia"/>
          <w:szCs w:val="21"/>
        </w:rPr>
        <w:t>以及</w:t>
      </w:r>
      <w:r w:rsidRPr="00D040DC">
        <w:rPr>
          <w:rFonts w:cs="Times New Roman"/>
          <w:szCs w:val="21"/>
        </w:rPr>
        <w:t>秸秆铺设的分层</w:t>
      </w:r>
      <w:r w:rsidRPr="00D040DC">
        <w:rPr>
          <w:rFonts w:cs="Times New Roman" w:hint="eastAsia"/>
          <w:szCs w:val="21"/>
        </w:rPr>
        <w:t>及其</w:t>
      </w:r>
      <w:r w:rsidRPr="00D040DC">
        <w:rPr>
          <w:rFonts w:cs="Times New Roman"/>
          <w:szCs w:val="21"/>
        </w:rPr>
        <w:t>厚度</w:t>
      </w:r>
      <w:r w:rsidRPr="00D040DC">
        <w:rPr>
          <w:rFonts w:cs="Times New Roman" w:hint="eastAsia"/>
          <w:szCs w:val="21"/>
        </w:rPr>
        <w:t>。</w:t>
      </w:r>
    </w:p>
    <w:p w14:paraId="49841CDF" w14:textId="0F33042C" w:rsidR="00007947" w:rsidRPr="00D040DC" w:rsidRDefault="00007947" w:rsidP="00007947">
      <w:pPr>
        <w:autoSpaceDE w:val="0"/>
        <w:autoSpaceDN w:val="0"/>
        <w:adjustRightInd w:val="0"/>
        <w:spacing w:line="360" w:lineRule="auto"/>
        <w:rPr>
          <w:rFonts w:cs="Times New Roman"/>
          <w:szCs w:val="21"/>
        </w:rPr>
      </w:pPr>
      <w:r w:rsidRPr="00C21799">
        <w:rPr>
          <w:rFonts w:cs="Times New Roman" w:hint="eastAsia"/>
          <w:b/>
          <w:bCs/>
          <w:szCs w:val="21"/>
        </w:rPr>
        <w:lastRenderedPageBreak/>
        <w:t>10.10.7</w:t>
      </w:r>
      <w:r w:rsidRPr="00D040DC">
        <w:rPr>
          <w:rFonts w:cs="Times New Roman" w:hint="eastAsia"/>
          <w:szCs w:val="21"/>
        </w:rPr>
        <w:t xml:space="preserve"> </w:t>
      </w:r>
      <w:r w:rsidR="00164A70">
        <w:rPr>
          <w:rFonts w:cs="Times New Roman"/>
          <w:szCs w:val="21"/>
        </w:rPr>
        <w:t xml:space="preserve"> </w:t>
      </w:r>
      <w:r w:rsidRPr="00D040DC">
        <w:rPr>
          <w:rFonts w:cs="Times New Roman" w:hint="eastAsia"/>
          <w:szCs w:val="21"/>
        </w:rPr>
        <w:t>暗管排水设计应确定洪峰流量，并计算地下径流量，确定排水管</w:t>
      </w:r>
      <w:proofErr w:type="gramStart"/>
      <w:r w:rsidRPr="00D040DC">
        <w:rPr>
          <w:rFonts w:cs="Times New Roman" w:hint="eastAsia"/>
          <w:szCs w:val="21"/>
        </w:rPr>
        <w:t>径</w:t>
      </w:r>
      <w:proofErr w:type="gramEnd"/>
      <w:r w:rsidRPr="00D040DC">
        <w:rPr>
          <w:rFonts w:cs="Times New Roman" w:hint="eastAsia"/>
          <w:szCs w:val="21"/>
        </w:rPr>
        <w:t>尺寸。</w:t>
      </w:r>
    </w:p>
    <w:p w14:paraId="6C546F0D" w14:textId="77777777" w:rsidR="00007947" w:rsidRPr="00D040DC" w:rsidRDefault="00007947" w:rsidP="00007947">
      <w:pPr>
        <w:pStyle w:val="20"/>
        <w:rPr>
          <w:rFonts w:ascii="Times New Roman" w:hAnsi="Times New Roman" w:cs="Times New Roman"/>
        </w:rPr>
      </w:pPr>
      <w:bookmarkStart w:id="104" w:name="_Toc55204502"/>
      <w:r w:rsidRPr="00D040DC">
        <w:rPr>
          <w:rFonts w:ascii="Times New Roman" w:hAnsi="Times New Roman" w:cs="Times New Roman"/>
        </w:rPr>
        <w:t xml:space="preserve">10.11  </w:t>
      </w:r>
      <w:r w:rsidRPr="00D040DC">
        <w:rPr>
          <w:rFonts w:ascii="Times New Roman" w:hAnsi="Times New Roman" w:cs="Times New Roman"/>
        </w:rPr>
        <w:t>其他工程设计</w:t>
      </w:r>
      <w:bookmarkEnd w:id="104"/>
    </w:p>
    <w:p w14:paraId="7E352FF8" w14:textId="77777777" w:rsidR="00007947" w:rsidRPr="00D040DC" w:rsidRDefault="00007947" w:rsidP="00007947">
      <w:pPr>
        <w:autoSpaceDE w:val="0"/>
        <w:autoSpaceDN w:val="0"/>
        <w:adjustRightInd w:val="0"/>
        <w:spacing w:line="360" w:lineRule="auto"/>
        <w:rPr>
          <w:rFonts w:cs="Times New Roman"/>
          <w:szCs w:val="21"/>
        </w:rPr>
      </w:pPr>
      <w:r w:rsidRPr="00C21799">
        <w:rPr>
          <w:rFonts w:cs="Times New Roman"/>
          <w:b/>
          <w:bCs/>
          <w:szCs w:val="21"/>
        </w:rPr>
        <w:t>10.11.1</w:t>
      </w:r>
      <w:r w:rsidRPr="00D040DC">
        <w:rPr>
          <w:rFonts w:cs="Times New Roman"/>
          <w:b/>
          <w:szCs w:val="21"/>
        </w:rPr>
        <w:t xml:space="preserve">  </w:t>
      </w:r>
      <w:r w:rsidRPr="00AD3CF6">
        <w:rPr>
          <w:rFonts w:cs="Times New Roman" w:hint="eastAsia"/>
          <w:bCs/>
          <w:szCs w:val="21"/>
        </w:rPr>
        <w:t>应根据</w:t>
      </w:r>
      <w:r w:rsidRPr="00D040DC">
        <w:rPr>
          <w:rFonts w:cs="Times New Roman"/>
          <w:szCs w:val="21"/>
        </w:rPr>
        <w:t>泥石流</w:t>
      </w:r>
      <w:r w:rsidRPr="00D040DC">
        <w:rPr>
          <w:rFonts w:cs="Times New Roman" w:hint="eastAsia"/>
          <w:szCs w:val="21"/>
        </w:rPr>
        <w:t>防治</w:t>
      </w:r>
      <w:r w:rsidRPr="00D040DC">
        <w:rPr>
          <w:rFonts w:cs="Times New Roman"/>
          <w:szCs w:val="21"/>
        </w:rPr>
        <w:t>工程</w:t>
      </w:r>
      <w:r w:rsidRPr="00D040DC">
        <w:rPr>
          <w:rFonts w:cs="Times New Roman" w:hint="eastAsia"/>
          <w:szCs w:val="21"/>
        </w:rPr>
        <w:t>有关规范</w:t>
      </w:r>
      <w:r w:rsidRPr="00D040DC">
        <w:rPr>
          <w:rFonts w:cs="Times New Roman"/>
          <w:szCs w:val="21"/>
        </w:rPr>
        <w:t>，</w:t>
      </w:r>
      <w:r w:rsidRPr="00D040DC">
        <w:rPr>
          <w:rFonts w:cs="Times New Roman" w:hint="eastAsia"/>
          <w:szCs w:val="21"/>
        </w:rPr>
        <w:t>确定</w:t>
      </w:r>
      <w:r w:rsidRPr="00D040DC">
        <w:rPr>
          <w:rFonts w:cs="Times New Roman"/>
        </w:rPr>
        <w:t>工程布置</w:t>
      </w:r>
      <w:r w:rsidRPr="00D040DC">
        <w:rPr>
          <w:rFonts w:cs="Times New Roman" w:hint="eastAsia"/>
        </w:rPr>
        <w:t>及</w:t>
      </w:r>
      <w:r w:rsidRPr="00D040DC">
        <w:rPr>
          <w:rFonts w:cs="Times New Roman"/>
          <w:szCs w:val="21"/>
        </w:rPr>
        <w:t>停淤、抗滑桩、挡墙等工程型式</w:t>
      </w:r>
      <w:r w:rsidRPr="00D040DC">
        <w:rPr>
          <w:rFonts w:cs="Times New Roman" w:hint="eastAsia"/>
          <w:szCs w:val="21"/>
        </w:rPr>
        <w:t>和断面尺寸</w:t>
      </w:r>
      <w:r w:rsidRPr="00D040DC">
        <w:rPr>
          <w:rFonts w:cs="Times New Roman"/>
          <w:szCs w:val="21"/>
        </w:rPr>
        <w:t>。</w:t>
      </w:r>
    </w:p>
    <w:p w14:paraId="597E2CD0" w14:textId="77777777" w:rsidR="00007947" w:rsidRPr="00D040DC" w:rsidRDefault="00007947" w:rsidP="00007947">
      <w:pPr>
        <w:autoSpaceDE w:val="0"/>
        <w:autoSpaceDN w:val="0"/>
        <w:adjustRightInd w:val="0"/>
        <w:spacing w:line="360" w:lineRule="auto"/>
        <w:rPr>
          <w:rFonts w:cs="Times New Roman"/>
          <w:b/>
          <w:szCs w:val="21"/>
        </w:rPr>
      </w:pPr>
      <w:r w:rsidRPr="00C21799">
        <w:rPr>
          <w:rFonts w:cs="Times New Roman"/>
          <w:b/>
          <w:bCs/>
          <w:szCs w:val="21"/>
        </w:rPr>
        <w:t xml:space="preserve">10.11.2 </w:t>
      </w:r>
      <w:r w:rsidRPr="00D040DC">
        <w:rPr>
          <w:rFonts w:cs="Times New Roman"/>
          <w:b/>
          <w:szCs w:val="21"/>
        </w:rPr>
        <w:t xml:space="preserve"> </w:t>
      </w:r>
      <w:r w:rsidRPr="00D040DC">
        <w:rPr>
          <w:rFonts w:cs="Times New Roman"/>
          <w:szCs w:val="21"/>
        </w:rPr>
        <w:t>清洁小流域治理</w:t>
      </w:r>
      <w:r w:rsidRPr="00D040DC">
        <w:rPr>
          <w:rFonts w:cs="Times New Roman" w:hint="eastAsia"/>
          <w:szCs w:val="21"/>
        </w:rPr>
        <w:t>中的污水治理</w:t>
      </w:r>
      <w:r w:rsidRPr="00D040DC">
        <w:rPr>
          <w:rFonts w:cs="Times New Roman"/>
          <w:szCs w:val="21"/>
        </w:rPr>
        <w:t>、垃圾处理、生态调节坝等其他</w:t>
      </w:r>
      <w:r w:rsidRPr="00D040DC">
        <w:rPr>
          <w:rFonts w:cs="Times New Roman" w:hint="eastAsia"/>
          <w:szCs w:val="21"/>
        </w:rPr>
        <w:t>工程应确定位置</w:t>
      </w:r>
      <w:r w:rsidRPr="00D040DC">
        <w:rPr>
          <w:rFonts w:cs="Times New Roman"/>
          <w:szCs w:val="21"/>
        </w:rPr>
        <w:t>、设计标</w:t>
      </w:r>
      <w:r w:rsidRPr="00D040DC">
        <w:rPr>
          <w:rFonts w:cs="Times New Roman" w:hint="eastAsia"/>
          <w:szCs w:val="21"/>
        </w:rPr>
        <w:t>准</w:t>
      </w:r>
      <w:r w:rsidRPr="00D040DC">
        <w:rPr>
          <w:rFonts w:cs="Times New Roman"/>
          <w:szCs w:val="21"/>
        </w:rPr>
        <w:t>、工程型式</w:t>
      </w:r>
      <w:r w:rsidRPr="00D040DC">
        <w:rPr>
          <w:rFonts w:cs="Times New Roman" w:hint="eastAsia"/>
          <w:szCs w:val="21"/>
        </w:rPr>
        <w:t>和断面尺寸等</w:t>
      </w:r>
      <w:r w:rsidRPr="00D040DC">
        <w:rPr>
          <w:rFonts w:cs="Times New Roman"/>
          <w:szCs w:val="21"/>
        </w:rPr>
        <w:t>。</w:t>
      </w:r>
    </w:p>
    <w:p w14:paraId="6B745405" w14:textId="77777777" w:rsidR="00486F3D" w:rsidRDefault="000A3716">
      <w:pPr>
        <w:pStyle w:val="10"/>
      </w:pPr>
      <w:r w:rsidRPr="00D040DC">
        <w:br w:type="page"/>
      </w:r>
      <w:bookmarkStart w:id="105" w:name="_Toc55204503"/>
      <w:r>
        <w:lastRenderedPageBreak/>
        <w:t>1</w:t>
      </w:r>
      <w:r w:rsidR="00844F85">
        <w:t>1</w:t>
      </w:r>
      <w:r>
        <w:t xml:space="preserve">  </w:t>
      </w:r>
      <w:r>
        <w:t>林草措施设计</w:t>
      </w:r>
      <w:bookmarkEnd w:id="105"/>
      <w:r>
        <w:t xml:space="preserve"> </w:t>
      </w:r>
    </w:p>
    <w:p w14:paraId="0988EBB8" w14:textId="77777777" w:rsidR="009E569C" w:rsidRDefault="009E569C" w:rsidP="009E569C">
      <w:pPr>
        <w:pStyle w:val="20"/>
        <w:rPr>
          <w:rFonts w:ascii="Times New Roman" w:hAnsi="Times New Roman" w:cs="Times New Roman"/>
        </w:rPr>
      </w:pPr>
      <w:bookmarkStart w:id="106" w:name="_Toc55204504"/>
      <w:r>
        <w:rPr>
          <w:rFonts w:ascii="Times New Roman" w:hAnsi="Times New Roman" w:cs="Times New Roman"/>
        </w:rPr>
        <w:t xml:space="preserve">11.1  </w:t>
      </w:r>
      <w:r>
        <w:rPr>
          <w:rFonts w:ascii="Times New Roman" w:hAnsi="Times New Roman" w:cs="Times New Roman" w:hint="eastAsia"/>
        </w:rPr>
        <w:t>造林种草</w:t>
      </w:r>
      <w:bookmarkEnd w:id="106"/>
    </w:p>
    <w:p w14:paraId="64C7B38E" w14:textId="78E5C20E" w:rsidR="009E569C" w:rsidRDefault="009E569C" w:rsidP="009E569C">
      <w:pPr>
        <w:pStyle w:val="Bodytext1"/>
        <w:tabs>
          <w:tab w:val="left" w:pos="855"/>
        </w:tabs>
        <w:spacing w:line="360" w:lineRule="auto"/>
        <w:ind w:firstLine="0"/>
        <w:rPr>
          <w:rFonts w:ascii="Times New Roman" w:hAnsi="Times New Roman" w:cs="Times New Roman"/>
          <w:sz w:val="24"/>
          <w:szCs w:val="24"/>
          <w:lang w:val="en-US" w:eastAsia="zh-CN"/>
        </w:rPr>
      </w:pPr>
      <w:r>
        <w:rPr>
          <w:rFonts w:ascii="Times New Roman" w:hAnsi="Times New Roman" w:cs="Times New Roman"/>
          <w:b/>
          <w:sz w:val="24"/>
          <w:szCs w:val="24"/>
          <w:lang w:val="en-US" w:eastAsia="zh-CN"/>
        </w:rPr>
        <w:t xml:space="preserve">11.1.1  </w:t>
      </w:r>
      <w:r>
        <w:rPr>
          <w:rFonts w:ascii="Times New Roman" w:hAnsi="Times New Roman" w:cs="Times New Roman"/>
          <w:sz w:val="24"/>
          <w:szCs w:val="24"/>
          <w:lang w:val="en-US" w:eastAsia="zh-CN"/>
        </w:rPr>
        <w:t>应根据自然地理、社会经济条件及所在水土保持区划所确定的水土保持主导功能和生态需求，</w:t>
      </w:r>
      <w:r>
        <w:rPr>
          <w:rFonts w:ascii="Times New Roman" w:hAnsi="Times New Roman" w:cs="Times New Roman" w:hint="eastAsia"/>
          <w:sz w:val="24"/>
          <w:szCs w:val="24"/>
          <w:lang w:val="en-US" w:eastAsia="zh-CN"/>
        </w:rPr>
        <w:t>确定林草工程的功能，坡地上具有生产功能的林草工程（果园、经济林栽培园、茶园、中草药栽培园、饲料基地等）应根据生产和经营需求</w:t>
      </w:r>
      <w:r w:rsidR="00FA468B">
        <w:rPr>
          <w:rFonts w:ascii="Times New Roman" w:hAnsi="Times New Roman" w:cs="Times New Roman" w:hint="eastAsia"/>
          <w:sz w:val="24"/>
          <w:szCs w:val="24"/>
          <w:lang w:val="en-US" w:eastAsia="zh-CN"/>
        </w:rPr>
        <w:t>。</w:t>
      </w:r>
      <w:r>
        <w:rPr>
          <w:rFonts w:ascii="Times New Roman" w:hAnsi="Times New Roman" w:cs="Times New Roman" w:hint="eastAsia"/>
          <w:sz w:val="24"/>
          <w:szCs w:val="24"/>
          <w:lang w:val="en-US" w:eastAsia="zh-CN"/>
        </w:rPr>
        <w:t>确定</w:t>
      </w:r>
      <w:r>
        <w:rPr>
          <w:rFonts w:ascii="Times New Roman" w:hAnsi="Times New Roman" w:cs="Times New Roman"/>
          <w:sz w:val="24"/>
          <w:szCs w:val="24"/>
          <w:lang w:val="en-US" w:eastAsia="zh-CN"/>
        </w:rPr>
        <w:t>林草措施级别和设计标准。</w:t>
      </w:r>
    </w:p>
    <w:p w14:paraId="5C4033E3" w14:textId="10DAB51F" w:rsidR="009E569C" w:rsidRDefault="009E569C" w:rsidP="009E569C">
      <w:pPr>
        <w:pStyle w:val="Bodytext1"/>
        <w:tabs>
          <w:tab w:val="left" w:pos="855"/>
        </w:tabs>
        <w:spacing w:line="360" w:lineRule="auto"/>
        <w:ind w:firstLine="0"/>
        <w:rPr>
          <w:rFonts w:ascii="Times New Roman" w:hAnsi="Times New Roman" w:cs="Times New Roman"/>
          <w:sz w:val="24"/>
          <w:szCs w:val="24"/>
          <w:lang w:val="en-US" w:eastAsia="zh-CN"/>
        </w:rPr>
      </w:pPr>
      <w:r>
        <w:rPr>
          <w:rFonts w:ascii="Times New Roman" w:hAnsi="Times New Roman" w:cs="Times New Roman"/>
          <w:b/>
          <w:sz w:val="24"/>
          <w:szCs w:val="24"/>
          <w:lang w:val="en-US" w:eastAsia="zh-CN"/>
        </w:rPr>
        <w:t xml:space="preserve">11.1.2  </w:t>
      </w:r>
      <w:r>
        <w:rPr>
          <w:rFonts w:ascii="Times New Roman" w:hAnsi="Times New Roman" w:cs="Times New Roman" w:hint="eastAsia"/>
          <w:sz w:val="24"/>
          <w:szCs w:val="24"/>
          <w:lang w:val="en-US" w:eastAsia="zh-CN"/>
        </w:rPr>
        <w:t>具有水土保持、水源涵养、防风固沙等生态公益功能的林草工程，应根据立地条件划分立地类型，结合水土流失防治和功能需求选定树草种并进行</w:t>
      </w:r>
      <w:r>
        <w:rPr>
          <w:rFonts w:ascii="Times New Roman" w:hAnsi="Times New Roman" w:cs="Times New Roman"/>
          <w:sz w:val="24"/>
          <w:szCs w:val="24"/>
          <w:lang w:val="en-US" w:eastAsia="zh-CN"/>
        </w:rPr>
        <w:t>典型设计。</w:t>
      </w:r>
      <w:r>
        <w:rPr>
          <w:rFonts w:ascii="Times New Roman" w:hAnsi="Times New Roman" w:cs="Times New Roman" w:hint="eastAsia"/>
          <w:sz w:val="24"/>
          <w:szCs w:val="24"/>
          <w:lang w:val="en-US" w:eastAsia="zh-CN"/>
        </w:rPr>
        <w:t>布设必要的生产道路等。</w:t>
      </w:r>
    </w:p>
    <w:p w14:paraId="26137B7C" w14:textId="43861C2A" w:rsidR="009E569C" w:rsidRDefault="009E569C" w:rsidP="009E569C">
      <w:pPr>
        <w:spacing w:line="360" w:lineRule="auto"/>
        <w:rPr>
          <w:rFonts w:cs="Times New Roman"/>
          <w:szCs w:val="24"/>
        </w:rPr>
      </w:pPr>
      <w:r>
        <w:rPr>
          <w:rFonts w:cs="Times New Roman"/>
          <w:b/>
          <w:szCs w:val="24"/>
        </w:rPr>
        <w:t xml:space="preserve">11.1.3  </w:t>
      </w:r>
      <w:r>
        <w:rPr>
          <w:rFonts w:cs="Times New Roman" w:hint="eastAsia"/>
          <w:szCs w:val="24"/>
        </w:rPr>
        <w:t>具有生产功能的林草工程应根据确定的级别和设计标准，以及</w:t>
      </w:r>
      <w:r>
        <w:rPr>
          <w:rFonts w:cs="Times New Roman"/>
          <w:szCs w:val="24"/>
        </w:rPr>
        <w:t>培育目标</w:t>
      </w:r>
      <w:r>
        <w:rPr>
          <w:rFonts w:cs="Times New Roman" w:hint="eastAsia"/>
          <w:szCs w:val="24"/>
        </w:rPr>
        <w:t>和规模化经营的需求，划分立地类型，选定树草种并进行</w:t>
      </w:r>
      <w:r>
        <w:rPr>
          <w:rFonts w:cs="Times New Roman"/>
          <w:szCs w:val="24"/>
        </w:rPr>
        <w:t>典型设计</w:t>
      </w:r>
      <w:r>
        <w:rPr>
          <w:rFonts w:cs="Times New Roman" w:hint="eastAsia"/>
          <w:szCs w:val="24"/>
        </w:rPr>
        <w:t>，并对相应的配套梯田建设、灌溉设施、雨水集蓄利用设施以及田间道路、截排水等措施进行设计。</w:t>
      </w:r>
    </w:p>
    <w:p w14:paraId="54750CBA" w14:textId="3B393B10" w:rsidR="009E569C" w:rsidRDefault="009E569C" w:rsidP="009E569C">
      <w:pPr>
        <w:pStyle w:val="Bodytext1"/>
        <w:tabs>
          <w:tab w:val="left" w:pos="855"/>
        </w:tabs>
        <w:spacing w:line="360" w:lineRule="auto"/>
        <w:ind w:firstLine="0"/>
        <w:rPr>
          <w:rFonts w:ascii="Times New Roman" w:hAnsi="Times New Roman" w:cs="Times New Roman"/>
          <w:sz w:val="24"/>
          <w:szCs w:val="24"/>
          <w:lang w:val="en-US" w:eastAsia="zh-CN"/>
        </w:rPr>
      </w:pPr>
      <w:r w:rsidRPr="00900D67">
        <w:rPr>
          <w:rFonts w:ascii="Times New Roman" w:hAnsi="Times New Roman" w:cs="Times New Roman" w:hint="eastAsia"/>
          <w:b/>
          <w:bCs/>
          <w:sz w:val="24"/>
          <w:szCs w:val="24"/>
          <w:lang w:val="en-US" w:eastAsia="zh-CN"/>
        </w:rPr>
        <w:t>1</w:t>
      </w:r>
      <w:r w:rsidRPr="00900D67">
        <w:rPr>
          <w:rFonts w:ascii="Times New Roman" w:hAnsi="Times New Roman" w:cs="Times New Roman"/>
          <w:b/>
          <w:bCs/>
          <w:sz w:val="24"/>
          <w:szCs w:val="24"/>
          <w:lang w:val="en-US" w:eastAsia="zh-CN"/>
        </w:rPr>
        <w:t>1</w:t>
      </w:r>
      <w:r w:rsidRPr="00900D67">
        <w:rPr>
          <w:rFonts w:ascii="Times New Roman" w:hAnsi="Times New Roman" w:cs="Times New Roman" w:hint="eastAsia"/>
          <w:b/>
          <w:bCs/>
          <w:sz w:val="24"/>
          <w:szCs w:val="24"/>
          <w:lang w:val="en-US" w:eastAsia="zh-CN"/>
        </w:rPr>
        <w:t>.1.4</w:t>
      </w:r>
      <w:r>
        <w:rPr>
          <w:rFonts w:ascii="Times New Roman" w:hAnsi="Times New Roman" w:cs="Times New Roman"/>
          <w:sz w:val="24"/>
          <w:szCs w:val="24"/>
          <w:lang w:val="en-US" w:eastAsia="zh-CN"/>
        </w:rPr>
        <w:t xml:space="preserve">  </w:t>
      </w:r>
      <w:r>
        <w:rPr>
          <w:rFonts w:ascii="Times New Roman" w:hAnsi="Times New Roman" w:cs="Times New Roman" w:hint="eastAsia"/>
          <w:sz w:val="24"/>
          <w:szCs w:val="24"/>
          <w:lang w:val="en-US" w:eastAsia="zh-CN"/>
        </w:rPr>
        <w:t>根据</w:t>
      </w:r>
      <w:r>
        <w:rPr>
          <w:rFonts w:ascii="Times New Roman" w:hAnsi="Times New Roman" w:cs="Times New Roman"/>
          <w:sz w:val="24"/>
          <w:szCs w:val="24"/>
          <w:lang w:val="en-US" w:eastAsia="zh-CN"/>
        </w:rPr>
        <w:t>选定</w:t>
      </w:r>
      <w:r>
        <w:rPr>
          <w:rFonts w:ascii="Times New Roman" w:hAnsi="Times New Roman" w:cs="Times New Roman" w:hint="eastAsia"/>
          <w:sz w:val="24"/>
          <w:szCs w:val="24"/>
          <w:lang w:val="en-US" w:eastAsia="zh-CN"/>
        </w:rPr>
        <w:t>的</w:t>
      </w:r>
      <w:r>
        <w:rPr>
          <w:rFonts w:ascii="Times New Roman" w:hAnsi="Times New Roman" w:cs="Times New Roman"/>
          <w:sz w:val="24"/>
          <w:szCs w:val="24"/>
          <w:lang w:val="en-US" w:eastAsia="zh-CN"/>
        </w:rPr>
        <w:t>草（品）种</w:t>
      </w:r>
      <w:r>
        <w:rPr>
          <w:rFonts w:ascii="Times New Roman" w:hAnsi="Times New Roman" w:cs="Times New Roman" w:hint="eastAsia"/>
          <w:sz w:val="24"/>
          <w:szCs w:val="24"/>
          <w:lang w:val="en-US" w:eastAsia="zh-CN"/>
        </w:rPr>
        <w:t>、草皮品种和</w:t>
      </w:r>
      <w:r>
        <w:rPr>
          <w:rFonts w:ascii="Times New Roman" w:hAnsi="Times New Roman" w:cs="Times New Roman"/>
          <w:sz w:val="24"/>
          <w:szCs w:val="24"/>
          <w:lang w:val="en-US" w:eastAsia="zh-CN"/>
        </w:rPr>
        <w:t>规格，确定整地方式、需种量</w:t>
      </w:r>
      <w:r>
        <w:rPr>
          <w:rFonts w:ascii="Times New Roman" w:hAnsi="Times New Roman" w:cs="Times New Roman" w:hint="eastAsia"/>
          <w:sz w:val="24"/>
          <w:szCs w:val="24"/>
          <w:lang w:val="en-US" w:eastAsia="zh-CN"/>
        </w:rPr>
        <w:t>和草皮面积</w:t>
      </w:r>
      <w:r>
        <w:rPr>
          <w:rFonts w:ascii="Times New Roman" w:hAnsi="Times New Roman" w:cs="Times New Roman"/>
          <w:sz w:val="24"/>
          <w:szCs w:val="24"/>
          <w:lang w:val="en-US" w:eastAsia="zh-CN"/>
        </w:rPr>
        <w:t>，</w:t>
      </w:r>
      <w:r>
        <w:rPr>
          <w:rFonts w:ascii="Times New Roman" w:hAnsi="Times New Roman" w:cs="Times New Roman" w:hint="eastAsia"/>
          <w:sz w:val="24"/>
          <w:szCs w:val="24"/>
          <w:lang w:val="en-US" w:eastAsia="zh-CN"/>
        </w:rPr>
        <w:t>并根据</w:t>
      </w:r>
      <w:r>
        <w:rPr>
          <w:rFonts w:ascii="Times New Roman" w:hAnsi="Times New Roman" w:cs="Times New Roman"/>
          <w:sz w:val="24"/>
          <w:szCs w:val="24"/>
          <w:lang w:val="en-US" w:eastAsia="zh-CN"/>
        </w:rPr>
        <w:t>典型设计落实到小班（地块）</w:t>
      </w:r>
      <w:r>
        <w:rPr>
          <w:rFonts w:ascii="Times New Roman" w:hAnsi="Times New Roman" w:cs="Times New Roman" w:hint="eastAsia"/>
          <w:sz w:val="24"/>
          <w:szCs w:val="24"/>
          <w:lang w:val="en-US" w:eastAsia="zh-CN"/>
        </w:rPr>
        <w:t>，明确</w:t>
      </w:r>
      <w:r>
        <w:rPr>
          <w:rFonts w:ascii="Times New Roman" w:hAnsi="Times New Roman" w:cs="Times New Roman"/>
          <w:sz w:val="24"/>
          <w:szCs w:val="24"/>
          <w:lang w:val="en-US" w:eastAsia="zh-CN"/>
        </w:rPr>
        <w:t>抚育管理</w:t>
      </w:r>
      <w:r>
        <w:rPr>
          <w:rFonts w:ascii="Times New Roman" w:hAnsi="Times New Roman" w:cs="Times New Roman" w:hint="eastAsia"/>
          <w:sz w:val="24"/>
          <w:szCs w:val="24"/>
          <w:lang w:val="en-US" w:eastAsia="zh-CN"/>
        </w:rPr>
        <w:t>要求</w:t>
      </w:r>
      <w:r>
        <w:rPr>
          <w:rFonts w:ascii="Times New Roman" w:hAnsi="Times New Roman" w:cs="Times New Roman"/>
          <w:sz w:val="24"/>
          <w:szCs w:val="24"/>
          <w:lang w:val="en-US" w:eastAsia="zh-CN"/>
        </w:rPr>
        <w:t>。</w:t>
      </w:r>
    </w:p>
    <w:p w14:paraId="29761CC1" w14:textId="54863610" w:rsidR="009E569C" w:rsidRDefault="009E569C" w:rsidP="009E569C">
      <w:pPr>
        <w:spacing w:line="360" w:lineRule="auto"/>
        <w:rPr>
          <w:rFonts w:eastAsiaTheme="minorEastAsia" w:cs="Times New Roman"/>
          <w:szCs w:val="24"/>
        </w:rPr>
      </w:pPr>
      <w:r>
        <w:rPr>
          <w:rFonts w:eastAsiaTheme="minorEastAsia" w:cs="Times New Roman"/>
          <w:b/>
          <w:szCs w:val="24"/>
        </w:rPr>
        <w:t>11.</w:t>
      </w:r>
      <w:r>
        <w:rPr>
          <w:rFonts w:eastAsiaTheme="minorEastAsia" w:cs="Times New Roman" w:hint="eastAsia"/>
          <w:b/>
          <w:szCs w:val="24"/>
        </w:rPr>
        <w:t>1.5</w:t>
      </w:r>
      <w:r>
        <w:rPr>
          <w:rFonts w:eastAsiaTheme="minorEastAsia" w:cs="Times New Roman"/>
          <w:b/>
          <w:szCs w:val="24"/>
        </w:rPr>
        <w:t xml:space="preserve">  </w:t>
      </w:r>
      <w:r>
        <w:rPr>
          <w:rFonts w:eastAsiaTheme="minorEastAsia" w:cs="Times New Roman"/>
          <w:szCs w:val="24"/>
        </w:rPr>
        <w:t>按立地</w:t>
      </w:r>
      <w:r>
        <w:rPr>
          <w:rFonts w:eastAsiaTheme="minorEastAsia" w:cs="Times New Roman" w:hint="eastAsia"/>
          <w:szCs w:val="24"/>
        </w:rPr>
        <w:t>条件</w:t>
      </w:r>
      <w:r>
        <w:rPr>
          <w:rFonts w:eastAsiaTheme="minorEastAsia" w:cs="Times New Roman"/>
          <w:szCs w:val="24"/>
        </w:rPr>
        <w:t>选定树（品）种、苗木规格，确定造林密度、整地方式和规格、造林季节、栽植方法</w:t>
      </w:r>
      <w:r>
        <w:rPr>
          <w:rFonts w:eastAsiaTheme="minorEastAsia" w:cs="Times New Roman" w:hint="eastAsia"/>
          <w:szCs w:val="24"/>
        </w:rPr>
        <w:t>，并根据典型设计落实到小班（地块），明确抚育管理要求。</w:t>
      </w:r>
    </w:p>
    <w:p w14:paraId="3339E225" w14:textId="7CC4AAAE" w:rsidR="009E569C" w:rsidRDefault="009E569C" w:rsidP="009E569C">
      <w:pPr>
        <w:spacing w:line="360" w:lineRule="auto"/>
        <w:rPr>
          <w:rFonts w:eastAsiaTheme="minorEastAsia" w:cs="Times New Roman"/>
          <w:szCs w:val="24"/>
        </w:rPr>
      </w:pPr>
      <w:r>
        <w:rPr>
          <w:rFonts w:eastAsiaTheme="minorEastAsia" w:cs="Times New Roman"/>
          <w:b/>
          <w:szCs w:val="24"/>
        </w:rPr>
        <w:t>11.</w:t>
      </w:r>
      <w:r>
        <w:rPr>
          <w:rFonts w:eastAsiaTheme="minorEastAsia" w:cs="Times New Roman" w:hint="eastAsia"/>
          <w:b/>
          <w:szCs w:val="24"/>
        </w:rPr>
        <w:t>1</w:t>
      </w:r>
      <w:r>
        <w:rPr>
          <w:rFonts w:eastAsiaTheme="minorEastAsia" w:cs="Times New Roman"/>
          <w:b/>
          <w:szCs w:val="24"/>
        </w:rPr>
        <w:t>.</w:t>
      </w:r>
      <w:r>
        <w:rPr>
          <w:rFonts w:eastAsiaTheme="minorEastAsia" w:cs="Times New Roman" w:hint="eastAsia"/>
          <w:b/>
          <w:szCs w:val="24"/>
        </w:rPr>
        <w:t>6</w:t>
      </w:r>
      <w:r>
        <w:rPr>
          <w:rFonts w:eastAsiaTheme="minorEastAsia" w:cs="Times New Roman"/>
          <w:b/>
          <w:szCs w:val="24"/>
        </w:rPr>
        <w:t xml:space="preserve">  </w:t>
      </w:r>
      <w:r w:rsidRPr="00900D67">
        <w:rPr>
          <w:rFonts w:eastAsiaTheme="minorEastAsia" w:cs="Times New Roman" w:hint="eastAsia"/>
          <w:bCs/>
          <w:szCs w:val="24"/>
        </w:rPr>
        <w:t>具有生产功能的林草工程</w:t>
      </w:r>
      <w:r w:rsidRPr="00900D67">
        <w:rPr>
          <w:rFonts w:eastAsiaTheme="minorEastAsia" w:cs="Times New Roman"/>
          <w:bCs/>
          <w:szCs w:val="24"/>
        </w:rPr>
        <w:t>，</w:t>
      </w:r>
      <w:r>
        <w:rPr>
          <w:rFonts w:eastAsiaTheme="minorEastAsia" w:cs="Times New Roman" w:hint="eastAsia"/>
          <w:szCs w:val="24"/>
        </w:rPr>
        <w:t>应</w:t>
      </w:r>
      <w:r>
        <w:rPr>
          <w:rFonts w:eastAsiaTheme="minorEastAsia" w:cs="Times New Roman"/>
          <w:szCs w:val="24"/>
        </w:rPr>
        <w:t>结合田间道路、</w:t>
      </w:r>
      <w:r>
        <w:rPr>
          <w:rFonts w:cs="Times New Roman"/>
          <w:szCs w:val="24"/>
        </w:rPr>
        <w:t>截排</w:t>
      </w:r>
      <w:r>
        <w:rPr>
          <w:rFonts w:cs="Times New Roman" w:hint="eastAsia"/>
          <w:szCs w:val="24"/>
        </w:rPr>
        <w:t>引灌沟（渠）、</w:t>
      </w:r>
      <w:r>
        <w:rPr>
          <w:rFonts w:cs="Times New Roman"/>
          <w:szCs w:val="24"/>
        </w:rPr>
        <w:t>蓄</w:t>
      </w:r>
      <w:r>
        <w:rPr>
          <w:rFonts w:cs="Times New Roman" w:hint="eastAsia"/>
          <w:szCs w:val="24"/>
        </w:rPr>
        <w:t>水沉沙设施</w:t>
      </w:r>
      <w:r>
        <w:rPr>
          <w:rFonts w:eastAsiaTheme="minorEastAsia" w:cs="Times New Roman"/>
          <w:szCs w:val="24"/>
        </w:rPr>
        <w:t>等，确定栽培区的布设。需要进行田间道路整治的还应明确道路布局，确定路面宽度、结构型式，进行道路横断面设计</w:t>
      </w:r>
      <w:r>
        <w:rPr>
          <w:rFonts w:eastAsiaTheme="minorEastAsia" w:cs="Times New Roman" w:hint="eastAsia"/>
          <w:szCs w:val="24"/>
        </w:rPr>
        <w:t>；需布设小型蓄水设施的设计按照第</w:t>
      </w:r>
      <w:r>
        <w:rPr>
          <w:rFonts w:eastAsiaTheme="minorEastAsia" w:cs="Times New Roman" w:hint="eastAsia"/>
          <w:szCs w:val="24"/>
        </w:rPr>
        <w:t>10.7</w:t>
      </w:r>
      <w:r>
        <w:rPr>
          <w:rFonts w:eastAsiaTheme="minorEastAsia" w:cs="Times New Roman" w:hint="eastAsia"/>
          <w:szCs w:val="24"/>
        </w:rPr>
        <w:t>节执行；灌溉设施设计应按照第</w:t>
      </w:r>
      <w:r>
        <w:rPr>
          <w:rFonts w:eastAsiaTheme="minorEastAsia" w:cs="Times New Roman" w:hint="eastAsia"/>
          <w:szCs w:val="24"/>
        </w:rPr>
        <w:t>10.2.5</w:t>
      </w:r>
      <w:r>
        <w:rPr>
          <w:rFonts w:eastAsiaTheme="minorEastAsia" w:cs="Times New Roman" w:hint="eastAsia"/>
          <w:szCs w:val="24"/>
        </w:rPr>
        <w:t>节执行。</w:t>
      </w:r>
      <w:r>
        <w:rPr>
          <w:rFonts w:eastAsiaTheme="minorEastAsia" w:cs="Times New Roman"/>
          <w:szCs w:val="24"/>
        </w:rPr>
        <w:t>应明确施肥、</w:t>
      </w:r>
      <w:r>
        <w:rPr>
          <w:rFonts w:eastAsiaTheme="minorEastAsia" w:cs="Times New Roman" w:hint="eastAsia"/>
          <w:szCs w:val="24"/>
        </w:rPr>
        <w:t>灌溉</w:t>
      </w:r>
      <w:r>
        <w:rPr>
          <w:rFonts w:eastAsiaTheme="minorEastAsia" w:cs="Times New Roman"/>
          <w:szCs w:val="24"/>
        </w:rPr>
        <w:t>等</w:t>
      </w:r>
      <w:r>
        <w:rPr>
          <w:rFonts w:eastAsiaTheme="minorEastAsia" w:cs="Times New Roman" w:hint="eastAsia"/>
          <w:szCs w:val="24"/>
        </w:rPr>
        <w:t>日常抚育管理的</w:t>
      </w:r>
      <w:r>
        <w:rPr>
          <w:rFonts w:eastAsiaTheme="minorEastAsia" w:cs="Times New Roman"/>
          <w:szCs w:val="24"/>
        </w:rPr>
        <w:t>特殊要求。</w:t>
      </w:r>
    </w:p>
    <w:p w14:paraId="49005A13" w14:textId="42445FB9" w:rsidR="000566F8" w:rsidRPr="00E57FA7" w:rsidRDefault="000566F8" w:rsidP="000566F8">
      <w:pPr>
        <w:pStyle w:val="Bodytext1"/>
        <w:tabs>
          <w:tab w:val="left" w:pos="855"/>
        </w:tabs>
        <w:spacing w:line="360" w:lineRule="auto"/>
        <w:ind w:firstLine="0"/>
        <w:rPr>
          <w:rFonts w:ascii="Times New Roman" w:eastAsiaTheme="minorEastAsia" w:hAnsi="Times New Roman" w:cs="Times New Roman"/>
          <w:sz w:val="24"/>
          <w:szCs w:val="24"/>
          <w:lang w:val="en-US" w:eastAsia="zh-CN" w:bidi="ar-SA"/>
        </w:rPr>
      </w:pPr>
      <w:r w:rsidRPr="00E57FA7">
        <w:rPr>
          <w:rFonts w:ascii="Times New Roman" w:eastAsiaTheme="minorEastAsia" w:hAnsi="Times New Roman" w:cs="Times New Roman"/>
          <w:sz w:val="24"/>
          <w:szCs w:val="24"/>
          <w:lang w:val="en-US" w:eastAsia="zh-CN" w:bidi="ar-SA"/>
        </w:rPr>
        <w:t xml:space="preserve">11.1.7 </w:t>
      </w:r>
      <w:r w:rsidR="00900D67" w:rsidRPr="00E57FA7">
        <w:rPr>
          <w:rFonts w:ascii="Times New Roman" w:eastAsiaTheme="minorEastAsia" w:hAnsi="Times New Roman" w:cs="Times New Roman"/>
          <w:sz w:val="24"/>
          <w:szCs w:val="24"/>
          <w:lang w:val="en-US" w:eastAsia="zh-CN" w:bidi="ar-SA"/>
        </w:rPr>
        <w:t xml:space="preserve"> </w:t>
      </w:r>
      <w:r w:rsidRPr="00E57FA7">
        <w:rPr>
          <w:rFonts w:ascii="Times New Roman" w:eastAsiaTheme="minorEastAsia" w:hAnsi="Times New Roman" w:cs="Times New Roman" w:hint="eastAsia"/>
          <w:sz w:val="24"/>
          <w:szCs w:val="24"/>
          <w:lang w:val="en-US" w:eastAsia="zh-CN" w:bidi="ar-SA"/>
        </w:rPr>
        <w:t>措施</w:t>
      </w:r>
      <w:r w:rsidRPr="00E57FA7">
        <w:rPr>
          <w:rFonts w:ascii="Times New Roman" w:eastAsiaTheme="minorEastAsia" w:hAnsi="Times New Roman" w:cs="Times New Roman"/>
          <w:sz w:val="24"/>
          <w:szCs w:val="24"/>
          <w:lang w:val="en-US" w:eastAsia="zh-CN" w:bidi="ar-SA"/>
        </w:rPr>
        <w:t>设计附表包括林草措施苗木规格用量表</w:t>
      </w:r>
      <w:r w:rsidRPr="00E57FA7">
        <w:rPr>
          <w:rFonts w:ascii="Times New Roman" w:eastAsiaTheme="minorEastAsia" w:hAnsi="Times New Roman" w:cs="Times New Roman" w:hint="eastAsia"/>
          <w:sz w:val="24"/>
          <w:szCs w:val="24"/>
          <w:lang w:val="en-US" w:eastAsia="zh-CN" w:bidi="ar-SA"/>
        </w:rPr>
        <w:t>，附图包括</w:t>
      </w:r>
      <w:r w:rsidRPr="00E57FA7">
        <w:rPr>
          <w:rFonts w:ascii="Times New Roman" w:eastAsiaTheme="minorEastAsia" w:hAnsi="Times New Roman" w:cs="Times New Roman"/>
          <w:sz w:val="24"/>
          <w:szCs w:val="24"/>
          <w:lang w:val="en-US" w:eastAsia="zh-CN" w:bidi="ar-SA"/>
        </w:rPr>
        <w:t>林草措施平面布置图</w:t>
      </w:r>
      <w:r w:rsidRPr="00E57FA7">
        <w:rPr>
          <w:rFonts w:ascii="Times New Roman" w:eastAsiaTheme="minorEastAsia" w:hAnsi="Times New Roman" w:cs="Times New Roman" w:hint="eastAsia"/>
          <w:sz w:val="24"/>
          <w:szCs w:val="24"/>
          <w:lang w:val="en-US" w:eastAsia="zh-CN" w:bidi="ar-SA"/>
        </w:rPr>
        <w:t>、</w:t>
      </w:r>
      <w:r w:rsidRPr="00E57FA7">
        <w:rPr>
          <w:rFonts w:ascii="Times New Roman" w:eastAsiaTheme="minorEastAsia" w:hAnsi="Times New Roman" w:cs="Times New Roman"/>
          <w:sz w:val="24"/>
          <w:szCs w:val="24"/>
          <w:lang w:val="en-US" w:eastAsia="zh-CN" w:bidi="ar-SA"/>
        </w:rPr>
        <w:t>林草措施典型设计图</w:t>
      </w:r>
      <w:r w:rsidRPr="00E57FA7">
        <w:rPr>
          <w:rFonts w:ascii="Times New Roman" w:eastAsiaTheme="minorEastAsia" w:hAnsi="Times New Roman" w:cs="Times New Roman" w:hint="eastAsia"/>
          <w:sz w:val="24"/>
          <w:szCs w:val="24"/>
          <w:lang w:val="en-US" w:eastAsia="zh-CN" w:bidi="ar-SA"/>
        </w:rPr>
        <w:t>。</w:t>
      </w:r>
    </w:p>
    <w:p w14:paraId="72477F72" w14:textId="77777777" w:rsidR="009E569C" w:rsidRDefault="009E569C" w:rsidP="009E569C">
      <w:pPr>
        <w:pStyle w:val="20"/>
        <w:rPr>
          <w:rFonts w:ascii="Times New Roman" w:hAnsi="Times New Roman" w:cs="Times New Roman"/>
        </w:rPr>
      </w:pPr>
      <w:bookmarkStart w:id="107" w:name="_Toc55204505"/>
      <w:r>
        <w:rPr>
          <w:rFonts w:ascii="Times New Roman" w:hAnsi="Times New Roman" w:cs="Times New Roman"/>
        </w:rPr>
        <w:lastRenderedPageBreak/>
        <w:t xml:space="preserve">11.2  </w:t>
      </w:r>
      <w:r>
        <w:rPr>
          <w:rFonts w:ascii="Times New Roman" w:hAnsi="Times New Roman" w:cs="Times New Roman"/>
        </w:rPr>
        <w:t>生态护坡护岸</w:t>
      </w:r>
      <w:bookmarkEnd w:id="107"/>
    </w:p>
    <w:p w14:paraId="3BF123F0" w14:textId="343CF983" w:rsidR="009E569C" w:rsidRDefault="009E569C" w:rsidP="009E569C">
      <w:pPr>
        <w:spacing w:line="360" w:lineRule="auto"/>
        <w:rPr>
          <w:rFonts w:eastAsiaTheme="minorEastAsia" w:cs="Times New Roman"/>
          <w:szCs w:val="24"/>
        </w:rPr>
      </w:pPr>
      <w:r>
        <w:rPr>
          <w:rFonts w:eastAsiaTheme="minorEastAsia" w:cs="Times New Roman"/>
          <w:b/>
          <w:szCs w:val="24"/>
        </w:rPr>
        <w:t xml:space="preserve">11.2.1  </w:t>
      </w:r>
      <w:r>
        <w:rPr>
          <w:rFonts w:eastAsiaTheme="minorEastAsia" w:cs="Times New Roman"/>
          <w:szCs w:val="24"/>
        </w:rPr>
        <w:t>生态护坡护岸应明确护坡护岸型式，进行结构稳定性分析、抗冲设计，并确定种植植物种类和密度。</w:t>
      </w:r>
      <w:r w:rsidR="0070201A">
        <w:rPr>
          <w:rFonts w:eastAsiaTheme="minorEastAsia" w:cs="Times New Roman" w:hint="eastAsia"/>
          <w:szCs w:val="24"/>
        </w:rPr>
        <w:t>生态</w:t>
      </w:r>
      <w:r w:rsidR="0070201A">
        <w:rPr>
          <w:rFonts w:eastAsiaTheme="minorEastAsia" w:cs="Times New Roman"/>
          <w:szCs w:val="24"/>
        </w:rPr>
        <w:t>护坡护岸</w:t>
      </w:r>
      <w:r w:rsidR="0070201A">
        <w:rPr>
          <w:rFonts w:eastAsiaTheme="minorEastAsia" w:cs="Times New Roman" w:hint="eastAsia"/>
          <w:szCs w:val="24"/>
        </w:rPr>
        <w:t>应</w:t>
      </w:r>
      <w:r w:rsidR="0070201A">
        <w:rPr>
          <w:rFonts w:eastAsiaTheme="minorEastAsia" w:cs="Times New Roman"/>
          <w:szCs w:val="24"/>
        </w:rPr>
        <w:t>满足下列要求：</w:t>
      </w:r>
    </w:p>
    <w:p w14:paraId="57357669" w14:textId="77777777" w:rsidR="003A0C1E" w:rsidRPr="0070201A" w:rsidRDefault="003A0C1E" w:rsidP="003A0C1E">
      <w:pPr>
        <w:spacing w:after="0" w:line="360" w:lineRule="auto"/>
        <w:ind w:firstLine="480"/>
      </w:pPr>
      <w:r w:rsidRPr="0070201A">
        <w:rPr>
          <w:rFonts w:hint="eastAsia"/>
          <w:b/>
          <w:bCs/>
        </w:rPr>
        <w:t>1</w:t>
      </w:r>
      <w:r w:rsidRPr="0070201A">
        <w:rPr>
          <w:rFonts w:hint="eastAsia"/>
        </w:rPr>
        <w:t xml:space="preserve"> </w:t>
      </w:r>
      <w:r w:rsidRPr="0070201A">
        <w:t xml:space="preserve"> </w:t>
      </w:r>
      <w:r w:rsidRPr="0070201A">
        <w:rPr>
          <w:rFonts w:hint="eastAsia"/>
        </w:rPr>
        <w:t>生态护岸布置应根据沟道水流形态、气候条件及滩岸类型，采用植物或植物与工程相结合的布置方式，岸线布置可按护地堤、顺坝的有关规定执行。</w:t>
      </w:r>
    </w:p>
    <w:p w14:paraId="390C7928" w14:textId="77777777" w:rsidR="003A0C1E" w:rsidRPr="0070201A" w:rsidRDefault="003A0C1E" w:rsidP="003A0C1E">
      <w:pPr>
        <w:spacing w:after="0" w:line="360" w:lineRule="auto"/>
        <w:ind w:firstLine="480"/>
      </w:pPr>
      <w:r w:rsidRPr="0070201A">
        <w:rPr>
          <w:rFonts w:hint="eastAsia"/>
          <w:b/>
          <w:bCs/>
        </w:rPr>
        <w:t>2</w:t>
      </w:r>
      <w:r w:rsidRPr="0070201A">
        <w:rPr>
          <w:rFonts w:hint="eastAsia"/>
        </w:rPr>
        <w:t xml:space="preserve"> </w:t>
      </w:r>
      <w:r w:rsidRPr="0070201A">
        <w:t xml:space="preserve"> </w:t>
      </w:r>
      <w:r w:rsidRPr="0070201A">
        <w:rPr>
          <w:rFonts w:hint="eastAsia"/>
        </w:rPr>
        <w:t>生态护岸型式应根据流量、流速和冲刷能力确定。</w:t>
      </w:r>
    </w:p>
    <w:p w14:paraId="2E90B34C" w14:textId="77777777" w:rsidR="003A0C1E" w:rsidRPr="0070201A" w:rsidRDefault="003A0C1E" w:rsidP="003A0C1E">
      <w:pPr>
        <w:spacing w:after="0" w:line="360" w:lineRule="auto"/>
        <w:ind w:firstLine="480"/>
        <w:rPr>
          <w:rFonts w:cs="Times New Roman"/>
          <w:szCs w:val="21"/>
        </w:rPr>
      </w:pPr>
      <w:r w:rsidRPr="0070201A">
        <w:rPr>
          <w:rFonts w:hint="eastAsia"/>
          <w:b/>
          <w:bCs/>
        </w:rPr>
        <w:t>3</w:t>
      </w:r>
      <w:r w:rsidRPr="0070201A">
        <w:rPr>
          <w:rFonts w:hint="eastAsia"/>
        </w:rPr>
        <w:t xml:space="preserve"> </w:t>
      </w:r>
      <w:r w:rsidRPr="0070201A">
        <w:t xml:space="preserve"> </w:t>
      </w:r>
      <w:r w:rsidRPr="0070201A">
        <w:rPr>
          <w:rFonts w:hint="eastAsia"/>
        </w:rPr>
        <w:t>生态护岸设计应根据岸坡形态、水流及土质等情况进行</w:t>
      </w:r>
      <w:r w:rsidRPr="0070201A">
        <w:rPr>
          <w:rFonts w:cs="Times New Roman"/>
          <w:szCs w:val="21"/>
        </w:rPr>
        <w:t>岸坡稳定性分析。植物护岸种类应根据抗冲</w:t>
      </w:r>
      <w:r w:rsidRPr="0070201A">
        <w:rPr>
          <w:rFonts w:cs="Times New Roman" w:hint="eastAsia"/>
          <w:szCs w:val="21"/>
        </w:rPr>
        <w:t>、</w:t>
      </w:r>
      <w:r w:rsidRPr="0070201A">
        <w:rPr>
          <w:rFonts w:cs="Times New Roman"/>
          <w:szCs w:val="21"/>
        </w:rPr>
        <w:t>喜湿</w:t>
      </w:r>
      <w:r w:rsidRPr="0070201A">
        <w:rPr>
          <w:rFonts w:cs="Times New Roman" w:hint="eastAsia"/>
          <w:szCs w:val="21"/>
        </w:rPr>
        <w:t>、</w:t>
      </w:r>
      <w:r w:rsidRPr="0070201A">
        <w:rPr>
          <w:rFonts w:cs="Times New Roman"/>
          <w:szCs w:val="21"/>
        </w:rPr>
        <w:t>固土等要求选择多年生当地树</w:t>
      </w:r>
      <w:r w:rsidRPr="0070201A">
        <w:rPr>
          <w:rFonts w:cs="Times New Roman" w:hint="eastAsia"/>
          <w:szCs w:val="21"/>
        </w:rPr>
        <w:t>（草）种。</w:t>
      </w:r>
    </w:p>
    <w:p w14:paraId="29A75E4A" w14:textId="77777777" w:rsidR="000566F8" w:rsidRPr="00E57FA7" w:rsidRDefault="000566F8" w:rsidP="000566F8">
      <w:pPr>
        <w:spacing w:line="360" w:lineRule="auto"/>
        <w:rPr>
          <w:rFonts w:eastAsiaTheme="minorEastAsia" w:cs="Times New Roman"/>
          <w:color w:val="000000" w:themeColor="text1"/>
          <w:szCs w:val="24"/>
        </w:rPr>
      </w:pPr>
      <w:r w:rsidRPr="00E57FA7">
        <w:rPr>
          <w:rFonts w:eastAsiaTheme="minorEastAsia" w:cs="Times New Roman" w:hint="eastAsia"/>
          <w:b/>
          <w:color w:val="000000" w:themeColor="text1"/>
          <w:szCs w:val="24"/>
        </w:rPr>
        <w:t>1</w:t>
      </w:r>
      <w:r w:rsidRPr="00E57FA7">
        <w:rPr>
          <w:rFonts w:eastAsiaTheme="minorEastAsia" w:cs="Times New Roman"/>
          <w:b/>
          <w:color w:val="000000" w:themeColor="text1"/>
          <w:szCs w:val="24"/>
        </w:rPr>
        <w:t xml:space="preserve">1.2.2  </w:t>
      </w:r>
      <w:r w:rsidRPr="00E57FA7">
        <w:rPr>
          <w:rFonts w:eastAsiaTheme="minorEastAsia" w:cs="Times New Roman" w:hint="eastAsia"/>
          <w:color w:val="000000" w:themeColor="text1"/>
          <w:szCs w:val="24"/>
        </w:rPr>
        <w:t>根据固土护坡、净化水质、美化景观、生态多样性等功能需求，</w:t>
      </w:r>
      <w:r w:rsidRPr="00E57FA7">
        <w:rPr>
          <w:rFonts w:eastAsiaTheme="minorEastAsia" w:cs="Times New Roman"/>
          <w:color w:val="000000" w:themeColor="text1"/>
          <w:szCs w:val="24"/>
        </w:rPr>
        <w:t>明确护坡护岸型式，</w:t>
      </w:r>
      <w:r w:rsidRPr="00E57FA7">
        <w:rPr>
          <w:rFonts w:eastAsiaTheme="minorEastAsia" w:cs="Times New Roman" w:hint="eastAsia"/>
          <w:color w:val="000000" w:themeColor="text1"/>
          <w:szCs w:val="24"/>
        </w:rPr>
        <w:t>开展</w:t>
      </w:r>
      <w:r w:rsidRPr="00E57FA7">
        <w:rPr>
          <w:rFonts w:eastAsiaTheme="minorEastAsia" w:cs="Times New Roman"/>
          <w:color w:val="000000" w:themeColor="text1"/>
          <w:szCs w:val="24"/>
        </w:rPr>
        <w:t>稳定性分析、抗冲设计</w:t>
      </w:r>
      <w:r w:rsidRPr="00E57FA7">
        <w:rPr>
          <w:rFonts w:eastAsiaTheme="minorEastAsia" w:cs="Times New Roman" w:hint="eastAsia"/>
          <w:color w:val="000000" w:themeColor="text1"/>
          <w:szCs w:val="24"/>
        </w:rPr>
        <w:t>。在满足岸坡稳定的前提下，</w:t>
      </w:r>
      <w:r w:rsidRPr="00E57FA7">
        <w:rPr>
          <w:rFonts w:eastAsiaTheme="minorEastAsia" w:cs="Times New Roman"/>
          <w:color w:val="000000" w:themeColor="text1"/>
          <w:szCs w:val="24"/>
        </w:rPr>
        <w:t>确定种植植物种类和密度</w:t>
      </w:r>
      <w:r w:rsidRPr="00E57FA7">
        <w:rPr>
          <w:rFonts w:eastAsiaTheme="minorEastAsia" w:cs="Times New Roman" w:hint="eastAsia"/>
          <w:color w:val="000000" w:themeColor="text1"/>
          <w:szCs w:val="24"/>
        </w:rPr>
        <w:t>。</w:t>
      </w:r>
    </w:p>
    <w:p w14:paraId="244E1477" w14:textId="02852386" w:rsidR="002678D8" w:rsidRPr="00E57FA7" w:rsidRDefault="002678D8" w:rsidP="002678D8">
      <w:pPr>
        <w:spacing w:line="360" w:lineRule="auto"/>
        <w:rPr>
          <w:rFonts w:eastAsiaTheme="minorEastAsia" w:cs="Times New Roman"/>
          <w:color w:val="000000" w:themeColor="text1"/>
          <w:szCs w:val="24"/>
        </w:rPr>
      </w:pPr>
      <w:r w:rsidRPr="00E57FA7">
        <w:rPr>
          <w:rFonts w:eastAsiaTheme="minorEastAsia" w:cs="Times New Roman"/>
          <w:b/>
          <w:color w:val="000000" w:themeColor="text1"/>
          <w:szCs w:val="24"/>
        </w:rPr>
        <w:t xml:space="preserve">11.2.2  </w:t>
      </w:r>
      <w:r w:rsidRPr="00E57FA7">
        <w:rPr>
          <w:rFonts w:eastAsiaTheme="minorEastAsia" w:cs="Times New Roman"/>
          <w:color w:val="000000" w:themeColor="text1"/>
          <w:szCs w:val="24"/>
        </w:rPr>
        <w:t>应划分立地类型，按立地</w:t>
      </w:r>
      <w:r w:rsidRPr="00E57FA7">
        <w:rPr>
          <w:rFonts w:eastAsiaTheme="minorEastAsia" w:cs="Times New Roman" w:hint="eastAsia"/>
          <w:color w:val="000000" w:themeColor="text1"/>
          <w:szCs w:val="24"/>
        </w:rPr>
        <w:t>条件</w:t>
      </w:r>
      <w:r w:rsidRPr="00E57FA7">
        <w:rPr>
          <w:rFonts w:eastAsiaTheme="minorEastAsia" w:cs="Times New Roman"/>
          <w:color w:val="000000" w:themeColor="text1"/>
          <w:szCs w:val="24"/>
        </w:rPr>
        <w:t>选定树草（品）种、</w:t>
      </w:r>
      <w:r w:rsidRPr="00E57FA7">
        <w:rPr>
          <w:rFonts w:cs="Times New Roman"/>
          <w:color w:val="000000" w:themeColor="text1"/>
          <w:szCs w:val="24"/>
        </w:rPr>
        <w:t>需种（苗）量</w:t>
      </w:r>
      <w:r w:rsidRPr="00E57FA7">
        <w:rPr>
          <w:rFonts w:cs="Times New Roman" w:hint="eastAsia"/>
          <w:color w:val="000000" w:themeColor="text1"/>
          <w:szCs w:val="24"/>
        </w:rPr>
        <w:t>、</w:t>
      </w:r>
      <w:r w:rsidRPr="00E57FA7">
        <w:rPr>
          <w:rFonts w:eastAsiaTheme="minorEastAsia" w:cs="Times New Roman"/>
          <w:color w:val="000000" w:themeColor="text1"/>
          <w:szCs w:val="24"/>
        </w:rPr>
        <w:t>苗木规格，确定栽植密度、整地方式和规格、栽植季节、栽植方法、抚育管理方式、施工要求。</w:t>
      </w:r>
      <w:proofErr w:type="gramStart"/>
      <w:r w:rsidRPr="00E57FA7">
        <w:rPr>
          <w:rFonts w:eastAsiaTheme="minorEastAsia" w:cs="Times New Roman"/>
          <w:color w:val="000000" w:themeColor="text1"/>
          <w:szCs w:val="24"/>
        </w:rPr>
        <w:t>作出</w:t>
      </w:r>
      <w:proofErr w:type="gramEnd"/>
      <w:r w:rsidRPr="00E57FA7">
        <w:rPr>
          <w:rFonts w:eastAsiaTheme="minorEastAsia" w:cs="Times New Roman"/>
          <w:color w:val="000000" w:themeColor="text1"/>
          <w:szCs w:val="24"/>
        </w:rPr>
        <w:t>典型设计并落实到小班（地块）。</w:t>
      </w:r>
    </w:p>
    <w:p w14:paraId="33EBABA6" w14:textId="77777777" w:rsidR="002678D8" w:rsidRPr="00E57FA7" w:rsidRDefault="002678D8" w:rsidP="002678D8">
      <w:pPr>
        <w:pStyle w:val="Bodytext1"/>
        <w:tabs>
          <w:tab w:val="left" w:pos="855"/>
        </w:tabs>
        <w:spacing w:line="360" w:lineRule="auto"/>
        <w:ind w:firstLine="0"/>
        <w:rPr>
          <w:rFonts w:eastAsiaTheme="minorEastAsia" w:cs="Times New Roman"/>
          <w:color w:val="000000" w:themeColor="text1"/>
          <w:szCs w:val="24"/>
        </w:rPr>
      </w:pPr>
      <w:r w:rsidRPr="00E57FA7">
        <w:rPr>
          <w:rFonts w:ascii="Times New Roman" w:eastAsiaTheme="minorEastAsia" w:hAnsi="Times New Roman" w:cs="Times New Roman"/>
          <w:b/>
          <w:color w:val="000000" w:themeColor="text1"/>
          <w:sz w:val="24"/>
          <w:szCs w:val="24"/>
          <w:lang w:val="en-US" w:eastAsia="zh-CN" w:bidi="ar-SA"/>
        </w:rPr>
        <w:t xml:space="preserve">11.2.3 </w:t>
      </w:r>
      <w:r w:rsidRPr="00E57FA7">
        <w:rPr>
          <w:rFonts w:ascii="Times New Roman" w:eastAsiaTheme="minorEastAsia" w:hAnsi="Times New Roman" w:cs="Times New Roman" w:hint="eastAsia"/>
          <w:color w:val="000000" w:themeColor="text1"/>
          <w:sz w:val="24"/>
          <w:szCs w:val="24"/>
          <w:lang w:val="en-US" w:eastAsia="zh-CN" w:bidi="ar-SA"/>
        </w:rPr>
        <w:t>措施</w:t>
      </w:r>
      <w:r w:rsidRPr="00E57FA7">
        <w:rPr>
          <w:rFonts w:ascii="Times New Roman" w:eastAsiaTheme="minorEastAsia" w:hAnsi="Times New Roman" w:cs="Times New Roman"/>
          <w:color w:val="000000" w:themeColor="text1"/>
          <w:sz w:val="24"/>
          <w:szCs w:val="24"/>
          <w:lang w:val="en-US" w:eastAsia="zh-CN" w:bidi="ar-SA"/>
        </w:rPr>
        <w:t>附表包括生态护坡植物品种表等</w:t>
      </w:r>
      <w:r w:rsidRPr="00E57FA7">
        <w:rPr>
          <w:rFonts w:ascii="Times New Roman" w:eastAsiaTheme="minorEastAsia" w:hAnsi="Times New Roman" w:cs="Times New Roman" w:hint="eastAsia"/>
          <w:color w:val="000000" w:themeColor="text1"/>
          <w:sz w:val="24"/>
          <w:szCs w:val="24"/>
          <w:lang w:val="en-US" w:eastAsia="zh-CN" w:bidi="ar-SA"/>
        </w:rPr>
        <w:t>，附图包括</w:t>
      </w:r>
      <w:r w:rsidRPr="00E57FA7">
        <w:rPr>
          <w:rFonts w:ascii="Times New Roman" w:eastAsiaTheme="minorEastAsia" w:hAnsi="Times New Roman" w:cs="Times New Roman"/>
          <w:color w:val="000000" w:themeColor="text1"/>
          <w:sz w:val="24"/>
          <w:szCs w:val="24"/>
          <w:lang w:val="en-US" w:eastAsia="zh-CN" w:bidi="ar-SA"/>
        </w:rPr>
        <w:t>植物配置</w:t>
      </w:r>
      <w:r w:rsidRPr="00E57FA7">
        <w:rPr>
          <w:rFonts w:ascii="Times New Roman" w:eastAsiaTheme="minorEastAsia" w:hAnsi="Times New Roman" w:cs="Times New Roman" w:hint="eastAsia"/>
          <w:color w:val="000000" w:themeColor="text1"/>
          <w:sz w:val="24"/>
          <w:szCs w:val="24"/>
          <w:lang w:val="en-US" w:eastAsia="zh-CN" w:bidi="ar-SA"/>
        </w:rPr>
        <w:t>及</w:t>
      </w:r>
      <w:r w:rsidRPr="00E57FA7">
        <w:rPr>
          <w:rFonts w:ascii="Times New Roman" w:eastAsiaTheme="minorEastAsia" w:hAnsi="Times New Roman" w:cs="Times New Roman"/>
          <w:color w:val="000000" w:themeColor="text1"/>
          <w:sz w:val="24"/>
          <w:szCs w:val="24"/>
          <w:lang w:val="en-US" w:eastAsia="zh-CN" w:bidi="ar-SA"/>
        </w:rPr>
        <w:t>栽植示意图</w:t>
      </w:r>
      <w:r w:rsidRPr="00E57FA7">
        <w:rPr>
          <w:rFonts w:ascii="Times New Roman" w:eastAsiaTheme="minorEastAsia" w:hAnsi="Times New Roman" w:cs="Times New Roman" w:hint="eastAsia"/>
          <w:color w:val="000000" w:themeColor="text1"/>
          <w:sz w:val="24"/>
          <w:szCs w:val="24"/>
          <w:lang w:val="en-US" w:eastAsia="zh-CN" w:bidi="ar-SA"/>
        </w:rPr>
        <w:t>、</w:t>
      </w:r>
      <w:r w:rsidRPr="00E57FA7">
        <w:rPr>
          <w:rFonts w:ascii="Times New Roman" w:eastAsiaTheme="minorEastAsia" w:hAnsi="Times New Roman" w:cs="Times New Roman"/>
          <w:color w:val="000000" w:themeColor="text1"/>
          <w:sz w:val="24"/>
          <w:szCs w:val="24"/>
          <w:lang w:val="en-US" w:eastAsia="zh-CN" w:bidi="ar-SA"/>
        </w:rPr>
        <w:t>生态护坡结构示意图</w:t>
      </w:r>
      <w:r w:rsidRPr="00E57FA7">
        <w:rPr>
          <w:rFonts w:ascii="Times New Roman" w:eastAsiaTheme="minorEastAsia" w:hAnsi="Times New Roman" w:cs="Times New Roman" w:hint="eastAsia"/>
          <w:color w:val="000000" w:themeColor="text1"/>
          <w:sz w:val="24"/>
          <w:szCs w:val="24"/>
          <w:lang w:val="en-US" w:eastAsia="zh-CN" w:bidi="ar-SA"/>
        </w:rPr>
        <w:t>等</w:t>
      </w:r>
      <w:r w:rsidRPr="00E57FA7">
        <w:rPr>
          <w:rFonts w:eastAsiaTheme="minorEastAsia" w:cs="Times New Roman" w:hint="eastAsia"/>
          <w:color w:val="000000" w:themeColor="text1"/>
          <w:szCs w:val="24"/>
        </w:rPr>
        <w:t>。</w:t>
      </w:r>
    </w:p>
    <w:p w14:paraId="48B070FE" w14:textId="77777777" w:rsidR="002678D8" w:rsidRPr="002678D8" w:rsidRDefault="002678D8" w:rsidP="002678D8">
      <w:pPr>
        <w:spacing w:line="360" w:lineRule="auto"/>
        <w:rPr>
          <w:rFonts w:eastAsiaTheme="minorEastAsia" w:cs="Times New Roman"/>
          <w:color w:val="FF0000"/>
          <w:szCs w:val="24"/>
          <w:lang w:eastAsia="zh-TW"/>
        </w:rPr>
      </w:pPr>
    </w:p>
    <w:p w14:paraId="6D015CF9" w14:textId="77777777" w:rsidR="009E569C" w:rsidRDefault="009E569C" w:rsidP="009E569C">
      <w:pPr>
        <w:pStyle w:val="20"/>
        <w:rPr>
          <w:rFonts w:ascii="Times New Roman" w:hAnsi="Times New Roman" w:cs="Times New Roman"/>
        </w:rPr>
      </w:pPr>
      <w:bookmarkStart w:id="108" w:name="_Toc55204506"/>
      <w:r>
        <w:rPr>
          <w:rFonts w:ascii="Times New Roman" w:hAnsi="Times New Roman" w:cs="Times New Roman"/>
        </w:rPr>
        <w:t xml:space="preserve">11.3  </w:t>
      </w:r>
      <w:r>
        <w:rPr>
          <w:rFonts w:ascii="Times New Roman" w:hAnsi="Times New Roman" w:cs="Times New Roman"/>
        </w:rPr>
        <w:t>设计附图</w:t>
      </w:r>
      <w:bookmarkEnd w:id="108"/>
    </w:p>
    <w:p w14:paraId="6858B89C" w14:textId="77777777" w:rsidR="009E569C" w:rsidRDefault="009E569C" w:rsidP="009E569C">
      <w:pPr>
        <w:spacing w:line="360" w:lineRule="auto"/>
        <w:rPr>
          <w:rFonts w:eastAsiaTheme="minorEastAsia" w:cs="Times New Roman"/>
          <w:szCs w:val="24"/>
        </w:rPr>
      </w:pPr>
      <w:r>
        <w:rPr>
          <w:rFonts w:eastAsiaTheme="minorEastAsia" w:cs="Times New Roman"/>
          <w:b/>
          <w:szCs w:val="24"/>
        </w:rPr>
        <w:t xml:space="preserve">11.3.1  </w:t>
      </w:r>
      <w:r>
        <w:rPr>
          <w:rFonts w:eastAsiaTheme="minorEastAsia" w:cs="Times New Roman" w:hint="eastAsia"/>
          <w:szCs w:val="24"/>
        </w:rPr>
        <w:t>应</w:t>
      </w:r>
      <w:r>
        <w:rPr>
          <w:rFonts w:eastAsiaTheme="minorEastAsia" w:cs="Times New Roman"/>
          <w:szCs w:val="24"/>
        </w:rPr>
        <w:t>包括</w:t>
      </w:r>
      <w:r>
        <w:rPr>
          <w:rFonts w:eastAsiaTheme="minorEastAsia" w:cs="Times New Roman" w:hint="eastAsia"/>
          <w:szCs w:val="24"/>
        </w:rPr>
        <w:t>以</w:t>
      </w:r>
      <w:r>
        <w:rPr>
          <w:rFonts w:eastAsiaTheme="minorEastAsia" w:cs="Times New Roman"/>
          <w:szCs w:val="24"/>
        </w:rPr>
        <w:t>下附图：</w:t>
      </w:r>
    </w:p>
    <w:p w14:paraId="2EAF3820" w14:textId="77777777" w:rsidR="009E569C" w:rsidRDefault="009E569C" w:rsidP="009E569C">
      <w:pPr>
        <w:spacing w:line="360" w:lineRule="auto"/>
        <w:ind w:firstLineChars="200" w:firstLine="482"/>
        <w:rPr>
          <w:rFonts w:eastAsiaTheme="minorEastAsia" w:cs="Times New Roman"/>
          <w:szCs w:val="24"/>
        </w:rPr>
      </w:pPr>
      <w:r>
        <w:rPr>
          <w:rFonts w:eastAsiaTheme="minorEastAsia" w:cs="Times New Roman"/>
          <w:b/>
          <w:szCs w:val="24"/>
        </w:rPr>
        <w:t xml:space="preserve">1  </w:t>
      </w:r>
      <w:r>
        <w:rPr>
          <w:rFonts w:eastAsiaTheme="minorEastAsia" w:cs="Times New Roman"/>
          <w:szCs w:val="24"/>
        </w:rPr>
        <w:t>水土保持林草措施平面布置图</w:t>
      </w:r>
    </w:p>
    <w:p w14:paraId="1308FC58" w14:textId="77777777" w:rsidR="009E569C" w:rsidRDefault="009E569C" w:rsidP="009E569C">
      <w:pPr>
        <w:spacing w:line="360" w:lineRule="auto"/>
        <w:ind w:firstLineChars="200" w:firstLine="482"/>
        <w:rPr>
          <w:rFonts w:eastAsiaTheme="minorEastAsia" w:cs="Times New Roman"/>
          <w:szCs w:val="24"/>
        </w:rPr>
      </w:pPr>
      <w:r>
        <w:rPr>
          <w:rFonts w:eastAsiaTheme="minorEastAsia" w:cs="Times New Roman"/>
          <w:b/>
          <w:szCs w:val="24"/>
        </w:rPr>
        <w:t xml:space="preserve">2  </w:t>
      </w:r>
      <w:r>
        <w:rPr>
          <w:rFonts w:eastAsiaTheme="minorEastAsia" w:cs="Times New Roman"/>
          <w:szCs w:val="24"/>
        </w:rPr>
        <w:t>水土保持林草措施典型设计图</w:t>
      </w:r>
    </w:p>
    <w:p w14:paraId="5AC571D7" w14:textId="77777777" w:rsidR="009E569C" w:rsidRDefault="009E569C" w:rsidP="009E569C">
      <w:pPr>
        <w:spacing w:line="360" w:lineRule="auto"/>
        <w:ind w:firstLineChars="200" w:firstLine="482"/>
        <w:rPr>
          <w:rFonts w:eastAsiaTheme="minorEastAsia" w:cs="Times New Roman"/>
          <w:szCs w:val="24"/>
        </w:rPr>
      </w:pPr>
      <w:r>
        <w:rPr>
          <w:rFonts w:eastAsiaTheme="minorEastAsia" w:cs="Times New Roman" w:hint="eastAsia"/>
          <w:b/>
          <w:szCs w:val="24"/>
        </w:rPr>
        <w:t>3</w:t>
      </w:r>
      <w:r>
        <w:rPr>
          <w:rFonts w:eastAsiaTheme="minorEastAsia" w:cs="Times New Roman"/>
          <w:b/>
          <w:szCs w:val="24"/>
        </w:rPr>
        <w:t xml:space="preserve">  </w:t>
      </w:r>
      <w:r>
        <w:rPr>
          <w:rFonts w:eastAsiaTheme="minorEastAsia" w:cs="Times New Roman"/>
          <w:szCs w:val="24"/>
        </w:rPr>
        <w:t>植物配置、栽植示意图</w:t>
      </w:r>
    </w:p>
    <w:p w14:paraId="63AD35F2" w14:textId="77777777" w:rsidR="009E569C" w:rsidRDefault="009E569C" w:rsidP="009E569C">
      <w:pPr>
        <w:spacing w:line="360" w:lineRule="auto"/>
        <w:ind w:firstLineChars="200" w:firstLine="482"/>
        <w:rPr>
          <w:rFonts w:eastAsiaTheme="minorEastAsia" w:cs="Times New Roman"/>
          <w:szCs w:val="24"/>
        </w:rPr>
      </w:pPr>
      <w:r>
        <w:rPr>
          <w:rFonts w:eastAsiaTheme="minorEastAsia" w:cs="Times New Roman" w:hint="eastAsia"/>
          <w:b/>
          <w:szCs w:val="24"/>
        </w:rPr>
        <w:t>4</w:t>
      </w:r>
      <w:r>
        <w:rPr>
          <w:rFonts w:eastAsiaTheme="minorEastAsia" w:cs="Times New Roman"/>
          <w:b/>
          <w:szCs w:val="24"/>
        </w:rPr>
        <w:t xml:space="preserve">  </w:t>
      </w:r>
      <w:r>
        <w:rPr>
          <w:rFonts w:eastAsiaTheme="minorEastAsia" w:cs="Times New Roman"/>
          <w:szCs w:val="24"/>
        </w:rPr>
        <w:t>生态护坡结构示意图</w:t>
      </w:r>
    </w:p>
    <w:p w14:paraId="06FB73E3" w14:textId="3DA05CE7" w:rsidR="009E569C" w:rsidRDefault="009E569C" w:rsidP="009E569C">
      <w:pPr>
        <w:spacing w:line="360" w:lineRule="auto"/>
        <w:rPr>
          <w:rFonts w:eastAsiaTheme="minorEastAsia" w:cs="Times New Roman"/>
          <w:b/>
          <w:szCs w:val="24"/>
        </w:rPr>
      </w:pPr>
      <w:r>
        <w:rPr>
          <w:rFonts w:eastAsiaTheme="minorEastAsia" w:cs="Times New Roman"/>
          <w:b/>
          <w:szCs w:val="24"/>
        </w:rPr>
        <w:t>11.</w:t>
      </w:r>
      <w:r w:rsidR="00793AD1">
        <w:rPr>
          <w:rFonts w:eastAsiaTheme="minorEastAsia" w:cs="Times New Roman"/>
          <w:b/>
          <w:szCs w:val="24"/>
        </w:rPr>
        <w:t>3</w:t>
      </w:r>
      <w:r>
        <w:rPr>
          <w:rFonts w:eastAsiaTheme="minorEastAsia" w:cs="Times New Roman"/>
          <w:b/>
          <w:szCs w:val="24"/>
        </w:rPr>
        <w:t xml:space="preserve">.2  </w:t>
      </w:r>
      <w:r w:rsidRPr="0089491B">
        <w:rPr>
          <w:rFonts w:eastAsiaTheme="minorEastAsia" w:cs="Times New Roman" w:hint="eastAsia"/>
          <w:szCs w:val="24"/>
        </w:rPr>
        <w:t>应</w:t>
      </w:r>
      <w:r w:rsidRPr="0089491B">
        <w:rPr>
          <w:rFonts w:eastAsiaTheme="minorEastAsia" w:cs="Times New Roman"/>
          <w:szCs w:val="24"/>
        </w:rPr>
        <w:t>包括</w:t>
      </w:r>
      <w:r w:rsidRPr="0089491B">
        <w:rPr>
          <w:rFonts w:eastAsiaTheme="minorEastAsia" w:cs="Times New Roman" w:hint="eastAsia"/>
          <w:szCs w:val="24"/>
        </w:rPr>
        <w:t>以</w:t>
      </w:r>
      <w:r w:rsidRPr="0089491B">
        <w:rPr>
          <w:rFonts w:eastAsiaTheme="minorEastAsia" w:cs="Times New Roman"/>
          <w:szCs w:val="24"/>
        </w:rPr>
        <w:t>下附表</w:t>
      </w:r>
      <w:r>
        <w:rPr>
          <w:rFonts w:eastAsiaTheme="minorEastAsia" w:cs="Times New Roman"/>
          <w:b/>
          <w:szCs w:val="24"/>
        </w:rPr>
        <w:t>：</w:t>
      </w:r>
    </w:p>
    <w:p w14:paraId="77997F50" w14:textId="025C6049" w:rsidR="009E569C" w:rsidRDefault="009E569C" w:rsidP="009E569C">
      <w:pPr>
        <w:spacing w:line="360" w:lineRule="auto"/>
        <w:ind w:firstLineChars="200" w:firstLine="482"/>
        <w:rPr>
          <w:rFonts w:eastAsiaTheme="minorEastAsia" w:cs="Times New Roman"/>
          <w:szCs w:val="24"/>
        </w:rPr>
      </w:pPr>
      <w:r>
        <w:rPr>
          <w:rFonts w:eastAsiaTheme="minorEastAsia" w:cs="Times New Roman" w:hint="eastAsia"/>
          <w:b/>
          <w:szCs w:val="24"/>
        </w:rPr>
        <w:lastRenderedPageBreak/>
        <w:t>1</w:t>
      </w:r>
      <w:r>
        <w:rPr>
          <w:rFonts w:eastAsiaTheme="minorEastAsia" w:cs="Times New Roman"/>
          <w:b/>
          <w:szCs w:val="24"/>
        </w:rPr>
        <w:t xml:space="preserve"> </w:t>
      </w:r>
      <w:r w:rsidR="00220DA3">
        <w:rPr>
          <w:rFonts w:eastAsiaTheme="minorEastAsia" w:cs="Times New Roman"/>
          <w:b/>
          <w:szCs w:val="24"/>
        </w:rPr>
        <w:t xml:space="preserve"> </w:t>
      </w:r>
      <w:r>
        <w:rPr>
          <w:rFonts w:eastAsiaTheme="minorEastAsia" w:cs="Times New Roman"/>
          <w:szCs w:val="24"/>
        </w:rPr>
        <w:t>林草措施</w:t>
      </w:r>
      <w:r>
        <w:rPr>
          <w:rFonts w:eastAsiaTheme="minorEastAsia" w:cs="Times New Roman" w:hint="eastAsia"/>
          <w:szCs w:val="24"/>
        </w:rPr>
        <w:t>的</w:t>
      </w:r>
      <w:r>
        <w:rPr>
          <w:rFonts w:eastAsiaTheme="minorEastAsia" w:cs="Times New Roman"/>
          <w:szCs w:val="24"/>
        </w:rPr>
        <w:t>苗木规格用量表</w:t>
      </w:r>
    </w:p>
    <w:p w14:paraId="56B61493" w14:textId="2CE67CE1" w:rsidR="009E569C" w:rsidRDefault="009E569C" w:rsidP="009E569C">
      <w:pPr>
        <w:spacing w:line="360" w:lineRule="auto"/>
        <w:ind w:firstLineChars="200" w:firstLine="482"/>
        <w:rPr>
          <w:rFonts w:eastAsiaTheme="minorEastAsia" w:cs="Times New Roman"/>
          <w:szCs w:val="24"/>
        </w:rPr>
      </w:pPr>
      <w:r>
        <w:rPr>
          <w:rFonts w:eastAsiaTheme="minorEastAsia" w:cs="Times New Roman" w:hint="eastAsia"/>
          <w:b/>
          <w:szCs w:val="24"/>
        </w:rPr>
        <w:t>2</w:t>
      </w:r>
      <w:r>
        <w:rPr>
          <w:rFonts w:eastAsiaTheme="minorEastAsia" w:cs="Times New Roman"/>
          <w:b/>
          <w:szCs w:val="24"/>
        </w:rPr>
        <w:t xml:space="preserve"> </w:t>
      </w:r>
      <w:r w:rsidR="00220DA3">
        <w:rPr>
          <w:rFonts w:eastAsiaTheme="minorEastAsia" w:cs="Times New Roman"/>
          <w:b/>
          <w:szCs w:val="24"/>
        </w:rPr>
        <w:t xml:space="preserve"> </w:t>
      </w:r>
      <w:r>
        <w:rPr>
          <w:rFonts w:eastAsiaTheme="minorEastAsia" w:cs="Times New Roman"/>
          <w:szCs w:val="24"/>
        </w:rPr>
        <w:t>生态护坡植物品种表、水力参数表等</w:t>
      </w:r>
    </w:p>
    <w:p w14:paraId="3558C5EF" w14:textId="530120A0" w:rsidR="006F4EAD" w:rsidRDefault="006F4EAD">
      <w:pPr>
        <w:spacing w:after="0" w:line="240" w:lineRule="auto"/>
        <w:rPr>
          <w:rFonts w:eastAsia="仿宋" w:cs="Times New Roman"/>
          <w:b/>
          <w:color w:val="000000"/>
          <w:sz w:val="28"/>
          <w:szCs w:val="28"/>
        </w:rPr>
      </w:pPr>
      <w:r>
        <w:rPr>
          <w:rFonts w:eastAsia="仿宋" w:cs="Times New Roman"/>
          <w:b/>
          <w:color w:val="000000"/>
          <w:sz w:val="28"/>
          <w:szCs w:val="28"/>
        </w:rPr>
        <w:br w:type="page"/>
      </w:r>
    </w:p>
    <w:p w14:paraId="04D17A38" w14:textId="6C828A13" w:rsidR="006F4EAD" w:rsidRDefault="006F4EAD" w:rsidP="006F4EAD">
      <w:pPr>
        <w:pStyle w:val="10"/>
      </w:pPr>
      <w:bookmarkStart w:id="109" w:name="_Toc55204507"/>
      <w:r>
        <w:lastRenderedPageBreak/>
        <w:t xml:space="preserve">12  </w:t>
      </w:r>
      <w:r>
        <w:rPr>
          <w:rFonts w:hint="eastAsia"/>
        </w:rPr>
        <w:t>封育</w:t>
      </w:r>
      <w:r w:rsidR="002623F4">
        <w:rPr>
          <w:rFonts w:hint="eastAsia"/>
        </w:rPr>
        <w:t>措施</w:t>
      </w:r>
      <w:r>
        <w:t>设计</w:t>
      </w:r>
      <w:bookmarkEnd w:id="109"/>
      <w:r>
        <w:t xml:space="preserve"> </w:t>
      </w:r>
    </w:p>
    <w:p w14:paraId="734A5A15" w14:textId="196E178B" w:rsidR="006F4EAD" w:rsidRPr="001A5212" w:rsidRDefault="006F4EAD" w:rsidP="001A5212">
      <w:pPr>
        <w:pStyle w:val="20"/>
        <w:rPr>
          <w:rFonts w:ascii="Times New Roman" w:hAnsi="Times New Roman" w:cs="Times New Roman"/>
        </w:rPr>
      </w:pPr>
      <w:bookmarkStart w:id="110" w:name="_Toc55204508"/>
      <w:r w:rsidRPr="001A5212">
        <w:rPr>
          <w:rFonts w:ascii="Times New Roman" w:hAnsi="Times New Roman" w:cs="Times New Roman"/>
        </w:rPr>
        <w:t>12.1</w:t>
      </w:r>
      <w:r w:rsidR="004261DA">
        <w:rPr>
          <w:rFonts w:ascii="Times New Roman" w:hAnsi="Times New Roman" w:cs="Times New Roman"/>
        </w:rPr>
        <w:t xml:space="preserve">  </w:t>
      </w:r>
      <w:r w:rsidRPr="001A5212">
        <w:rPr>
          <w:rFonts w:ascii="Times New Roman" w:hAnsi="Times New Roman" w:cs="Times New Roman" w:hint="eastAsia"/>
        </w:rPr>
        <w:t>封育工程设计</w:t>
      </w:r>
      <w:bookmarkEnd w:id="110"/>
    </w:p>
    <w:p w14:paraId="066ECA20" w14:textId="0BCAF418" w:rsidR="006F4EAD" w:rsidRPr="00661A87" w:rsidRDefault="006F4EAD" w:rsidP="006F4EAD">
      <w:pPr>
        <w:spacing w:line="360" w:lineRule="auto"/>
        <w:rPr>
          <w:rFonts w:eastAsiaTheme="minorEastAsia" w:cs="Times New Roman"/>
          <w:szCs w:val="24"/>
        </w:rPr>
      </w:pPr>
      <w:r w:rsidRPr="00FE7EDB">
        <w:rPr>
          <w:rFonts w:eastAsiaTheme="minorEastAsia" w:cs="Times New Roman"/>
          <w:b/>
          <w:bCs/>
          <w:szCs w:val="24"/>
        </w:rPr>
        <w:t>12. 1.1</w:t>
      </w:r>
      <w:r w:rsidRPr="00661A87">
        <w:rPr>
          <w:rFonts w:eastAsiaTheme="minorEastAsia" w:cs="Times New Roman"/>
          <w:szCs w:val="24"/>
        </w:rPr>
        <w:t xml:space="preserve"> </w:t>
      </w:r>
      <w:r>
        <w:rPr>
          <w:rFonts w:eastAsiaTheme="minorEastAsia" w:cs="Times New Roman"/>
          <w:szCs w:val="24"/>
        </w:rPr>
        <w:t xml:space="preserve"> </w:t>
      </w:r>
      <w:r w:rsidR="0089491B" w:rsidRPr="001A5212">
        <w:rPr>
          <w:rFonts w:cs="Times New Roman" w:hint="eastAsia"/>
        </w:rPr>
        <w:t>封育工程</w:t>
      </w:r>
      <w:r w:rsidRPr="00661A87">
        <w:rPr>
          <w:rFonts w:eastAsiaTheme="minorEastAsia" w:cs="Times New Roman"/>
          <w:szCs w:val="24"/>
        </w:rPr>
        <w:t>应与人工造林种草统一规划，</w:t>
      </w:r>
      <w:r w:rsidRPr="00661A87">
        <w:rPr>
          <w:rFonts w:eastAsiaTheme="minorEastAsia" w:cs="Times New Roman" w:hint="eastAsia"/>
          <w:szCs w:val="24"/>
        </w:rPr>
        <w:t>明确</w:t>
      </w:r>
      <w:r w:rsidRPr="00661A87">
        <w:rPr>
          <w:rFonts w:eastAsiaTheme="minorEastAsia" w:cs="Times New Roman"/>
          <w:szCs w:val="24"/>
        </w:rPr>
        <w:t>封育区</w:t>
      </w:r>
      <w:r w:rsidRPr="00661A87">
        <w:rPr>
          <w:rFonts w:eastAsiaTheme="minorEastAsia" w:cs="Times New Roman" w:hint="eastAsia"/>
          <w:szCs w:val="24"/>
        </w:rPr>
        <w:t>。</w:t>
      </w:r>
    </w:p>
    <w:p w14:paraId="634CCFB7" w14:textId="77777777" w:rsidR="006F4EAD" w:rsidRPr="00661A87" w:rsidRDefault="006F4EAD" w:rsidP="006F4EAD">
      <w:pPr>
        <w:spacing w:line="360" w:lineRule="auto"/>
        <w:rPr>
          <w:rFonts w:eastAsiaTheme="minorEastAsia" w:cs="Times New Roman"/>
          <w:szCs w:val="24"/>
        </w:rPr>
      </w:pPr>
      <w:r w:rsidRPr="00FE7EDB">
        <w:rPr>
          <w:rFonts w:eastAsiaTheme="minorEastAsia" w:cs="Times New Roman" w:hint="eastAsia"/>
          <w:b/>
          <w:bCs/>
          <w:szCs w:val="24"/>
        </w:rPr>
        <w:t>1</w:t>
      </w:r>
      <w:r w:rsidRPr="00FE7EDB">
        <w:rPr>
          <w:rFonts w:eastAsiaTheme="minorEastAsia" w:cs="Times New Roman"/>
          <w:b/>
          <w:bCs/>
          <w:szCs w:val="24"/>
        </w:rPr>
        <w:t>2</w:t>
      </w:r>
      <w:r w:rsidRPr="00FE7EDB">
        <w:rPr>
          <w:rFonts w:eastAsiaTheme="minorEastAsia" w:cs="Times New Roman" w:hint="eastAsia"/>
          <w:b/>
          <w:bCs/>
          <w:szCs w:val="24"/>
        </w:rPr>
        <w:t>.</w:t>
      </w:r>
      <w:r w:rsidRPr="00FE7EDB">
        <w:rPr>
          <w:rFonts w:eastAsiaTheme="minorEastAsia" w:cs="Times New Roman"/>
          <w:b/>
          <w:bCs/>
          <w:szCs w:val="24"/>
        </w:rPr>
        <w:t>1.2</w:t>
      </w:r>
      <w:r>
        <w:rPr>
          <w:rFonts w:eastAsiaTheme="minorEastAsia" w:cs="Times New Roman"/>
          <w:szCs w:val="24"/>
        </w:rPr>
        <w:t xml:space="preserve"> </w:t>
      </w:r>
      <w:r w:rsidRPr="00661A87">
        <w:rPr>
          <w:rFonts w:eastAsiaTheme="minorEastAsia" w:cs="Times New Roman"/>
          <w:szCs w:val="24"/>
        </w:rPr>
        <w:t xml:space="preserve"> </w:t>
      </w:r>
      <w:r w:rsidRPr="00661A87">
        <w:rPr>
          <w:rFonts w:eastAsiaTheme="minorEastAsia" w:cs="Times New Roman"/>
          <w:szCs w:val="24"/>
        </w:rPr>
        <w:t>应</w:t>
      </w:r>
      <w:r w:rsidRPr="00661A87">
        <w:rPr>
          <w:rFonts w:eastAsiaTheme="minorEastAsia" w:cs="Times New Roman" w:hint="eastAsia"/>
          <w:szCs w:val="24"/>
        </w:rPr>
        <w:t>根据</w:t>
      </w:r>
      <w:r w:rsidRPr="00661A87">
        <w:rPr>
          <w:rFonts w:eastAsiaTheme="minorEastAsia" w:cs="Times New Roman"/>
          <w:szCs w:val="24"/>
        </w:rPr>
        <w:t>工程区域水土保持和生态功能的重要性确定封育工程级别</w:t>
      </w:r>
      <w:r w:rsidRPr="00661A87">
        <w:rPr>
          <w:rFonts w:eastAsiaTheme="minorEastAsia" w:cs="Times New Roman" w:hint="eastAsia"/>
          <w:szCs w:val="24"/>
        </w:rPr>
        <w:t>和设计标准</w:t>
      </w:r>
      <w:r w:rsidRPr="00661A87">
        <w:rPr>
          <w:rFonts w:eastAsiaTheme="minorEastAsia" w:cs="Times New Roman"/>
          <w:szCs w:val="24"/>
        </w:rPr>
        <w:t>。</w:t>
      </w:r>
    </w:p>
    <w:p w14:paraId="14C99220" w14:textId="77777777" w:rsidR="006F4EAD" w:rsidRPr="00661A87" w:rsidRDefault="006F4EAD" w:rsidP="006F4EAD">
      <w:pPr>
        <w:spacing w:line="360" w:lineRule="auto"/>
        <w:rPr>
          <w:rFonts w:eastAsiaTheme="minorEastAsia" w:cs="Times New Roman"/>
          <w:szCs w:val="24"/>
        </w:rPr>
      </w:pPr>
      <w:r w:rsidRPr="00FE7EDB">
        <w:rPr>
          <w:rFonts w:eastAsiaTheme="minorEastAsia" w:cs="Times New Roman" w:hint="eastAsia"/>
          <w:b/>
          <w:bCs/>
          <w:szCs w:val="24"/>
        </w:rPr>
        <w:t>1</w:t>
      </w:r>
      <w:r w:rsidRPr="00FE7EDB">
        <w:rPr>
          <w:rFonts w:eastAsiaTheme="minorEastAsia" w:cs="Times New Roman"/>
          <w:b/>
          <w:bCs/>
          <w:szCs w:val="24"/>
        </w:rPr>
        <w:t>2</w:t>
      </w:r>
      <w:r w:rsidRPr="00FE7EDB">
        <w:rPr>
          <w:rFonts w:eastAsiaTheme="minorEastAsia" w:cs="Times New Roman" w:hint="eastAsia"/>
          <w:b/>
          <w:bCs/>
          <w:szCs w:val="24"/>
        </w:rPr>
        <w:t>.</w:t>
      </w:r>
      <w:r w:rsidRPr="00FE7EDB">
        <w:rPr>
          <w:rFonts w:eastAsiaTheme="minorEastAsia" w:cs="Times New Roman"/>
          <w:b/>
          <w:bCs/>
          <w:szCs w:val="24"/>
        </w:rPr>
        <w:t>1.3</w:t>
      </w:r>
      <w:r w:rsidRPr="00661A87">
        <w:rPr>
          <w:rFonts w:eastAsiaTheme="minorEastAsia" w:cs="Times New Roman"/>
          <w:szCs w:val="24"/>
        </w:rPr>
        <w:t xml:space="preserve"> </w:t>
      </w:r>
      <w:r>
        <w:rPr>
          <w:rFonts w:eastAsiaTheme="minorEastAsia" w:cs="Times New Roman"/>
          <w:szCs w:val="24"/>
        </w:rPr>
        <w:t xml:space="preserve"> </w:t>
      </w:r>
      <w:r w:rsidRPr="00661A87">
        <w:rPr>
          <w:rFonts w:eastAsiaTheme="minorEastAsia" w:cs="Times New Roman" w:hint="eastAsia"/>
          <w:szCs w:val="24"/>
        </w:rPr>
        <w:t>封育措施布设</w:t>
      </w:r>
      <w:r w:rsidRPr="00661A87">
        <w:rPr>
          <w:rFonts w:eastAsiaTheme="minorEastAsia" w:cs="Times New Roman"/>
          <w:szCs w:val="24"/>
        </w:rPr>
        <w:t>应</w:t>
      </w:r>
      <w:r w:rsidRPr="00661A87">
        <w:rPr>
          <w:rFonts w:eastAsiaTheme="minorEastAsia" w:cs="Times New Roman" w:hint="eastAsia"/>
          <w:szCs w:val="24"/>
        </w:rPr>
        <w:t>在</w:t>
      </w:r>
      <w:r w:rsidRPr="00661A87">
        <w:rPr>
          <w:rFonts w:eastAsiaTheme="minorEastAsia" w:cs="Times New Roman" w:hint="eastAsia"/>
          <w:szCs w:val="24"/>
        </w:rPr>
        <w:t>1</w:t>
      </w:r>
      <w:r w:rsidRPr="00661A87">
        <w:rPr>
          <w:rFonts w:eastAsiaTheme="minorEastAsia" w:cs="Times New Roman" w:hint="eastAsia"/>
          <w:szCs w:val="24"/>
        </w:rPr>
        <w:t>：</w:t>
      </w:r>
      <w:r w:rsidRPr="00661A87">
        <w:rPr>
          <w:rFonts w:eastAsiaTheme="minorEastAsia" w:cs="Times New Roman" w:hint="eastAsia"/>
          <w:szCs w:val="24"/>
        </w:rPr>
        <w:t>5000</w:t>
      </w:r>
      <w:r>
        <w:rPr>
          <w:rFonts w:ascii="等线" w:eastAsia="等线" w:hAnsi="等线" w:cs="Times New Roman" w:hint="eastAsia"/>
          <w:szCs w:val="24"/>
        </w:rPr>
        <w:t>～</w:t>
      </w:r>
      <w:r w:rsidRPr="00661A87">
        <w:rPr>
          <w:rFonts w:eastAsiaTheme="minorEastAsia" w:cs="Times New Roman" w:hint="eastAsia"/>
          <w:szCs w:val="24"/>
        </w:rPr>
        <w:t>10000</w:t>
      </w:r>
      <w:r w:rsidRPr="00661A87">
        <w:rPr>
          <w:rFonts w:eastAsiaTheme="minorEastAsia" w:cs="Times New Roman" w:hint="eastAsia"/>
          <w:szCs w:val="24"/>
        </w:rPr>
        <w:t>比例尺底图上布置，</w:t>
      </w:r>
      <w:r>
        <w:rPr>
          <w:rFonts w:eastAsiaTheme="minorEastAsia" w:cs="Times New Roman" w:hint="eastAsia"/>
          <w:szCs w:val="24"/>
        </w:rPr>
        <w:t>并确定</w:t>
      </w:r>
      <w:r w:rsidRPr="00661A87">
        <w:rPr>
          <w:rFonts w:eastAsiaTheme="minorEastAsia" w:cs="Times New Roman" w:hint="eastAsia"/>
          <w:szCs w:val="24"/>
        </w:rPr>
        <w:t>封育标志、</w:t>
      </w:r>
      <w:r w:rsidRPr="00661A87">
        <w:rPr>
          <w:rFonts w:eastAsiaTheme="minorEastAsia" w:cs="Times New Roman"/>
          <w:szCs w:val="24"/>
        </w:rPr>
        <w:t>网围栏等</w:t>
      </w:r>
      <w:r>
        <w:rPr>
          <w:rFonts w:eastAsiaTheme="minorEastAsia" w:cs="Times New Roman" w:hint="eastAsia"/>
          <w:szCs w:val="24"/>
        </w:rPr>
        <w:t>措施位置</w:t>
      </w:r>
      <w:r w:rsidRPr="00661A87">
        <w:rPr>
          <w:rFonts w:eastAsiaTheme="minorEastAsia" w:cs="Times New Roman"/>
          <w:szCs w:val="24"/>
        </w:rPr>
        <w:t>。</w:t>
      </w:r>
    </w:p>
    <w:p w14:paraId="13F785A8" w14:textId="77777777" w:rsidR="006F4EAD" w:rsidRPr="00661A87" w:rsidRDefault="006F4EAD" w:rsidP="006F4EAD">
      <w:pPr>
        <w:spacing w:line="360" w:lineRule="auto"/>
        <w:rPr>
          <w:rFonts w:eastAsiaTheme="minorEastAsia" w:cs="Times New Roman"/>
          <w:szCs w:val="24"/>
        </w:rPr>
      </w:pPr>
      <w:r w:rsidRPr="00FE7EDB">
        <w:rPr>
          <w:rFonts w:eastAsiaTheme="minorEastAsia" w:cs="Times New Roman" w:hint="eastAsia"/>
          <w:b/>
          <w:bCs/>
          <w:szCs w:val="24"/>
        </w:rPr>
        <w:t>1</w:t>
      </w:r>
      <w:r w:rsidRPr="00FE7EDB">
        <w:rPr>
          <w:rFonts w:eastAsiaTheme="minorEastAsia" w:cs="Times New Roman"/>
          <w:b/>
          <w:bCs/>
          <w:szCs w:val="24"/>
        </w:rPr>
        <w:t>2</w:t>
      </w:r>
      <w:r w:rsidRPr="00FE7EDB">
        <w:rPr>
          <w:rFonts w:eastAsiaTheme="minorEastAsia" w:cs="Times New Roman" w:hint="eastAsia"/>
          <w:b/>
          <w:bCs/>
          <w:szCs w:val="24"/>
        </w:rPr>
        <w:t>.</w:t>
      </w:r>
      <w:r w:rsidRPr="00FE7EDB">
        <w:rPr>
          <w:rFonts w:eastAsiaTheme="minorEastAsia" w:cs="Times New Roman"/>
          <w:b/>
          <w:bCs/>
          <w:szCs w:val="24"/>
        </w:rPr>
        <w:t>1.4</w:t>
      </w:r>
      <w:r w:rsidRPr="00661A87">
        <w:rPr>
          <w:rFonts w:eastAsiaTheme="minorEastAsia" w:cs="Times New Roman"/>
          <w:szCs w:val="24"/>
        </w:rPr>
        <w:t xml:space="preserve">  </w:t>
      </w:r>
      <w:r w:rsidRPr="00661A87">
        <w:rPr>
          <w:rFonts w:eastAsiaTheme="minorEastAsia" w:cs="Times New Roman"/>
          <w:szCs w:val="24"/>
        </w:rPr>
        <w:t>封育标志</w:t>
      </w:r>
      <w:r w:rsidRPr="00661A87">
        <w:rPr>
          <w:rFonts w:eastAsiaTheme="minorEastAsia" w:cs="Times New Roman" w:hint="eastAsia"/>
          <w:szCs w:val="24"/>
        </w:rPr>
        <w:t>设计应明确位置、类型、结构和</w:t>
      </w:r>
      <w:r w:rsidRPr="00661A87">
        <w:rPr>
          <w:rFonts w:eastAsiaTheme="minorEastAsia" w:cs="Times New Roman"/>
          <w:szCs w:val="24"/>
        </w:rPr>
        <w:t>断面尺寸</w:t>
      </w:r>
      <w:r w:rsidRPr="00661A87">
        <w:rPr>
          <w:rFonts w:eastAsiaTheme="minorEastAsia" w:cs="Times New Roman" w:hint="eastAsia"/>
          <w:szCs w:val="24"/>
        </w:rPr>
        <w:t>；</w:t>
      </w:r>
      <w:r w:rsidRPr="00661A87">
        <w:rPr>
          <w:rFonts w:eastAsiaTheme="minorEastAsia" w:cs="Times New Roman"/>
          <w:szCs w:val="24"/>
        </w:rPr>
        <w:t>网围栏</w:t>
      </w:r>
      <w:r w:rsidRPr="00661A87">
        <w:rPr>
          <w:rFonts w:eastAsiaTheme="minorEastAsia" w:cs="Times New Roman" w:hint="eastAsia"/>
          <w:szCs w:val="24"/>
        </w:rPr>
        <w:t>设计应明确位置、类型及尺寸；补植补种</w:t>
      </w:r>
      <w:r w:rsidRPr="00661A87">
        <w:rPr>
          <w:rFonts w:eastAsiaTheme="minorEastAsia" w:cs="Times New Roman"/>
          <w:szCs w:val="24"/>
        </w:rPr>
        <w:t>设计</w:t>
      </w:r>
      <w:r w:rsidRPr="00661A87">
        <w:rPr>
          <w:rFonts w:eastAsiaTheme="minorEastAsia" w:cs="Times New Roman" w:hint="eastAsia"/>
          <w:szCs w:val="24"/>
        </w:rPr>
        <w:t>应选定树（草）种和配置，整地方式、栽植（播种）数量和方式。</w:t>
      </w:r>
    </w:p>
    <w:p w14:paraId="19CF4212" w14:textId="77777777" w:rsidR="006F4EAD" w:rsidRPr="00661A87" w:rsidRDefault="006F4EAD" w:rsidP="006F4EAD">
      <w:pPr>
        <w:spacing w:line="360" w:lineRule="auto"/>
        <w:rPr>
          <w:rFonts w:eastAsiaTheme="minorEastAsia" w:cs="Times New Roman"/>
          <w:szCs w:val="24"/>
        </w:rPr>
      </w:pPr>
      <w:r w:rsidRPr="00FE7EDB">
        <w:rPr>
          <w:rFonts w:eastAsiaTheme="minorEastAsia" w:cs="Times New Roman"/>
          <w:b/>
          <w:bCs/>
          <w:szCs w:val="24"/>
        </w:rPr>
        <w:t>12</w:t>
      </w:r>
      <w:r w:rsidRPr="00FE7EDB">
        <w:rPr>
          <w:rFonts w:eastAsiaTheme="minorEastAsia" w:cs="Times New Roman" w:hint="eastAsia"/>
          <w:b/>
          <w:bCs/>
          <w:szCs w:val="24"/>
        </w:rPr>
        <w:t>.</w:t>
      </w:r>
      <w:r w:rsidRPr="00FE7EDB">
        <w:rPr>
          <w:rFonts w:eastAsiaTheme="minorEastAsia" w:cs="Times New Roman"/>
          <w:b/>
          <w:bCs/>
          <w:szCs w:val="24"/>
        </w:rPr>
        <w:t>1.5</w:t>
      </w:r>
      <w:r w:rsidRPr="00661A87">
        <w:rPr>
          <w:rFonts w:eastAsiaTheme="minorEastAsia" w:cs="Times New Roman"/>
          <w:szCs w:val="24"/>
        </w:rPr>
        <w:t xml:space="preserve">  </w:t>
      </w:r>
      <w:r w:rsidRPr="00661A87">
        <w:rPr>
          <w:rFonts w:eastAsiaTheme="minorEastAsia" w:cs="Times New Roman" w:hint="eastAsia"/>
          <w:szCs w:val="24"/>
        </w:rPr>
        <w:t>封育</w:t>
      </w:r>
      <w:r w:rsidRPr="00661A87">
        <w:rPr>
          <w:rFonts w:eastAsiaTheme="minorEastAsia" w:cs="Times New Roman"/>
          <w:szCs w:val="24"/>
        </w:rPr>
        <w:t>年限</w:t>
      </w:r>
      <w:r>
        <w:rPr>
          <w:rFonts w:eastAsiaTheme="minorEastAsia" w:cs="Times New Roman" w:hint="eastAsia"/>
          <w:szCs w:val="24"/>
        </w:rPr>
        <w:t>设计</w:t>
      </w:r>
      <w:r w:rsidRPr="00661A87">
        <w:rPr>
          <w:rFonts w:eastAsiaTheme="minorEastAsia" w:cs="Times New Roman" w:hint="eastAsia"/>
          <w:szCs w:val="24"/>
        </w:rPr>
        <w:t>应</w:t>
      </w:r>
      <w:r w:rsidRPr="00661A87">
        <w:rPr>
          <w:rFonts w:eastAsiaTheme="minorEastAsia" w:cs="Times New Roman"/>
          <w:szCs w:val="24"/>
        </w:rPr>
        <w:t>按《水土保持工程设计规范》（</w:t>
      </w:r>
      <w:r w:rsidRPr="00661A87">
        <w:rPr>
          <w:rFonts w:eastAsiaTheme="minorEastAsia" w:cs="Times New Roman"/>
          <w:szCs w:val="24"/>
        </w:rPr>
        <w:t>GB51018-2014</w:t>
      </w:r>
      <w:r w:rsidRPr="00661A87">
        <w:rPr>
          <w:rFonts w:eastAsiaTheme="minorEastAsia" w:cs="Times New Roman"/>
          <w:szCs w:val="24"/>
        </w:rPr>
        <w:t>）表</w:t>
      </w:r>
      <w:r w:rsidRPr="00661A87">
        <w:rPr>
          <w:rFonts w:eastAsiaTheme="minorEastAsia" w:cs="Times New Roman"/>
          <w:szCs w:val="24"/>
        </w:rPr>
        <w:t>19.2.2</w:t>
      </w:r>
      <w:r>
        <w:rPr>
          <w:rFonts w:eastAsiaTheme="minorEastAsia" w:cs="Times New Roman" w:hint="eastAsia"/>
          <w:szCs w:val="24"/>
        </w:rPr>
        <w:t>执行</w:t>
      </w:r>
      <w:r w:rsidRPr="00661A87">
        <w:rPr>
          <w:rFonts w:eastAsiaTheme="minorEastAsia" w:cs="Times New Roman"/>
          <w:szCs w:val="24"/>
        </w:rPr>
        <w:t>。</w:t>
      </w:r>
    </w:p>
    <w:p w14:paraId="3F265D51" w14:textId="77777777" w:rsidR="006F4EAD" w:rsidRPr="00661A87" w:rsidRDefault="006F4EAD" w:rsidP="006F4EAD">
      <w:pPr>
        <w:spacing w:line="360" w:lineRule="auto"/>
        <w:rPr>
          <w:rFonts w:eastAsiaTheme="minorEastAsia" w:cs="Times New Roman"/>
          <w:szCs w:val="24"/>
        </w:rPr>
      </w:pPr>
      <w:r w:rsidRPr="005641CC">
        <w:rPr>
          <w:rFonts w:eastAsiaTheme="minorEastAsia" w:cs="Times New Roman"/>
          <w:b/>
          <w:bCs/>
          <w:szCs w:val="24"/>
        </w:rPr>
        <w:t>12</w:t>
      </w:r>
      <w:r w:rsidRPr="005641CC">
        <w:rPr>
          <w:rFonts w:eastAsiaTheme="minorEastAsia" w:cs="Times New Roman" w:hint="eastAsia"/>
          <w:b/>
          <w:bCs/>
          <w:szCs w:val="24"/>
        </w:rPr>
        <w:t>.</w:t>
      </w:r>
      <w:r w:rsidRPr="005641CC">
        <w:rPr>
          <w:rFonts w:eastAsiaTheme="minorEastAsia" w:cs="Times New Roman"/>
          <w:b/>
          <w:bCs/>
          <w:szCs w:val="24"/>
        </w:rPr>
        <w:t>1.6</w:t>
      </w:r>
      <w:r>
        <w:rPr>
          <w:rFonts w:eastAsiaTheme="minorEastAsia" w:cs="Times New Roman"/>
          <w:szCs w:val="24"/>
        </w:rPr>
        <w:t xml:space="preserve">  </w:t>
      </w:r>
      <w:r>
        <w:rPr>
          <w:rFonts w:eastAsiaTheme="minorEastAsia" w:cs="Times New Roman" w:hint="eastAsia"/>
          <w:szCs w:val="24"/>
        </w:rPr>
        <w:t>封育</w:t>
      </w:r>
      <w:r w:rsidRPr="00661A87">
        <w:rPr>
          <w:rFonts w:eastAsiaTheme="minorEastAsia" w:cs="Times New Roman"/>
          <w:szCs w:val="24"/>
        </w:rPr>
        <w:t>工程设计附表包括地块工程量计算表和工程量汇总表，附图包括</w:t>
      </w:r>
      <w:r w:rsidRPr="00661A87">
        <w:rPr>
          <w:rFonts w:eastAsiaTheme="minorEastAsia" w:cs="Times New Roman" w:hint="eastAsia"/>
          <w:szCs w:val="24"/>
        </w:rPr>
        <w:t>封育工程</w:t>
      </w:r>
      <w:r w:rsidRPr="00661A87">
        <w:rPr>
          <w:rFonts w:eastAsiaTheme="minorEastAsia" w:cs="Times New Roman"/>
          <w:szCs w:val="24"/>
        </w:rPr>
        <w:t>布置图、</w:t>
      </w:r>
      <w:r w:rsidRPr="00661A87">
        <w:rPr>
          <w:rFonts w:eastAsiaTheme="minorEastAsia" w:cs="Times New Roman" w:hint="eastAsia"/>
          <w:szCs w:val="24"/>
        </w:rPr>
        <w:t>封育标志</w:t>
      </w:r>
      <w:r w:rsidRPr="00661A87">
        <w:rPr>
          <w:rFonts w:eastAsiaTheme="minorEastAsia" w:cs="Times New Roman"/>
          <w:szCs w:val="24"/>
        </w:rPr>
        <w:t>断面</w:t>
      </w:r>
      <w:r>
        <w:rPr>
          <w:rFonts w:eastAsiaTheme="minorEastAsia" w:cs="Times New Roman" w:hint="eastAsia"/>
          <w:szCs w:val="24"/>
        </w:rPr>
        <w:t>设计</w:t>
      </w:r>
      <w:r w:rsidRPr="00661A87">
        <w:rPr>
          <w:rFonts w:eastAsiaTheme="minorEastAsia" w:cs="Times New Roman"/>
          <w:szCs w:val="24"/>
        </w:rPr>
        <w:t>图、</w:t>
      </w:r>
      <w:r w:rsidRPr="00661A87">
        <w:rPr>
          <w:rFonts w:eastAsiaTheme="minorEastAsia" w:cs="Times New Roman" w:hint="eastAsia"/>
          <w:szCs w:val="24"/>
        </w:rPr>
        <w:t>网围栏</w:t>
      </w:r>
      <w:r w:rsidRPr="00661A87">
        <w:rPr>
          <w:rFonts w:eastAsiaTheme="minorEastAsia" w:cs="Times New Roman"/>
          <w:szCs w:val="24"/>
        </w:rPr>
        <w:t>断面设计图、</w:t>
      </w:r>
      <w:r w:rsidRPr="00661A87">
        <w:rPr>
          <w:rFonts w:eastAsiaTheme="minorEastAsia" w:cs="Times New Roman" w:hint="eastAsia"/>
          <w:szCs w:val="24"/>
        </w:rPr>
        <w:t>补植补种</w:t>
      </w:r>
      <w:r w:rsidRPr="00661A87">
        <w:rPr>
          <w:rFonts w:eastAsiaTheme="minorEastAsia" w:cs="Times New Roman"/>
          <w:szCs w:val="24"/>
        </w:rPr>
        <w:t>典型设计图</w:t>
      </w:r>
      <w:r w:rsidRPr="00661A87">
        <w:rPr>
          <w:rFonts w:eastAsiaTheme="minorEastAsia" w:cs="Times New Roman" w:hint="eastAsia"/>
          <w:szCs w:val="24"/>
        </w:rPr>
        <w:t>。</w:t>
      </w:r>
    </w:p>
    <w:p w14:paraId="3DD6CFC8" w14:textId="5BEE6CEC" w:rsidR="006F4EAD" w:rsidRPr="001A5212" w:rsidRDefault="006F4EAD" w:rsidP="001A5212">
      <w:pPr>
        <w:pStyle w:val="20"/>
        <w:rPr>
          <w:rFonts w:ascii="Times New Roman" w:hAnsi="Times New Roman" w:cs="Times New Roman"/>
        </w:rPr>
      </w:pPr>
      <w:bookmarkStart w:id="111" w:name="_Toc55204509"/>
      <w:r w:rsidRPr="001A5212">
        <w:rPr>
          <w:rFonts w:ascii="Times New Roman" w:hAnsi="Times New Roman" w:cs="Times New Roman"/>
        </w:rPr>
        <w:t>12.2</w:t>
      </w:r>
      <w:r w:rsidR="004261DA">
        <w:rPr>
          <w:rFonts w:ascii="Times New Roman" w:hAnsi="Times New Roman" w:cs="Times New Roman"/>
        </w:rPr>
        <w:t xml:space="preserve">  </w:t>
      </w:r>
      <w:r w:rsidRPr="001A5212">
        <w:rPr>
          <w:rFonts w:ascii="Times New Roman" w:hAnsi="Times New Roman" w:cs="Times New Roman" w:hint="eastAsia"/>
        </w:rPr>
        <w:t>配套设施设计</w:t>
      </w:r>
      <w:bookmarkEnd w:id="111"/>
    </w:p>
    <w:p w14:paraId="74EDFFF3" w14:textId="77777777" w:rsidR="006F4EAD" w:rsidRPr="00661A87" w:rsidRDefault="006F4EAD" w:rsidP="006F4EAD">
      <w:pPr>
        <w:spacing w:line="360" w:lineRule="auto"/>
        <w:rPr>
          <w:rFonts w:eastAsiaTheme="minorEastAsia" w:cs="Times New Roman"/>
          <w:szCs w:val="24"/>
        </w:rPr>
      </w:pPr>
      <w:r w:rsidRPr="005641CC">
        <w:rPr>
          <w:rFonts w:eastAsiaTheme="minorEastAsia" w:cs="Times New Roman"/>
          <w:b/>
          <w:bCs/>
          <w:szCs w:val="24"/>
        </w:rPr>
        <w:t>12</w:t>
      </w:r>
      <w:r w:rsidRPr="005641CC">
        <w:rPr>
          <w:rFonts w:eastAsiaTheme="minorEastAsia" w:cs="Times New Roman" w:hint="eastAsia"/>
          <w:b/>
          <w:bCs/>
          <w:szCs w:val="24"/>
        </w:rPr>
        <w:t>.</w:t>
      </w:r>
      <w:r w:rsidRPr="005641CC">
        <w:rPr>
          <w:rFonts w:eastAsiaTheme="minorEastAsia" w:cs="Times New Roman"/>
          <w:b/>
          <w:bCs/>
          <w:szCs w:val="24"/>
        </w:rPr>
        <w:t>2.1</w:t>
      </w:r>
      <w:r w:rsidRPr="00661A87">
        <w:rPr>
          <w:rFonts w:eastAsiaTheme="minorEastAsia" w:cs="Times New Roman"/>
          <w:szCs w:val="24"/>
        </w:rPr>
        <w:t xml:space="preserve">  </w:t>
      </w:r>
      <w:r w:rsidRPr="00661A87">
        <w:rPr>
          <w:rFonts w:eastAsiaTheme="minorEastAsia" w:cs="Times New Roman" w:hint="eastAsia"/>
          <w:szCs w:val="24"/>
        </w:rPr>
        <w:t>应根据</w:t>
      </w:r>
      <w:r w:rsidRPr="00661A87">
        <w:rPr>
          <w:rFonts w:eastAsiaTheme="minorEastAsia" w:cs="Times New Roman"/>
          <w:szCs w:val="24"/>
        </w:rPr>
        <w:t>封育区域</w:t>
      </w:r>
      <w:r w:rsidRPr="00661A87">
        <w:rPr>
          <w:rFonts w:eastAsiaTheme="minorEastAsia" w:cs="Times New Roman" w:hint="eastAsia"/>
          <w:szCs w:val="24"/>
        </w:rPr>
        <w:t>的</w:t>
      </w:r>
      <w:r w:rsidRPr="00661A87">
        <w:rPr>
          <w:rFonts w:eastAsiaTheme="minorEastAsia" w:cs="Times New Roman"/>
          <w:szCs w:val="24"/>
        </w:rPr>
        <w:t>条件，</w:t>
      </w:r>
      <w:r w:rsidRPr="00661A87">
        <w:rPr>
          <w:rFonts w:eastAsiaTheme="minorEastAsia" w:cs="Times New Roman" w:hint="eastAsia"/>
          <w:szCs w:val="24"/>
        </w:rPr>
        <w:t>确定配套</w:t>
      </w:r>
      <w:r w:rsidRPr="00661A87">
        <w:rPr>
          <w:rFonts w:eastAsiaTheme="minorEastAsia" w:cs="Times New Roman"/>
          <w:szCs w:val="24"/>
        </w:rPr>
        <w:t>设施的类型。</w:t>
      </w:r>
    </w:p>
    <w:p w14:paraId="6980F460" w14:textId="2C0A0C36" w:rsidR="006F4EAD" w:rsidRPr="00661A87" w:rsidRDefault="006F4EAD" w:rsidP="006F4EAD">
      <w:pPr>
        <w:spacing w:line="360" w:lineRule="auto"/>
        <w:rPr>
          <w:rFonts w:eastAsiaTheme="minorEastAsia" w:cs="Times New Roman"/>
          <w:szCs w:val="24"/>
        </w:rPr>
      </w:pPr>
      <w:r w:rsidRPr="005641CC">
        <w:rPr>
          <w:rFonts w:eastAsiaTheme="minorEastAsia" w:cs="Times New Roman"/>
          <w:b/>
          <w:bCs/>
          <w:szCs w:val="24"/>
        </w:rPr>
        <w:t>12</w:t>
      </w:r>
      <w:r w:rsidRPr="005641CC">
        <w:rPr>
          <w:rFonts w:eastAsiaTheme="minorEastAsia" w:cs="Times New Roman" w:hint="eastAsia"/>
          <w:b/>
          <w:bCs/>
          <w:szCs w:val="24"/>
        </w:rPr>
        <w:t>.</w:t>
      </w:r>
      <w:r w:rsidRPr="005641CC">
        <w:rPr>
          <w:rFonts w:eastAsiaTheme="minorEastAsia" w:cs="Times New Roman"/>
          <w:b/>
          <w:bCs/>
          <w:szCs w:val="24"/>
        </w:rPr>
        <w:t>2.2</w:t>
      </w:r>
      <w:r w:rsidRPr="00661A87">
        <w:rPr>
          <w:rFonts w:eastAsiaTheme="minorEastAsia" w:cs="Times New Roman"/>
          <w:szCs w:val="24"/>
        </w:rPr>
        <w:t xml:space="preserve">  </w:t>
      </w:r>
      <w:r w:rsidR="002623F4">
        <w:rPr>
          <w:rFonts w:eastAsiaTheme="minorEastAsia" w:cs="Times New Roman" w:hint="eastAsia"/>
          <w:szCs w:val="24"/>
        </w:rPr>
        <w:t>应</w:t>
      </w:r>
      <w:r w:rsidR="002623F4">
        <w:rPr>
          <w:rFonts w:eastAsiaTheme="minorEastAsia" w:cs="Times New Roman"/>
          <w:szCs w:val="24"/>
        </w:rPr>
        <w:t>开展</w:t>
      </w:r>
      <w:r w:rsidR="002623F4">
        <w:rPr>
          <w:rFonts w:eastAsiaTheme="minorEastAsia" w:cs="Times New Roman" w:hint="eastAsia"/>
          <w:szCs w:val="24"/>
        </w:rPr>
        <w:t>配套</w:t>
      </w:r>
      <w:r w:rsidR="002623F4">
        <w:rPr>
          <w:rFonts w:eastAsiaTheme="minorEastAsia" w:cs="Times New Roman"/>
          <w:szCs w:val="24"/>
        </w:rPr>
        <w:t>设施典型设计</w:t>
      </w:r>
      <w:r w:rsidR="00AE1772">
        <w:rPr>
          <w:rFonts w:eastAsiaTheme="minorEastAsia" w:cs="Times New Roman" w:hint="eastAsia"/>
          <w:szCs w:val="24"/>
        </w:rPr>
        <w:t>。</w:t>
      </w:r>
      <w:r w:rsidR="002623F4" w:rsidRPr="00661A87">
        <w:rPr>
          <w:rFonts w:eastAsiaTheme="minorEastAsia" w:cs="Times New Roman"/>
          <w:szCs w:val="24"/>
        </w:rPr>
        <w:t>确定沼气池结构、</w:t>
      </w:r>
      <w:r w:rsidR="002623F4" w:rsidRPr="00661A87">
        <w:rPr>
          <w:rFonts w:eastAsiaTheme="minorEastAsia" w:cs="Times New Roman" w:hint="eastAsia"/>
          <w:szCs w:val="24"/>
        </w:rPr>
        <w:t>容积</w:t>
      </w:r>
      <w:r w:rsidR="002623F4" w:rsidRPr="00661A87">
        <w:rPr>
          <w:rFonts w:eastAsiaTheme="minorEastAsia" w:cs="Times New Roman"/>
          <w:szCs w:val="24"/>
        </w:rPr>
        <w:t>、断面尺寸</w:t>
      </w:r>
      <w:r w:rsidR="00AE1772">
        <w:rPr>
          <w:rFonts w:eastAsiaTheme="minorEastAsia" w:cs="Times New Roman" w:hint="eastAsia"/>
          <w:szCs w:val="24"/>
        </w:rPr>
        <w:t>；</w:t>
      </w:r>
      <w:r w:rsidR="002623F4" w:rsidRPr="00661A87">
        <w:rPr>
          <w:rFonts w:eastAsiaTheme="minorEastAsia" w:cs="Times New Roman"/>
          <w:szCs w:val="24"/>
        </w:rPr>
        <w:t>确定载畜量、</w:t>
      </w:r>
      <w:r w:rsidR="002623F4" w:rsidRPr="00661A87">
        <w:rPr>
          <w:rFonts w:eastAsiaTheme="minorEastAsia" w:cs="Times New Roman" w:hint="eastAsia"/>
          <w:szCs w:val="24"/>
        </w:rPr>
        <w:t>面积</w:t>
      </w:r>
      <w:r w:rsidR="002623F4">
        <w:rPr>
          <w:rFonts w:eastAsiaTheme="minorEastAsia" w:cs="Times New Roman" w:hint="eastAsia"/>
          <w:szCs w:val="24"/>
        </w:rPr>
        <w:t>、主要</w:t>
      </w:r>
      <w:r w:rsidR="002623F4" w:rsidRPr="00661A87">
        <w:rPr>
          <w:rFonts w:eastAsiaTheme="minorEastAsia" w:cs="Times New Roman"/>
          <w:szCs w:val="24"/>
        </w:rPr>
        <w:t>草种</w:t>
      </w:r>
      <w:r w:rsidR="002623F4">
        <w:rPr>
          <w:rFonts w:eastAsiaTheme="minorEastAsia" w:cs="Times New Roman" w:hint="eastAsia"/>
          <w:szCs w:val="24"/>
        </w:rPr>
        <w:t>，进行</w:t>
      </w:r>
      <w:r w:rsidR="002623F4" w:rsidRPr="00661A87">
        <w:rPr>
          <w:rFonts w:eastAsiaTheme="minorEastAsia" w:cs="Times New Roman"/>
          <w:szCs w:val="24"/>
        </w:rPr>
        <w:t>饲草料基地（草</w:t>
      </w:r>
      <w:r w:rsidR="002623F4">
        <w:rPr>
          <w:rFonts w:eastAsiaTheme="minorEastAsia" w:cs="Times New Roman" w:hint="eastAsia"/>
          <w:szCs w:val="24"/>
        </w:rPr>
        <w:t>库仑</w:t>
      </w:r>
      <w:r w:rsidR="002623F4" w:rsidRPr="00661A87">
        <w:rPr>
          <w:rFonts w:eastAsiaTheme="minorEastAsia" w:cs="Times New Roman"/>
          <w:szCs w:val="24"/>
        </w:rPr>
        <w:t>）</w:t>
      </w:r>
      <w:r w:rsidR="002623F4" w:rsidRPr="00661A87">
        <w:rPr>
          <w:rFonts w:eastAsiaTheme="minorEastAsia" w:cs="Times New Roman" w:hint="eastAsia"/>
          <w:szCs w:val="24"/>
        </w:rPr>
        <w:t>饲</w:t>
      </w:r>
      <w:r w:rsidR="002623F4" w:rsidRPr="00661A87">
        <w:rPr>
          <w:rFonts w:eastAsiaTheme="minorEastAsia" w:cs="Times New Roman"/>
          <w:szCs w:val="24"/>
        </w:rPr>
        <w:t>草</w:t>
      </w:r>
      <w:r w:rsidR="002623F4" w:rsidRPr="00661A87">
        <w:rPr>
          <w:rFonts w:eastAsiaTheme="minorEastAsia" w:cs="Times New Roman" w:hint="eastAsia"/>
          <w:szCs w:val="24"/>
        </w:rPr>
        <w:t>平衡</w:t>
      </w:r>
      <w:r w:rsidR="002623F4" w:rsidRPr="00661A87">
        <w:rPr>
          <w:rFonts w:eastAsiaTheme="minorEastAsia" w:cs="Times New Roman"/>
          <w:szCs w:val="24"/>
        </w:rPr>
        <w:t>计算</w:t>
      </w:r>
      <w:r w:rsidR="002623F4">
        <w:rPr>
          <w:rFonts w:eastAsiaTheme="minorEastAsia" w:cs="Times New Roman" w:hint="eastAsia"/>
          <w:szCs w:val="24"/>
        </w:rPr>
        <w:t>，</w:t>
      </w:r>
      <w:r w:rsidR="00BF548E">
        <w:rPr>
          <w:rFonts w:eastAsiaTheme="minorEastAsia" w:cs="Times New Roman" w:hint="eastAsia"/>
          <w:szCs w:val="24"/>
        </w:rPr>
        <w:t>确定</w:t>
      </w:r>
      <w:r w:rsidRPr="00661A87">
        <w:rPr>
          <w:rFonts w:eastAsiaTheme="minorEastAsia" w:cs="Times New Roman"/>
          <w:szCs w:val="24"/>
        </w:rPr>
        <w:t>舍饲养畜</w:t>
      </w:r>
      <w:r w:rsidR="00BF548E">
        <w:rPr>
          <w:rFonts w:eastAsiaTheme="minorEastAsia" w:cs="Times New Roman" w:hint="eastAsia"/>
          <w:szCs w:val="24"/>
        </w:rPr>
        <w:t>的</w:t>
      </w:r>
      <w:r w:rsidRPr="00BF548E">
        <w:rPr>
          <w:rFonts w:eastAsiaTheme="minorEastAsia" w:cs="Times New Roman" w:hint="eastAsia"/>
          <w:szCs w:val="24"/>
        </w:rPr>
        <w:t>棚</w:t>
      </w:r>
      <w:r w:rsidRPr="00BF548E">
        <w:rPr>
          <w:rFonts w:eastAsiaTheme="minorEastAsia" w:cs="Times New Roman"/>
          <w:szCs w:val="24"/>
        </w:rPr>
        <w:t>圈</w:t>
      </w:r>
      <w:r w:rsidRPr="00BF548E">
        <w:rPr>
          <w:rFonts w:eastAsiaTheme="minorEastAsia" w:cs="Times New Roman" w:hint="eastAsia"/>
          <w:szCs w:val="24"/>
        </w:rPr>
        <w:t>规模</w:t>
      </w:r>
      <w:r w:rsidRPr="00BF548E">
        <w:rPr>
          <w:rFonts w:eastAsiaTheme="minorEastAsia" w:cs="Times New Roman"/>
          <w:szCs w:val="24"/>
        </w:rPr>
        <w:t>、面积</w:t>
      </w:r>
      <w:r w:rsidRPr="00BF548E">
        <w:rPr>
          <w:rFonts w:eastAsiaTheme="minorEastAsia" w:cs="Times New Roman" w:hint="eastAsia"/>
          <w:szCs w:val="24"/>
        </w:rPr>
        <w:t>、</w:t>
      </w:r>
      <w:r w:rsidRPr="00BF548E">
        <w:rPr>
          <w:rFonts w:eastAsiaTheme="minorEastAsia" w:cs="Times New Roman"/>
          <w:szCs w:val="24"/>
        </w:rPr>
        <w:t>类型</w:t>
      </w:r>
      <w:r w:rsidR="00BF548E">
        <w:rPr>
          <w:rFonts w:eastAsiaTheme="minorEastAsia" w:cs="Times New Roman" w:hint="eastAsia"/>
          <w:szCs w:val="24"/>
        </w:rPr>
        <w:t>等</w:t>
      </w:r>
      <w:r w:rsidR="00AE1772">
        <w:rPr>
          <w:rFonts w:eastAsiaTheme="minorEastAsia" w:cs="Times New Roman" w:hint="eastAsia"/>
          <w:szCs w:val="24"/>
        </w:rPr>
        <w:t>。</w:t>
      </w:r>
    </w:p>
    <w:p w14:paraId="132C04AF" w14:textId="77777777" w:rsidR="006F4EAD" w:rsidRPr="00661A87" w:rsidRDefault="006F4EAD" w:rsidP="006F4EAD">
      <w:pPr>
        <w:spacing w:line="360" w:lineRule="auto"/>
        <w:rPr>
          <w:rFonts w:eastAsiaTheme="minorEastAsia" w:cs="Times New Roman"/>
          <w:szCs w:val="24"/>
        </w:rPr>
      </w:pPr>
      <w:r w:rsidRPr="005641CC">
        <w:rPr>
          <w:rFonts w:eastAsiaTheme="minorEastAsia" w:cs="Times New Roman" w:hint="eastAsia"/>
          <w:b/>
          <w:bCs/>
          <w:szCs w:val="24"/>
        </w:rPr>
        <w:t>1</w:t>
      </w:r>
      <w:r w:rsidRPr="005641CC">
        <w:rPr>
          <w:rFonts w:eastAsiaTheme="minorEastAsia" w:cs="Times New Roman"/>
          <w:b/>
          <w:bCs/>
          <w:szCs w:val="24"/>
        </w:rPr>
        <w:t>2</w:t>
      </w:r>
      <w:r w:rsidRPr="005641CC">
        <w:rPr>
          <w:rFonts w:eastAsiaTheme="minorEastAsia" w:cs="Times New Roman" w:hint="eastAsia"/>
          <w:b/>
          <w:bCs/>
          <w:szCs w:val="24"/>
        </w:rPr>
        <w:t>.</w:t>
      </w:r>
      <w:r w:rsidRPr="005641CC">
        <w:rPr>
          <w:rFonts w:eastAsiaTheme="minorEastAsia" w:cs="Times New Roman"/>
          <w:b/>
          <w:bCs/>
          <w:szCs w:val="24"/>
        </w:rPr>
        <w:t>2.3</w:t>
      </w:r>
      <w:r w:rsidRPr="00661A87">
        <w:rPr>
          <w:rFonts w:eastAsiaTheme="minorEastAsia" w:cs="Times New Roman"/>
          <w:szCs w:val="24"/>
        </w:rPr>
        <w:t xml:space="preserve">  </w:t>
      </w:r>
      <w:r>
        <w:rPr>
          <w:rFonts w:eastAsiaTheme="minorEastAsia" w:cs="Times New Roman" w:hint="eastAsia"/>
          <w:szCs w:val="24"/>
        </w:rPr>
        <w:t>封育工程</w:t>
      </w:r>
      <w:r w:rsidRPr="00661A87">
        <w:rPr>
          <w:rFonts w:eastAsiaTheme="minorEastAsia" w:cs="Times New Roman" w:hint="eastAsia"/>
          <w:szCs w:val="24"/>
        </w:rPr>
        <w:t>配套设施</w:t>
      </w:r>
      <w:r w:rsidRPr="00661A87">
        <w:rPr>
          <w:rFonts w:eastAsiaTheme="minorEastAsia" w:cs="Times New Roman"/>
          <w:szCs w:val="24"/>
        </w:rPr>
        <w:t>设计附表包括地块工程量计算表和工程量汇总表</w:t>
      </w:r>
      <w:r w:rsidRPr="00661A87">
        <w:rPr>
          <w:rFonts w:eastAsiaTheme="minorEastAsia" w:cs="Times New Roman" w:hint="eastAsia"/>
          <w:szCs w:val="24"/>
        </w:rPr>
        <w:t>及典型设计图</w:t>
      </w:r>
      <w:r w:rsidRPr="00661A87">
        <w:rPr>
          <w:rFonts w:eastAsiaTheme="minorEastAsia" w:cs="Times New Roman"/>
          <w:szCs w:val="24"/>
        </w:rPr>
        <w:t>。</w:t>
      </w:r>
    </w:p>
    <w:p w14:paraId="1ABC6014" w14:textId="77777777" w:rsidR="006F4EAD" w:rsidRDefault="006F4EAD" w:rsidP="006F4EAD">
      <w:pPr>
        <w:pStyle w:val="10"/>
      </w:pPr>
      <w:bookmarkStart w:id="112" w:name="_Toc55204510"/>
      <w:r>
        <w:lastRenderedPageBreak/>
        <w:t xml:space="preserve">13  </w:t>
      </w:r>
      <w:r>
        <w:t>其他措施设计</w:t>
      </w:r>
      <w:bookmarkEnd w:id="112"/>
      <w:r>
        <w:t xml:space="preserve">    </w:t>
      </w:r>
    </w:p>
    <w:p w14:paraId="47BEA313" w14:textId="77777777" w:rsidR="006F4EAD" w:rsidRDefault="006F4EAD" w:rsidP="006F4EAD">
      <w:pPr>
        <w:pStyle w:val="20"/>
        <w:rPr>
          <w:rFonts w:ascii="Times New Roman" w:hAnsi="Times New Roman" w:cs="Times New Roman"/>
        </w:rPr>
      </w:pPr>
      <w:bookmarkStart w:id="113" w:name="_Toc55204511"/>
      <w:r>
        <w:rPr>
          <w:rFonts w:ascii="Times New Roman" w:hAnsi="Times New Roman" w:cs="Times New Roman"/>
        </w:rPr>
        <w:t xml:space="preserve">13.1  </w:t>
      </w:r>
      <w:r>
        <w:rPr>
          <w:rFonts w:ascii="Times New Roman" w:hAnsi="Times New Roman" w:cs="Times New Roman"/>
        </w:rPr>
        <w:t>固沙工程</w:t>
      </w:r>
      <w:r>
        <w:rPr>
          <w:rFonts w:ascii="Times New Roman" w:hAnsi="Times New Roman" w:cs="Times New Roman" w:hint="eastAsia"/>
        </w:rPr>
        <w:t>设计</w:t>
      </w:r>
      <w:bookmarkEnd w:id="113"/>
    </w:p>
    <w:p w14:paraId="7782F880" w14:textId="16F3A108" w:rsidR="006F4EAD" w:rsidRDefault="006F4EAD" w:rsidP="006F4EAD">
      <w:pPr>
        <w:spacing w:line="360" w:lineRule="auto"/>
        <w:rPr>
          <w:rFonts w:cs="Times New Roman"/>
          <w:color w:val="000000"/>
          <w:szCs w:val="24"/>
        </w:rPr>
      </w:pPr>
      <w:r>
        <w:rPr>
          <w:rFonts w:cs="Times New Roman"/>
          <w:b/>
          <w:color w:val="000000"/>
          <w:szCs w:val="24"/>
        </w:rPr>
        <w:t xml:space="preserve">13.1.1  </w:t>
      </w:r>
      <w:r w:rsidR="00AE1772" w:rsidRPr="00AE1772">
        <w:rPr>
          <w:rFonts w:cs="Times New Roman" w:hint="eastAsia"/>
          <w:color w:val="000000"/>
          <w:szCs w:val="24"/>
        </w:rPr>
        <w:t>确定</w:t>
      </w:r>
      <w:r w:rsidR="002B3A17">
        <w:rPr>
          <w:rFonts w:cs="Times New Roman" w:hint="eastAsia"/>
          <w:color w:val="000000"/>
          <w:szCs w:val="24"/>
        </w:rPr>
        <w:t>防风</w:t>
      </w:r>
      <w:r w:rsidR="00AE1772" w:rsidRPr="00AE1772">
        <w:rPr>
          <w:rFonts w:cs="Times New Roman"/>
          <w:color w:val="000000"/>
          <w:szCs w:val="24"/>
        </w:rPr>
        <w:t>固沙工程级别</w:t>
      </w:r>
      <w:r w:rsidR="002B3A17">
        <w:rPr>
          <w:rFonts w:cs="Times New Roman" w:hint="eastAsia"/>
          <w:color w:val="000000"/>
          <w:szCs w:val="24"/>
        </w:rPr>
        <w:t>。防风</w:t>
      </w:r>
      <w:r>
        <w:rPr>
          <w:rFonts w:cs="Times New Roman"/>
          <w:color w:val="000000"/>
          <w:szCs w:val="24"/>
        </w:rPr>
        <w:t>固沙工程级别应按《水土保持工程设计规范》（</w:t>
      </w:r>
      <w:r>
        <w:rPr>
          <w:rFonts w:cs="Times New Roman"/>
          <w:color w:val="000000"/>
          <w:szCs w:val="24"/>
        </w:rPr>
        <w:t>GB51018-2014</w:t>
      </w:r>
      <w:r>
        <w:rPr>
          <w:rFonts w:cs="Times New Roman"/>
          <w:color w:val="000000"/>
          <w:szCs w:val="24"/>
        </w:rPr>
        <w:t>）表</w:t>
      </w:r>
      <w:r>
        <w:rPr>
          <w:rFonts w:cs="Times New Roman"/>
          <w:color w:val="000000"/>
          <w:szCs w:val="24"/>
        </w:rPr>
        <w:t>5.10.1</w:t>
      </w:r>
      <w:r>
        <w:rPr>
          <w:rFonts w:cs="Times New Roman" w:hint="eastAsia"/>
          <w:color w:val="000000"/>
          <w:szCs w:val="24"/>
        </w:rPr>
        <w:t>执行</w:t>
      </w:r>
      <w:r>
        <w:rPr>
          <w:rFonts w:cs="Times New Roman"/>
          <w:color w:val="000000"/>
          <w:szCs w:val="24"/>
        </w:rPr>
        <w:t>，根据风沙危害程度、保护对象、所处位置、工程规模、治理面积等因素</w:t>
      </w:r>
      <w:r>
        <w:rPr>
          <w:rFonts w:cs="Times New Roman" w:hint="eastAsia"/>
          <w:color w:val="000000"/>
          <w:szCs w:val="24"/>
        </w:rPr>
        <w:t>确定</w:t>
      </w:r>
      <w:r>
        <w:rPr>
          <w:rFonts w:cs="Times New Roman"/>
          <w:color w:val="000000"/>
          <w:szCs w:val="24"/>
        </w:rPr>
        <w:t>。</w:t>
      </w:r>
    </w:p>
    <w:p w14:paraId="76843637" w14:textId="6C97C054" w:rsidR="006F4EAD" w:rsidRDefault="006F4EAD" w:rsidP="006F4EAD">
      <w:pPr>
        <w:spacing w:line="360" w:lineRule="auto"/>
        <w:rPr>
          <w:rFonts w:cs="Times New Roman"/>
          <w:color w:val="000000"/>
          <w:szCs w:val="24"/>
        </w:rPr>
      </w:pPr>
      <w:r>
        <w:rPr>
          <w:rFonts w:cs="Times New Roman"/>
          <w:b/>
          <w:color w:val="000000"/>
          <w:szCs w:val="24"/>
        </w:rPr>
        <w:t xml:space="preserve">13.1.2  </w:t>
      </w:r>
      <w:r w:rsidR="002B3A17">
        <w:rPr>
          <w:rFonts w:cs="Times New Roman" w:hint="eastAsia"/>
          <w:color w:val="000000"/>
          <w:szCs w:val="24"/>
        </w:rPr>
        <w:t>确定防风</w:t>
      </w:r>
      <w:r w:rsidR="002B3A17" w:rsidRPr="00AE1772">
        <w:rPr>
          <w:rFonts w:cs="Times New Roman"/>
          <w:color w:val="000000"/>
          <w:szCs w:val="24"/>
        </w:rPr>
        <w:t>固沙工程设计标准。</w:t>
      </w:r>
      <w:r>
        <w:rPr>
          <w:rFonts w:cs="Times New Roman"/>
          <w:color w:val="000000"/>
          <w:szCs w:val="24"/>
        </w:rPr>
        <w:t>防风固沙带宽度应按《水土保持工程设计规范》（</w:t>
      </w:r>
      <w:r>
        <w:rPr>
          <w:rFonts w:cs="Times New Roman"/>
          <w:color w:val="000000"/>
          <w:szCs w:val="24"/>
        </w:rPr>
        <w:t>GB51018-2014</w:t>
      </w:r>
      <w:r>
        <w:rPr>
          <w:rFonts w:cs="Times New Roman"/>
          <w:color w:val="000000"/>
          <w:szCs w:val="24"/>
        </w:rPr>
        <w:t>）表</w:t>
      </w:r>
      <w:r>
        <w:rPr>
          <w:rFonts w:cs="Times New Roman"/>
          <w:color w:val="000000"/>
          <w:szCs w:val="24"/>
        </w:rPr>
        <w:t>5.10.2</w:t>
      </w:r>
      <w:r>
        <w:rPr>
          <w:rFonts w:cs="Times New Roman" w:hint="eastAsia"/>
          <w:color w:val="000000"/>
          <w:szCs w:val="24"/>
        </w:rPr>
        <w:t>执行，</w:t>
      </w:r>
      <w:r>
        <w:rPr>
          <w:rFonts w:cs="Times New Roman"/>
          <w:color w:val="000000"/>
          <w:szCs w:val="24"/>
        </w:rPr>
        <w:t>根据防风固沙工程级别、所处风向方位</w:t>
      </w:r>
      <w:r>
        <w:rPr>
          <w:rFonts w:cs="Times New Roman" w:hint="eastAsia"/>
          <w:color w:val="000000"/>
          <w:szCs w:val="24"/>
        </w:rPr>
        <w:t>确定</w:t>
      </w:r>
      <w:r>
        <w:rPr>
          <w:rFonts w:cs="Times New Roman"/>
          <w:color w:val="000000"/>
          <w:szCs w:val="24"/>
        </w:rPr>
        <w:t>。</w:t>
      </w:r>
    </w:p>
    <w:p w14:paraId="4920D597" w14:textId="77777777" w:rsidR="006F4EAD" w:rsidRDefault="006F4EAD" w:rsidP="006F4EAD">
      <w:pPr>
        <w:spacing w:line="360" w:lineRule="auto"/>
        <w:rPr>
          <w:rFonts w:cs="Times New Roman"/>
          <w:color w:val="000000"/>
          <w:szCs w:val="24"/>
        </w:rPr>
      </w:pPr>
      <w:r>
        <w:rPr>
          <w:rFonts w:cs="Times New Roman"/>
          <w:b/>
          <w:color w:val="000000"/>
          <w:szCs w:val="24"/>
        </w:rPr>
        <w:t xml:space="preserve">13.1.3  </w:t>
      </w:r>
      <w:r>
        <w:rPr>
          <w:rFonts w:cs="Times New Roman"/>
          <w:color w:val="000000"/>
          <w:szCs w:val="24"/>
        </w:rPr>
        <w:t>固沙工程布设应</w:t>
      </w:r>
      <w:r>
        <w:rPr>
          <w:rFonts w:cs="Times New Roman" w:hint="eastAsia"/>
          <w:color w:val="000000"/>
          <w:szCs w:val="24"/>
        </w:rPr>
        <w:t>按</w:t>
      </w:r>
      <w:r>
        <w:rPr>
          <w:rFonts w:cs="Times New Roman"/>
          <w:color w:val="000000"/>
          <w:szCs w:val="24"/>
        </w:rPr>
        <w:t>因害设防、就地取材、经济合理</w:t>
      </w:r>
      <w:r>
        <w:rPr>
          <w:rFonts w:cs="Times New Roman" w:hint="eastAsia"/>
          <w:color w:val="000000"/>
          <w:szCs w:val="24"/>
        </w:rPr>
        <w:t>的</w:t>
      </w:r>
      <w:r>
        <w:rPr>
          <w:rFonts w:cs="Times New Roman"/>
          <w:color w:val="000000"/>
          <w:szCs w:val="24"/>
        </w:rPr>
        <w:t>原则</w:t>
      </w:r>
      <w:r>
        <w:rPr>
          <w:rFonts w:cs="Times New Roman" w:hint="eastAsia"/>
          <w:color w:val="000000"/>
          <w:szCs w:val="24"/>
        </w:rPr>
        <w:t>，</w:t>
      </w:r>
      <w:r>
        <w:rPr>
          <w:rFonts w:cs="Times New Roman"/>
          <w:color w:val="000000"/>
          <w:szCs w:val="24"/>
        </w:rPr>
        <w:t>确定固沙工程</w:t>
      </w:r>
      <w:r>
        <w:rPr>
          <w:rFonts w:cs="Times New Roman" w:hint="eastAsia"/>
          <w:color w:val="000000"/>
          <w:szCs w:val="24"/>
        </w:rPr>
        <w:t>类型</w:t>
      </w:r>
      <w:r>
        <w:rPr>
          <w:rFonts w:cs="Times New Roman"/>
          <w:color w:val="000000"/>
          <w:szCs w:val="24"/>
        </w:rPr>
        <w:t>。</w:t>
      </w:r>
    </w:p>
    <w:p w14:paraId="0BAED435" w14:textId="54F09274" w:rsidR="006F4EAD" w:rsidRDefault="006F4EAD" w:rsidP="006F4EAD">
      <w:pPr>
        <w:spacing w:line="360" w:lineRule="auto"/>
        <w:rPr>
          <w:rFonts w:cs="Times New Roman"/>
          <w:color w:val="000000"/>
          <w:szCs w:val="24"/>
        </w:rPr>
      </w:pPr>
      <w:r>
        <w:rPr>
          <w:rFonts w:cs="Times New Roman"/>
          <w:b/>
          <w:color w:val="000000"/>
          <w:szCs w:val="24"/>
        </w:rPr>
        <w:t xml:space="preserve">13.1.4  </w:t>
      </w:r>
      <w:r>
        <w:rPr>
          <w:rFonts w:cs="Times New Roman"/>
          <w:color w:val="000000"/>
          <w:szCs w:val="24"/>
        </w:rPr>
        <w:t>防风固沙带设计应根据项目所处区域，</w:t>
      </w:r>
      <w:r>
        <w:rPr>
          <w:rFonts w:cs="Times New Roman" w:hint="eastAsia"/>
          <w:color w:val="000000"/>
          <w:szCs w:val="24"/>
        </w:rPr>
        <w:t>确定</w:t>
      </w:r>
      <w:r>
        <w:rPr>
          <w:rFonts w:cs="Times New Roman"/>
          <w:color w:val="000000"/>
          <w:szCs w:val="24"/>
        </w:rPr>
        <w:t>结构配置，明确配置形式，进行典型设计并落实到小班</w:t>
      </w:r>
      <w:r w:rsidR="00C80DDB">
        <w:rPr>
          <w:rFonts w:cs="Times New Roman" w:hint="eastAsia"/>
          <w:color w:val="000000"/>
          <w:szCs w:val="24"/>
        </w:rPr>
        <w:t>，</w:t>
      </w:r>
      <w:r>
        <w:rPr>
          <w:rFonts w:cs="Times New Roman" w:hint="eastAsia"/>
          <w:color w:val="000000"/>
          <w:szCs w:val="24"/>
        </w:rPr>
        <w:t>并</w:t>
      </w:r>
      <w:r>
        <w:rPr>
          <w:rFonts w:cs="Times New Roman"/>
          <w:color w:val="000000"/>
          <w:szCs w:val="24"/>
        </w:rPr>
        <w:t>应</w:t>
      </w:r>
      <w:r w:rsidR="00C80DDB">
        <w:rPr>
          <w:rFonts w:cs="Times New Roman" w:hint="eastAsia"/>
          <w:color w:val="000000"/>
          <w:szCs w:val="24"/>
        </w:rPr>
        <w:t>满足下列</w:t>
      </w:r>
      <w:r>
        <w:rPr>
          <w:rFonts w:cs="Times New Roman"/>
          <w:color w:val="000000"/>
          <w:szCs w:val="24"/>
        </w:rPr>
        <w:t>要求：</w:t>
      </w:r>
    </w:p>
    <w:p w14:paraId="4D0F9A45" w14:textId="77777777"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1  </w:t>
      </w:r>
      <w:r>
        <w:rPr>
          <w:rFonts w:cs="Times New Roman"/>
          <w:color w:val="000000"/>
          <w:szCs w:val="24"/>
        </w:rPr>
        <w:t>沙障设置方向应与主风向垂直，明确沙障材料选择、布置方式、数量。</w:t>
      </w:r>
    </w:p>
    <w:p w14:paraId="6A9E1890" w14:textId="77777777"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2  </w:t>
      </w:r>
      <w:r>
        <w:rPr>
          <w:rFonts w:cs="Times New Roman"/>
          <w:color w:val="000000"/>
          <w:szCs w:val="24"/>
        </w:rPr>
        <w:t>化学固沙设计应选择适当的治沙材料，明确喷洒方式及结皮层厚度。</w:t>
      </w:r>
    </w:p>
    <w:p w14:paraId="4E2141CD" w14:textId="77777777"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3  </w:t>
      </w:r>
      <w:r>
        <w:rPr>
          <w:rFonts w:cs="Times New Roman"/>
          <w:color w:val="000000"/>
          <w:szCs w:val="24"/>
        </w:rPr>
        <w:t>防风固沙林设计</w:t>
      </w:r>
      <w:proofErr w:type="gramStart"/>
      <w:r>
        <w:rPr>
          <w:rFonts w:cs="Times New Roman"/>
          <w:color w:val="000000"/>
          <w:szCs w:val="24"/>
        </w:rPr>
        <w:t>应选择适生</w:t>
      </w:r>
      <w:proofErr w:type="gramEnd"/>
      <w:r>
        <w:rPr>
          <w:rFonts w:cs="Times New Roman"/>
          <w:color w:val="000000"/>
          <w:szCs w:val="24"/>
        </w:rPr>
        <w:t>树种，</w:t>
      </w:r>
      <w:r>
        <w:rPr>
          <w:rFonts w:cs="Times New Roman" w:hint="eastAsia"/>
          <w:color w:val="000000"/>
          <w:szCs w:val="24"/>
        </w:rPr>
        <w:t>确定</w:t>
      </w:r>
      <w:r>
        <w:rPr>
          <w:rFonts w:cs="Times New Roman"/>
          <w:color w:val="000000"/>
          <w:szCs w:val="24"/>
        </w:rPr>
        <w:t>林带结构、林带宽度、林带间距、混交类型、整地方式、苗木规格、抚育管理。</w:t>
      </w:r>
    </w:p>
    <w:p w14:paraId="6CE6281E" w14:textId="77777777"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4  </w:t>
      </w:r>
      <w:r>
        <w:rPr>
          <w:rFonts w:cs="Times New Roman"/>
          <w:color w:val="000000"/>
          <w:szCs w:val="24"/>
        </w:rPr>
        <w:t>防风固沙种草设计应根据利用方向选择适生草种，确定整地方式、播种量。</w:t>
      </w:r>
    </w:p>
    <w:p w14:paraId="549DEE26" w14:textId="77777777"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5  </w:t>
      </w:r>
      <w:r>
        <w:rPr>
          <w:rFonts w:cs="Times New Roman"/>
          <w:color w:val="000000"/>
          <w:szCs w:val="24"/>
        </w:rPr>
        <w:t>输导带应根据风沙流特点，</w:t>
      </w:r>
      <w:r>
        <w:rPr>
          <w:rFonts w:cs="Times New Roman" w:hint="eastAsia"/>
          <w:color w:val="000000"/>
          <w:szCs w:val="24"/>
        </w:rPr>
        <w:t>确定</w:t>
      </w:r>
      <w:r>
        <w:rPr>
          <w:rFonts w:cs="Times New Roman"/>
          <w:color w:val="000000"/>
          <w:szCs w:val="24"/>
        </w:rPr>
        <w:t>输沙带、导沙带</w:t>
      </w:r>
      <w:r>
        <w:rPr>
          <w:rFonts w:cs="Times New Roman" w:hint="eastAsia"/>
          <w:color w:val="000000"/>
          <w:szCs w:val="24"/>
        </w:rPr>
        <w:t>布置，</w:t>
      </w:r>
      <w:r>
        <w:rPr>
          <w:rFonts w:cs="Times New Roman"/>
          <w:color w:val="000000"/>
          <w:szCs w:val="24"/>
        </w:rPr>
        <w:t>并明确</w:t>
      </w:r>
      <w:r>
        <w:rPr>
          <w:rFonts w:cs="Times New Roman" w:hint="eastAsia"/>
          <w:color w:val="000000"/>
          <w:szCs w:val="24"/>
        </w:rPr>
        <w:t>类型</w:t>
      </w:r>
      <w:r>
        <w:rPr>
          <w:rFonts w:cs="Times New Roman"/>
          <w:color w:val="000000"/>
          <w:szCs w:val="24"/>
        </w:rPr>
        <w:t>、长度、宽度。</w:t>
      </w:r>
    </w:p>
    <w:p w14:paraId="49C60D55" w14:textId="77777777" w:rsidR="006F4EAD" w:rsidRDefault="006F4EAD" w:rsidP="006F4EAD">
      <w:pPr>
        <w:spacing w:line="360" w:lineRule="auto"/>
        <w:ind w:firstLineChars="200" w:firstLine="482"/>
        <w:jc w:val="both"/>
        <w:rPr>
          <w:rFonts w:cs="Times New Roman"/>
          <w:color w:val="000000"/>
          <w:szCs w:val="24"/>
        </w:rPr>
      </w:pPr>
      <w:r>
        <w:rPr>
          <w:rFonts w:cs="Times New Roman"/>
          <w:b/>
          <w:color w:val="000000"/>
          <w:szCs w:val="24"/>
        </w:rPr>
        <w:t xml:space="preserve">6  </w:t>
      </w:r>
      <w:r>
        <w:rPr>
          <w:rFonts w:cs="Times New Roman"/>
          <w:color w:val="000000"/>
          <w:szCs w:val="24"/>
        </w:rPr>
        <w:t>飞播造林种草设计应选</w:t>
      </w:r>
      <w:proofErr w:type="gramStart"/>
      <w:r>
        <w:rPr>
          <w:rFonts w:cs="Times New Roman"/>
          <w:color w:val="000000"/>
          <w:szCs w:val="24"/>
        </w:rPr>
        <w:t>择适生灌</w:t>
      </w:r>
      <w:proofErr w:type="gramEnd"/>
      <w:r>
        <w:rPr>
          <w:rFonts w:cs="Times New Roman"/>
          <w:color w:val="000000"/>
          <w:szCs w:val="24"/>
        </w:rPr>
        <w:t>草，确定飞播季节、播种量、后期管护和利用方向。</w:t>
      </w:r>
    </w:p>
    <w:p w14:paraId="4DFA5470" w14:textId="77777777" w:rsidR="006F4EAD" w:rsidRDefault="006F4EAD" w:rsidP="006F4EAD">
      <w:pPr>
        <w:spacing w:line="360" w:lineRule="auto"/>
        <w:jc w:val="both"/>
        <w:rPr>
          <w:rFonts w:cs="Times New Roman"/>
          <w:color w:val="000000"/>
          <w:szCs w:val="24"/>
        </w:rPr>
      </w:pPr>
      <w:r>
        <w:rPr>
          <w:rFonts w:cs="Times New Roman"/>
          <w:b/>
          <w:color w:val="000000"/>
          <w:szCs w:val="24"/>
        </w:rPr>
        <w:t xml:space="preserve">13.1.5  </w:t>
      </w:r>
      <w:r w:rsidRPr="003C1F36">
        <w:rPr>
          <w:rFonts w:cs="Times New Roman" w:hint="eastAsia"/>
          <w:color w:val="000000"/>
          <w:szCs w:val="24"/>
        </w:rPr>
        <w:t>固</w:t>
      </w:r>
      <w:r w:rsidRPr="003C1F36">
        <w:rPr>
          <w:rFonts w:cs="Times New Roman"/>
          <w:color w:val="000000"/>
          <w:szCs w:val="24"/>
        </w:rPr>
        <w:t>沙工程设计附表包括地块工程量计算表和</w:t>
      </w:r>
      <w:r w:rsidRPr="003C1F36">
        <w:rPr>
          <w:rFonts w:cs="Times New Roman"/>
          <w:szCs w:val="24"/>
          <w:lang w:bidi="zh-TW"/>
        </w:rPr>
        <w:t>工程量汇总表</w:t>
      </w:r>
      <w:r w:rsidRPr="003C1F36">
        <w:rPr>
          <w:rFonts w:cs="Times New Roman" w:hint="eastAsia"/>
          <w:szCs w:val="24"/>
          <w:lang w:bidi="zh-TW"/>
        </w:rPr>
        <w:t>及各项措施典</w:t>
      </w:r>
      <w:r w:rsidRPr="003C1F36">
        <w:rPr>
          <w:rFonts w:cs="Times New Roman" w:hint="eastAsia"/>
          <w:color w:val="000000"/>
          <w:szCs w:val="24"/>
        </w:rPr>
        <w:t>型设计图</w:t>
      </w:r>
      <w:r w:rsidRPr="003C1F36">
        <w:rPr>
          <w:rFonts w:cs="Times New Roman"/>
          <w:color w:val="000000"/>
          <w:szCs w:val="24"/>
        </w:rPr>
        <w:t>。</w:t>
      </w:r>
    </w:p>
    <w:p w14:paraId="17862F5F" w14:textId="77777777" w:rsidR="006F4EAD" w:rsidRPr="00FA24B4" w:rsidRDefault="006F4EAD" w:rsidP="006F4EAD">
      <w:pPr>
        <w:pStyle w:val="20"/>
        <w:rPr>
          <w:rFonts w:ascii="Times New Roman" w:hAnsi="Times New Roman" w:cs="Times New Roman"/>
        </w:rPr>
      </w:pPr>
      <w:bookmarkStart w:id="114" w:name="_Toc55204512"/>
      <w:r w:rsidRPr="00FA24B4">
        <w:rPr>
          <w:rFonts w:ascii="Times New Roman" w:hAnsi="Times New Roman" w:cs="Times New Roman"/>
        </w:rPr>
        <w:lastRenderedPageBreak/>
        <w:t>1</w:t>
      </w:r>
      <w:r>
        <w:rPr>
          <w:rFonts w:ascii="Times New Roman" w:hAnsi="Times New Roman" w:cs="Times New Roman"/>
        </w:rPr>
        <w:t>3</w:t>
      </w:r>
      <w:r w:rsidRPr="00FA24B4">
        <w:rPr>
          <w:rFonts w:ascii="Times New Roman" w:hAnsi="Times New Roman" w:cs="Times New Roman"/>
        </w:rPr>
        <w:t>.</w:t>
      </w:r>
      <w:r>
        <w:rPr>
          <w:rFonts w:ascii="Times New Roman" w:hAnsi="Times New Roman" w:cs="Times New Roman"/>
        </w:rPr>
        <w:t>2</w:t>
      </w:r>
      <w:r w:rsidRPr="00FA24B4">
        <w:rPr>
          <w:rFonts w:ascii="Times New Roman" w:hAnsi="Times New Roman" w:cs="Times New Roman"/>
        </w:rPr>
        <w:t xml:space="preserve">  </w:t>
      </w:r>
      <w:r w:rsidRPr="00FA24B4">
        <w:rPr>
          <w:rFonts w:ascii="Times New Roman" w:hAnsi="Times New Roman" w:cs="Times New Roman"/>
        </w:rPr>
        <w:t>人工湿地</w:t>
      </w:r>
      <w:r>
        <w:rPr>
          <w:rFonts w:ascii="Times New Roman" w:hAnsi="Times New Roman" w:cs="Times New Roman" w:hint="eastAsia"/>
        </w:rPr>
        <w:t>设计</w:t>
      </w:r>
      <w:bookmarkEnd w:id="114"/>
    </w:p>
    <w:p w14:paraId="11D40B75" w14:textId="5779E120" w:rsidR="006F4EAD" w:rsidRPr="00FA24B4" w:rsidRDefault="006F4EAD" w:rsidP="006F4EAD">
      <w:pPr>
        <w:pStyle w:val="Bodytext1"/>
        <w:tabs>
          <w:tab w:val="left" w:pos="855"/>
        </w:tabs>
        <w:spacing w:line="360" w:lineRule="auto"/>
        <w:ind w:firstLine="0"/>
        <w:rPr>
          <w:rFonts w:ascii="Times New Roman" w:hAnsi="Times New Roman" w:cs="Times New Roman"/>
          <w:sz w:val="24"/>
          <w:szCs w:val="24"/>
          <w:lang w:val="en-US" w:eastAsia="zh-CN"/>
        </w:rPr>
      </w:pPr>
      <w:r w:rsidRPr="00FA24B4">
        <w:rPr>
          <w:rFonts w:ascii="Times New Roman" w:hAnsi="Times New Roman" w:cs="Times New Roman"/>
          <w:b/>
          <w:sz w:val="24"/>
          <w:szCs w:val="24"/>
          <w:lang w:val="en-US" w:eastAsia="zh-CN"/>
        </w:rPr>
        <w:t>1</w:t>
      </w:r>
      <w:r>
        <w:rPr>
          <w:rFonts w:ascii="Times New Roman" w:hAnsi="Times New Roman" w:cs="Times New Roman"/>
          <w:b/>
          <w:sz w:val="24"/>
          <w:szCs w:val="24"/>
          <w:lang w:val="en-US" w:eastAsia="zh-CN"/>
        </w:rPr>
        <w:t>3</w:t>
      </w:r>
      <w:r w:rsidRPr="00FA24B4">
        <w:rPr>
          <w:rFonts w:ascii="Times New Roman" w:hAnsi="Times New Roman" w:cs="Times New Roman"/>
          <w:b/>
          <w:sz w:val="24"/>
          <w:szCs w:val="24"/>
          <w:lang w:val="en-US" w:eastAsia="zh-CN"/>
        </w:rPr>
        <w:t>.</w:t>
      </w:r>
      <w:r>
        <w:rPr>
          <w:rFonts w:ascii="Times New Roman" w:hAnsi="Times New Roman" w:cs="Times New Roman"/>
          <w:b/>
          <w:sz w:val="24"/>
          <w:szCs w:val="24"/>
          <w:lang w:val="en-US" w:eastAsia="zh-CN"/>
        </w:rPr>
        <w:t>2</w:t>
      </w:r>
      <w:r w:rsidRPr="00FA24B4">
        <w:rPr>
          <w:rFonts w:ascii="Times New Roman" w:hAnsi="Times New Roman" w:cs="Times New Roman"/>
          <w:b/>
          <w:sz w:val="24"/>
          <w:szCs w:val="24"/>
          <w:lang w:val="en-US" w:eastAsia="zh-CN"/>
        </w:rPr>
        <w:t xml:space="preserve">.1  </w:t>
      </w:r>
      <w:r w:rsidRPr="00FA24B4">
        <w:rPr>
          <w:rFonts w:ascii="Times New Roman" w:hAnsi="Times New Roman" w:cs="Times New Roman"/>
          <w:sz w:val="24"/>
          <w:szCs w:val="24"/>
          <w:lang w:val="en-US" w:eastAsia="zh-CN"/>
        </w:rPr>
        <w:t>应根据自然和</w:t>
      </w:r>
      <w:r w:rsidRPr="00FA24B4">
        <w:rPr>
          <w:rFonts w:ascii="Times New Roman" w:hAnsi="Times New Roman" w:cs="Times New Roman" w:hint="eastAsia"/>
          <w:sz w:val="24"/>
          <w:szCs w:val="24"/>
          <w:lang w:val="en-US" w:eastAsia="zh-CN"/>
        </w:rPr>
        <w:t>社会经济条件，以及</w:t>
      </w:r>
      <w:r w:rsidRPr="00FA24B4">
        <w:rPr>
          <w:rFonts w:ascii="Times New Roman" w:hAnsi="Times New Roman" w:cs="Times New Roman"/>
          <w:sz w:val="24"/>
          <w:szCs w:val="24"/>
          <w:lang w:val="en-US" w:eastAsia="zh-CN"/>
        </w:rPr>
        <w:t>人工湿地</w:t>
      </w:r>
      <w:r w:rsidRPr="00FA24B4">
        <w:rPr>
          <w:rFonts w:ascii="Times New Roman" w:hAnsi="Times New Roman" w:cs="Times New Roman" w:hint="eastAsia"/>
          <w:sz w:val="24"/>
          <w:szCs w:val="24"/>
          <w:lang w:val="en-US" w:eastAsia="zh-CN"/>
        </w:rPr>
        <w:t>的</w:t>
      </w:r>
      <w:r w:rsidRPr="00FA24B4">
        <w:rPr>
          <w:rFonts w:ascii="Times New Roman" w:hAnsi="Times New Roman" w:cs="Times New Roman"/>
          <w:sz w:val="24"/>
          <w:szCs w:val="24"/>
          <w:lang w:val="en-US" w:eastAsia="zh-CN"/>
        </w:rPr>
        <w:t>建设目标</w:t>
      </w:r>
      <w:r w:rsidRPr="00FA24B4">
        <w:rPr>
          <w:rFonts w:ascii="Times New Roman" w:hAnsi="Times New Roman" w:cs="Times New Roman" w:hint="eastAsia"/>
          <w:sz w:val="24"/>
          <w:szCs w:val="24"/>
          <w:lang w:val="en-US" w:eastAsia="zh-CN"/>
        </w:rPr>
        <w:t>、</w:t>
      </w:r>
      <w:r w:rsidRPr="00FA24B4">
        <w:rPr>
          <w:rFonts w:ascii="Times New Roman" w:hAnsi="Times New Roman" w:cs="Times New Roman"/>
          <w:sz w:val="24"/>
          <w:szCs w:val="24"/>
          <w:lang w:val="en-US" w:eastAsia="zh-CN"/>
        </w:rPr>
        <w:t>建设用途，提出</w:t>
      </w:r>
      <w:r w:rsidRPr="00FA24B4">
        <w:rPr>
          <w:rFonts w:ascii="Times New Roman" w:hAnsi="Times New Roman" w:cs="Times New Roman" w:hint="eastAsia"/>
          <w:sz w:val="24"/>
          <w:szCs w:val="24"/>
          <w:lang w:val="en-US" w:eastAsia="zh-CN"/>
        </w:rPr>
        <w:t>人工湿地的</w:t>
      </w:r>
      <w:r w:rsidRPr="00FA24B4">
        <w:rPr>
          <w:rFonts w:ascii="Times New Roman" w:hAnsi="Times New Roman" w:cs="Times New Roman"/>
          <w:sz w:val="24"/>
          <w:szCs w:val="24"/>
          <w:lang w:val="en-US" w:eastAsia="zh-CN"/>
        </w:rPr>
        <w:t>布设</w:t>
      </w:r>
      <w:r w:rsidRPr="00FA24B4">
        <w:rPr>
          <w:rFonts w:ascii="Times New Roman" w:hAnsi="Times New Roman" w:cs="Times New Roman" w:hint="eastAsia"/>
          <w:sz w:val="24"/>
          <w:szCs w:val="24"/>
          <w:lang w:val="en-US" w:eastAsia="zh-CN"/>
        </w:rPr>
        <w:t>条件</w:t>
      </w:r>
      <w:r w:rsidRPr="00FA24B4">
        <w:rPr>
          <w:rFonts w:ascii="Times New Roman" w:hAnsi="Times New Roman" w:cs="Times New Roman"/>
          <w:sz w:val="24"/>
          <w:szCs w:val="24"/>
          <w:lang w:val="en-US" w:eastAsia="zh-CN"/>
        </w:rPr>
        <w:t>，确定</w:t>
      </w:r>
      <w:r w:rsidRPr="00FA24B4">
        <w:rPr>
          <w:rFonts w:ascii="Times New Roman" w:hAnsi="Times New Roman" w:cs="Times New Roman" w:hint="eastAsia"/>
          <w:sz w:val="24"/>
          <w:szCs w:val="24"/>
          <w:lang w:val="en-US" w:eastAsia="zh-CN"/>
        </w:rPr>
        <w:t>布置</w:t>
      </w:r>
      <w:r w:rsidRPr="00FA24B4">
        <w:rPr>
          <w:rFonts w:ascii="Times New Roman" w:hAnsi="Times New Roman" w:cs="Times New Roman"/>
          <w:sz w:val="24"/>
          <w:szCs w:val="24"/>
          <w:lang w:val="en-US" w:eastAsia="zh-CN"/>
        </w:rPr>
        <w:t>模式</w:t>
      </w:r>
      <w:r w:rsidR="009E4A33">
        <w:rPr>
          <w:rFonts w:ascii="Times New Roman" w:hAnsi="Times New Roman" w:cs="Times New Roman" w:hint="eastAsia"/>
          <w:sz w:val="24"/>
          <w:szCs w:val="24"/>
          <w:lang w:val="en-US" w:eastAsia="zh-CN"/>
        </w:rPr>
        <w:t>，</w:t>
      </w:r>
      <w:r w:rsidR="009E4A33" w:rsidRPr="00FA24B4">
        <w:rPr>
          <w:rFonts w:ascii="Times New Roman" w:hAnsi="Times New Roman" w:cs="Times New Roman"/>
          <w:sz w:val="24"/>
          <w:szCs w:val="24"/>
          <w:lang w:val="en-US" w:eastAsia="zh-CN"/>
        </w:rPr>
        <w:t>选择</w:t>
      </w:r>
      <w:r w:rsidRPr="00FA24B4">
        <w:rPr>
          <w:rFonts w:ascii="Times New Roman" w:hAnsi="Times New Roman" w:cs="Times New Roman"/>
          <w:sz w:val="24"/>
          <w:szCs w:val="24"/>
          <w:lang w:val="en-US" w:eastAsia="zh-CN"/>
        </w:rPr>
        <w:t>植物</w:t>
      </w:r>
      <w:r w:rsidRPr="00FA24B4">
        <w:rPr>
          <w:rFonts w:ascii="Times New Roman" w:hAnsi="Times New Roman" w:cs="Times New Roman" w:hint="eastAsia"/>
          <w:sz w:val="24"/>
          <w:szCs w:val="24"/>
          <w:lang w:val="en-US" w:eastAsia="zh-CN"/>
        </w:rPr>
        <w:t>品</w:t>
      </w:r>
      <w:r w:rsidRPr="00FA24B4">
        <w:rPr>
          <w:rFonts w:ascii="Times New Roman" w:hAnsi="Times New Roman" w:cs="Times New Roman"/>
          <w:sz w:val="24"/>
          <w:szCs w:val="24"/>
          <w:lang w:val="en-US" w:eastAsia="zh-CN"/>
        </w:rPr>
        <w:t>种。</w:t>
      </w:r>
    </w:p>
    <w:p w14:paraId="0EC846F9" w14:textId="3404A736" w:rsidR="006F4EAD" w:rsidRPr="00FA24B4" w:rsidRDefault="006F4EAD" w:rsidP="006F4EAD">
      <w:pPr>
        <w:spacing w:line="360" w:lineRule="auto"/>
        <w:rPr>
          <w:rFonts w:eastAsiaTheme="minorEastAsia" w:cs="Times New Roman"/>
          <w:szCs w:val="24"/>
        </w:rPr>
      </w:pPr>
      <w:r w:rsidRPr="00FA24B4">
        <w:rPr>
          <w:rFonts w:eastAsiaTheme="minorEastAsia" w:cs="Times New Roman"/>
          <w:b/>
          <w:szCs w:val="24"/>
        </w:rPr>
        <w:t>1</w:t>
      </w:r>
      <w:r>
        <w:rPr>
          <w:rFonts w:eastAsiaTheme="minorEastAsia" w:cs="Times New Roman"/>
          <w:b/>
          <w:szCs w:val="24"/>
        </w:rPr>
        <w:t>3</w:t>
      </w:r>
      <w:r w:rsidRPr="00FA24B4">
        <w:rPr>
          <w:rFonts w:eastAsiaTheme="minorEastAsia" w:cs="Times New Roman"/>
          <w:b/>
          <w:szCs w:val="24"/>
        </w:rPr>
        <w:t>.</w:t>
      </w:r>
      <w:r>
        <w:rPr>
          <w:rFonts w:eastAsiaTheme="minorEastAsia" w:cs="Times New Roman"/>
          <w:b/>
          <w:szCs w:val="24"/>
        </w:rPr>
        <w:t>2</w:t>
      </w:r>
      <w:r w:rsidRPr="00FA24B4">
        <w:rPr>
          <w:rFonts w:eastAsiaTheme="minorEastAsia" w:cs="Times New Roman"/>
          <w:b/>
          <w:szCs w:val="24"/>
        </w:rPr>
        <w:t>.</w:t>
      </w:r>
      <w:r w:rsidRPr="00FA24B4">
        <w:rPr>
          <w:rFonts w:eastAsiaTheme="minorEastAsia" w:cs="Times New Roman" w:hint="eastAsia"/>
          <w:b/>
          <w:szCs w:val="24"/>
        </w:rPr>
        <w:t>2</w:t>
      </w:r>
      <w:r w:rsidR="00193067">
        <w:rPr>
          <w:rFonts w:eastAsiaTheme="minorEastAsia" w:cs="Times New Roman"/>
          <w:b/>
          <w:szCs w:val="24"/>
        </w:rPr>
        <w:t xml:space="preserve">  </w:t>
      </w:r>
      <w:r w:rsidRPr="003C1F36">
        <w:rPr>
          <w:rFonts w:cs="Times New Roman" w:hint="eastAsia"/>
          <w:szCs w:val="24"/>
          <w:lang w:bidi="zh-TW"/>
        </w:rPr>
        <w:t>应</w:t>
      </w:r>
      <w:r w:rsidRPr="003C1F36">
        <w:rPr>
          <w:rFonts w:cs="Times New Roman"/>
          <w:szCs w:val="24"/>
          <w:lang w:bidi="zh-TW"/>
        </w:rPr>
        <w:t>明确人工湿地</w:t>
      </w:r>
      <w:r w:rsidRPr="003C1F36">
        <w:rPr>
          <w:rFonts w:cs="Times New Roman" w:hint="eastAsia"/>
          <w:szCs w:val="24"/>
          <w:lang w:bidi="zh-TW"/>
        </w:rPr>
        <w:t>的</w:t>
      </w:r>
      <w:r w:rsidRPr="003C1F36">
        <w:rPr>
          <w:rFonts w:cs="Times New Roman"/>
          <w:szCs w:val="24"/>
          <w:lang w:bidi="zh-TW"/>
        </w:rPr>
        <w:t>建设规模</w:t>
      </w:r>
      <w:r w:rsidRPr="003C1F36">
        <w:rPr>
          <w:rFonts w:cs="Times New Roman" w:hint="eastAsia"/>
          <w:szCs w:val="24"/>
          <w:lang w:bidi="zh-TW"/>
        </w:rPr>
        <w:t>、污水处理工艺、</w:t>
      </w:r>
      <w:r w:rsidRPr="003C1F36">
        <w:rPr>
          <w:rFonts w:cs="Times New Roman"/>
          <w:szCs w:val="24"/>
          <w:lang w:bidi="zh-TW"/>
        </w:rPr>
        <w:t>最大污染负荷和水力负荷</w:t>
      </w:r>
      <w:r w:rsidRPr="003C1F36">
        <w:rPr>
          <w:rFonts w:cs="Times New Roman" w:hint="eastAsia"/>
          <w:szCs w:val="24"/>
          <w:lang w:bidi="zh-TW"/>
        </w:rPr>
        <w:t>、</w:t>
      </w:r>
      <w:r w:rsidRPr="003C1F36">
        <w:rPr>
          <w:rFonts w:cs="Times New Roman"/>
          <w:szCs w:val="24"/>
          <w:lang w:bidi="zh-TW"/>
        </w:rPr>
        <w:t>进出水水质要求</w:t>
      </w:r>
      <w:r w:rsidRPr="003C1F36">
        <w:rPr>
          <w:rFonts w:cs="Times New Roman" w:hint="eastAsia"/>
          <w:szCs w:val="24"/>
          <w:lang w:bidi="zh-TW"/>
        </w:rPr>
        <w:t>、</w:t>
      </w:r>
      <w:r w:rsidRPr="003C1F36">
        <w:rPr>
          <w:rFonts w:cs="Times New Roman"/>
          <w:szCs w:val="24"/>
          <w:lang w:bidi="zh-TW"/>
        </w:rPr>
        <w:t>构筑物结构尺寸</w:t>
      </w:r>
      <w:r w:rsidRPr="003C1F36">
        <w:rPr>
          <w:rFonts w:cs="Times New Roman" w:hint="eastAsia"/>
          <w:szCs w:val="24"/>
          <w:lang w:bidi="zh-TW"/>
        </w:rPr>
        <w:t>、</w:t>
      </w:r>
      <w:r w:rsidRPr="003C1F36">
        <w:rPr>
          <w:rFonts w:cs="Times New Roman"/>
          <w:szCs w:val="24"/>
          <w:lang w:bidi="zh-TW"/>
        </w:rPr>
        <w:t>填料种类、布水集水方式、地基处理与防渗处理</w:t>
      </w:r>
      <w:r w:rsidRPr="003C1F36">
        <w:rPr>
          <w:rFonts w:cs="Times New Roman" w:hint="eastAsia"/>
          <w:szCs w:val="24"/>
          <w:lang w:bidi="zh-TW"/>
        </w:rPr>
        <w:t>以及</w:t>
      </w:r>
      <w:r w:rsidRPr="003C1F36">
        <w:rPr>
          <w:rFonts w:cs="Times New Roman"/>
          <w:szCs w:val="24"/>
          <w:lang w:bidi="zh-TW"/>
        </w:rPr>
        <w:t>运</w:t>
      </w:r>
      <w:r w:rsidR="00193067">
        <w:rPr>
          <w:rFonts w:cs="Times New Roman" w:hint="eastAsia"/>
          <w:szCs w:val="24"/>
          <w:lang w:bidi="zh-TW"/>
        </w:rPr>
        <w:t>行</w:t>
      </w:r>
      <w:r w:rsidRPr="003C1F36">
        <w:rPr>
          <w:rFonts w:cs="Times New Roman"/>
          <w:szCs w:val="24"/>
          <w:lang w:bidi="zh-TW"/>
        </w:rPr>
        <w:t>维</w:t>
      </w:r>
      <w:r w:rsidR="00193067">
        <w:rPr>
          <w:rFonts w:cs="Times New Roman" w:hint="eastAsia"/>
          <w:szCs w:val="24"/>
          <w:lang w:bidi="zh-TW"/>
        </w:rPr>
        <w:t>护</w:t>
      </w:r>
      <w:r w:rsidRPr="003C1F36">
        <w:rPr>
          <w:rFonts w:cs="Times New Roman"/>
          <w:szCs w:val="24"/>
          <w:lang w:bidi="zh-TW"/>
        </w:rPr>
        <w:t>管理方式</w:t>
      </w:r>
      <w:r w:rsidRPr="003C1F36">
        <w:rPr>
          <w:rFonts w:cs="Times New Roman" w:hint="eastAsia"/>
          <w:szCs w:val="24"/>
          <w:lang w:bidi="zh-TW"/>
        </w:rPr>
        <w:t>等。</w:t>
      </w:r>
    </w:p>
    <w:p w14:paraId="34576C2A" w14:textId="1BB3F44A" w:rsidR="006F4EAD" w:rsidRPr="00FA24B4" w:rsidRDefault="006F4EAD" w:rsidP="006F4EAD">
      <w:pPr>
        <w:pStyle w:val="Bodytext1"/>
        <w:tabs>
          <w:tab w:val="left" w:pos="855"/>
        </w:tabs>
        <w:spacing w:line="360" w:lineRule="auto"/>
        <w:ind w:firstLine="0"/>
        <w:rPr>
          <w:rFonts w:ascii="Times New Roman" w:hAnsi="Times New Roman" w:cs="Times New Roman"/>
          <w:sz w:val="24"/>
          <w:szCs w:val="24"/>
          <w:lang w:val="en-US" w:eastAsia="zh-CN"/>
        </w:rPr>
      </w:pPr>
      <w:r w:rsidRPr="00FA24B4">
        <w:rPr>
          <w:rFonts w:ascii="Times New Roman" w:hAnsi="Times New Roman" w:cs="Times New Roman"/>
          <w:b/>
          <w:sz w:val="24"/>
          <w:szCs w:val="24"/>
          <w:lang w:val="en-US" w:eastAsia="zh-CN"/>
        </w:rPr>
        <w:t>1</w:t>
      </w:r>
      <w:r>
        <w:rPr>
          <w:rFonts w:ascii="Times New Roman" w:hAnsi="Times New Roman" w:cs="Times New Roman"/>
          <w:b/>
          <w:sz w:val="24"/>
          <w:szCs w:val="24"/>
          <w:lang w:val="en-US" w:eastAsia="zh-CN"/>
        </w:rPr>
        <w:t>3</w:t>
      </w:r>
      <w:r w:rsidRPr="00FA24B4">
        <w:rPr>
          <w:rFonts w:ascii="Times New Roman" w:hAnsi="Times New Roman" w:cs="Times New Roman"/>
          <w:b/>
          <w:sz w:val="24"/>
          <w:szCs w:val="24"/>
          <w:lang w:val="en-US" w:eastAsia="zh-CN"/>
        </w:rPr>
        <w:t>.</w:t>
      </w:r>
      <w:r>
        <w:rPr>
          <w:rFonts w:ascii="Times New Roman" w:hAnsi="Times New Roman" w:cs="Times New Roman"/>
          <w:b/>
          <w:sz w:val="24"/>
          <w:szCs w:val="24"/>
          <w:lang w:val="en-US" w:eastAsia="zh-CN"/>
        </w:rPr>
        <w:t>2</w:t>
      </w:r>
      <w:r w:rsidRPr="00FA24B4">
        <w:rPr>
          <w:rFonts w:ascii="Times New Roman" w:hAnsi="Times New Roman" w:cs="Times New Roman"/>
          <w:b/>
          <w:sz w:val="24"/>
          <w:szCs w:val="24"/>
          <w:lang w:val="en-US" w:eastAsia="zh-CN"/>
        </w:rPr>
        <w:t>.</w:t>
      </w:r>
      <w:r w:rsidRPr="00FA24B4">
        <w:rPr>
          <w:rFonts w:ascii="Times New Roman" w:hAnsi="Times New Roman" w:cs="Times New Roman" w:hint="eastAsia"/>
          <w:b/>
          <w:sz w:val="24"/>
          <w:szCs w:val="24"/>
          <w:lang w:val="en-US" w:eastAsia="zh-CN"/>
        </w:rPr>
        <w:t>3</w:t>
      </w:r>
      <w:r w:rsidRPr="00FA24B4">
        <w:rPr>
          <w:rFonts w:ascii="Times New Roman" w:hAnsi="Times New Roman" w:cs="Times New Roman"/>
          <w:b/>
          <w:sz w:val="24"/>
          <w:szCs w:val="24"/>
          <w:lang w:val="en-US" w:eastAsia="zh-CN"/>
        </w:rPr>
        <w:t xml:space="preserve"> </w:t>
      </w:r>
      <w:r w:rsidRPr="003C1F36">
        <w:rPr>
          <w:rFonts w:ascii="Times New Roman" w:hAnsi="Times New Roman" w:cs="Times New Roman"/>
          <w:sz w:val="24"/>
          <w:szCs w:val="24"/>
          <w:lang w:val="en-US" w:eastAsia="zh-CN"/>
        </w:rPr>
        <w:t xml:space="preserve"> </w:t>
      </w:r>
      <w:r w:rsidRPr="003C1F36">
        <w:rPr>
          <w:rFonts w:ascii="Times New Roman" w:hAnsi="Times New Roman" w:cs="Times New Roman" w:hint="eastAsia"/>
          <w:sz w:val="24"/>
          <w:szCs w:val="24"/>
          <w:lang w:val="en-US" w:eastAsia="zh-CN"/>
        </w:rPr>
        <w:t>人工湿地</w:t>
      </w:r>
      <w:r>
        <w:rPr>
          <w:rFonts w:ascii="Times New Roman" w:hAnsi="Times New Roman" w:cs="Times New Roman" w:hint="eastAsia"/>
          <w:sz w:val="24"/>
          <w:szCs w:val="24"/>
          <w:lang w:val="en-US" w:eastAsia="zh-CN"/>
        </w:rPr>
        <w:t>采用</w:t>
      </w:r>
      <w:r w:rsidRPr="00FA24B4">
        <w:rPr>
          <w:rFonts w:ascii="Times New Roman" w:hAnsi="Times New Roman" w:cs="Times New Roman"/>
          <w:sz w:val="24"/>
          <w:szCs w:val="24"/>
          <w:lang w:val="en-US" w:eastAsia="zh-CN"/>
        </w:rPr>
        <w:t>以</w:t>
      </w:r>
      <w:proofErr w:type="gramStart"/>
      <w:r w:rsidRPr="00FA24B4">
        <w:rPr>
          <w:rFonts w:ascii="Times New Roman" w:hAnsi="Times New Roman" w:cs="Times New Roman"/>
          <w:sz w:val="24"/>
          <w:szCs w:val="24"/>
          <w:lang w:val="en-US" w:eastAsia="zh-CN"/>
        </w:rPr>
        <w:t>挺</w:t>
      </w:r>
      <w:proofErr w:type="gramEnd"/>
      <w:r w:rsidRPr="00FA24B4">
        <w:rPr>
          <w:rFonts w:ascii="Times New Roman" w:hAnsi="Times New Roman" w:cs="Times New Roman"/>
          <w:sz w:val="24"/>
          <w:szCs w:val="24"/>
          <w:lang w:val="en-US" w:eastAsia="zh-CN"/>
        </w:rPr>
        <w:t>水植物为主，浮水植物与沉水植物</w:t>
      </w:r>
      <w:r w:rsidRPr="00FA24B4">
        <w:rPr>
          <w:rFonts w:ascii="Times New Roman" w:hAnsi="Times New Roman" w:cs="Times New Roman" w:hint="eastAsia"/>
          <w:sz w:val="24"/>
          <w:szCs w:val="24"/>
          <w:lang w:val="en-US" w:eastAsia="zh-CN"/>
        </w:rPr>
        <w:t>为辅</w:t>
      </w:r>
      <w:r w:rsidRPr="00FA24B4">
        <w:rPr>
          <w:rFonts w:ascii="Times New Roman" w:hAnsi="Times New Roman" w:cs="Times New Roman"/>
          <w:sz w:val="24"/>
          <w:szCs w:val="24"/>
          <w:lang w:val="en-US" w:eastAsia="zh-CN"/>
        </w:rPr>
        <w:t>的配置方式</w:t>
      </w:r>
      <w:r w:rsidR="003D5E44">
        <w:rPr>
          <w:rFonts w:ascii="Times New Roman" w:hAnsi="Times New Roman" w:cs="Times New Roman" w:hint="eastAsia"/>
          <w:sz w:val="24"/>
          <w:szCs w:val="24"/>
          <w:lang w:val="en-US" w:eastAsia="zh-CN"/>
        </w:rPr>
        <w:t>时</w:t>
      </w:r>
      <w:r w:rsidRPr="00FA24B4">
        <w:rPr>
          <w:rFonts w:ascii="Times New Roman" w:hAnsi="Times New Roman" w:cs="Times New Roman"/>
          <w:sz w:val="24"/>
          <w:szCs w:val="24"/>
          <w:lang w:val="en-US" w:eastAsia="zh-CN"/>
        </w:rPr>
        <w:t>，</w:t>
      </w:r>
      <w:r>
        <w:rPr>
          <w:rFonts w:ascii="Times New Roman" w:hAnsi="Times New Roman" w:cs="Times New Roman" w:hint="eastAsia"/>
          <w:sz w:val="24"/>
          <w:szCs w:val="24"/>
          <w:lang w:val="en-US" w:eastAsia="zh-CN"/>
        </w:rPr>
        <w:t>应</w:t>
      </w:r>
      <w:r w:rsidRPr="00FA24B4">
        <w:rPr>
          <w:rFonts w:ascii="Times New Roman" w:hAnsi="Times New Roman" w:cs="Times New Roman"/>
          <w:sz w:val="24"/>
          <w:szCs w:val="24"/>
          <w:lang w:val="en-US" w:eastAsia="zh-CN"/>
        </w:rPr>
        <w:t>兼顾景观效果</w:t>
      </w:r>
      <w:r>
        <w:rPr>
          <w:rFonts w:ascii="Times New Roman" w:hAnsi="Times New Roman" w:cs="Times New Roman" w:hint="eastAsia"/>
          <w:sz w:val="24"/>
          <w:szCs w:val="24"/>
          <w:lang w:val="en-US" w:eastAsia="zh-CN"/>
        </w:rPr>
        <w:t>，</w:t>
      </w:r>
      <w:r w:rsidRPr="00FA24B4">
        <w:rPr>
          <w:rFonts w:ascii="Times New Roman" w:hAnsi="Times New Roman" w:cs="Times New Roman"/>
          <w:sz w:val="24"/>
          <w:szCs w:val="24"/>
          <w:lang w:val="en-US" w:eastAsia="zh-CN"/>
        </w:rPr>
        <w:t>明确植物品种</w:t>
      </w:r>
      <w:r w:rsidRPr="00FA24B4">
        <w:rPr>
          <w:rFonts w:ascii="Times New Roman" w:hAnsi="Times New Roman" w:cs="Times New Roman" w:hint="eastAsia"/>
          <w:sz w:val="24"/>
          <w:szCs w:val="24"/>
          <w:lang w:val="en-US" w:eastAsia="zh-CN"/>
        </w:rPr>
        <w:t>选择</w:t>
      </w:r>
      <w:r>
        <w:rPr>
          <w:rFonts w:ascii="Times New Roman" w:hAnsi="Times New Roman" w:cs="Times New Roman" w:hint="eastAsia"/>
          <w:sz w:val="24"/>
          <w:szCs w:val="24"/>
          <w:lang w:val="en-US" w:eastAsia="zh-CN"/>
        </w:rPr>
        <w:t>、</w:t>
      </w:r>
      <w:r w:rsidRPr="00FA24B4">
        <w:rPr>
          <w:rFonts w:ascii="Times New Roman" w:hAnsi="Times New Roman" w:cs="Times New Roman"/>
          <w:sz w:val="24"/>
          <w:szCs w:val="24"/>
          <w:lang w:val="en-US" w:eastAsia="zh-CN"/>
        </w:rPr>
        <w:t>种植密度、需种（苗）量、</w:t>
      </w:r>
      <w:r w:rsidRPr="00FA24B4">
        <w:rPr>
          <w:rFonts w:ascii="Times New Roman" w:hAnsi="Times New Roman" w:cs="Times New Roman" w:hint="eastAsia"/>
          <w:sz w:val="24"/>
          <w:szCs w:val="24"/>
          <w:lang w:val="en-US" w:eastAsia="zh-CN"/>
        </w:rPr>
        <w:t>整地方式和规格、</w:t>
      </w:r>
      <w:r w:rsidRPr="00FA24B4">
        <w:rPr>
          <w:rFonts w:ascii="Times New Roman" w:hAnsi="Times New Roman" w:cs="Times New Roman"/>
          <w:sz w:val="24"/>
          <w:szCs w:val="24"/>
          <w:lang w:val="en-US" w:eastAsia="zh-CN"/>
        </w:rPr>
        <w:t>栽植季节、</w:t>
      </w:r>
      <w:r w:rsidRPr="00FA24B4">
        <w:rPr>
          <w:rFonts w:ascii="Times New Roman" w:hAnsi="Times New Roman" w:cs="Times New Roman" w:hint="eastAsia"/>
          <w:sz w:val="24"/>
          <w:szCs w:val="24"/>
          <w:lang w:val="en-US" w:eastAsia="zh-CN"/>
        </w:rPr>
        <w:t>栽植方法、</w:t>
      </w:r>
      <w:r w:rsidRPr="00FA24B4">
        <w:rPr>
          <w:rFonts w:ascii="Times New Roman" w:hAnsi="Times New Roman" w:cs="Times New Roman"/>
          <w:sz w:val="24"/>
          <w:szCs w:val="24"/>
          <w:lang w:val="en-US" w:eastAsia="zh-CN"/>
        </w:rPr>
        <w:t>抚育管理方式等。</w:t>
      </w:r>
    </w:p>
    <w:p w14:paraId="18DD5975" w14:textId="77777777" w:rsidR="006F4EAD" w:rsidRDefault="006F4EAD" w:rsidP="006F4EAD">
      <w:pPr>
        <w:spacing w:line="360" w:lineRule="auto"/>
        <w:rPr>
          <w:rFonts w:cs="Times New Roman"/>
          <w:color w:val="000000"/>
          <w:szCs w:val="24"/>
        </w:rPr>
      </w:pPr>
      <w:r>
        <w:rPr>
          <w:rFonts w:cs="Times New Roman"/>
          <w:b/>
          <w:color w:val="000000"/>
          <w:szCs w:val="24"/>
        </w:rPr>
        <w:t xml:space="preserve">13.2.4  </w:t>
      </w:r>
      <w:r w:rsidRPr="002E00D7">
        <w:rPr>
          <w:rFonts w:cs="Times New Roman" w:hint="eastAsia"/>
          <w:szCs w:val="24"/>
          <w:lang w:bidi="zh-TW"/>
        </w:rPr>
        <w:t>湿地</w:t>
      </w:r>
      <w:r w:rsidRPr="002E00D7">
        <w:rPr>
          <w:rFonts w:cs="Times New Roman"/>
          <w:szCs w:val="24"/>
          <w:lang w:bidi="zh-TW"/>
        </w:rPr>
        <w:t>工程设计附表包括工程量计算表和工程量汇总表</w:t>
      </w:r>
      <w:r w:rsidRPr="002E00D7">
        <w:rPr>
          <w:rFonts w:cs="Times New Roman" w:hint="eastAsia"/>
          <w:szCs w:val="24"/>
          <w:lang w:bidi="zh-TW"/>
        </w:rPr>
        <w:t>及相应设计图</w:t>
      </w:r>
      <w:r w:rsidRPr="002E00D7">
        <w:rPr>
          <w:rFonts w:cs="Times New Roman"/>
          <w:szCs w:val="24"/>
          <w:lang w:bidi="zh-TW"/>
        </w:rPr>
        <w:t>。</w:t>
      </w:r>
    </w:p>
    <w:p w14:paraId="7EBD9AF1" w14:textId="77777777" w:rsidR="006F4EAD" w:rsidRDefault="006F4EAD" w:rsidP="006F4EAD">
      <w:pPr>
        <w:pStyle w:val="20"/>
        <w:rPr>
          <w:rFonts w:ascii="Times New Roman" w:hAnsi="Times New Roman" w:cs="Times New Roman"/>
        </w:rPr>
      </w:pPr>
      <w:bookmarkStart w:id="115" w:name="_Toc55204513"/>
      <w:r>
        <w:rPr>
          <w:rFonts w:ascii="Times New Roman" w:hAnsi="Times New Roman" w:cs="Times New Roman"/>
        </w:rPr>
        <w:t xml:space="preserve">13.3  </w:t>
      </w:r>
      <w:r>
        <w:rPr>
          <w:rFonts w:ascii="Times New Roman" w:hAnsi="Times New Roman" w:cs="Times New Roman"/>
        </w:rPr>
        <w:t>保土耕作措施设计</w:t>
      </w:r>
      <w:bookmarkEnd w:id="115"/>
    </w:p>
    <w:p w14:paraId="4AEE0DA8" w14:textId="77777777" w:rsidR="006F4EAD" w:rsidRDefault="006F4EAD" w:rsidP="006F4EAD">
      <w:pPr>
        <w:spacing w:line="360" w:lineRule="auto"/>
        <w:rPr>
          <w:rFonts w:cs="Times New Roman"/>
          <w:color w:val="000000"/>
          <w:szCs w:val="24"/>
        </w:rPr>
      </w:pPr>
      <w:r>
        <w:rPr>
          <w:rFonts w:cs="Times New Roman"/>
          <w:b/>
          <w:color w:val="000000"/>
          <w:szCs w:val="24"/>
        </w:rPr>
        <w:t xml:space="preserve">13.3.1  </w:t>
      </w:r>
      <w:r>
        <w:rPr>
          <w:rFonts w:cs="Times New Roman"/>
          <w:color w:val="000000"/>
          <w:szCs w:val="24"/>
        </w:rPr>
        <w:t>保土耕作措施</w:t>
      </w:r>
      <w:r>
        <w:rPr>
          <w:rFonts w:cs="Times New Roman" w:hint="eastAsia"/>
          <w:color w:val="000000"/>
          <w:szCs w:val="24"/>
        </w:rPr>
        <w:t>设计应根据适用条件确定措施类型，并</w:t>
      </w:r>
      <w:r>
        <w:rPr>
          <w:rFonts w:cs="Times New Roman"/>
          <w:color w:val="000000"/>
          <w:szCs w:val="24"/>
        </w:rPr>
        <w:t>明确措施的布设、配置方式、技术要求等，并开展典型设计或标准设计。</w:t>
      </w:r>
    </w:p>
    <w:p w14:paraId="298EB47C" w14:textId="77777777" w:rsidR="006F4EAD" w:rsidRDefault="006F4EAD" w:rsidP="006F4EAD">
      <w:pPr>
        <w:spacing w:line="360" w:lineRule="auto"/>
        <w:rPr>
          <w:rFonts w:cs="Times New Roman"/>
          <w:color w:val="000000"/>
          <w:szCs w:val="24"/>
        </w:rPr>
      </w:pPr>
      <w:r>
        <w:rPr>
          <w:rFonts w:cs="Times New Roman"/>
          <w:b/>
          <w:color w:val="000000"/>
          <w:szCs w:val="24"/>
        </w:rPr>
        <w:t xml:space="preserve">13.3.2  </w:t>
      </w:r>
      <w:r>
        <w:rPr>
          <w:rFonts w:cs="Times New Roman"/>
          <w:color w:val="000000"/>
          <w:szCs w:val="24"/>
        </w:rPr>
        <w:t>保土耕作措施设计附表包括不同类型保土耕作措施面积统计表，附图包括改变微地形、覆盖措施的典型设计断面图。</w:t>
      </w:r>
    </w:p>
    <w:p w14:paraId="62AEB357" w14:textId="77777777" w:rsidR="006F4EAD" w:rsidRDefault="006F4EAD" w:rsidP="006F4EAD">
      <w:pPr>
        <w:pStyle w:val="20"/>
        <w:rPr>
          <w:rFonts w:ascii="Times New Roman" w:hAnsi="Times New Roman" w:cs="Times New Roman"/>
        </w:rPr>
      </w:pPr>
      <w:bookmarkStart w:id="116" w:name="_Toc55204514"/>
      <w:r>
        <w:rPr>
          <w:rFonts w:ascii="Times New Roman" w:hAnsi="Times New Roman" w:cs="Times New Roman"/>
        </w:rPr>
        <w:t xml:space="preserve">13.4  </w:t>
      </w:r>
      <w:r>
        <w:rPr>
          <w:rFonts w:ascii="Times New Roman" w:hAnsi="Times New Roman" w:cs="Times New Roman" w:hint="eastAsia"/>
        </w:rPr>
        <w:t>水</w:t>
      </w:r>
      <w:r>
        <w:rPr>
          <w:rFonts w:cs="Times New Roman"/>
          <w:color w:val="000000"/>
          <w:szCs w:val="24"/>
        </w:rPr>
        <w:t>蚀林地</w:t>
      </w:r>
      <w:r>
        <w:rPr>
          <w:rFonts w:cs="Times New Roman" w:hint="eastAsia"/>
          <w:color w:val="000000"/>
          <w:szCs w:val="24"/>
        </w:rPr>
        <w:t>治理及</w:t>
      </w:r>
      <w:r>
        <w:rPr>
          <w:rFonts w:cs="Times New Roman"/>
          <w:color w:val="000000"/>
          <w:szCs w:val="24"/>
        </w:rPr>
        <w:t>作业道路</w:t>
      </w:r>
      <w:r>
        <w:rPr>
          <w:rFonts w:ascii="Times New Roman" w:hAnsi="Times New Roman" w:cs="Times New Roman"/>
        </w:rPr>
        <w:t>设计</w:t>
      </w:r>
      <w:bookmarkEnd w:id="116"/>
    </w:p>
    <w:p w14:paraId="6322F695" w14:textId="77777777" w:rsidR="006F4EAD" w:rsidRDefault="006F4EAD" w:rsidP="006F4EAD">
      <w:pPr>
        <w:spacing w:line="360" w:lineRule="auto"/>
        <w:rPr>
          <w:rFonts w:cs="Times New Roman"/>
          <w:color w:val="000000"/>
          <w:szCs w:val="24"/>
        </w:rPr>
      </w:pPr>
      <w:r>
        <w:rPr>
          <w:rFonts w:cs="Times New Roman"/>
          <w:b/>
          <w:color w:val="000000"/>
          <w:szCs w:val="24"/>
        </w:rPr>
        <w:t xml:space="preserve">13.4.1  </w:t>
      </w:r>
      <w:r>
        <w:rPr>
          <w:rFonts w:cs="Times New Roman"/>
          <w:color w:val="000000"/>
          <w:szCs w:val="24"/>
        </w:rPr>
        <w:t>水蚀林地治理</w:t>
      </w:r>
      <w:r>
        <w:rPr>
          <w:rFonts w:cs="Times New Roman" w:hint="eastAsia"/>
          <w:color w:val="000000"/>
          <w:szCs w:val="24"/>
        </w:rPr>
        <w:t>设计</w:t>
      </w:r>
      <w:r>
        <w:rPr>
          <w:rFonts w:cs="Times New Roman"/>
          <w:color w:val="000000"/>
          <w:szCs w:val="24"/>
        </w:rPr>
        <w:t>应符合</w:t>
      </w:r>
      <w:r>
        <w:rPr>
          <w:rFonts w:cs="Times New Roman" w:hint="eastAsia"/>
          <w:color w:val="000000"/>
          <w:szCs w:val="24"/>
        </w:rPr>
        <w:t>下列规定</w:t>
      </w:r>
      <w:r>
        <w:rPr>
          <w:rFonts w:cs="Times New Roman"/>
          <w:color w:val="000000"/>
          <w:szCs w:val="24"/>
        </w:rPr>
        <w:t>：</w:t>
      </w:r>
    </w:p>
    <w:p w14:paraId="4F5A9422" w14:textId="32BC8CC4"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1  </w:t>
      </w:r>
      <w:r>
        <w:rPr>
          <w:rFonts w:cs="Times New Roman"/>
          <w:color w:val="000000"/>
          <w:szCs w:val="24"/>
        </w:rPr>
        <w:t>根据不同的地形条件、树种、树龄等确定采</w:t>
      </w:r>
      <w:r>
        <w:rPr>
          <w:rFonts w:cs="Times New Roman" w:hint="eastAsia"/>
          <w:color w:val="000000"/>
          <w:szCs w:val="24"/>
        </w:rPr>
        <w:t>取</w:t>
      </w:r>
      <w:r>
        <w:rPr>
          <w:rFonts w:cs="Times New Roman"/>
          <w:color w:val="000000"/>
          <w:szCs w:val="24"/>
        </w:rPr>
        <w:t>的</w:t>
      </w:r>
      <w:r>
        <w:rPr>
          <w:rFonts w:cs="Times New Roman" w:hint="eastAsia"/>
          <w:color w:val="000000"/>
          <w:szCs w:val="24"/>
        </w:rPr>
        <w:t>措施，</w:t>
      </w:r>
      <w:r>
        <w:rPr>
          <w:rFonts w:cs="Times New Roman"/>
          <w:color w:val="000000"/>
          <w:szCs w:val="24"/>
        </w:rPr>
        <w:t>并宜与径流截排工程结合</w:t>
      </w:r>
      <w:r>
        <w:rPr>
          <w:rFonts w:cs="Times New Roman" w:hint="eastAsia"/>
          <w:color w:val="000000"/>
          <w:szCs w:val="24"/>
        </w:rPr>
        <w:t>布置</w:t>
      </w:r>
      <w:r>
        <w:rPr>
          <w:rFonts w:cs="Times New Roman"/>
          <w:color w:val="000000"/>
          <w:szCs w:val="24"/>
        </w:rPr>
        <w:t>。</w:t>
      </w:r>
    </w:p>
    <w:p w14:paraId="60F1CCAB" w14:textId="77777777"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2  </w:t>
      </w:r>
      <w:r>
        <w:rPr>
          <w:rFonts w:cs="Times New Roman"/>
          <w:color w:val="000000"/>
          <w:szCs w:val="24"/>
        </w:rPr>
        <w:t>水蚀林地治理</w:t>
      </w:r>
      <w:r>
        <w:rPr>
          <w:rFonts w:cs="Times New Roman" w:hint="eastAsia"/>
          <w:color w:val="000000"/>
          <w:szCs w:val="24"/>
        </w:rPr>
        <w:t>设计</w:t>
      </w:r>
      <w:r>
        <w:rPr>
          <w:rFonts w:cs="Times New Roman"/>
          <w:color w:val="000000"/>
          <w:szCs w:val="24"/>
        </w:rPr>
        <w:t>标准</w:t>
      </w:r>
      <w:r>
        <w:rPr>
          <w:rFonts w:cs="Times New Roman" w:hint="eastAsia"/>
          <w:color w:val="000000"/>
          <w:szCs w:val="24"/>
        </w:rPr>
        <w:t>宜</w:t>
      </w:r>
      <w:r>
        <w:rPr>
          <w:rFonts w:cs="Times New Roman"/>
          <w:color w:val="000000"/>
          <w:szCs w:val="24"/>
        </w:rPr>
        <w:t>采用</w:t>
      </w:r>
      <w:r>
        <w:rPr>
          <w:rFonts w:cs="Times New Roman"/>
          <w:color w:val="000000"/>
          <w:szCs w:val="24"/>
        </w:rPr>
        <w:t>5</w:t>
      </w:r>
      <w:r>
        <w:rPr>
          <w:rFonts w:cs="Times New Roman"/>
          <w:color w:val="000000"/>
          <w:szCs w:val="24"/>
        </w:rPr>
        <w:t>年一遇</w:t>
      </w:r>
      <w:r>
        <w:rPr>
          <w:rFonts w:cs="Times New Roman"/>
          <w:color w:val="000000"/>
          <w:szCs w:val="24"/>
        </w:rPr>
        <w:t>6h</w:t>
      </w:r>
      <w:r>
        <w:rPr>
          <w:rFonts w:cs="Times New Roman"/>
          <w:color w:val="000000"/>
          <w:szCs w:val="24"/>
        </w:rPr>
        <w:t>最大降雨量。</w:t>
      </w:r>
    </w:p>
    <w:p w14:paraId="3745A0AD" w14:textId="3A6C623D"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3  </w:t>
      </w:r>
      <w:r>
        <w:rPr>
          <w:rFonts w:cs="Times New Roman"/>
          <w:color w:val="000000"/>
          <w:szCs w:val="24"/>
        </w:rPr>
        <w:t>树盘</w:t>
      </w:r>
      <w:r>
        <w:rPr>
          <w:rFonts w:cs="Times New Roman" w:hint="eastAsia"/>
          <w:color w:val="000000"/>
          <w:szCs w:val="24"/>
        </w:rPr>
        <w:t>、</w:t>
      </w:r>
      <w:r>
        <w:rPr>
          <w:rFonts w:cs="Times New Roman"/>
          <w:color w:val="000000"/>
          <w:szCs w:val="24"/>
        </w:rPr>
        <w:t>水平阶</w:t>
      </w:r>
      <w:r>
        <w:rPr>
          <w:rFonts w:cs="Times New Roman" w:hint="eastAsia"/>
          <w:color w:val="000000"/>
          <w:szCs w:val="24"/>
        </w:rPr>
        <w:t>、</w:t>
      </w:r>
      <w:r>
        <w:rPr>
          <w:rFonts w:cs="Times New Roman"/>
          <w:color w:val="000000"/>
          <w:szCs w:val="24"/>
        </w:rPr>
        <w:t>水平</w:t>
      </w:r>
      <w:proofErr w:type="gramStart"/>
      <w:r>
        <w:rPr>
          <w:rFonts w:cs="Times New Roman"/>
          <w:color w:val="000000"/>
          <w:szCs w:val="24"/>
        </w:rPr>
        <w:t>埂</w:t>
      </w:r>
      <w:proofErr w:type="gramEnd"/>
      <w:r>
        <w:rPr>
          <w:rFonts w:cs="Times New Roman" w:hint="eastAsia"/>
          <w:color w:val="000000"/>
          <w:szCs w:val="24"/>
        </w:rPr>
        <w:t>应</w:t>
      </w:r>
      <w:r w:rsidR="003540A5">
        <w:rPr>
          <w:rFonts w:cs="Times New Roman" w:hint="eastAsia"/>
          <w:color w:val="000000"/>
          <w:szCs w:val="24"/>
        </w:rPr>
        <w:t>根</w:t>
      </w:r>
      <w:r>
        <w:rPr>
          <w:rFonts w:cs="Times New Roman"/>
          <w:color w:val="000000"/>
          <w:szCs w:val="24"/>
        </w:rPr>
        <w:t>据株行距和树龄的大小，明确筑</w:t>
      </w:r>
      <w:proofErr w:type="gramStart"/>
      <w:r>
        <w:rPr>
          <w:rFonts w:cs="Times New Roman"/>
          <w:color w:val="000000"/>
          <w:szCs w:val="24"/>
        </w:rPr>
        <w:t>埂</w:t>
      </w:r>
      <w:proofErr w:type="gramEnd"/>
      <w:r>
        <w:rPr>
          <w:rFonts w:cs="Times New Roman"/>
          <w:color w:val="000000"/>
          <w:szCs w:val="24"/>
        </w:rPr>
        <w:t>材料、断面尺寸、后期管护</w:t>
      </w:r>
      <w:r>
        <w:rPr>
          <w:rFonts w:cs="Times New Roman" w:hint="eastAsia"/>
          <w:color w:val="000000"/>
          <w:szCs w:val="24"/>
        </w:rPr>
        <w:t>措施</w:t>
      </w:r>
      <w:r>
        <w:rPr>
          <w:rFonts w:cs="Times New Roman"/>
          <w:color w:val="000000"/>
          <w:szCs w:val="24"/>
        </w:rPr>
        <w:t>。</w:t>
      </w:r>
    </w:p>
    <w:p w14:paraId="0531DD8D" w14:textId="77777777"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4  </w:t>
      </w:r>
      <w:r>
        <w:rPr>
          <w:rFonts w:cs="Times New Roman"/>
          <w:color w:val="000000"/>
          <w:szCs w:val="24"/>
        </w:rPr>
        <w:t>植物绿篱</w:t>
      </w:r>
      <w:r>
        <w:rPr>
          <w:rFonts w:cs="Times New Roman" w:hint="eastAsia"/>
          <w:color w:val="000000"/>
          <w:szCs w:val="24"/>
        </w:rPr>
        <w:t>应确定树草</w:t>
      </w:r>
      <w:r>
        <w:rPr>
          <w:rFonts w:cs="Times New Roman"/>
          <w:color w:val="000000"/>
          <w:szCs w:val="24"/>
        </w:rPr>
        <w:t>种、</w:t>
      </w:r>
      <w:r>
        <w:rPr>
          <w:rFonts w:cs="Times New Roman" w:hint="eastAsia"/>
          <w:color w:val="000000"/>
          <w:szCs w:val="24"/>
        </w:rPr>
        <w:t>种植</w:t>
      </w:r>
      <w:r>
        <w:rPr>
          <w:rFonts w:cs="Times New Roman"/>
          <w:color w:val="000000"/>
          <w:szCs w:val="24"/>
        </w:rPr>
        <w:t>密度、</w:t>
      </w:r>
      <w:r>
        <w:rPr>
          <w:rFonts w:cs="Times New Roman" w:hint="eastAsia"/>
          <w:color w:val="000000"/>
          <w:szCs w:val="24"/>
        </w:rPr>
        <w:t>带</w:t>
      </w:r>
      <w:r>
        <w:rPr>
          <w:rFonts w:cs="Times New Roman"/>
          <w:color w:val="000000"/>
          <w:szCs w:val="24"/>
        </w:rPr>
        <w:t>宽、</w:t>
      </w:r>
      <w:r>
        <w:rPr>
          <w:rFonts w:cs="Times New Roman" w:hint="eastAsia"/>
          <w:color w:val="000000"/>
          <w:szCs w:val="24"/>
        </w:rPr>
        <w:t>带</w:t>
      </w:r>
      <w:r>
        <w:rPr>
          <w:rFonts w:cs="Times New Roman"/>
          <w:color w:val="000000"/>
          <w:szCs w:val="24"/>
        </w:rPr>
        <w:t>间距</w:t>
      </w:r>
      <w:r>
        <w:rPr>
          <w:rFonts w:cs="Times New Roman" w:hint="eastAsia"/>
          <w:color w:val="000000"/>
          <w:szCs w:val="24"/>
        </w:rPr>
        <w:t>及</w:t>
      </w:r>
      <w:r>
        <w:rPr>
          <w:rFonts w:cs="Times New Roman"/>
          <w:color w:val="000000"/>
          <w:szCs w:val="24"/>
        </w:rPr>
        <w:t>后期管护措施。</w:t>
      </w:r>
    </w:p>
    <w:p w14:paraId="650D0F63" w14:textId="77777777" w:rsidR="006F4EAD" w:rsidRDefault="006F4EAD" w:rsidP="003540A5">
      <w:pPr>
        <w:spacing w:line="360" w:lineRule="auto"/>
        <w:rPr>
          <w:rFonts w:cs="Times New Roman"/>
          <w:color w:val="000000"/>
          <w:szCs w:val="24"/>
        </w:rPr>
      </w:pPr>
      <w:r>
        <w:rPr>
          <w:rFonts w:cs="Times New Roman"/>
          <w:b/>
          <w:color w:val="000000"/>
          <w:szCs w:val="24"/>
        </w:rPr>
        <w:lastRenderedPageBreak/>
        <w:t xml:space="preserve">13.4.2  </w:t>
      </w:r>
      <w:r>
        <w:rPr>
          <w:rFonts w:cs="Times New Roman"/>
          <w:color w:val="000000"/>
          <w:szCs w:val="24"/>
        </w:rPr>
        <w:t>小流域综合治理</w:t>
      </w:r>
      <w:r>
        <w:rPr>
          <w:rFonts w:cs="Times New Roman" w:hint="eastAsia"/>
          <w:color w:val="000000"/>
          <w:szCs w:val="24"/>
        </w:rPr>
        <w:t>工程的</w:t>
      </w:r>
      <w:r w:rsidRPr="006D3A44">
        <w:rPr>
          <w:rFonts w:cs="Times New Roman" w:hint="eastAsia"/>
          <w:color w:val="000000"/>
          <w:szCs w:val="24"/>
        </w:rPr>
        <w:t>作业</w:t>
      </w:r>
      <w:r>
        <w:rPr>
          <w:rFonts w:cs="Times New Roman" w:hint="eastAsia"/>
          <w:color w:val="000000"/>
          <w:szCs w:val="24"/>
        </w:rPr>
        <w:t>道</w:t>
      </w:r>
      <w:r>
        <w:rPr>
          <w:rFonts w:cs="Times New Roman"/>
          <w:color w:val="000000"/>
          <w:szCs w:val="24"/>
        </w:rPr>
        <w:t>路应</w:t>
      </w:r>
      <w:r>
        <w:rPr>
          <w:rFonts w:cs="Times New Roman" w:hint="eastAsia"/>
          <w:color w:val="000000"/>
          <w:szCs w:val="24"/>
        </w:rPr>
        <w:t>根据现</w:t>
      </w:r>
      <w:r>
        <w:rPr>
          <w:rFonts w:cs="Times New Roman"/>
          <w:color w:val="000000"/>
          <w:szCs w:val="24"/>
        </w:rPr>
        <w:t>有村级道路、农业生产道路及生态林防火隔离带</w:t>
      </w:r>
      <w:r>
        <w:rPr>
          <w:rFonts w:cs="Times New Roman" w:hint="eastAsia"/>
          <w:color w:val="000000"/>
          <w:szCs w:val="24"/>
        </w:rPr>
        <w:t>及</w:t>
      </w:r>
      <w:r>
        <w:rPr>
          <w:rFonts w:cs="Times New Roman"/>
          <w:color w:val="000000"/>
          <w:szCs w:val="24"/>
        </w:rPr>
        <w:t>施工交通要求</w:t>
      </w:r>
      <w:r>
        <w:rPr>
          <w:rFonts w:cs="Times New Roman" w:hint="eastAsia"/>
          <w:color w:val="000000"/>
          <w:szCs w:val="24"/>
        </w:rPr>
        <w:t>测算</w:t>
      </w:r>
      <w:r>
        <w:rPr>
          <w:rFonts w:cs="Times New Roman"/>
          <w:color w:val="000000"/>
          <w:szCs w:val="24"/>
        </w:rPr>
        <w:t>确定道路</w:t>
      </w:r>
      <w:r>
        <w:rPr>
          <w:rFonts w:cs="Times New Roman" w:hint="eastAsia"/>
          <w:color w:val="000000"/>
          <w:szCs w:val="24"/>
        </w:rPr>
        <w:t>的</w:t>
      </w:r>
      <w:r>
        <w:rPr>
          <w:rFonts w:cs="Times New Roman"/>
          <w:color w:val="000000"/>
          <w:szCs w:val="24"/>
        </w:rPr>
        <w:t>长度、</w:t>
      </w:r>
      <w:r>
        <w:rPr>
          <w:rFonts w:cs="Times New Roman" w:hint="eastAsia"/>
          <w:color w:val="000000"/>
          <w:szCs w:val="24"/>
        </w:rPr>
        <w:t>宽度，明确</w:t>
      </w:r>
      <w:r>
        <w:rPr>
          <w:rFonts w:cs="Times New Roman"/>
          <w:color w:val="000000"/>
          <w:szCs w:val="24"/>
        </w:rPr>
        <w:t>筑路材料、排水沟形式</w:t>
      </w:r>
      <w:r>
        <w:rPr>
          <w:rFonts w:cs="Times New Roman" w:hint="eastAsia"/>
          <w:color w:val="000000"/>
          <w:szCs w:val="24"/>
        </w:rPr>
        <w:t>等。</w:t>
      </w:r>
    </w:p>
    <w:p w14:paraId="3D12044D" w14:textId="66BC8FF8" w:rsidR="006F4EAD" w:rsidRPr="008741FE" w:rsidRDefault="006F4EAD" w:rsidP="003540A5">
      <w:pPr>
        <w:spacing w:line="360" w:lineRule="auto"/>
      </w:pPr>
      <w:r>
        <w:rPr>
          <w:rFonts w:cs="Times New Roman"/>
          <w:b/>
          <w:color w:val="000000"/>
          <w:szCs w:val="24"/>
        </w:rPr>
        <w:t xml:space="preserve">13.4.3  </w:t>
      </w:r>
      <w:r>
        <w:rPr>
          <w:rFonts w:cs="Times New Roman"/>
          <w:color w:val="000000"/>
          <w:szCs w:val="24"/>
        </w:rPr>
        <w:t>水蚀林地治理</w:t>
      </w:r>
      <w:r>
        <w:rPr>
          <w:rFonts w:cs="Times New Roman" w:hint="eastAsia"/>
          <w:color w:val="000000"/>
          <w:szCs w:val="24"/>
        </w:rPr>
        <w:t>和作业道路设计</w:t>
      </w:r>
      <w:r w:rsidRPr="006D3A44">
        <w:rPr>
          <w:rFonts w:cs="Times New Roman"/>
          <w:color w:val="000000"/>
          <w:szCs w:val="24"/>
        </w:rPr>
        <w:t>附表包括工程量计算表和工程量汇总表</w:t>
      </w:r>
      <w:r w:rsidRPr="006D3A44">
        <w:rPr>
          <w:rFonts w:cs="Times New Roman" w:hint="eastAsia"/>
          <w:color w:val="000000"/>
          <w:szCs w:val="24"/>
        </w:rPr>
        <w:t>及相应</w:t>
      </w:r>
      <w:r>
        <w:rPr>
          <w:rFonts w:cs="Times New Roman" w:hint="eastAsia"/>
          <w:color w:val="000000"/>
          <w:szCs w:val="24"/>
        </w:rPr>
        <w:t>典型</w:t>
      </w:r>
      <w:r w:rsidRPr="006D3A44">
        <w:rPr>
          <w:rFonts w:cs="Times New Roman" w:hint="eastAsia"/>
          <w:color w:val="000000"/>
          <w:szCs w:val="24"/>
        </w:rPr>
        <w:t>设计图</w:t>
      </w:r>
      <w:r w:rsidRPr="00661A87">
        <w:rPr>
          <w:rFonts w:eastAsiaTheme="minorEastAsia" w:cs="Times New Roman"/>
          <w:szCs w:val="24"/>
        </w:rPr>
        <w:t>。</w:t>
      </w:r>
    </w:p>
    <w:p w14:paraId="7B360BEE" w14:textId="77777777" w:rsidR="000E354C" w:rsidRDefault="000E354C">
      <w:pPr>
        <w:spacing w:after="0" w:line="240" w:lineRule="auto"/>
        <w:rPr>
          <w:rFonts w:eastAsia="黑体" w:cs="Times New Roman"/>
          <w:b/>
          <w:bCs/>
          <w:sz w:val="28"/>
          <w:szCs w:val="28"/>
        </w:rPr>
      </w:pPr>
      <w:r>
        <w:br w:type="page"/>
      </w:r>
    </w:p>
    <w:p w14:paraId="773BD15D" w14:textId="6AEC02D8" w:rsidR="006F4EAD" w:rsidRDefault="006F4EAD" w:rsidP="006F4EAD">
      <w:pPr>
        <w:pStyle w:val="10"/>
      </w:pPr>
      <w:bookmarkStart w:id="117" w:name="_Toc55204515"/>
      <w:r>
        <w:lastRenderedPageBreak/>
        <w:t xml:space="preserve">14  </w:t>
      </w:r>
      <w:r>
        <w:t>施工组织设计</w:t>
      </w:r>
      <w:bookmarkEnd w:id="117"/>
      <w:r>
        <w:t xml:space="preserve">           </w:t>
      </w:r>
    </w:p>
    <w:p w14:paraId="4CDBE35B" w14:textId="77777777" w:rsidR="006F4EAD" w:rsidRDefault="006F4EAD" w:rsidP="006F4EAD">
      <w:pPr>
        <w:pStyle w:val="20"/>
        <w:rPr>
          <w:rFonts w:ascii="Times New Roman" w:hAnsi="Times New Roman" w:cs="Times New Roman"/>
        </w:rPr>
      </w:pPr>
      <w:bookmarkStart w:id="118" w:name="_Toc55204516"/>
      <w:r>
        <w:rPr>
          <w:rFonts w:ascii="Times New Roman" w:hAnsi="Times New Roman" w:cs="Times New Roman"/>
        </w:rPr>
        <w:t xml:space="preserve">14.1  </w:t>
      </w:r>
      <w:r>
        <w:rPr>
          <w:rFonts w:ascii="Times New Roman" w:hAnsi="Times New Roman" w:cs="Times New Roman"/>
        </w:rPr>
        <w:t>工程量</w:t>
      </w:r>
      <w:bookmarkEnd w:id="118"/>
    </w:p>
    <w:p w14:paraId="2AADFC97" w14:textId="77777777" w:rsidR="006F4EAD" w:rsidRDefault="006F4EAD" w:rsidP="006F4EAD">
      <w:pPr>
        <w:spacing w:line="360" w:lineRule="auto"/>
        <w:rPr>
          <w:rFonts w:cs="Times New Roman"/>
          <w:color w:val="000000"/>
          <w:szCs w:val="24"/>
        </w:rPr>
      </w:pPr>
      <w:r>
        <w:rPr>
          <w:rFonts w:cs="Times New Roman"/>
          <w:b/>
          <w:color w:val="000000"/>
          <w:szCs w:val="24"/>
        </w:rPr>
        <w:t xml:space="preserve">14.1.1  </w:t>
      </w:r>
      <w:r>
        <w:rPr>
          <w:rFonts w:cs="Times New Roman"/>
          <w:color w:val="000000"/>
          <w:szCs w:val="24"/>
        </w:rPr>
        <w:t>应根据各</w:t>
      </w:r>
      <w:proofErr w:type="gramStart"/>
      <w:r>
        <w:rPr>
          <w:rFonts w:cs="Times New Roman"/>
          <w:color w:val="000000"/>
          <w:szCs w:val="24"/>
        </w:rPr>
        <w:t>类措施</w:t>
      </w:r>
      <w:proofErr w:type="gramEnd"/>
      <w:r>
        <w:rPr>
          <w:rFonts w:cs="Times New Roman"/>
          <w:color w:val="000000"/>
          <w:szCs w:val="24"/>
        </w:rPr>
        <w:t>设计，计算并汇总工程量。列表反映各</w:t>
      </w:r>
      <w:proofErr w:type="gramStart"/>
      <w:r>
        <w:rPr>
          <w:rFonts w:cs="Times New Roman"/>
          <w:color w:val="000000"/>
          <w:szCs w:val="24"/>
        </w:rPr>
        <w:t>类措施</w:t>
      </w:r>
      <w:proofErr w:type="gramEnd"/>
      <w:r>
        <w:rPr>
          <w:rFonts w:cs="Times New Roman"/>
          <w:color w:val="000000"/>
          <w:szCs w:val="24"/>
        </w:rPr>
        <w:t>的设计量、阶段系数、计算量。</w:t>
      </w:r>
    </w:p>
    <w:p w14:paraId="6FC00139" w14:textId="7F76AA03" w:rsidR="006F4EAD" w:rsidRDefault="006F4EAD" w:rsidP="006F4EAD">
      <w:pPr>
        <w:spacing w:line="360" w:lineRule="auto"/>
        <w:rPr>
          <w:rFonts w:cs="Times New Roman"/>
          <w:color w:val="000000"/>
          <w:szCs w:val="24"/>
        </w:rPr>
      </w:pPr>
      <w:r>
        <w:rPr>
          <w:rFonts w:cs="Times New Roman"/>
          <w:b/>
          <w:color w:val="000000"/>
          <w:szCs w:val="24"/>
        </w:rPr>
        <w:t xml:space="preserve">14.1.2  </w:t>
      </w:r>
      <w:r>
        <w:rPr>
          <w:rFonts w:cs="Times New Roman"/>
          <w:color w:val="000000"/>
          <w:szCs w:val="24"/>
        </w:rPr>
        <w:t>工程措施的工程</w:t>
      </w:r>
      <w:proofErr w:type="gramStart"/>
      <w:r>
        <w:rPr>
          <w:rFonts w:cs="Times New Roman"/>
          <w:color w:val="000000"/>
          <w:szCs w:val="24"/>
        </w:rPr>
        <w:t>量调整</w:t>
      </w:r>
      <w:proofErr w:type="gramEnd"/>
      <w:r>
        <w:rPr>
          <w:rFonts w:cs="Times New Roman"/>
          <w:color w:val="000000"/>
          <w:szCs w:val="24"/>
        </w:rPr>
        <w:t>系数应按</w:t>
      </w:r>
      <w:r w:rsidR="003540A5">
        <w:rPr>
          <w:rFonts w:cs="Times New Roman" w:hint="eastAsia"/>
          <w:color w:val="000000"/>
          <w:szCs w:val="24"/>
        </w:rPr>
        <w:t>《水利</w:t>
      </w:r>
      <w:r w:rsidR="003540A5">
        <w:rPr>
          <w:rFonts w:cs="Times New Roman"/>
          <w:color w:val="000000"/>
          <w:szCs w:val="24"/>
        </w:rPr>
        <w:t>水电工程</w:t>
      </w:r>
      <w:r w:rsidR="002A54A6">
        <w:rPr>
          <w:rFonts w:cs="Times New Roman" w:hint="eastAsia"/>
          <w:color w:val="000000"/>
          <w:szCs w:val="24"/>
        </w:rPr>
        <w:t>设计</w:t>
      </w:r>
      <w:r w:rsidR="003540A5">
        <w:rPr>
          <w:rFonts w:cs="Times New Roman"/>
          <w:color w:val="000000"/>
          <w:szCs w:val="24"/>
        </w:rPr>
        <w:t>工程量计算</w:t>
      </w:r>
      <w:r w:rsidR="002A54A6">
        <w:rPr>
          <w:rFonts w:cs="Times New Roman" w:hint="eastAsia"/>
          <w:color w:val="000000"/>
          <w:szCs w:val="24"/>
        </w:rPr>
        <w:t>规定</w:t>
      </w:r>
      <w:r w:rsidR="003540A5">
        <w:rPr>
          <w:rFonts w:cs="Times New Roman"/>
          <w:color w:val="000000"/>
          <w:szCs w:val="24"/>
        </w:rPr>
        <w:t>》</w:t>
      </w:r>
      <w:r w:rsidR="003540A5">
        <w:rPr>
          <w:rFonts w:cs="Times New Roman" w:hint="eastAsia"/>
          <w:color w:val="000000"/>
          <w:szCs w:val="24"/>
        </w:rPr>
        <w:t>（</w:t>
      </w:r>
      <w:r>
        <w:rPr>
          <w:rFonts w:cs="Times New Roman"/>
          <w:color w:val="000000"/>
          <w:szCs w:val="24"/>
        </w:rPr>
        <w:t>SL328</w:t>
      </w:r>
      <w:r w:rsidR="003540A5">
        <w:rPr>
          <w:rFonts w:cs="Times New Roman" w:hint="eastAsia"/>
          <w:color w:val="000000"/>
          <w:szCs w:val="24"/>
        </w:rPr>
        <w:t>）</w:t>
      </w:r>
      <w:r>
        <w:rPr>
          <w:rFonts w:cs="Times New Roman"/>
          <w:color w:val="000000"/>
          <w:szCs w:val="24"/>
        </w:rPr>
        <w:t>执行，林草措施的工程</w:t>
      </w:r>
      <w:proofErr w:type="gramStart"/>
      <w:r>
        <w:rPr>
          <w:rFonts w:cs="Times New Roman"/>
          <w:color w:val="000000"/>
          <w:szCs w:val="24"/>
        </w:rPr>
        <w:t>量调整</w:t>
      </w:r>
      <w:proofErr w:type="gramEnd"/>
      <w:r>
        <w:rPr>
          <w:rFonts w:cs="Times New Roman"/>
          <w:color w:val="000000"/>
          <w:szCs w:val="24"/>
        </w:rPr>
        <w:t>系数项目</w:t>
      </w:r>
      <w:proofErr w:type="gramStart"/>
      <w:r>
        <w:rPr>
          <w:rFonts w:cs="Times New Roman"/>
          <w:color w:val="000000"/>
          <w:szCs w:val="24"/>
        </w:rPr>
        <w:t>建设书阶段取</w:t>
      </w:r>
      <w:proofErr w:type="gramEnd"/>
      <w:r>
        <w:rPr>
          <w:rFonts w:cs="Times New Roman"/>
          <w:color w:val="000000"/>
          <w:szCs w:val="24"/>
        </w:rPr>
        <w:t>1.1</w:t>
      </w:r>
      <w:r>
        <w:rPr>
          <w:rFonts w:cs="Times New Roman"/>
          <w:color w:val="000000"/>
          <w:szCs w:val="24"/>
        </w:rPr>
        <w:t>，可行性研究阶段取</w:t>
      </w:r>
      <w:r>
        <w:rPr>
          <w:rFonts w:cs="Times New Roman"/>
          <w:color w:val="000000"/>
          <w:szCs w:val="24"/>
        </w:rPr>
        <w:t>1.08</w:t>
      </w:r>
      <w:r>
        <w:rPr>
          <w:rFonts w:cs="Times New Roman"/>
          <w:color w:val="000000"/>
          <w:szCs w:val="24"/>
        </w:rPr>
        <w:t>，初步设计阶段取</w:t>
      </w:r>
      <w:r>
        <w:rPr>
          <w:rFonts w:cs="Times New Roman"/>
          <w:color w:val="000000"/>
          <w:szCs w:val="24"/>
        </w:rPr>
        <w:t>1.05</w:t>
      </w:r>
      <w:r>
        <w:rPr>
          <w:rFonts w:cs="Times New Roman"/>
          <w:color w:val="000000"/>
          <w:szCs w:val="24"/>
        </w:rPr>
        <w:t>。</w:t>
      </w:r>
    </w:p>
    <w:p w14:paraId="5F4506B0" w14:textId="77777777" w:rsidR="006F4EAD" w:rsidRDefault="006F4EAD" w:rsidP="006F4EAD">
      <w:pPr>
        <w:pStyle w:val="20"/>
        <w:rPr>
          <w:rFonts w:ascii="Times New Roman" w:hAnsi="Times New Roman" w:cs="Times New Roman"/>
        </w:rPr>
      </w:pPr>
      <w:bookmarkStart w:id="119" w:name="_Toc55204517"/>
      <w:r>
        <w:rPr>
          <w:rFonts w:ascii="Times New Roman" w:hAnsi="Times New Roman" w:cs="Times New Roman"/>
        </w:rPr>
        <w:t xml:space="preserve">14.2  </w:t>
      </w:r>
      <w:r>
        <w:rPr>
          <w:rFonts w:ascii="Times New Roman" w:hAnsi="Times New Roman" w:cs="Times New Roman"/>
        </w:rPr>
        <w:t>施工条件</w:t>
      </w:r>
      <w:bookmarkEnd w:id="119"/>
    </w:p>
    <w:p w14:paraId="761E6E24" w14:textId="77777777" w:rsidR="006F4EAD" w:rsidRDefault="006F4EAD" w:rsidP="006F4EAD">
      <w:pPr>
        <w:spacing w:line="360" w:lineRule="auto"/>
        <w:rPr>
          <w:rFonts w:cs="Times New Roman"/>
          <w:color w:val="000000"/>
          <w:szCs w:val="24"/>
        </w:rPr>
      </w:pPr>
      <w:r>
        <w:rPr>
          <w:rFonts w:cs="Times New Roman"/>
          <w:b/>
          <w:color w:val="000000"/>
          <w:szCs w:val="24"/>
        </w:rPr>
        <w:t xml:space="preserve">14.2.1  </w:t>
      </w:r>
      <w:r>
        <w:rPr>
          <w:rFonts w:cs="Times New Roman"/>
          <w:color w:val="000000"/>
          <w:szCs w:val="24"/>
        </w:rPr>
        <w:t>应阐述气候和水文条件对工程施工的影响。</w:t>
      </w:r>
    </w:p>
    <w:p w14:paraId="087463FA" w14:textId="77777777" w:rsidR="006F4EAD" w:rsidRDefault="006F4EAD" w:rsidP="006F4EAD">
      <w:pPr>
        <w:spacing w:line="360" w:lineRule="auto"/>
        <w:rPr>
          <w:rFonts w:cs="Times New Roman"/>
          <w:color w:val="000000"/>
          <w:szCs w:val="24"/>
        </w:rPr>
      </w:pPr>
      <w:r>
        <w:rPr>
          <w:rFonts w:cs="Times New Roman"/>
          <w:b/>
          <w:color w:val="000000"/>
          <w:szCs w:val="24"/>
        </w:rPr>
        <w:t xml:space="preserve">14.2.2  </w:t>
      </w:r>
      <w:r>
        <w:rPr>
          <w:rFonts w:cs="Times New Roman"/>
          <w:color w:val="000000"/>
          <w:szCs w:val="24"/>
        </w:rPr>
        <w:t>应阐述施工交通方案。</w:t>
      </w:r>
    </w:p>
    <w:p w14:paraId="742C1BE6" w14:textId="77777777" w:rsidR="006F4EAD" w:rsidRDefault="006F4EAD" w:rsidP="006F4EAD">
      <w:pPr>
        <w:spacing w:line="360" w:lineRule="auto"/>
        <w:rPr>
          <w:rFonts w:cs="Times New Roman"/>
          <w:color w:val="000000"/>
          <w:szCs w:val="24"/>
        </w:rPr>
      </w:pPr>
      <w:r>
        <w:rPr>
          <w:rFonts w:cs="Times New Roman"/>
          <w:b/>
          <w:color w:val="000000"/>
          <w:szCs w:val="24"/>
        </w:rPr>
        <w:t xml:space="preserve">14.2.3  </w:t>
      </w:r>
      <w:r>
        <w:rPr>
          <w:rFonts w:cs="Times New Roman"/>
          <w:color w:val="000000"/>
          <w:szCs w:val="24"/>
        </w:rPr>
        <w:t>应阐述苗木（种籽）、建筑材料、施工用水、电、风、油等来源和供应方案。</w:t>
      </w:r>
    </w:p>
    <w:p w14:paraId="5B373B97" w14:textId="36C41074" w:rsidR="006F4EAD" w:rsidRDefault="006F4EAD" w:rsidP="006F4EAD">
      <w:pPr>
        <w:spacing w:line="360" w:lineRule="auto"/>
        <w:rPr>
          <w:rFonts w:cs="Times New Roman"/>
          <w:b/>
          <w:color w:val="000000"/>
          <w:szCs w:val="24"/>
        </w:rPr>
      </w:pPr>
      <w:r>
        <w:rPr>
          <w:rFonts w:cs="Times New Roman"/>
          <w:b/>
          <w:color w:val="000000"/>
          <w:szCs w:val="24"/>
        </w:rPr>
        <w:t>14.2.4</w:t>
      </w:r>
      <w:r w:rsidR="003D0566">
        <w:rPr>
          <w:rFonts w:cs="Times New Roman"/>
          <w:b/>
          <w:color w:val="000000"/>
          <w:szCs w:val="24"/>
        </w:rPr>
        <w:t xml:space="preserve"> </w:t>
      </w:r>
      <w:r>
        <w:rPr>
          <w:rFonts w:cs="Times New Roman"/>
          <w:b/>
          <w:color w:val="000000"/>
          <w:szCs w:val="24"/>
        </w:rPr>
        <w:t xml:space="preserve"> </w:t>
      </w:r>
      <w:r>
        <w:rPr>
          <w:rFonts w:cs="Times New Roman" w:hint="eastAsia"/>
          <w:color w:val="000000"/>
          <w:szCs w:val="24"/>
        </w:rPr>
        <w:t>明确水土保持</w:t>
      </w:r>
      <w:r>
        <w:rPr>
          <w:rFonts w:cs="Times New Roman"/>
          <w:color w:val="000000"/>
          <w:szCs w:val="24"/>
        </w:rPr>
        <w:t>单项工程</w:t>
      </w:r>
      <w:r>
        <w:rPr>
          <w:rFonts w:cs="Times New Roman" w:hint="eastAsia"/>
          <w:color w:val="000000"/>
          <w:szCs w:val="24"/>
        </w:rPr>
        <w:t>的</w:t>
      </w:r>
      <w:r>
        <w:rPr>
          <w:rFonts w:cs="Times New Roman"/>
          <w:color w:val="000000"/>
          <w:szCs w:val="24"/>
        </w:rPr>
        <w:t>取料场</w:t>
      </w:r>
      <w:r>
        <w:rPr>
          <w:rFonts w:cs="Times New Roman" w:hint="eastAsia"/>
          <w:color w:val="000000"/>
          <w:szCs w:val="24"/>
        </w:rPr>
        <w:t>分布、土</w:t>
      </w:r>
      <w:r>
        <w:rPr>
          <w:rFonts w:cs="Times New Roman"/>
          <w:color w:val="000000"/>
          <w:szCs w:val="24"/>
        </w:rPr>
        <w:t>料质量、储量</w:t>
      </w:r>
      <w:r>
        <w:rPr>
          <w:rFonts w:cs="Times New Roman" w:hint="eastAsia"/>
          <w:color w:val="000000"/>
          <w:szCs w:val="24"/>
        </w:rPr>
        <w:t>、</w:t>
      </w:r>
      <w:r>
        <w:rPr>
          <w:rFonts w:cs="Times New Roman"/>
          <w:color w:val="000000"/>
          <w:szCs w:val="24"/>
        </w:rPr>
        <w:t>开采量</w:t>
      </w:r>
      <w:r>
        <w:rPr>
          <w:rFonts w:cs="Times New Roman" w:hint="eastAsia"/>
          <w:color w:val="000000"/>
          <w:szCs w:val="24"/>
        </w:rPr>
        <w:t>及</w:t>
      </w:r>
      <w:r>
        <w:rPr>
          <w:rFonts w:cs="Times New Roman"/>
          <w:color w:val="000000"/>
          <w:szCs w:val="24"/>
        </w:rPr>
        <w:t>开采</w:t>
      </w:r>
      <w:r>
        <w:rPr>
          <w:rFonts w:cs="Times New Roman" w:hint="eastAsia"/>
          <w:color w:val="000000"/>
          <w:szCs w:val="24"/>
        </w:rPr>
        <w:t>方法等</w:t>
      </w:r>
      <w:r>
        <w:rPr>
          <w:rFonts w:cs="Times New Roman"/>
          <w:color w:val="000000"/>
          <w:szCs w:val="24"/>
        </w:rPr>
        <w:t>。</w:t>
      </w:r>
    </w:p>
    <w:p w14:paraId="70F60591" w14:textId="77777777" w:rsidR="006F4EAD" w:rsidRDefault="006F4EAD" w:rsidP="006F4EAD">
      <w:pPr>
        <w:pStyle w:val="20"/>
        <w:rPr>
          <w:rFonts w:ascii="Times New Roman" w:hAnsi="Times New Roman" w:cs="Times New Roman"/>
        </w:rPr>
      </w:pPr>
      <w:bookmarkStart w:id="120" w:name="_Toc55204518"/>
      <w:r>
        <w:rPr>
          <w:rFonts w:ascii="Times New Roman" w:hAnsi="Times New Roman" w:cs="Times New Roman"/>
        </w:rPr>
        <w:t xml:space="preserve">14.3  </w:t>
      </w:r>
      <w:r>
        <w:rPr>
          <w:rFonts w:ascii="Times New Roman" w:hAnsi="Times New Roman" w:cs="Times New Roman"/>
        </w:rPr>
        <w:t>施工组织形式</w:t>
      </w:r>
      <w:bookmarkEnd w:id="120"/>
    </w:p>
    <w:p w14:paraId="2940733A" w14:textId="77777777" w:rsidR="006F4EAD" w:rsidRDefault="006F4EAD" w:rsidP="006F4EAD">
      <w:pPr>
        <w:spacing w:line="360" w:lineRule="auto"/>
        <w:rPr>
          <w:rFonts w:cs="Times New Roman"/>
          <w:color w:val="000000"/>
          <w:szCs w:val="24"/>
        </w:rPr>
      </w:pPr>
      <w:r>
        <w:rPr>
          <w:rFonts w:cs="Times New Roman"/>
          <w:b/>
          <w:color w:val="000000"/>
          <w:szCs w:val="24"/>
        </w:rPr>
        <w:t xml:space="preserve">14.3.1  </w:t>
      </w:r>
      <w:r>
        <w:rPr>
          <w:rFonts w:cs="Times New Roman" w:hint="eastAsia"/>
          <w:color w:val="000000"/>
          <w:szCs w:val="24"/>
        </w:rPr>
        <w:t>应分析</w:t>
      </w:r>
      <w:r>
        <w:rPr>
          <w:rFonts w:cs="Times New Roman"/>
          <w:color w:val="000000"/>
          <w:szCs w:val="24"/>
        </w:rPr>
        <w:t>项目区劳动力状况及</w:t>
      </w:r>
      <w:r>
        <w:rPr>
          <w:rFonts w:cs="Times New Roman" w:hint="eastAsia"/>
          <w:color w:val="000000"/>
          <w:szCs w:val="24"/>
        </w:rPr>
        <w:t>水土保持</w:t>
      </w:r>
      <w:r>
        <w:rPr>
          <w:rFonts w:cs="Times New Roman"/>
          <w:color w:val="000000"/>
          <w:szCs w:val="24"/>
        </w:rPr>
        <w:t>生态建设项目施工组织</w:t>
      </w:r>
      <w:r>
        <w:rPr>
          <w:rFonts w:cs="Times New Roman" w:hint="eastAsia"/>
          <w:color w:val="000000"/>
          <w:szCs w:val="24"/>
        </w:rPr>
        <w:t>的</w:t>
      </w:r>
      <w:r>
        <w:rPr>
          <w:rFonts w:cs="Times New Roman"/>
          <w:color w:val="000000"/>
          <w:szCs w:val="24"/>
        </w:rPr>
        <w:t>现状</w:t>
      </w:r>
      <w:r>
        <w:rPr>
          <w:rFonts w:cs="Times New Roman" w:hint="eastAsia"/>
          <w:color w:val="000000"/>
          <w:szCs w:val="24"/>
        </w:rPr>
        <w:t>。</w:t>
      </w:r>
    </w:p>
    <w:p w14:paraId="2891531C" w14:textId="0402FFB5" w:rsidR="006F4EAD" w:rsidRDefault="006F4EAD" w:rsidP="006F4EAD">
      <w:pPr>
        <w:spacing w:line="360" w:lineRule="auto"/>
        <w:rPr>
          <w:rFonts w:cs="Times New Roman"/>
          <w:color w:val="000000"/>
          <w:szCs w:val="24"/>
        </w:rPr>
      </w:pPr>
      <w:r>
        <w:rPr>
          <w:rFonts w:cs="Times New Roman"/>
          <w:b/>
          <w:color w:val="000000"/>
          <w:szCs w:val="24"/>
        </w:rPr>
        <w:t xml:space="preserve">14.3.2  </w:t>
      </w:r>
      <w:r w:rsidR="0089491B" w:rsidRPr="0089491B">
        <w:rPr>
          <w:rFonts w:cs="Times New Roman" w:hint="eastAsia"/>
          <w:color w:val="000000"/>
          <w:szCs w:val="24"/>
        </w:rPr>
        <w:t>应</w:t>
      </w:r>
      <w:r>
        <w:rPr>
          <w:rFonts w:cs="Times New Roman"/>
          <w:color w:val="000000"/>
          <w:szCs w:val="24"/>
        </w:rPr>
        <w:t>明确工程措施、植物措施等施工组织形式，包括施工单位施工、基层</w:t>
      </w:r>
      <w:r w:rsidR="0070393E">
        <w:rPr>
          <w:rFonts w:cs="Times New Roman" w:hint="eastAsia"/>
          <w:color w:val="000000"/>
          <w:szCs w:val="24"/>
        </w:rPr>
        <w:t>管理</w:t>
      </w:r>
      <w:r w:rsidR="0070393E">
        <w:rPr>
          <w:rFonts w:cs="Times New Roman"/>
          <w:color w:val="000000"/>
          <w:szCs w:val="24"/>
        </w:rPr>
        <w:t>单位</w:t>
      </w:r>
      <w:r>
        <w:rPr>
          <w:rFonts w:cs="Times New Roman"/>
          <w:color w:val="000000"/>
          <w:szCs w:val="24"/>
        </w:rPr>
        <w:t>组织施工、受益群众自行施工或多种形式结合。</w:t>
      </w:r>
    </w:p>
    <w:p w14:paraId="6A2E273F" w14:textId="77777777" w:rsidR="006F4EAD" w:rsidRDefault="006F4EAD" w:rsidP="006F4EAD">
      <w:pPr>
        <w:pStyle w:val="20"/>
        <w:rPr>
          <w:rFonts w:ascii="Times New Roman" w:hAnsi="Times New Roman" w:cs="Times New Roman"/>
        </w:rPr>
      </w:pPr>
      <w:bookmarkStart w:id="121" w:name="_Toc55204519"/>
      <w:r>
        <w:rPr>
          <w:rFonts w:ascii="Times New Roman" w:hAnsi="Times New Roman" w:cs="Times New Roman"/>
        </w:rPr>
        <w:t xml:space="preserve">14.4  </w:t>
      </w:r>
      <w:r>
        <w:rPr>
          <w:rFonts w:ascii="Times New Roman" w:hAnsi="Times New Roman" w:cs="Times New Roman"/>
        </w:rPr>
        <w:t>施工工艺和方法</w:t>
      </w:r>
      <w:bookmarkEnd w:id="121"/>
    </w:p>
    <w:p w14:paraId="07A48012" w14:textId="77777777" w:rsidR="006F4EAD" w:rsidRDefault="006F4EAD" w:rsidP="006F4EAD">
      <w:pPr>
        <w:spacing w:line="360" w:lineRule="auto"/>
        <w:rPr>
          <w:rFonts w:cs="Times New Roman"/>
          <w:color w:val="000000"/>
          <w:szCs w:val="24"/>
        </w:rPr>
      </w:pPr>
      <w:r>
        <w:rPr>
          <w:rFonts w:cs="Times New Roman"/>
          <w:b/>
          <w:color w:val="000000"/>
          <w:szCs w:val="24"/>
        </w:rPr>
        <w:t xml:space="preserve">14.4.1  </w:t>
      </w:r>
      <w:r>
        <w:rPr>
          <w:rFonts w:cs="Times New Roman"/>
          <w:color w:val="000000"/>
          <w:szCs w:val="24"/>
        </w:rPr>
        <w:t>明确各</w:t>
      </w:r>
      <w:proofErr w:type="gramStart"/>
      <w:r>
        <w:rPr>
          <w:rFonts w:cs="Times New Roman"/>
          <w:color w:val="000000"/>
          <w:szCs w:val="24"/>
        </w:rPr>
        <w:t>类措施</w:t>
      </w:r>
      <w:proofErr w:type="gramEnd"/>
      <w:r>
        <w:rPr>
          <w:rFonts w:cs="Times New Roman"/>
          <w:color w:val="000000"/>
          <w:szCs w:val="24"/>
        </w:rPr>
        <w:t>的施工工艺、施工方法。</w:t>
      </w:r>
    </w:p>
    <w:p w14:paraId="4CD1E065" w14:textId="77777777" w:rsidR="006F4EAD" w:rsidRDefault="006F4EAD" w:rsidP="006F4EAD">
      <w:pPr>
        <w:spacing w:line="360" w:lineRule="auto"/>
        <w:rPr>
          <w:rFonts w:cs="Times New Roman"/>
          <w:color w:val="000000"/>
          <w:szCs w:val="24"/>
        </w:rPr>
      </w:pPr>
      <w:r>
        <w:rPr>
          <w:rFonts w:cs="Times New Roman" w:hint="eastAsia"/>
          <w:b/>
          <w:color w:val="000000"/>
          <w:szCs w:val="24"/>
        </w:rPr>
        <w:t>1</w:t>
      </w:r>
      <w:r>
        <w:rPr>
          <w:rFonts w:cs="Times New Roman"/>
          <w:b/>
          <w:color w:val="000000"/>
          <w:szCs w:val="24"/>
        </w:rPr>
        <w:t>4</w:t>
      </w:r>
      <w:r>
        <w:rPr>
          <w:rFonts w:cs="Times New Roman" w:hint="eastAsia"/>
          <w:b/>
          <w:color w:val="000000"/>
          <w:szCs w:val="24"/>
        </w:rPr>
        <w:t>.4.2</w:t>
      </w:r>
      <w:r>
        <w:rPr>
          <w:rFonts w:cs="Times New Roman"/>
          <w:color w:val="000000"/>
          <w:szCs w:val="24"/>
        </w:rPr>
        <w:t xml:space="preserve">  </w:t>
      </w:r>
      <w:r>
        <w:rPr>
          <w:rFonts w:cs="Times New Roman" w:hint="eastAsia"/>
          <w:color w:val="000000"/>
          <w:szCs w:val="24"/>
        </w:rPr>
        <w:t>明确</w:t>
      </w:r>
      <w:r>
        <w:rPr>
          <w:rFonts w:cs="Times New Roman"/>
          <w:color w:val="000000"/>
          <w:szCs w:val="24"/>
        </w:rPr>
        <w:t>各类施工方法的施工要求</w:t>
      </w:r>
      <w:r>
        <w:rPr>
          <w:rFonts w:cs="Times New Roman" w:hint="eastAsia"/>
          <w:color w:val="000000"/>
          <w:szCs w:val="24"/>
        </w:rPr>
        <w:t>及</w:t>
      </w:r>
      <w:r>
        <w:rPr>
          <w:rFonts w:cs="Times New Roman"/>
          <w:color w:val="000000"/>
          <w:szCs w:val="24"/>
        </w:rPr>
        <w:t>应注意的问题</w:t>
      </w:r>
      <w:r>
        <w:rPr>
          <w:rFonts w:cs="Times New Roman" w:hint="eastAsia"/>
          <w:color w:val="000000"/>
          <w:szCs w:val="24"/>
        </w:rPr>
        <w:t>。</w:t>
      </w:r>
    </w:p>
    <w:p w14:paraId="2A9A62D3" w14:textId="77777777" w:rsidR="006F4EAD" w:rsidRDefault="006F4EAD" w:rsidP="006F4EAD">
      <w:pPr>
        <w:pStyle w:val="20"/>
        <w:rPr>
          <w:rFonts w:ascii="Times New Roman" w:hAnsi="Times New Roman" w:cs="Times New Roman"/>
        </w:rPr>
      </w:pPr>
      <w:bookmarkStart w:id="122" w:name="_Toc55204520"/>
      <w:r>
        <w:rPr>
          <w:rFonts w:ascii="Times New Roman" w:hAnsi="Times New Roman" w:cs="Times New Roman"/>
        </w:rPr>
        <w:t xml:space="preserve">14.5  </w:t>
      </w:r>
      <w:r>
        <w:rPr>
          <w:rFonts w:ascii="Times New Roman" w:hAnsi="Times New Roman" w:cs="Times New Roman"/>
        </w:rPr>
        <w:t>施工布置</w:t>
      </w:r>
      <w:bookmarkEnd w:id="122"/>
    </w:p>
    <w:p w14:paraId="7FCE1436" w14:textId="1AB7F43B" w:rsidR="006F4EAD" w:rsidRDefault="006F4EAD" w:rsidP="006F4EAD">
      <w:pPr>
        <w:spacing w:line="360" w:lineRule="auto"/>
        <w:rPr>
          <w:rFonts w:cs="Times New Roman"/>
          <w:b/>
          <w:color w:val="000000"/>
          <w:szCs w:val="24"/>
        </w:rPr>
      </w:pPr>
      <w:r>
        <w:rPr>
          <w:rFonts w:cs="Times New Roman"/>
          <w:b/>
          <w:color w:val="000000"/>
          <w:szCs w:val="24"/>
        </w:rPr>
        <w:t xml:space="preserve">14.5.1 </w:t>
      </w:r>
      <w:r w:rsidR="003D0566">
        <w:rPr>
          <w:rFonts w:cs="Times New Roman"/>
          <w:b/>
          <w:color w:val="000000"/>
          <w:szCs w:val="24"/>
        </w:rPr>
        <w:t xml:space="preserve"> </w:t>
      </w:r>
      <w:r>
        <w:rPr>
          <w:rFonts w:cs="Times New Roman"/>
          <w:color w:val="000000"/>
          <w:szCs w:val="24"/>
        </w:rPr>
        <w:t>对于水土保持单项工程</w:t>
      </w:r>
      <w:r>
        <w:rPr>
          <w:rFonts w:cs="Times New Roman" w:hint="eastAsia"/>
          <w:color w:val="000000"/>
          <w:szCs w:val="24"/>
        </w:rPr>
        <w:t>进行</w:t>
      </w:r>
      <w:r>
        <w:rPr>
          <w:rFonts w:cs="Times New Roman"/>
          <w:color w:val="000000"/>
          <w:szCs w:val="24"/>
        </w:rPr>
        <w:t>土石方平衡</w:t>
      </w:r>
      <w:r>
        <w:rPr>
          <w:rFonts w:cs="Times New Roman" w:hint="eastAsia"/>
          <w:color w:val="000000"/>
          <w:szCs w:val="24"/>
        </w:rPr>
        <w:t>，</w:t>
      </w:r>
      <w:r>
        <w:rPr>
          <w:rFonts w:cs="Times New Roman"/>
          <w:color w:val="000000"/>
          <w:szCs w:val="24"/>
        </w:rPr>
        <w:t>说明多余土方的处理方案。</w:t>
      </w:r>
    </w:p>
    <w:p w14:paraId="1FEA5A79" w14:textId="7B42249B" w:rsidR="006F4EAD" w:rsidRDefault="006F4EAD" w:rsidP="006F4EAD">
      <w:pPr>
        <w:spacing w:line="360" w:lineRule="auto"/>
        <w:rPr>
          <w:rFonts w:cs="Times New Roman"/>
          <w:color w:val="000000"/>
          <w:szCs w:val="24"/>
        </w:rPr>
      </w:pPr>
      <w:r>
        <w:rPr>
          <w:rFonts w:cs="Times New Roman"/>
          <w:b/>
          <w:color w:val="000000"/>
          <w:szCs w:val="24"/>
        </w:rPr>
        <w:lastRenderedPageBreak/>
        <w:t>14.5.2</w:t>
      </w:r>
      <w:r w:rsidR="003D0566">
        <w:rPr>
          <w:rFonts w:cs="Times New Roman"/>
          <w:b/>
          <w:color w:val="000000"/>
          <w:szCs w:val="24"/>
        </w:rPr>
        <w:t xml:space="preserve">  </w:t>
      </w:r>
      <w:r>
        <w:rPr>
          <w:rFonts w:cs="Times New Roman"/>
          <w:color w:val="000000"/>
          <w:szCs w:val="24"/>
        </w:rPr>
        <w:t>对于水土保持单项工程提出施工总布置，主要包括进场和场内道路、材料堆放场、施工场地、施工营地等</w:t>
      </w:r>
      <w:r>
        <w:rPr>
          <w:rFonts w:cs="Times New Roman" w:hint="eastAsia"/>
          <w:color w:val="000000"/>
          <w:szCs w:val="24"/>
        </w:rPr>
        <w:t>布置</w:t>
      </w:r>
      <w:r>
        <w:rPr>
          <w:rFonts w:cs="Times New Roman"/>
          <w:color w:val="000000"/>
          <w:szCs w:val="24"/>
        </w:rPr>
        <w:t>情况。</w:t>
      </w:r>
    </w:p>
    <w:p w14:paraId="7C9D9B5C" w14:textId="4D1D63B8" w:rsidR="006F4EAD" w:rsidRDefault="006F4EAD" w:rsidP="006F4EAD">
      <w:pPr>
        <w:spacing w:line="360" w:lineRule="auto"/>
        <w:rPr>
          <w:rFonts w:cs="Times New Roman"/>
          <w:color w:val="000000"/>
          <w:szCs w:val="24"/>
        </w:rPr>
      </w:pPr>
      <w:r>
        <w:rPr>
          <w:rFonts w:cs="Times New Roman"/>
          <w:b/>
          <w:color w:val="000000"/>
          <w:szCs w:val="24"/>
        </w:rPr>
        <w:t>14.5.</w:t>
      </w:r>
      <w:r>
        <w:rPr>
          <w:rFonts w:cs="Times New Roman" w:hint="eastAsia"/>
          <w:b/>
          <w:color w:val="000000"/>
          <w:szCs w:val="24"/>
        </w:rPr>
        <w:t>3</w:t>
      </w:r>
      <w:r w:rsidR="003D0566">
        <w:rPr>
          <w:rFonts w:cs="Times New Roman"/>
          <w:b/>
          <w:color w:val="000000"/>
          <w:szCs w:val="24"/>
        </w:rPr>
        <w:t xml:space="preserve">  </w:t>
      </w:r>
      <w:r>
        <w:rPr>
          <w:rFonts w:cs="Times New Roman" w:hint="eastAsia"/>
          <w:color w:val="000000"/>
          <w:szCs w:val="24"/>
        </w:rPr>
        <w:t>根据</w:t>
      </w:r>
      <w:r>
        <w:rPr>
          <w:rFonts w:cs="Times New Roman"/>
          <w:color w:val="000000"/>
          <w:szCs w:val="24"/>
        </w:rPr>
        <w:t>水土保持单项工程总布置</w:t>
      </w:r>
      <w:r>
        <w:rPr>
          <w:rFonts w:cs="Times New Roman" w:hint="eastAsia"/>
          <w:color w:val="000000"/>
          <w:szCs w:val="24"/>
        </w:rPr>
        <w:t>、施工组织和工程管理设计成果，确定水土保持单项工程建设区的征占地范围。</w:t>
      </w:r>
    </w:p>
    <w:p w14:paraId="455E1C98" w14:textId="77777777" w:rsidR="006F4EAD" w:rsidRDefault="006F4EAD" w:rsidP="006F4EAD">
      <w:pPr>
        <w:pStyle w:val="20"/>
        <w:rPr>
          <w:rFonts w:ascii="Times New Roman" w:hAnsi="Times New Roman" w:cs="Times New Roman"/>
        </w:rPr>
      </w:pPr>
      <w:bookmarkStart w:id="123" w:name="_Toc55204521"/>
      <w:r>
        <w:rPr>
          <w:rFonts w:ascii="Times New Roman" w:hAnsi="Times New Roman" w:cs="Times New Roman"/>
        </w:rPr>
        <w:t xml:space="preserve">14.6  </w:t>
      </w:r>
      <w:r>
        <w:rPr>
          <w:rFonts w:ascii="Times New Roman" w:hAnsi="Times New Roman" w:cs="Times New Roman"/>
        </w:rPr>
        <w:t>施工进度</w:t>
      </w:r>
      <w:bookmarkEnd w:id="123"/>
    </w:p>
    <w:p w14:paraId="467BDCF1" w14:textId="6B4C56B9" w:rsidR="006F4EAD" w:rsidRDefault="006F4EAD" w:rsidP="006F4EAD">
      <w:pPr>
        <w:spacing w:line="360" w:lineRule="auto"/>
        <w:rPr>
          <w:rFonts w:cs="Times New Roman"/>
          <w:b/>
          <w:color w:val="000000"/>
          <w:szCs w:val="24"/>
        </w:rPr>
      </w:pPr>
      <w:r>
        <w:rPr>
          <w:rFonts w:cs="Times New Roman"/>
          <w:b/>
          <w:color w:val="000000"/>
          <w:szCs w:val="24"/>
        </w:rPr>
        <w:t xml:space="preserve">14.6.1  </w:t>
      </w:r>
      <w:r>
        <w:rPr>
          <w:rFonts w:cs="Times New Roman" w:hint="eastAsia"/>
          <w:color w:val="000000"/>
          <w:szCs w:val="24"/>
        </w:rPr>
        <w:t>明确</w:t>
      </w:r>
      <w:r>
        <w:rPr>
          <w:rFonts w:cs="Times New Roman"/>
          <w:color w:val="000000"/>
          <w:szCs w:val="24"/>
        </w:rPr>
        <w:t>施工总工期</w:t>
      </w:r>
      <w:r w:rsidR="005E3E28">
        <w:rPr>
          <w:rFonts w:cs="Times New Roman" w:hint="eastAsia"/>
          <w:color w:val="000000"/>
          <w:szCs w:val="24"/>
        </w:rPr>
        <w:t>和</w:t>
      </w:r>
      <w:r w:rsidR="005E3E28">
        <w:rPr>
          <w:rFonts w:cs="Times New Roman"/>
          <w:color w:val="000000"/>
          <w:szCs w:val="24"/>
        </w:rPr>
        <w:t>分年度工程</w:t>
      </w:r>
      <w:r w:rsidR="005E3E28">
        <w:rPr>
          <w:rFonts w:cs="Times New Roman" w:hint="eastAsia"/>
          <w:color w:val="000000"/>
          <w:szCs w:val="24"/>
        </w:rPr>
        <w:t>量</w:t>
      </w:r>
      <w:r>
        <w:rPr>
          <w:rFonts w:cs="Times New Roman" w:hint="eastAsia"/>
          <w:color w:val="000000"/>
          <w:szCs w:val="24"/>
        </w:rPr>
        <w:t>。</w:t>
      </w:r>
      <w:r>
        <w:rPr>
          <w:rFonts w:cs="Times New Roman"/>
          <w:color w:val="000000"/>
          <w:szCs w:val="24"/>
        </w:rPr>
        <w:t>对于分期</w:t>
      </w:r>
      <w:r>
        <w:rPr>
          <w:rFonts w:cs="Times New Roman" w:hint="eastAsia"/>
          <w:color w:val="000000"/>
          <w:szCs w:val="24"/>
        </w:rPr>
        <w:t>建设</w:t>
      </w:r>
      <w:r>
        <w:rPr>
          <w:rFonts w:cs="Times New Roman"/>
          <w:color w:val="000000"/>
          <w:szCs w:val="24"/>
        </w:rPr>
        <w:t>的项目，</w:t>
      </w:r>
      <w:r>
        <w:rPr>
          <w:rFonts w:cs="Times New Roman" w:hint="eastAsia"/>
          <w:color w:val="000000"/>
          <w:szCs w:val="24"/>
        </w:rPr>
        <w:t>提出</w:t>
      </w:r>
      <w:r>
        <w:rPr>
          <w:rFonts w:cs="Times New Roman"/>
          <w:color w:val="000000"/>
          <w:szCs w:val="24"/>
        </w:rPr>
        <w:t>分期</w:t>
      </w:r>
      <w:r>
        <w:rPr>
          <w:rFonts w:cs="Times New Roman" w:hint="eastAsia"/>
          <w:color w:val="000000"/>
          <w:szCs w:val="24"/>
        </w:rPr>
        <w:t>实施</w:t>
      </w:r>
      <w:r>
        <w:rPr>
          <w:rFonts w:cs="Times New Roman"/>
          <w:color w:val="000000"/>
          <w:szCs w:val="24"/>
        </w:rPr>
        <w:t>意见</w:t>
      </w:r>
      <w:r>
        <w:rPr>
          <w:rFonts w:cs="Times New Roman" w:hint="eastAsia"/>
          <w:color w:val="000000"/>
          <w:szCs w:val="24"/>
        </w:rPr>
        <w:t>。</w:t>
      </w:r>
    </w:p>
    <w:p w14:paraId="18D7EEB5" w14:textId="220D87C1" w:rsidR="006F4EAD" w:rsidRDefault="006F4EAD" w:rsidP="006F4EAD">
      <w:pPr>
        <w:spacing w:line="360" w:lineRule="auto"/>
        <w:rPr>
          <w:rFonts w:cs="Times New Roman"/>
          <w:color w:val="000000"/>
          <w:szCs w:val="24"/>
        </w:rPr>
      </w:pPr>
      <w:r>
        <w:rPr>
          <w:rFonts w:cs="Times New Roman"/>
          <w:b/>
          <w:color w:val="000000"/>
          <w:szCs w:val="24"/>
        </w:rPr>
        <w:t>14.6.</w:t>
      </w:r>
      <w:r w:rsidR="003D0566">
        <w:rPr>
          <w:rFonts w:cs="Times New Roman"/>
          <w:b/>
          <w:color w:val="000000"/>
          <w:szCs w:val="24"/>
        </w:rPr>
        <w:t xml:space="preserve">2  </w:t>
      </w:r>
      <w:r>
        <w:rPr>
          <w:rFonts w:cs="Times New Roman"/>
          <w:color w:val="000000"/>
          <w:szCs w:val="24"/>
        </w:rPr>
        <w:t>明确各</w:t>
      </w:r>
      <w:proofErr w:type="gramStart"/>
      <w:r w:rsidR="005E3E28">
        <w:rPr>
          <w:rFonts w:cs="Times New Roman" w:hint="eastAsia"/>
          <w:color w:val="000000"/>
          <w:szCs w:val="24"/>
        </w:rPr>
        <w:t>类</w:t>
      </w:r>
      <w:r>
        <w:rPr>
          <w:rFonts w:cs="Times New Roman"/>
          <w:color w:val="000000"/>
          <w:szCs w:val="24"/>
        </w:rPr>
        <w:t>措施</w:t>
      </w:r>
      <w:proofErr w:type="gramEnd"/>
      <w:r>
        <w:rPr>
          <w:rFonts w:cs="Times New Roman"/>
          <w:color w:val="000000"/>
          <w:szCs w:val="24"/>
        </w:rPr>
        <w:t>施工进度，</w:t>
      </w:r>
      <w:r w:rsidRPr="005E3E28">
        <w:rPr>
          <w:rFonts w:cs="Times New Roman"/>
          <w:color w:val="000000"/>
          <w:szCs w:val="24"/>
        </w:rPr>
        <w:t>工程措施</w:t>
      </w:r>
      <w:proofErr w:type="gramStart"/>
      <w:r w:rsidRPr="005E3E28">
        <w:rPr>
          <w:rFonts w:cs="Times New Roman"/>
          <w:color w:val="000000"/>
          <w:szCs w:val="24"/>
        </w:rPr>
        <w:t>宜安排</w:t>
      </w:r>
      <w:proofErr w:type="gramEnd"/>
      <w:r w:rsidRPr="005E3E28">
        <w:rPr>
          <w:rFonts w:cs="Times New Roman"/>
          <w:color w:val="000000"/>
          <w:szCs w:val="24"/>
        </w:rPr>
        <w:t>在</w:t>
      </w:r>
      <w:r w:rsidR="005E3E28" w:rsidRPr="005E3E28">
        <w:rPr>
          <w:rFonts w:cs="Times New Roman" w:hint="eastAsia"/>
          <w:color w:val="000000"/>
          <w:szCs w:val="24"/>
        </w:rPr>
        <w:t>非</w:t>
      </w:r>
      <w:r w:rsidRPr="005E3E28">
        <w:rPr>
          <w:rFonts w:cs="Times New Roman"/>
          <w:color w:val="000000"/>
          <w:szCs w:val="24"/>
        </w:rPr>
        <w:t>汛期，</w:t>
      </w:r>
      <w:r>
        <w:rPr>
          <w:rFonts w:cs="Times New Roman"/>
          <w:color w:val="000000"/>
          <w:szCs w:val="24"/>
        </w:rPr>
        <w:t>植物措施</w:t>
      </w:r>
      <w:r w:rsidR="001A1EAD">
        <w:rPr>
          <w:rFonts w:cs="Times New Roman" w:hint="eastAsia"/>
          <w:color w:val="000000"/>
          <w:szCs w:val="24"/>
        </w:rPr>
        <w:t>应</w:t>
      </w:r>
      <w:r>
        <w:rPr>
          <w:rFonts w:cs="Times New Roman"/>
          <w:color w:val="000000"/>
          <w:szCs w:val="24"/>
        </w:rPr>
        <w:t>根据植物特性</w:t>
      </w:r>
      <w:r w:rsidR="002940B5">
        <w:rPr>
          <w:rFonts w:cs="Times New Roman" w:hint="eastAsia"/>
          <w:color w:val="000000"/>
          <w:szCs w:val="24"/>
        </w:rPr>
        <w:t>选择</w:t>
      </w:r>
      <w:r>
        <w:rPr>
          <w:rFonts w:cs="Times New Roman"/>
          <w:color w:val="000000"/>
          <w:szCs w:val="24"/>
        </w:rPr>
        <w:t>合适的</w:t>
      </w:r>
      <w:r w:rsidR="005E3E28">
        <w:rPr>
          <w:rFonts w:cs="Times New Roman" w:hint="eastAsia"/>
          <w:color w:val="000000"/>
          <w:szCs w:val="24"/>
        </w:rPr>
        <w:t>种植</w:t>
      </w:r>
      <w:r>
        <w:rPr>
          <w:rFonts w:cs="Times New Roman"/>
          <w:color w:val="000000"/>
          <w:szCs w:val="24"/>
        </w:rPr>
        <w:t>季节。</w:t>
      </w:r>
    </w:p>
    <w:p w14:paraId="2EED5179" w14:textId="77777777" w:rsidR="006F4EAD" w:rsidRDefault="006F4EAD" w:rsidP="006F4EAD">
      <w:pPr>
        <w:pStyle w:val="20"/>
        <w:rPr>
          <w:rFonts w:ascii="Times New Roman" w:hAnsi="Times New Roman" w:cs="Times New Roman"/>
        </w:rPr>
      </w:pPr>
      <w:bookmarkStart w:id="124" w:name="_Toc55204522"/>
      <w:r>
        <w:rPr>
          <w:rFonts w:ascii="Times New Roman" w:hAnsi="Times New Roman" w:cs="Times New Roman"/>
        </w:rPr>
        <w:t xml:space="preserve">14.7  </w:t>
      </w:r>
      <w:r>
        <w:rPr>
          <w:rFonts w:ascii="Times New Roman" w:hAnsi="Times New Roman" w:cs="Times New Roman"/>
        </w:rPr>
        <w:t>附表</w:t>
      </w:r>
      <w:bookmarkEnd w:id="124"/>
    </w:p>
    <w:p w14:paraId="615B5FE1" w14:textId="77777777" w:rsidR="006F4EAD" w:rsidRDefault="006F4EAD" w:rsidP="006F4EAD">
      <w:pPr>
        <w:spacing w:line="360" w:lineRule="auto"/>
        <w:rPr>
          <w:rFonts w:cs="Times New Roman"/>
          <w:color w:val="000000"/>
          <w:szCs w:val="24"/>
        </w:rPr>
      </w:pPr>
      <w:r>
        <w:rPr>
          <w:rFonts w:cs="Times New Roman"/>
          <w:b/>
          <w:color w:val="000000"/>
          <w:szCs w:val="24"/>
        </w:rPr>
        <w:t xml:space="preserve">14.7.1  </w:t>
      </w:r>
      <w:r>
        <w:rPr>
          <w:rFonts w:cs="Times New Roman" w:hint="eastAsia"/>
          <w:color w:val="000000"/>
          <w:szCs w:val="24"/>
        </w:rPr>
        <w:t>应</w:t>
      </w:r>
      <w:r>
        <w:rPr>
          <w:rFonts w:cs="Times New Roman"/>
          <w:color w:val="000000"/>
          <w:szCs w:val="24"/>
        </w:rPr>
        <w:t>包括</w:t>
      </w:r>
      <w:r>
        <w:rPr>
          <w:rFonts w:cs="Times New Roman" w:hint="eastAsia"/>
          <w:color w:val="000000"/>
          <w:szCs w:val="24"/>
        </w:rPr>
        <w:t>以</w:t>
      </w:r>
      <w:r>
        <w:rPr>
          <w:rFonts w:cs="Times New Roman"/>
          <w:color w:val="000000"/>
          <w:szCs w:val="24"/>
        </w:rPr>
        <w:t>下附表：</w:t>
      </w:r>
    </w:p>
    <w:p w14:paraId="097A1B2D" w14:textId="77777777"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1  </w:t>
      </w:r>
      <w:r>
        <w:rPr>
          <w:rFonts w:cs="Times New Roman"/>
          <w:color w:val="000000"/>
          <w:szCs w:val="24"/>
        </w:rPr>
        <w:t>主要工程量汇总表</w:t>
      </w:r>
    </w:p>
    <w:p w14:paraId="2C71380F" w14:textId="77777777" w:rsidR="006F4EAD" w:rsidRDefault="006F4EAD" w:rsidP="006F4EAD">
      <w:pPr>
        <w:spacing w:line="360" w:lineRule="auto"/>
        <w:ind w:firstLineChars="200" w:firstLine="482"/>
        <w:rPr>
          <w:rFonts w:cs="Times New Roman"/>
          <w:color w:val="000000"/>
          <w:szCs w:val="24"/>
        </w:rPr>
      </w:pPr>
      <w:r>
        <w:rPr>
          <w:rFonts w:cs="Times New Roman"/>
          <w:b/>
          <w:color w:val="000000"/>
          <w:szCs w:val="24"/>
        </w:rPr>
        <w:t xml:space="preserve">2  </w:t>
      </w:r>
      <w:r>
        <w:rPr>
          <w:rFonts w:cs="Times New Roman"/>
          <w:color w:val="000000"/>
          <w:szCs w:val="24"/>
        </w:rPr>
        <w:t>水土保持措施进度安排表</w:t>
      </w:r>
    </w:p>
    <w:p w14:paraId="0E805F75" w14:textId="33A2B054" w:rsidR="006F4EAD" w:rsidRDefault="006F4EAD" w:rsidP="006F4EAD">
      <w:pPr>
        <w:spacing w:line="360" w:lineRule="auto"/>
        <w:rPr>
          <w:rFonts w:cs="Times New Roman"/>
          <w:color w:val="000000"/>
          <w:szCs w:val="24"/>
        </w:rPr>
      </w:pPr>
      <w:r w:rsidRPr="00FB5856">
        <w:rPr>
          <w:rFonts w:cs="Times New Roman" w:hint="eastAsia"/>
          <w:b/>
          <w:color w:val="000000"/>
          <w:szCs w:val="24"/>
        </w:rPr>
        <w:t>14.7.2</w:t>
      </w:r>
      <w:r>
        <w:rPr>
          <w:rFonts w:cs="Times New Roman" w:hint="eastAsia"/>
          <w:color w:val="000000"/>
          <w:szCs w:val="24"/>
        </w:rPr>
        <w:t xml:space="preserve"> </w:t>
      </w:r>
      <w:r w:rsidR="003D0566">
        <w:rPr>
          <w:rFonts w:cs="Times New Roman"/>
          <w:color w:val="000000"/>
          <w:szCs w:val="24"/>
        </w:rPr>
        <w:t xml:space="preserve"> </w:t>
      </w:r>
      <w:r>
        <w:rPr>
          <w:rFonts w:cs="Times New Roman" w:hint="eastAsia"/>
          <w:color w:val="000000"/>
          <w:szCs w:val="24"/>
        </w:rPr>
        <w:t>应</w:t>
      </w:r>
      <w:r>
        <w:rPr>
          <w:rFonts w:cs="Times New Roman"/>
          <w:color w:val="000000"/>
          <w:szCs w:val="24"/>
        </w:rPr>
        <w:t>绘制施工进度横道图。</w:t>
      </w:r>
    </w:p>
    <w:p w14:paraId="2C744D98" w14:textId="57EF67F7" w:rsidR="006F4EAD" w:rsidRDefault="006F4EAD">
      <w:pPr>
        <w:spacing w:after="0" w:line="240" w:lineRule="auto"/>
        <w:rPr>
          <w:rFonts w:eastAsia="仿宋" w:cs="Times New Roman"/>
          <w:b/>
          <w:color w:val="000000"/>
          <w:sz w:val="28"/>
          <w:szCs w:val="28"/>
        </w:rPr>
      </w:pPr>
      <w:r>
        <w:rPr>
          <w:rFonts w:eastAsia="仿宋" w:cs="Times New Roman"/>
          <w:b/>
          <w:color w:val="000000"/>
          <w:sz w:val="28"/>
          <w:szCs w:val="28"/>
        </w:rPr>
        <w:br w:type="page"/>
      </w:r>
    </w:p>
    <w:p w14:paraId="0997721B" w14:textId="356727D5" w:rsidR="006F4EAD" w:rsidRDefault="006F4EAD" w:rsidP="006F4EAD">
      <w:pPr>
        <w:pStyle w:val="10"/>
      </w:pPr>
      <w:bookmarkStart w:id="125" w:name="_Toc55204523"/>
      <w:r>
        <w:lastRenderedPageBreak/>
        <w:t xml:space="preserve">15  </w:t>
      </w:r>
      <w:r>
        <w:t>水土保持监测</w:t>
      </w:r>
      <w:bookmarkEnd w:id="125"/>
    </w:p>
    <w:p w14:paraId="1201332E" w14:textId="703A8C78" w:rsidR="006F4EAD" w:rsidRDefault="006F4EAD" w:rsidP="006F4EAD">
      <w:pPr>
        <w:pStyle w:val="20"/>
        <w:rPr>
          <w:rFonts w:ascii="Times New Roman" w:hAnsi="Times New Roman" w:cs="Times New Roman"/>
        </w:rPr>
      </w:pPr>
      <w:bookmarkStart w:id="126" w:name="_Toc55204524"/>
      <w:r>
        <w:rPr>
          <w:rFonts w:ascii="Times New Roman" w:hAnsi="Times New Roman" w:cs="Times New Roman" w:hint="eastAsia"/>
        </w:rPr>
        <w:t>1</w:t>
      </w:r>
      <w:r>
        <w:rPr>
          <w:rFonts w:ascii="Times New Roman" w:hAnsi="Times New Roman" w:cs="Times New Roman"/>
        </w:rPr>
        <w:t>5</w:t>
      </w:r>
      <w:r>
        <w:rPr>
          <w:rFonts w:ascii="Times New Roman" w:hAnsi="Times New Roman" w:cs="Times New Roman" w:hint="eastAsia"/>
        </w:rPr>
        <w:t>.1</w:t>
      </w:r>
      <w:r w:rsidR="004261DA">
        <w:rPr>
          <w:rFonts w:ascii="Times New Roman" w:hAnsi="Times New Roman" w:cs="Times New Roman"/>
        </w:rPr>
        <w:t xml:space="preserve">  </w:t>
      </w:r>
      <w:r>
        <w:rPr>
          <w:rFonts w:ascii="Times New Roman" w:hAnsi="Times New Roman" w:cs="Times New Roman"/>
        </w:rPr>
        <w:t>一般规定</w:t>
      </w:r>
      <w:bookmarkEnd w:id="126"/>
    </w:p>
    <w:p w14:paraId="5315161F" w14:textId="03534F46" w:rsidR="006F4EAD" w:rsidRDefault="006F4EAD" w:rsidP="006F4EAD">
      <w:pPr>
        <w:spacing w:line="360" w:lineRule="auto"/>
        <w:rPr>
          <w:rFonts w:ascii="黑体" w:eastAsia="黑体" w:hAnsi="宋体"/>
          <w:color w:val="000000"/>
        </w:rPr>
      </w:pPr>
      <w:r>
        <w:rPr>
          <w:rFonts w:cs="Times New Roman"/>
          <w:b/>
          <w:bCs/>
          <w:szCs w:val="24"/>
        </w:rPr>
        <w:t xml:space="preserve">15.1.1 </w:t>
      </w:r>
      <w:r w:rsidR="003D0566">
        <w:rPr>
          <w:rFonts w:cs="Times New Roman"/>
          <w:b/>
          <w:bCs/>
          <w:szCs w:val="24"/>
        </w:rPr>
        <w:t xml:space="preserve"> </w:t>
      </w:r>
      <w:r w:rsidRPr="003D0566">
        <w:rPr>
          <w:rFonts w:cs="Times New Roman" w:hint="eastAsia"/>
          <w:szCs w:val="24"/>
        </w:rPr>
        <w:t>项目建议书应</w:t>
      </w:r>
      <w:r>
        <w:rPr>
          <w:rFonts w:ascii="宋体" w:hAnsi="宋体" w:hint="eastAsia"/>
          <w:color w:val="000000"/>
        </w:rPr>
        <w:t>基本明确监测任务、布局原则和监测方法；初步确定水土保持监测内容，拟定监测计划。</w:t>
      </w:r>
    </w:p>
    <w:p w14:paraId="6AFE75C1" w14:textId="227197CD" w:rsidR="006F4EAD" w:rsidRDefault="006F4EAD" w:rsidP="006F4EAD">
      <w:pPr>
        <w:spacing w:line="360" w:lineRule="auto"/>
        <w:rPr>
          <w:rFonts w:ascii="宋体" w:hAnsi="宋体"/>
        </w:rPr>
      </w:pPr>
      <w:r>
        <w:rPr>
          <w:rFonts w:cs="Times New Roman"/>
          <w:b/>
          <w:bCs/>
          <w:szCs w:val="24"/>
        </w:rPr>
        <w:t>15.1.</w:t>
      </w:r>
      <w:r>
        <w:rPr>
          <w:rFonts w:cs="Times New Roman" w:hint="eastAsia"/>
          <w:b/>
          <w:bCs/>
          <w:szCs w:val="24"/>
        </w:rPr>
        <w:t>2</w:t>
      </w:r>
      <w:r w:rsidR="003D0566">
        <w:rPr>
          <w:rFonts w:cs="Times New Roman"/>
          <w:b/>
          <w:bCs/>
          <w:szCs w:val="24"/>
        </w:rPr>
        <w:t xml:space="preserve">  </w:t>
      </w:r>
      <w:r w:rsidRPr="003D0566">
        <w:rPr>
          <w:rFonts w:cs="Times New Roman" w:hint="eastAsia"/>
          <w:szCs w:val="24"/>
        </w:rPr>
        <w:t>可行性研究报告应</w:t>
      </w:r>
      <w:r>
        <w:rPr>
          <w:rFonts w:ascii="宋体" w:hAnsi="宋体" w:hint="eastAsia"/>
        </w:rPr>
        <w:t>确定水土保持监测任务、布局原则，基本选定水土保持监测点；基本明确水土保持监测的内容与方法、频次与要求；拟定水土保持监测方案。</w:t>
      </w:r>
    </w:p>
    <w:p w14:paraId="3EF86CCB" w14:textId="2CD8C8D2" w:rsidR="006F4EAD" w:rsidRDefault="006F4EAD" w:rsidP="006F4EAD">
      <w:pPr>
        <w:spacing w:line="360" w:lineRule="auto"/>
        <w:rPr>
          <w:rFonts w:ascii="宋体" w:hAnsi="宋体"/>
        </w:rPr>
      </w:pPr>
      <w:r>
        <w:rPr>
          <w:rFonts w:cs="Times New Roman"/>
          <w:b/>
          <w:bCs/>
          <w:szCs w:val="24"/>
        </w:rPr>
        <w:t>15.1.</w:t>
      </w:r>
      <w:r>
        <w:rPr>
          <w:rFonts w:cs="Times New Roman" w:hint="eastAsia"/>
          <w:b/>
          <w:bCs/>
          <w:szCs w:val="24"/>
        </w:rPr>
        <w:t>3</w:t>
      </w:r>
      <w:r w:rsidR="003D0566">
        <w:rPr>
          <w:rFonts w:cs="Times New Roman"/>
          <w:b/>
          <w:bCs/>
          <w:szCs w:val="24"/>
        </w:rPr>
        <w:t xml:space="preserve">  </w:t>
      </w:r>
      <w:r w:rsidRPr="00191373">
        <w:rPr>
          <w:rFonts w:cs="Times New Roman" w:hint="eastAsia"/>
          <w:szCs w:val="24"/>
        </w:rPr>
        <w:t>初步设计（实施方案）应确定水土保持监测方案</w:t>
      </w:r>
      <w:r w:rsidR="0054484E">
        <w:rPr>
          <w:rFonts w:cs="Times New Roman" w:hint="eastAsia"/>
          <w:szCs w:val="24"/>
        </w:rPr>
        <w:t>，</w:t>
      </w:r>
      <w:r w:rsidR="0054484E">
        <w:rPr>
          <w:rFonts w:cs="Times New Roman"/>
          <w:szCs w:val="24"/>
        </w:rPr>
        <w:t>进行监测</w:t>
      </w:r>
      <w:r w:rsidR="0054484E">
        <w:rPr>
          <w:rFonts w:cs="Times New Roman" w:hint="eastAsia"/>
          <w:szCs w:val="24"/>
        </w:rPr>
        <w:t>设施</w:t>
      </w:r>
      <w:r w:rsidR="0054484E">
        <w:rPr>
          <w:rFonts w:cs="Times New Roman"/>
          <w:szCs w:val="24"/>
        </w:rPr>
        <w:t>设计</w:t>
      </w:r>
      <w:r w:rsidRPr="00191373">
        <w:rPr>
          <w:rFonts w:cs="Times New Roman" w:hint="eastAsia"/>
          <w:szCs w:val="24"/>
        </w:rPr>
        <w:t>。</w:t>
      </w:r>
    </w:p>
    <w:p w14:paraId="5B726F00" w14:textId="2E517A38" w:rsidR="006F4EAD" w:rsidRDefault="006F4EAD" w:rsidP="006F4EAD">
      <w:pPr>
        <w:adjustRightInd w:val="0"/>
        <w:snapToGrid w:val="0"/>
        <w:spacing w:line="360" w:lineRule="auto"/>
        <w:rPr>
          <w:rFonts w:cs="Times New Roman"/>
          <w:color w:val="000000"/>
          <w:szCs w:val="24"/>
        </w:rPr>
      </w:pPr>
      <w:r>
        <w:rPr>
          <w:rFonts w:cs="Times New Roman"/>
          <w:b/>
          <w:bCs/>
          <w:szCs w:val="24"/>
        </w:rPr>
        <w:t>15.1.</w:t>
      </w:r>
      <w:r>
        <w:rPr>
          <w:rFonts w:cs="Times New Roman" w:hint="eastAsia"/>
          <w:b/>
          <w:bCs/>
          <w:szCs w:val="24"/>
        </w:rPr>
        <w:t>4</w:t>
      </w:r>
      <w:r w:rsidR="003D0566">
        <w:rPr>
          <w:rFonts w:cs="Times New Roman"/>
          <w:b/>
          <w:bCs/>
          <w:szCs w:val="24"/>
        </w:rPr>
        <w:t xml:space="preserve">  </w:t>
      </w:r>
      <w:r>
        <w:rPr>
          <w:rFonts w:cs="Times New Roman" w:hint="eastAsia"/>
          <w:color w:val="000000"/>
          <w:szCs w:val="24"/>
        </w:rPr>
        <w:t>水土保持</w:t>
      </w:r>
      <w:r>
        <w:rPr>
          <w:rFonts w:cs="Times New Roman"/>
          <w:color w:val="000000"/>
          <w:szCs w:val="24"/>
        </w:rPr>
        <w:t>监测应充分利用现有水文、泥沙和水土保持观测资料和相关技术。</w:t>
      </w:r>
    </w:p>
    <w:p w14:paraId="5019493C" w14:textId="5ABD5660" w:rsidR="006F4EAD" w:rsidRDefault="006F4EAD" w:rsidP="006F4EAD">
      <w:pPr>
        <w:pStyle w:val="20"/>
        <w:rPr>
          <w:rFonts w:ascii="Times New Roman" w:hAnsi="Times New Roman" w:cs="Times New Roman"/>
        </w:rPr>
      </w:pPr>
      <w:bookmarkStart w:id="127" w:name="_Toc55204525"/>
      <w:r>
        <w:rPr>
          <w:rFonts w:ascii="Times New Roman" w:hAnsi="Times New Roman" w:cs="Times New Roman" w:hint="eastAsia"/>
        </w:rPr>
        <w:t>15.2</w:t>
      </w:r>
      <w:r w:rsidR="004261DA">
        <w:rPr>
          <w:rFonts w:ascii="Times New Roman" w:hAnsi="Times New Roman" w:cs="Times New Roman"/>
        </w:rPr>
        <w:t xml:space="preserve">  </w:t>
      </w:r>
      <w:r>
        <w:rPr>
          <w:rFonts w:ascii="Times New Roman" w:hAnsi="Times New Roman" w:cs="Times New Roman" w:hint="eastAsia"/>
        </w:rPr>
        <w:t>水土保持</w:t>
      </w:r>
      <w:r>
        <w:rPr>
          <w:rFonts w:ascii="Times New Roman" w:hAnsi="Times New Roman" w:cs="Times New Roman"/>
        </w:rPr>
        <w:t>监测方案</w:t>
      </w:r>
      <w:bookmarkEnd w:id="127"/>
    </w:p>
    <w:p w14:paraId="561FF478" w14:textId="2CB0C51A" w:rsidR="00D93EF0" w:rsidRDefault="006F4EAD" w:rsidP="006F4EAD">
      <w:pPr>
        <w:adjustRightInd w:val="0"/>
        <w:snapToGrid w:val="0"/>
        <w:spacing w:line="360" w:lineRule="auto"/>
        <w:rPr>
          <w:rFonts w:cs="Times New Roman"/>
          <w:b/>
          <w:color w:val="000000"/>
          <w:szCs w:val="24"/>
        </w:rPr>
      </w:pPr>
      <w:r>
        <w:rPr>
          <w:rFonts w:cs="Times New Roman"/>
          <w:b/>
          <w:color w:val="000000"/>
          <w:szCs w:val="24"/>
        </w:rPr>
        <w:t xml:space="preserve">15.2.1 </w:t>
      </w:r>
      <w:r w:rsidR="003D0566">
        <w:rPr>
          <w:rFonts w:cs="Times New Roman"/>
          <w:b/>
          <w:color w:val="000000"/>
          <w:szCs w:val="24"/>
        </w:rPr>
        <w:t xml:space="preserve"> </w:t>
      </w:r>
      <w:r w:rsidR="00D93EF0" w:rsidRPr="00E763BF">
        <w:rPr>
          <w:rFonts w:cs="Times New Roman" w:hint="eastAsia"/>
          <w:bCs/>
          <w:color w:val="000000"/>
          <w:szCs w:val="24"/>
        </w:rPr>
        <w:t>应</w:t>
      </w:r>
      <w:r w:rsidR="00D93EF0">
        <w:rPr>
          <w:rFonts w:cs="Times New Roman"/>
          <w:color w:val="000000"/>
          <w:szCs w:val="24"/>
        </w:rPr>
        <w:t>确定水土保持监测任务</w:t>
      </w:r>
      <w:r w:rsidR="00D93EF0">
        <w:rPr>
          <w:rFonts w:cs="Times New Roman" w:hint="eastAsia"/>
          <w:color w:val="000000"/>
          <w:szCs w:val="24"/>
        </w:rPr>
        <w:t>，</w:t>
      </w:r>
      <w:r w:rsidR="00D93EF0">
        <w:rPr>
          <w:rFonts w:cs="Times New Roman"/>
          <w:color w:val="000000"/>
          <w:szCs w:val="24"/>
        </w:rPr>
        <w:t>明确水土流失消长情况和防治效果。</w:t>
      </w:r>
      <w:r w:rsidR="00D93EF0">
        <w:rPr>
          <w:rFonts w:cs="Times New Roman" w:hint="eastAsia"/>
          <w:color w:val="000000"/>
          <w:szCs w:val="24"/>
        </w:rPr>
        <w:t>水土保持监测任务应结合生态</w:t>
      </w:r>
      <w:r w:rsidR="00D93EF0">
        <w:rPr>
          <w:rFonts w:cs="Times New Roman"/>
          <w:color w:val="000000"/>
          <w:szCs w:val="24"/>
        </w:rPr>
        <w:t>项目的</w:t>
      </w:r>
      <w:r w:rsidR="00D93EF0">
        <w:rPr>
          <w:rFonts w:cs="Times New Roman" w:hint="eastAsia"/>
          <w:color w:val="000000"/>
          <w:szCs w:val="24"/>
        </w:rPr>
        <w:t>建设任务和</w:t>
      </w:r>
      <w:r w:rsidR="00D93EF0">
        <w:rPr>
          <w:rFonts w:cs="Times New Roman"/>
          <w:color w:val="000000"/>
          <w:szCs w:val="24"/>
        </w:rPr>
        <w:t>项目区的实际情况</w:t>
      </w:r>
      <w:r w:rsidR="00D93EF0">
        <w:rPr>
          <w:rFonts w:cs="Times New Roman" w:hint="eastAsia"/>
          <w:color w:val="000000"/>
          <w:szCs w:val="24"/>
        </w:rPr>
        <w:t>，对水土流失消长情况、实施效果以及产生的生态、经济、社会效益进行监测，监测工程完成情况及水土保持设施动态变化</w:t>
      </w:r>
      <w:r w:rsidR="00D93EF0">
        <w:rPr>
          <w:rFonts w:cs="Times New Roman"/>
          <w:color w:val="000000"/>
          <w:szCs w:val="24"/>
        </w:rPr>
        <w:t>。</w:t>
      </w:r>
    </w:p>
    <w:p w14:paraId="395B413F" w14:textId="79374C13" w:rsidR="006F4EAD" w:rsidRDefault="006F4EAD" w:rsidP="006F4EAD">
      <w:pPr>
        <w:adjustRightInd w:val="0"/>
        <w:snapToGrid w:val="0"/>
        <w:spacing w:line="360" w:lineRule="auto"/>
        <w:rPr>
          <w:rFonts w:cs="Times New Roman"/>
          <w:color w:val="000000"/>
          <w:szCs w:val="24"/>
        </w:rPr>
      </w:pPr>
      <w:r>
        <w:rPr>
          <w:rFonts w:cs="Times New Roman"/>
          <w:b/>
          <w:color w:val="000000"/>
          <w:szCs w:val="24"/>
        </w:rPr>
        <w:t>15.2.2</w:t>
      </w:r>
      <w:r w:rsidR="003D0566">
        <w:rPr>
          <w:rFonts w:cs="Times New Roman"/>
          <w:b/>
          <w:color w:val="000000"/>
          <w:szCs w:val="24"/>
        </w:rPr>
        <w:t xml:space="preserve"> </w:t>
      </w:r>
      <w:r>
        <w:rPr>
          <w:rFonts w:cs="Times New Roman"/>
          <w:b/>
          <w:color w:val="000000"/>
          <w:szCs w:val="24"/>
        </w:rPr>
        <w:t xml:space="preserve"> </w:t>
      </w:r>
      <w:r w:rsidR="00D93EF0" w:rsidRPr="00191373">
        <w:rPr>
          <w:rFonts w:cs="Times New Roman"/>
          <w:bCs/>
          <w:color w:val="000000"/>
          <w:szCs w:val="24"/>
        </w:rPr>
        <w:t>应</w:t>
      </w:r>
      <w:r w:rsidR="00D93EF0">
        <w:rPr>
          <w:rFonts w:cs="Times New Roman" w:hint="eastAsia"/>
          <w:color w:val="000000"/>
          <w:szCs w:val="24"/>
        </w:rPr>
        <w:t>根据国家水土流失类型区划成果水土保持</w:t>
      </w:r>
      <w:r w:rsidR="00D93EF0">
        <w:rPr>
          <w:rFonts w:cs="Times New Roman"/>
          <w:color w:val="000000"/>
          <w:szCs w:val="24"/>
        </w:rPr>
        <w:t>监测任务</w:t>
      </w:r>
      <w:r w:rsidR="00D93EF0">
        <w:rPr>
          <w:rFonts w:cs="Times New Roman" w:hint="eastAsia"/>
          <w:color w:val="000000"/>
          <w:szCs w:val="24"/>
        </w:rPr>
        <w:t>，结合区域实际及相关工作基础，确定监测点布局。</w:t>
      </w:r>
    </w:p>
    <w:p w14:paraId="7CE2D0A5" w14:textId="023CB39F" w:rsidR="006F4EAD" w:rsidRDefault="006F4EAD" w:rsidP="006F4EAD">
      <w:pPr>
        <w:adjustRightInd w:val="0"/>
        <w:snapToGrid w:val="0"/>
        <w:spacing w:line="360" w:lineRule="auto"/>
        <w:rPr>
          <w:rFonts w:cs="Times New Roman"/>
          <w:color w:val="000000"/>
          <w:szCs w:val="24"/>
        </w:rPr>
      </w:pPr>
      <w:r>
        <w:rPr>
          <w:rFonts w:cs="Times New Roman" w:hint="eastAsia"/>
          <w:b/>
          <w:color w:val="000000"/>
          <w:szCs w:val="24"/>
        </w:rPr>
        <w:t>15</w:t>
      </w:r>
      <w:r>
        <w:rPr>
          <w:rFonts w:cs="Times New Roman"/>
          <w:b/>
          <w:color w:val="000000"/>
          <w:szCs w:val="24"/>
        </w:rPr>
        <w:t xml:space="preserve">.2.3 </w:t>
      </w:r>
      <w:r w:rsidR="003D0566">
        <w:rPr>
          <w:rFonts w:cs="Times New Roman"/>
          <w:b/>
          <w:color w:val="000000"/>
          <w:szCs w:val="24"/>
        </w:rPr>
        <w:t xml:space="preserve"> </w:t>
      </w:r>
      <w:r w:rsidRPr="00F3365A">
        <w:rPr>
          <w:rFonts w:cs="Times New Roman" w:hint="eastAsia"/>
          <w:bCs/>
          <w:color w:val="000000"/>
          <w:szCs w:val="24"/>
        </w:rPr>
        <w:t>应</w:t>
      </w:r>
      <w:r>
        <w:rPr>
          <w:rFonts w:cs="Times New Roman"/>
          <w:color w:val="000000"/>
          <w:szCs w:val="24"/>
        </w:rPr>
        <w:t>明确水土保持监测内容</w:t>
      </w:r>
      <w:r>
        <w:rPr>
          <w:rFonts w:cs="Times New Roman" w:hint="eastAsia"/>
          <w:color w:val="000000"/>
          <w:szCs w:val="24"/>
        </w:rPr>
        <w:t>，主</w:t>
      </w:r>
      <w:r>
        <w:rPr>
          <w:rFonts w:cs="Times New Roman"/>
          <w:color w:val="000000"/>
          <w:szCs w:val="24"/>
        </w:rPr>
        <w:t>要包括土壤侵蚀因子、土壤侵蚀状况、水土流失防治现状</w:t>
      </w:r>
      <w:r>
        <w:rPr>
          <w:rFonts w:cs="Times New Roman" w:hint="eastAsia"/>
          <w:color w:val="000000"/>
          <w:szCs w:val="24"/>
        </w:rPr>
        <w:t>、效益（生态效益、社会效益）</w:t>
      </w:r>
      <w:r>
        <w:rPr>
          <w:rFonts w:cs="Times New Roman"/>
          <w:color w:val="000000"/>
          <w:szCs w:val="24"/>
        </w:rPr>
        <w:t>等</w:t>
      </w:r>
      <w:r>
        <w:rPr>
          <w:rFonts w:cs="Times New Roman" w:hint="eastAsia"/>
          <w:color w:val="000000"/>
          <w:szCs w:val="24"/>
        </w:rPr>
        <w:t>内容</w:t>
      </w:r>
      <w:r>
        <w:rPr>
          <w:rFonts w:cs="Times New Roman"/>
          <w:color w:val="000000"/>
          <w:szCs w:val="24"/>
        </w:rPr>
        <w:t>。</w:t>
      </w:r>
    </w:p>
    <w:p w14:paraId="246B4414" w14:textId="0958A13B" w:rsidR="006F4EAD" w:rsidRDefault="006F4EAD" w:rsidP="006F4EAD">
      <w:pPr>
        <w:adjustRightInd w:val="0"/>
        <w:snapToGrid w:val="0"/>
        <w:spacing w:line="360" w:lineRule="auto"/>
        <w:rPr>
          <w:rFonts w:cs="Times New Roman"/>
          <w:color w:val="000000"/>
          <w:szCs w:val="24"/>
        </w:rPr>
      </w:pPr>
      <w:r>
        <w:rPr>
          <w:rFonts w:cs="Times New Roman"/>
          <w:b/>
          <w:color w:val="000000"/>
          <w:szCs w:val="24"/>
        </w:rPr>
        <w:t>15.2.4</w:t>
      </w:r>
      <w:r w:rsidR="003D0566">
        <w:rPr>
          <w:rFonts w:cs="Times New Roman"/>
          <w:b/>
          <w:color w:val="000000"/>
          <w:szCs w:val="24"/>
        </w:rPr>
        <w:t xml:space="preserve">  </w:t>
      </w:r>
      <w:r w:rsidRPr="00F3365A">
        <w:rPr>
          <w:rFonts w:cs="Times New Roman" w:hint="eastAsia"/>
          <w:bCs/>
          <w:color w:val="000000"/>
          <w:szCs w:val="24"/>
        </w:rPr>
        <w:t>应</w:t>
      </w:r>
      <w:r>
        <w:rPr>
          <w:rFonts w:cs="Times New Roman" w:hint="eastAsia"/>
          <w:color w:val="000000"/>
          <w:szCs w:val="24"/>
        </w:rPr>
        <w:t>明确</w:t>
      </w:r>
      <w:r>
        <w:rPr>
          <w:rFonts w:cs="Times New Roman"/>
          <w:color w:val="000000"/>
          <w:szCs w:val="24"/>
        </w:rPr>
        <w:t>水土保持监测指标</w:t>
      </w:r>
      <w:r>
        <w:rPr>
          <w:rFonts w:cs="Times New Roman" w:hint="eastAsia"/>
          <w:color w:val="000000"/>
          <w:szCs w:val="24"/>
        </w:rPr>
        <w:t>，</w:t>
      </w:r>
      <w:r>
        <w:rPr>
          <w:rFonts w:cs="Times New Roman"/>
          <w:color w:val="000000"/>
          <w:szCs w:val="24"/>
        </w:rPr>
        <w:t>包括水土流失消长、水土流失治理度、林草覆盖率</w:t>
      </w:r>
      <w:r>
        <w:rPr>
          <w:rFonts w:cs="Times New Roman" w:hint="eastAsia"/>
          <w:color w:val="000000"/>
          <w:szCs w:val="24"/>
        </w:rPr>
        <w:t>、生态效益、社会效益</w:t>
      </w:r>
      <w:r>
        <w:rPr>
          <w:rFonts w:cs="Times New Roman"/>
          <w:color w:val="000000"/>
          <w:szCs w:val="24"/>
        </w:rPr>
        <w:t>等。</w:t>
      </w:r>
    </w:p>
    <w:p w14:paraId="421F69BD" w14:textId="7D553FF3" w:rsidR="006F4EAD" w:rsidRDefault="006F4EAD" w:rsidP="006F4EAD">
      <w:pPr>
        <w:adjustRightInd w:val="0"/>
        <w:snapToGrid w:val="0"/>
        <w:spacing w:line="360" w:lineRule="auto"/>
        <w:rPr>
          <w:rFonts w:cs="Times New Roman"/>
          <w:color w:val="000000"/>
          <w:szCs w:val="24"/>
        </w:rPr>
      </w:pPr>
      <w:r>
        <w:rPr>
          <w:rFonts w:cs="Times New Roman"/>
          <w:b/>
          <w:color w:val="000000"/>
          <w:szCs w:val="24"/>
        </w:rPr>
        <w:t>15.2.5</w:t>
      </w:r>
      <w:r w:rsidR="003D0566">
        <w:rPr>
          <w:rFonts w:cs="Times New Roman"/>
          <w:b/>
          <w:color w:val="000000"/>
          <w:szCs w:val="24"/>
        </w:rPr>
        <w:t xml:space="preserve"> </w:t>
      </w:r>
      <w:r>
        <w:rPr>
          <w:rFonts w:cs="Times New Roman"/>
          <w:b/>
          <w:color w:val="000000"/>
          <w:szCs w:val="24"/>
        </w:rPr>
        <w:t xml:space="preserve"> </w:t>
      </w:r>
      <w:r w:rsidRPr="00F3365A">
        <w:rPr>
          <w:rFonts w:cs="Times New Roman" w:hint="eastAsia"/>
          <w:bCs/>
          <w:color w:val="000000"/>
          <w:szCs w:val="24"/>
        </w:rPr>
        <w:t>应明确</w:t>
      </w:r>
      <w:r>
        <w:rPr>
          <w:rFonts w:cs="Times New Roman"/>
          <w:color w:val="000000"/>
          <w:szCs w:val="24"/>
        </w:rPr>
        <w:t>水土保持监测的方法、频次与要求</w:t>
      </w:r>
      <w:r>
        <w:rPr>
          <w:rFonts w:cs="Times New Roman" w:hint="eastAsia"/>
          <w:color w:val="000000"/>
          <w:szCs w:val="24"/>
        </w:rPr>
        <w:t>，且需</w:t>
      </w:r>
      <w:r>
        <w:rPr>
          <w:rFonts w:cs="Times New Roman"/>
          <w:color w:val="000000"/>
          <w:szCs w:val="24"/>
        </w:rPr>
        <w:t>满足下列规定：</w:t>
      </w:r>
    </w:p>
    <w:p w14:paraId="4A285386" w14:textId="3C5FF80D" w:rsidR="006F4EAD" w:rsidRDefault="006F4EAD" w:rsidP="006F4EAD">
      <w:pPr>
        <w:adjustRightInd w:val="0"/>
        <w:snapToGrid w:val="0"/>
        <w:spacing w:line="360" w:lineRule="auto"/>
        <w:ind w:firstLineChars="200" w:firstLine="482"/>
        <w:rPr>
          <w:rFonts w:cs="Times New Roman"/>
          <w:bCs/>
          <w:color w:val="000000"/>
          <w:szCs w:val="24"/>
        </w:rPr>
      </w:pPr>
      <w:r>
        <w:rPr>
          <w:rFonts w:cs="Times New Roman"/>
          <w:b/>
          <w:color w:val="000000"/>
          <w:szCs w:val="24"/>
        </w:rPr>
        <w:t xml:space="preserve">1 </w:t>
      </w:r>
      <w:r>
        <w:rPr>
          <w:rFonts w:cs="Times New Roman"/>
          <w:bCs/>
          <w:color w:val="000000"/>
          <w:szCs w:val="24"/>
        </w:rPr>
        <w:t xml:space="preserve"> </w:t>
      </w:r>
      <w:r w:rsidR="007A546F">
        <w:rPr>
          <w:rFonts w:cs="Times New Roman"/>
          <w:bCs/>
          <w:color w:val="000000"/>
          <w:szCs w:val="24"/>
        </w:rPr>
        <w:t>应明确</w:t>
      </w:r>
      <w:r>
        <w:rPr>
          <w:rFonts w:cs="Times New Roman"/>
          <w:bCs/>
          <w:color w:val="000000"/>
          <w:szCs w:val="24"/>
        </w:rPr>
        <w:t>水土保持监测方法</w:t>
      </w:r>
      <w:r w:rsidR="007A546F">
        <w:rPr>
          <w:rFonts w:cs="Times New Roman" w:hint="eastAsia"/>
          <w:bCs/>
          <w:color w:val="000000"/>
          <w:szCs w:val="24"/>
        </w:rPr>
        <w:t>，</w:t>
      </w:r>
      <w:r w:rsidR="007A546F">
        <w:rPr>
          <w:rFonts w:cs="Times New Roman"/>
          <w:bCs/>
          <w:color w:val="000000"/>
          <w:szCs w:val="24"/>
        </w:rPr>
        <w:t>主</w:t>
      </w:r>
      <w:r w:rsidR="007A546F">
        <w:rPr>
          <w:rFonts w:cs="Times New Roman" w:hint="eastAsia"/>
          <w:bCs/>
          <w:color w:val="000000"/>
          <w:szCs w:val="24"/>
        </w:rPr>
        <w:t>要包括</w:t>
      </w:r>
      <w:r>
        <w:rPr>
          <w:rFonts w:cs="Times New Roman" w:hint="eastAsia"/>
          <w:bCs/>
          <w:color w:val="000000"/>
          <w:szCs w:val="24"/>
        </w:rPr>
        <w:t>调查、</w:t>
      </w:r>
      <w:r w:rsidR="007A546F" w:rsidRPr="007A546F">
        <w:rPr>
          <w:rFonts w:cs="Times New Roman" w:hint="eastAsia"/>
          <w:bCs/>
          <w:color w:val="000000"/>
          <w:szCs w:val="24"/>
        </w:rPr>
        <w:t>地面</w:t>
      </w:r>
      <w:r w:rsidR="007A546F" w:rsidRPr="007A546F">
        <w:rPr>
          <w:rFonts w:cs="Times New Roman"/>
          <w:bCs/>
          <w:color w:val="000000"/>
          <w:szCs w:val="24"/>
        </w:rPr>
        <w:t>观测</w:t>
      </w:r>
      <w:r w:rsidR="007A546F">
        <w:rPr>
          <w:rFonts w:cs="Times New Roman"/>
          <w:bCs/>
          <w:color w:val="000000"/>
          <w:szCs w:val="24"/>
        </w:rPr>
        <w:t>、</w:t>
      </w:r>
      <w:r>
        <w:rPr>
          <w:rFonts w:cs="Times New Roman"/>
          <w:bCs/>
          <w:color w:val="000000"/>
          <w:szCs w:val="24"/>
        </w:rPr>
        <w:t>遥感监测、信息化监管等</w:t>
      </w:r>
      <w:r w:rsidR="00F205FE">
        <w:rPr>
          <w:rFonts w:cs="Times New Roman" w:hint="eastAsia"/>
          <w:bCs/>
          <w:color w:val="000000"/>
          <w:szCs w:val="24"/>
        </w:rPr>
        <w:t>监测方法</w:t>
      </w:r>
      <w:r>
        <w:rPr>
          <w:rFonts w:cs="Times New Roman"/>
          <w:bCs/>
          <w:color w:val="000000"/>
          <w:szCs w:val="24"/>
        </w:rPr>
        <w:t>。</w:t>
      </w:r>
      <w:r>
        <w:rPr>
          <w:rFonts w:cs="Times New Roman" w:hint="eastAsia"/>
          <w:bCs/>
          <w:color w:val="000000"/>
          <w:szCs w:val="24"/>
        </w:rPr>
        <w:t>调查、</w:t>
      </w:r>
      <w:r w:rsidR="007A546F" w:rsidRPr="007A546F">
        <w:rPr>
          <w:rFonts w:cs="Times New Roman" w:hint="eastAsia"/>
          <w:bCs/>
          <w:color w:val="000000"/>
          <w:szCs w:val="24"/>
        </w:rPr>
        <w:t>地面</w:t>
      </w:r>
      <w:r w:rsidR="007A546F" w:rsidRPr="007A546F">
        <w:rPr>
          <w:rFonts w:cs="Times New Roman"/>
          <w:bCs/>
          <w:color w:val="000000"/>
          <w:szCs w:val="24"/>
        </w:rPr>
        <w:t>观测</w:t>
      </w:r>
      <w:r>
        <w:rPr>
          <w:rFonts w:cs="Times New Roman" w:hint="eastAsia"/>
          <w:bCs/>
          <w:color w:val="000000"/>
          <w:szCs w:val="24"/>
        </w:rPr>
        <w:t>、遥感监测参考《水土保持监测技术规程》</w:t>
      </w:r>
      <w:r w:rsidR="00F03FC1">
        <w:rPr>
          <w:rFonts w:cs="Times New Roman" w:hint="eastAsia"/>
          <w:bCs/>
          <w:color w:val="000000"/>
          <w:szCs w:val="24"/>
        </w:rPr>
        <w:t>（</w:t>
      </w:r>
      <w:r w:rsidR="00F03FC1">
        <w:rPr>
          <w:rFonts w:cs="Times New Roman" w:hint="eastAsia"/>
          <w:bCs/>
          <w:color w:val="000000"/>
          <w:szCs w:val="24"/>
        </w:rPr>
        <w:t>SL277</w:t>
      </w:r>
      <w:r w:rsidR="00F03FC1">
        <w:rPr>
          <w:rFonts w:cs="Times New Roman"/>
          <w:bCs/>
          <w:color w:val="000000"/>
          <w:szCs w:val="24"/>
        </w:rPr>
        <w:t>）</w:t>
      </w:r>
      <w:r w:rsidR="00F03FC1">
        <w:rPr>
          <w:rFonts w:cs="Times New Roman" w:hint="eastAsia"/>
          <w:bCs/>
          <w:color w:val="000000"/>
          <w:szCs w:val="24"/>
        </w:rPr>
        <w:t>、</w:t>
      </w:r>
      <w:r w:rsidR="00F03FC1">
        <w:rPr>
          <w:rFonts w:cs="Times New Roman"/>
          <w:bCs/>
          <w:color w:val="000000"/>
          <w:szCs w:val="24"/>
        </w:rPr>
        <w:t>《</w:t>
      </w:r>
      <w:r w:rsidR="00F03FC1">
        <w:rPr>
          <w:rFonts w:cs="Times New Roman" w:hint="eastAsia"/>
          <w:bCs/>
          <w:color w:val="000000"/>
          <w:szCs w:val="24"/>
        </w:rPr>
        <w:t>水土保持</w:t>
      </w:r>
      <w:r w:rsidR="00F03FC1">
        <w:rPr>
          <w:rFonts w:cs="Times New Roman"/>
          <w:bCs/>
          <w:color w:val="000000"/>
          <w:szCs w:val="24"/>
        </w:rPr>
        <w:t>遥感监测技术规范》</w:t>
      </w:r>
      <w:r w:rsidR="00F03FC1">
        <w:rPr>
          <w:rFonts w:cs="Times New Roman" w:hint="eastAsia"/>
          <w:bCs/>
          <w:color w:val="000000"/>
          <w:szCs w:val="24"/>
        </w:rPr>
        <w:t>（</w:t>
      </w:r>
      <w:r w:rsidR="00F03FC1">
        <w:rPr>
          <w:rFonts w:cs="Times New Roman" w:hint="eastAsia"/>
          <w:bCs/>
          <w:color w:val="000000"/>
          <w:szCs w:val="24"/>
        </w:rPr>
        <w:t>SL592</w:t>
      </w:r>
      <w:r w:rsidR="00F03FC1">
        <w:rPr>
          <w:rFonts w:cs="Times New Roman"/>
          <w:bCs/>
          <w:color w:val="000000"/>
          <w:szCs w:val="24"/>
        </w:rPr>
        <w:t>）</w:t>
      </w:r>
      <w:r w:rsidR="00F03FC1">
        <w:rPr>
          <w:rFonts w:cs="Times New Roman" w:hint="eastAsia"/>
          <w:bCs/>
          <w:color w:val="000000"/>
          <w:szCs w:val="24"/>
        </w:rPr>
        <w:t>执行</w:t>
      </w:r>
      <w:r>
        <w:rPr>
          <w:rFonts w:cs="Times New Roman" w:hint="eastAsia"/>
          <w:bCs/>
          <w:color w:val="000000"/>
          <w:szCs w:val="24"/>
        </w:rPr>
        <w:t>，信息化监管</w:t>
      </w:r>
      <w:r>
        <w:rPr>
          <w:rFonts w:cs="Times New Roman" w:hint="eastAsia"/>
          <w:bCs/>
          <w:color w:val="000000"/>
          <w:szCs w:val="24"/>
        </w:rPr>
        <w:lastRenderedPageBreak/>
        <w:t>可参考《国家水土保持重点工程信息化监管技术规定（试行）》</w:t>
      </w:r>
      <w:r w:rsidR="00393EBB">
        <w:rPr>
          <w:rFonts w:cs="Times New Roman" w:hint="eastAsia"/>
          <w:bCs/>
          <w:color w:val="000000"/>
          <w:szCs w:val="24"/>
        </w:rPr>
        <w:t>（办</w:t>
      </w:r>
      <w:r w:rsidR="00393EBB">
        <w:rPr>
          <w:rFonts w:cs="Times New Roman"/>
          <w:bCs/>
          <w:color w:val="000000"/>
          <w:szCs w:val="24"/>
        </w:rPr>
        <w:t>水保【</w:t>
      </w:r>
      <w:r w:rsidR="00393EBB">
        <w:rPr>
          <w:rFonts w:cs="Times New Roman" w:hint="eastAsia"/>
          <w:bCs/>
          <w:color w:val="000000"/>
          <w:szCs w:val="24"/>
        </w:rPr>
        <w:t>2018</w:t>
      </w:r>
      <w:r w:rsidR="00393EBB">
        <w:rPr>
          <w:rFonts w:cs="Times New Roman"/>
          <w:bCs/>
          <w:color w:val="000000"/>
          <w:szCs w:val="24"/>
        </w:rPr>
        <w:t>】</w:t>
      </w:r>
      <w:r w:rsidR="00393EBB">
        <w:rPr>
          <w:rFonts w:cs="Times New Roman" w:hint="eastAsia"/>
          <w:bCs/>
          <w:color w:val="000000"/>
          <w:szCs w:val="24"/>
        </w:rPr>
        <w:t>107</w:t>
      </w:r>
      <w:r w:rsidR="00393EBB">
        <w:rPr>
          <w:rFonts w:cs="Times New Roman" w:hint="eastAsia"/>
          <w:bCs/>
          <w:color w:val="000000"/>
          <w:szCs w:val="24"/>
        </w:rPr>
        <w:t>号）</w:t>
      </w:r>
      <w:r w:rsidR="00393EBB">
        <w:rPr>
          <w:rFonts w:cs="Times New Roman"/>
          <w:bCs/>
          <w:color w:val="000000"/>
          <w:szCs w:val="24"/>
        </w:rPr>
        <w:t>执行</w:t>
      </w:r>
      <w:r>
        <w:rPr>
          <w:rFonts w:cs="Times New Roman" w:hint="eastAsia"/>
          <w:bCs/>
          <w:color w:val="000000"/>
          <w:szCs w:val="24"/>
        </w:rPr>
        <w:t>。</w:t>
      </w:r>
    </w:p>
    <w:p w14:paraId="081909AF" w14:textId="77777777" w:rsidR="006F4EAD" w:rsidRDefault="006F4EAD" w:rsidP="006F4EAD">
      <w:pPr>
        <w:adjustRightInd w:val="0"/>
        <w:snapToGrid w:val="0"/>
        <w:spacing w:line="360" w:lineRule="auto"/>
        <w:ind w:firstLineChars="200" w:firstLine="482"/>
        <w:rPr>
          <w:rFonts w:cs="Times New Roman"/>
          <w:bCs/>
          <w:color w:val="000000"/>
          <w:szCs w:val="24"/>
        </w:rPr>
      </w:pPr>
      <w:r>
        <w:rPr>
          <w:rFonts w:cs="Times New Roman" w:hint="eastAsia"/>
          <w:b/>
          <w:color w:val="000000"/>
          <w:szCs w:val="24"/>
        </w:rPr>
        <w:t>2</w:t>
      </w:r>
      <w:r>
        <w:rPr>
          <w:rFonts w:cs="Times New Roman" w:hint="eastAsia"/>
          <w:bCs/>
          <w:color w:val="000000"/>
          <w:szCs w:val="24"/>
        </w:rPr>
        <w:t xml:space="preserve">  </w:t>
      </w:r>
      <w:r>
        <w:rPr>
          <w:rFonts w:cs="Times New Roman" w:hint="eastAsia"/>
          <w:bCs/>
          <w:color w:val="000000"/>
          <w:szCs w:val="24"/>
        </w:rPr>
        <w:t>监测时段应为项目实施期，有条件的地方，应适当延长监测时段。</w:t>
      </w:r>
    </w:p>
    <w:p w14:paraId="4395356C" w14:textId="77777777" w:rsidR="006F4EAD" w:rsidRDefault="006F4EAD" w:rsidP="006F4EAD">
      <w:pPr>
        <w:adjustRightInd w:val="0"/>
        <w:snapToGrid w:val="0"/>
        <w:spacing w:line="360" w:lineRule="auto"/>
        <w:ind w:firstLineChars="200" w:firstLine="482"/>
        <w:rPr>
          <w:rFonts w:cs="Times New Roman"/>
          <w:bCs/>
          <w:color w:val="000000"/>
          <w:szCs w:val="24"/>
        </w:rPr>
      </w:pPr>
      <w:r>
        <w:rPr>
          <w:rFonts w:cs="Times New Roman" w:hint="eastAsia"/>
          <w:b/>
          <w:color w:val="000000"/>
          <w:szCs w:val="24"/>
        </w:rPr>
        <w:t>3</w:t>
      </w:r>
      <w:r>
        <w:rPr>
          <w:rFonts w:cs="Times New Roman"/>
          <w:bCs/>
          <w:color w:val="000000"/>
          <w:szCs w:val="24"/>
        </w:rPr>
        <w:t xml:space="preserve">  </w:t>
      </w:r>
      <w:r>
        <w:rPr>
          <w:rFonts w:cs="Times New Roman"/>
          <w:bCs/>
          <w:color w:val="000000"/>
          <w:szCs w:val="24"/>
        </w:rPr>
        <w:t>水土保持监测频次应符合水土保持监测技术规程</w:t>
      </w:r>
      <w:r>
        <w:rPr>
          <w:rFonts w:cs="Times New Roman" w:hint="eastAsia"/>
          <w:bCs/>
          <w:color w:val="000000"/>
          <w:szCs w:val="24"/>
        </w:rPr>
        <w:t>及相关</w:t>
      </w:r>
      <w:r>
        <w:rPr>
          <w:rFonts w:cs="Times New Roman"/>
          <w:bCs/>
          <w:color w:val="000000"/>
          <w:szCs w:val="24"/>
        </w:rPr>
        <w:t>规定。</w:t>
      </w:r>
    </w:p>
    <w:p w14:paraId="4E2F4893" w14:textId="4C09D342" w:rsidR="006F4EAD" w:rsidRDefault="006F4EAD" w:rsidP="006F4EAD">
      <w:pPr>
        <w:pStyle w:val="20"/>
        <w:rPr>
          <w:rFonts w:ascii="Times New Roman" w:hAnsi="Times New Roman" w:cs="Times New Roman"/>
        </w:rPr>
      </w:pPr>
      <w:bookmarkStart w:id="128" w:name="_Toc55204526"/>
      <w:r>
        <w:rPr>
          <w:rFonts w:ascii="Times New Roman" w:hAnsi="Times New Roman" w:cs="Times New Roman" w:hint="eastAsia"/>
        </w:rPr>
        <w:t>15.3</w:t>
      </w:r>
      <w:r w:rsidR="004261DA">
        <w:rPr>
          <w:rFonts w:ascii="Times New Roman" w:hAnsi="Times New Roman" w:cs="Times New Roman"/>
        </w:rPr>
        <w:t xml:space="preserve">  </w:t>
      </w:r>
      <w:r>
        <w:rPr>
          <w:rFonts w:ascii="Times New Roman" w:hAnsi="Times New Roman" w:cs="Times New Roman"/>
        </w:rPr>
        <w:t>监测</w:t>
      </w:r>
      <w:r w:rsidR="003E3426" w:rsidRPr="00D93EF0">
        <w:rPr>
          <w:rFonts w:ascii="Times New Roman" w:hAnsi="Times New Roman" w:cs="Times New Roman" w:hint="eastAsia"/>
        </w:rPr>
        <w:t>内容</w:t>
      </w:r>
      <w:r w:rsidRPr="00D93EF0">
        <w:rPr>
          <w:rFonts w:ascii="Times New Roman" w:hAnsi="Times New Roman" w:cs="Times New Roman" w:hint="eastAsia"/>
        </w:rPr>
        <w:t>与</w:t>
      </w:r>
      <w:bookmarkEnd w:id="128"/>
      <w:r w:rsidR="003E3426" w:rsidRPr="00D93EF0">
        <w:rPr>
          <w:rFonts w:ascii="Times New Roman" w:hAnsi="Times New Roman" w:cs="Times New Roman" w:hint="eastAsia"/>
        </w:rPr>
        <w:t>成果</w:t>
      </w:r>
    </w:p>
    <w:p w14:paraId="07000F2A" w14:textId="2DC1506D" w:rsidR="006F4EAD" w:rsidRDefault="006F4EAD" w:rsidP="006F4EAD">
      <w:pPr>
        <w:adjustRightInd w:val="0"/>
        <w:snapToGrid w:val="0"/>
        <w:spacing w:line="360" w:lineRule="auto"/>
        <w:rPr>
          <w:rFonts w:cs="Times New Roman"/>
          <w:color w:val="000000"/>
          <w:szCs w:val="24"/>
        </w:rPr>
      </w:pPr>
      <w:r>
        <w:rPr>
          <w:rFonts w:cs="Times New Roman"/>
          <w:b/>
          <w:color w:val="000000"/>
          <w:szCs w:val="24"/>
        </w:rPr>
        <w:t xml:space="preserve">15.3.1  </w:t>
      </w:r>
      <w:r w:rsidRPr="00D93EF0">
        <w:rPr>
          <w:rFonts w:cs="Times New Roman"/>
          <w:color w:val="000000"/>
          <w:szCs w:val="24"/>
        </w:rPr>
        <w:t>应明确水土保持监测</w:t>
      </w:r>
      <w:r w:rsidR="00681F7D" w:rsidRPr="00D93EF0">
        <w:rPr>
          <w:rFonts w:cs="Times New Roman" w:hint="eastAsia"/>
          <w:color w:val="000000"/>
          <w:szCs w:val="24"/>
        </w:rPr>
        <w:t>内容</w:t>
      </w:r>
      <w:r>
        <w:rPr>
          <w:rFonts w:cs="Times New Roman"/>
          <w:color w:val="000000"/>
          <w:szCs w:val="24"/>
        </w:rPr>
        <w:t>，主要包括水土保持措施实施情况监测、水土流失监测以及水土保持效益监测等。</w:t>
      </w:r>
    </w:p>
    <w:p w14:paraId="285276FB" w14:textId="714E2310" w:rsidR="006F4EAD" w:rsidRDefault="006F4EAD" w:rsidP="006F4EAD">
      <w:pPr>
        <w:adjustRightInd w:val="0"/>
        <w:snapToGrid w:val="0"/>
        <w:spacing w:line="360" w:lineRule="auto"/>
        <w:rPr>
          <w:rFonts w:cs="Times New Roman"/>
          <w:color w:val="000000"/>
          <w:szCs w:val="24"/>
        </w:rPr>
      </w:pPr>
      <w:r>
        <w:rPr>
          <w:rFonts w:cs="Times New Roman"/>
          <w:b/>
          <w:color w:val="000000"/>
          <w:szCs w:val="24"/>
        </w:rPr>
        <w:t xml:space="preserve">15.3.2  </w:t>
      </w:r>
      <w:r>
        <w:rPr>
          <w:rFonts w:cs="Times New Roman"/>
          <w:color w:val="000000"/>
          <w:szCs w:val="24"/>
        </w:rPr>
        <w:t>监测成果应包括</w:t>
      </w:r>
      <w:r>
        <w:rPr>
          <w:rFonts w:cs="Times New Roman" w:hint="eastAsia"/>
          <w:bCs/>
          <w:color w:val="000000"/>
          <w:szCs w:val="24"/>
        </w:rPr>
        <w:t>基础资料、原始记录、实地照片</w:t>
      </w:r>
      <w:r w:rsidR="00D93EF0">
        <w:rPr>
          <w:rFonts w:cs="Times New Roman" w:hint="eastAsia"/>
          <w:bCs/>
          <w:color w:val="000000"/>
          <w:szCs w:val="24"/>
        </w:rPr>
        <w:t>、遥感</w:t>
      </w:r>
      <w:r w:rsidR="00D93EF0">
        <w:rPr>
          <w:rFonts w:cs="Times New Roman"/>
          <w:bCs/>
          <w:color w:val="000000"/>
          <w:szCs w:val="24"/>
        </w:rPr>
        <w:t>影像</w:t>
      </w:r>
      <w:r>
        <w:rPr>
          <w:rFonts w:cs="Times New Roman" w:hint="eastAsia"/>
          <w:bCs/>
          <w:color w:val="000000"/>
          <w:szCs w:val="24"/>
        </w:rPr>
        <w:t>等技术文档</w:t>
      </w:r>
      <w:r w:rsidR="00F3365A">
        <w:rPr>
          <w:rFonts w:cs="Times New Roman" w:hint="eastAsia"/>
          <w:bCs/>
          <w:color w:val="000000"/>
          <w:szCs w:val="24"/>
        </w:rPr>
        <w:t>，</w:t>
      </w:r>
      <w:r w:rsidR="00395FF2">
        <w:rPr>
          <w:rFonts w:cs="Times New Roman" w:hint="eastAsia"/>
          <w:bCs/>
          <w:color w:val="000000"/>
          <w:szCs w:val="24"/>
        </w:rPr>
        <w:t>以</w:t>
      </w:r>
      <w:r w:rsidR="00395FF2">
        <w:rPr>
          <w:rFonts w:cs="Times New Roman"/>
          <w:bCs/>
          <w:color w:val="000000"/>
          <w:szCs w:val="24"/>
        </w:rPr>
        <w:t>及</w:t>
      </w:r>
      <w:r>
        <w:rPr>
          <w:rFonts w:cs="Times New Roman" w:hint="eastAsia"/>
          <w:bCs/>
          <w:color w:val="000000"/>
          <w:szCs w:val="24"/>
        </w:rPr>
        <w:t>有关监测图件、监测表格</w:t>
      </w:r>
      <w:r w:rsidR="00DE1C19">
        <w:rPr>
          <w:rFonts w:cs="Times New Roman" w:hint="eastAsia"/>
          <w:bCs/>
          <w:color w:val="000000"/>
          <w:szCs w:val="24"/>
        </w:rPr>
        <w:t>和</w:t>
      </w:r>
      <w:r>
        <w:rPr>
          <w:rFonts w:cs="Times New Roman" w:hint="eastAsia"/>
          <w:bCs/>
          <w:color w:val="000000"/>
          <w:szCs w:val="24"/>
        </w:rPr>
        <w:t>水土保持监测工作报告、技术报告</w:t>
      </w:r>
      <w:r w:rsidR="00DE1C19">
        <w:rPr>
          <w:rFonts w:cs="Times New Roman" w:hint="eastAsia"/>
          <w:bCs/>
          <w:color w:val="000000"/>
          <w:szCs w:val="24"/>
        </w:rPr>
        <w:t>、</w:t>
      </w:r>
      <w:r>
        <w:rPr>
          <w:rFonts w:cs="Times New Roman" w:hint="eastAsia"/>
          <w:bCs/>
          <w:color w:val="000000"/>
          <w:szCs w:val="24"/>
        </w:rPr>
        <w:t>结果分析报告等监测报告。</w:t>
      </w:r>
    </w:p>
    <w:p w14:paraId="1674601A" w14:textId="77777777" w:rsidR="00486F3D" w:rsidRPr="006F4EAD" w:rsidRDefault="00486F3D">
      <w:pPr>
        <w:rPr>
          <w:rFonts w:eastAsia="仿宋" w:cs="Times New Roman"/>
          <w:b/>
          <w:color w:val="000000"/>
          <w:sz w:val="28"/>
          <w:szCs w:val="28"/>
        </w:rPr>
      </w:pPr>
    </w:p>
    <w:p w14:paraId="2FEDC404" w14:textId="77777777" w:rsidR="00486F3D" w:rsidRDefault="000A3716">
      <w:pPr>
        <w:ind w:firstLineChars="200" w:firstLine="562"/>
        <w:rPr>
          <w:rFonts w:eastAsia="仿宋" w:cs="Times New Roman"/>
          <w:b/>
          <w:color w:val="000000"/>
          <w:sz w:val="28"/>
          <w:szCs w:val="28"/>
        </w:rPr>
      </w:pPr>
      <w:r>
        <w:rPr>
          <w:rFonts w:eastAsia="仿宋" w:cs="Times New Roman"/>
          <w:b/>
          <w:color w:val="000000"/>
          <w:sz w:val="28"/>
          <w:szCs w:val="28"/>
        </w:rPr>
        <w:br w:type="page"/>
      </w:r>
    </w:p>
    <w:p w14:paraId="4F859383" w14:textId="638CA59B" w:rsidR="00486F3D" w:rsidRDefault="000A3716">
      <w:pPr>
        <w:pStyle w:val="10"/>
      </w:pPr>
      <w:bookmarkStart w:id="129" w:name="_Toc55204527"/>
      <w:r>
        <w:lastRenderedPageBreak/>
        <w:t>1</w:t>
      </w:r>
      <w:r w:rsidR="0037193D">
        <w:t>6</w:t>
      </w:r>
      <w:r>
        <w:t xml:space="preserve"> </w:t>
      </w:r>
      <w:r>
        <w:t>工程管理</w:t>
      </w:r>
      <w:bookmarkEnd w:id="129"/>
    </w:p>
    <w:p w14:paraId="6D5BBC6C" w14:textId="62E32E50" w:rsidR="005C3A74" w:rsidRPr="005C3A74" w:rsidRDefault="005C3A74" w:rsidP="005C3A74">
      <w:pPr>
        <w:pStyle w:val="20"/>
        <w:rPr>
          <w:rFonts w:ascii="Times New Roman" w:hAnsi="Times New Roman" w:cs="Times New Roman"/>
        </w:rPr>
      </w:pPr>
      <w:bookmarkStart w:id="130" w:name="_Toc55204528"/>
      <w:r>
        <w:rPr>
          <w:rFonts w:ascii="Times New Roman" w:hAnsi="Times New Roman" w:cs="Times New Roman"/>
        </w:rPr>
        <w:t xml:space="preserve">16.1  </w:t>
      </w:r>
      <w:r>
        <w:rPr>
          <w:rFonts w:ascii="Times New Roman" w:hAnsi="Times New Roman" w:cs="Times New Roman" w:hint="eastAsia"/>
        </w:rPr>
        <w:t>一般规定</w:t>
      </w:r>
    </w:p>
    <w:p w14:paraId="5357F5B3" w14:textId="776350DA" w:rsidR="005C3A74" w:rsidRDefault="005C3A74" w:rsidP="005C3A74">
      <w:pPr>
        <w:spacing w:line="440" w:lineRule="exact"/>
        <w:rPr>
          <w:rFonts w:ascii="宋体" w:hAnsi="宋体"/>
        </w:rPr>
      </w:pPr>
      <w:r w:rsidRPr="005C3A74">
        <w:rPr>
          <w:rFonts w:eastAsiaTheme="minorEastAsia" w:cs="Times New Roman"/>
          <w:b/>
          <w:color w:val="000000"/>
          <w:szCs w:val="24"/>
        </w:rPr>
        <w:t>16.1.1</w:t>
      </w:r>
      <w:r>
        <w:rPr>
          <w:rFonts w:ascii="宋体" w:hAnsi="宋体"/>
        </w:rPr>
        <w:t xml:space="preserve">  </w:t>
      </w:r>
      <w:r>
        <w:rPr>
          <w:rFonts w:ascii="宋体" w:hAnsi="宋体" w:hint="eastAsia"/>
        </w:rPr>
        <w:t>水土保持生态</w:t>
      </w:r>
      <w:r>
        <w:rPr>
          <w:rFonts w:ascii="宋体" w:hAnsi="宋体"/>
        </w:rPr>
        <w:t>建设项目工程管理</w:t>
      </w:r>
      <w:r>
        <w:rPr>
          <w:rFonts w:ascii="宋体" w:hAnsi="宋体" w:hint="eastAsia"/>
        </w:rPr>
        <w:t>应</w:t>
      </w:r>
      <w:r>
        <w:rPr>
          <w:rFonts w:ascii="宋体" w:hAnsi="宋体"/>
        </w:rPr>
        <w:t>包括</w:t>
      </w:r>
      <w:r>
        <w:rPr>
          <w:rFonts w:ascii="宋体" w:hAnsi="宋体" w:hint="eastAsia"/>
        </w:rPr>
        <w:t>建设管理和</w:t>
      </w:r>
      <w:r>
        <w:rPr>
          <w:rFonts w:ascii="宋体" w:hAnsi="宋体"/>
        </w:rPr>
        <w:t>运行管理。</w:t>
      </w:r>
    </w:p>
    <w:p w14:paraId="471B6DE7" w14:textId="5D2AEEFF" w:rsidR="005C3A74" w:rsidRDefault="005C3A74" w:rsidP="005C3A74">
      <w:pPr>
        <w:spacing w:line="440" w:lineRule="exact"/>
        <w:rPr>
          <w:rFonts w:ascii="宋体" w:hAnsi="宋体"/>
        </w:rPr>
      </w:pPr>
      <w:r w:rsidRPr="005C3A74">
        <w:rPr>
          <w:rFonts w:eastAsiaTheme="minorEastAsia" w:cs="Times New Roman"/>
          <w:b/>
          <w:color w:val="000000"/>
          <w:szCs w:val="24"/>
        </w:rPr>
        <w:t>16.1.2</w:t>
      </w:r>
      <w:r>
        <w:rPr>
          <w:rFonts w:ascii="宋体" w:hAnsi="宋体"/>
        </w:rPr>
        <w:t xml:space="preserve">  </w:t>
      </w:r>
      <w:r>
        <w:rPr>
          <w:rFonts w:ascii="宋体" w:hAnsi="宋体" w:hint="eastAsia"/>
        </w:rPr>
        <w:t>简述上阶段</w:t>
      </w:r>
      <w:r>
        <w:rPr>
          <w:rFonts w:ascii="宋体" w:hAnsi="宋体"/>
        </w:rPr>
        <w:t>有关管理审查审批主要</w:t>
      </w:r>
      <w:r>
        <w:rPr>
          <w:rFonts w:ascii="宋体" w:hAnsi="宋体" w:hint="eastAsia"/>
        </w:rPr>
        <w:t>意见</w:t>
      </w:r>
      <w:r>
        <w:rPr>
          <w:rFonts w:ascii="宋体" w:hAnsi="宋体"/>
        </w:rPr>
        <w:t>和结论。</w:t>
      </w:r>
    </w:p>
    <w:p w14:paraId="02540BF7" w14:textId="65108992" w:rsidR="005C3A74" w:rsidRDefault="005C3A74" w:rsidP="005C3A74">
      <w:pPr>
        <w:spacing w:line="440" w:lineRule="exact"/>
        <w:rPr>
          <w:rFonts w:ascii="宋体" w:hAnsi="宋体"/>
        </w:rPr>
      </w:pPr>
      <w:r w:rsidRPr="005C3A74">
        <w:rPr>
          <w:rFonts w:eastAsiaTheme="minorEastAsia" w:cs="Times New Roman" w:hint="eastAsia"/>
          <w:b/>
          <w:color w:val="000000"/>
          <w:szCs w:val="24"/>
        </w:rPr>
        <w:t>1</w:t>
      </w:r>
      <w:r w:rsidRPr="005C3A74">
        <w:rPr>
          <w:rFonts w:eastAsiaTheme="minorEastAsia" w:cs="Times New Roman"/>
          <w:b/>
          <w:color w:val="000000"/>
          <w:szCs w:val="24"/>
        </w:rPr>
        <w:t>6</w:t>
      </w:r>
      <w:r w:rsidRPr="005C3A74">
        <w:rPr>
          <w:rFonts w:eastAsiaTheme="minorEastAsia" w:cs="Times New Roman" w:hint="eastAsia"/>
          <w:b/>
          <w:color w:val="000000"/>
          <w:szCs w:val="24"/>
        </w:rPr>
        <w:t>.1.</w:t>
      </w:r>
      <w:r w:rsidRPr="005C3A74">
        <w:rPr>
          <w:rFonts w:eastAsiaTheme="minorEastAsia" w:cs="Times New Roman"/>
          <w:b/>
          <w:color w:val="000000"/>
          <w:szCs w:val="24"/>
        </w:rPr>
        <w:t>3</w:t>
      </w:r>
      <w:r>
        <w:rPr>
          <w:rFonts w:ascii="宋体" w:hAnsi="宋体"/>
        </w:rPr>
        <w:t xml:space="preserve">  </w:t>
      </w:r>
      <w:r>
        <w:rPr>
          <w:rFonts w:ascii="宋体" w:hAnsi="宋体" w:hint="eastAsia"/>
        </w:rPr>
        <w:t>说明工程管理</w:t>
      </w:r>
      <w:r>
        <w:rPr>
          <w:rFonts w:ascii="宋体" w:hAnsi="宋体"/>
        </w:rPr>
        <w:t>设计依据的主要技术标准和国家现行</w:t>
      </w:r>
      <w:r>
        <w:rPr>
          <w:rFonts w:ascii="宋体" w:hAnsi="宋体" w:hint="eastAsia"/>
        </w:rPr>
        <w:t>的</w:t>
      </w:r>
      <w:r>
        <w:rPr>
          <w:rFonts w:ascii="宋体" w:hAnsi="宋体"/>
        </w:rPr>
        <w:t>有关工程管理</w:t>
      </w:r>
      <w:r>
        <w:rPr>
          <w:rFonts w:ascii="宋体" w:hAnsi="宋体" w:hint="eastAsia"/>
        </w:rPr>
        <w:t>的</w:t>
      </w:r>
      <w:r>
        <w:rPr>
          <w:rFonts w:ascii="宋体" w:hAnsi="宋体"/>
        </w:rPr>
        <w:t>政策法规规定。</w:t>
      </w:r>
    </w:p>
    <w:p w14:paraId="5278DC0F" w14:textId="64D648EB" w:rsidR="00486F3D" w:rsidRDefault="000A3716">
      <w:pPr>
        <w:pStyle w:val="20"/>
        <w:rPr>
          <w:rFonts w:ascii="Times New Roman" w:hAnsi="Times New Roman" w:cs="Times New Roman"/>
        </w:rPr>
      </w:pPr>
      <w:r>
        <w:rPr>
          <w:rFonts w:ascii="Times New Roman" w:hAnsi="Times New Roman" w:cs="Times New Roman"/>
        </w:rPr>
        <w:t>1</w:t>
      </w:r>
      <w:r w:rsidR="0037193D">
        <w:rPr>
          <w:rFonts w:ascii="Times New Roman" w:hAnsi="Times New Roman" w:cs="Times New Roman"/>
        </w:rPr>
        <w:t>6</w:t>
      </w:r>
      <w:r>
        <w:rPr>
          <w:rFonts w:ascii="Times New Roman" w:hAnsi="Times New Roman" w:cs="Times New Roman"/>
        </w:rPr>
        <w:t>.</w:t>
      </w:r>
      <w:r w:rsidR="005C3A74">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工程建设管理</w:t>
      </w:r>
      <w:bookmarkEnd w:id="130"/>
    </w:p>
    <w:p w14:paraId="019F12A1" w14:textId="35F8F878" w:rsidR="00486F3D" w:rsidRDefault="00EB763F">
      <w:pPr>
        <w:spacing w:line="360" w:lineRule="auto"/>
        <w:rPr>
          <w:rFonts w:eastAsiaTheme="minorEastAsia" w:cs="Times New Roman"/>
          <w:color w:val="000000"/>
          <w:szCs w:val="24"/>
        </w:rPr>
      </w:pPr>
      <w:r>
        <w:rPr>
          <w:rFonts w:eastAsiaTheme="minorEastAsia" w:cs="Times New Roman"/>
          <w:b/>
          <w:color w:val="000000"/>
          <w:szCs w:val="24"/>
        </w:rPr>
        <w:t>16.</w:t>
      </w:r>
      <w:r w:rsidR="005C3A74">
        <w:rPr>
          <w:rFonts w:eastAsiaTheme="minorEastAsia" w:cs="Times New Roman"/>
          <w:b/>
          <w:color w:val="000000"/>
          <w:szCs w:val="24"/>
        </w:rPr>
        <w:t>2</w:t>
      </w:r>
      <w:r>
        <w:rPr>
          <w:rFonts w:eastAsiaTheme="minorEastAsia" w:cs="Times New Roman"/>
          <w:b/>
          <w:color w:val="000000"/>
          <w:szCs w:val="24"/>
        </w:rPr>
        <w:t>.1</w:t>
      </w:r>
      <w:r w:rsidR="000A3716">
        <w:rPr>
          <w:rFonts w:eastAsiaTheme="minorEastAsia" w:cs="Times New Roman"/>
          <w:color w:val="000000"/>
          <w:szCs w:val="24"/>
        </w:rPr>
        <w:t>项目建议书和可行性研究阶段，应提出项目建设的管理机构、管理职责、组织管理形式、管理制度等。简述施工期工程管理的主要内容，包括工程招投标、监理、质量监督、检查验收等。</w:t>
      </w:r>
    </w:p>
    <w:p w14:paraId="4E9A6289" w14:textId="4164A2C8" w:rsidR="00486F3D" w:rsidRDefault="000A3716">
      <w:pPr>
        <w:spacing w:line="360" w:lineRule="auto"/>
        <w:rPr>
          <w:rFonts w:eastAsiaTheme="minorEastAsia" w:cs="Times New Roman"/>
          <w:color w:val="000000"/>
          <w:szCs w:val="24"/>
        </w:rPr>
      </w:pPr>
      <w:r>
        <w:rPr>
          <w:rFonts w:eastAsiaTheme="minorEastAsia" w:cs="Times New Roman"/>
          <w:b/>
          <w:color w:val="000000"/>
          <w:szCs w:val="24"/>
        </w:rPr>
        <w:t>1</w:t>
      </w:r>
      <w:r w:rsidR="0037193D">
        <w:rPr>
          <w:rFonts w:eastAsiaTheme="minorEastAsia" w:cs="Times New Roman"/>
          <w:b/>
          <w:color w:val="000000"/>
          <w:szCs w:val="24"/>
        </w:rPr>
        <w:t>6</w:t>
      </w:r>
      <w:r>
        <w:rPr>
          <w:rFonts w:eastAsiaTheme="minorEastAsia" w:cs="Times New Roman"/>
          <w:b/>
          <w:color w:val="000000"/>
          <w:szCs w:val="24"/>
        </w:rPr>
        <w:t>.</w:t>
      </w:r>
      <w:r w:rsidR="005C3A74">
        <w:rPr>
          <w:rFonts w:eastAsiaTheme="minorEastAsia" w:cs="Times New Roman"/>
          <w:b/>
          <w:color w:val="000000"/>
          <w:szCs w:val="24"/>
        </w:rPr>
        <w:t>2</w:t>
      </w:r>
      <w:r>
        <w:rPr>
          <w:rFonts w:eastAsiaTheme="minorEastAsia" w:cs="Times New Roman"/>
          <w:b/>
          <w:color w:val="000000"/>
          <w:szCs w:val="24"/>
        </w:rPr>
        <w:t xml:space="preserve">.2  </w:t>
      </w:r>
      <w:r>
        <w:rPr>
          <w:rFonts w:eastAsiaTheme="minorEastAsia" w:cs="Times New Roman"/>
          <w:color w:val="000000"/>
          <w:szCs w:val="24"/>
        </w:rPr>
        <w:t>初步设计（实施方案）阶段，应说明项目管理机构组成情况；明确组织管理制度，包括项目法</w:t>
      </w:r>
      <w:proofErr w:type="gramStart"/>
      <w:r>
        <w:rPr>
          <w:rFonts w:eastAsiaTheme="minorEastAsia" w:cs="Times New Roman"/>
          <w:color w:val="000000"/>
          <w:szCs w:val="24"/>
        </w:rPr>
        <w:t>人制</w:t>
      </w:r>
      <w:proofErr w:type="gramEnd"/>
      <w:r>
        <w:rPr>
          <w:rFonts w:eastAsiaTheme="minorEastAsia" w:cs="Times New Roman"/>
          <w:color w:val="000000"/>
          <w:szCs w:val="24"/>
        </w:rPr>
        <w:t>、项目公示制、工程监理制、招标投标管理制、工程管护责任制等。明确保障项目实施的技术培训、试验示范、技术推广等措施。明确保证工程质量、进度及控制投资的监督管理措施。</w:t>
      </w:r>
    </w:p>
    <w:p w14:paraId="34F3BB72" w14:textId="539A56C9" w:rsidR="00EB763F" w:rsidRDefault="00EB763F">
      <w:pPr>
        <w:spacing w:line="360" w:lineRule="auto"/>
        <w:rPr>
          <w:rFonts w:eastAsiaTheme="minorEastAsia" w:cs="Times New Roman"/>
          <w:color w:val="000000"/>
          <w:szCs w:val="24"/>
        </w:rPr>
      </w:pPr>
      <w:r>
        <w:rPr>
          <w:rFonts w:eastAsiaTheme="minorEastAsia" w:cs="Times New Roman"/>
          <w:b/>
          <w:color w:val="000000"/>
          <w:szCs w:val="24"/>
        </w:rPr>
        <w:t>16.</w:t>
      </w:r>
      <w:r w:rsidR="005C3A74">
        <w:rPr>
          <w:rFonts w:eastAsiaTheme="minorEastAsia" w:cs="Times New Roman"/>
          <w:b/>
          <w:color w:val="000000"/>
          <w:szCs w:val="24"/>
        </w:rPr>
        <w:t>2</w:t>
      </w:r>
      <w:r>
        <w:rPr>
          <w:rFonts w:eastAsiaTheme="minorEastAsia" w:cs="Times New Roman"/>
          <w:b/>
          <w:color w:val="000000"/>
          <w:szCs w:val="24"/>
        </w:rPr>
        <w:t xml:space="preserve">.3  </w:t>
      </w:r>
      <w:r>
        <w:rPr>
          <w:rFonts w:eastAsiaTheme="minorEastAsia" w:cs="Times New Roman"/>
          <w:color w:val="000000"/>
          <w:szCs w:val="24"/>
        </w:rPr>
        <w:t>简述施工期水土保持预防监督内容。</w:t>
      </w:r>
    </w:p>
    <w:p w14:paraId="13C2F685" w14:textId="1FF89751" w:rsidR="00486F3D" w:rsidRDefault="000A3716">
      <w:pPr>
        <w:pStyle w:val="20"/>
        <w:rPr>
          <w:rFonts w:ascii="Times New Roman" w:hAnsi="Times New Roman" w:cs="Times New Roman"/>
        </w:rPr>
      </w:pPr>
      <w:bookmarkStart w:id="131" w:name="_Toc55204529"/>
      <w:r>
        <w:rPr>
          <w:rFonts w:ascii="Times New Roman" w:hAnsi="Times New Roman" w:cs="Times New Roman"/>
        </w:rPr>
        <w:t>1</w:t>
      </w:r>
      <w:r w:rsidR="0037193D">
        <w:rPr>
          <w:rFonts w:ascii="Times New Roman" w:hAnsi="Times New Roman" w:cs="Times New Roman"/>
        </w:rPr>
        <w:t>6</w:t>
      </w:r>
      <w:r>
        <w:rPr>
          <w:rFonts w:ascii="Times New Roman" w:hAnsi="Times New Roman" w:cs="Times New Roman"/>
        </w:rPr>
        <w:t>.</w:t>
      </w:r>
      <w:r w:rsidR="00B12F77">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工程运行管理</w:t>
      </w:r>
      <w:bookmarkEnd w:id="131"/>
    </w:p>
    <w:p w14:paraId="3977F59A" w14:textId="21761322" w:rsidR="00486F3D" w:rsidRDefault="000A3716">
      <w:pPr>
        <w:spacing w:line="360" w:lineRule="auto"/>
        <w:rPr>
          <w:rFonts w:eastAsiaTheme="minorEastAsia" w:cs="Times New Roman"/>
          <w:color w:val="000000"/>
          <w:szCs w:val="24"/>
        </w:rPr>
      </w:pPr>
      <w:r>
        <w:rPr>
          <w:rFonts w:eastAsiaTheme="minorEastAsia" w:cs="Times New Roman"/>
          <w:b/>
          <w:color w:val="000000"/>
          <w:szCs w:val="24"/>
        </w:rPr>
        <w:t>1</w:t>
      </w:r>
      <w:r w:rsidR="0037193D">
        <w:rPr>
          <w:rFonts w:eastAsiaTheme="minorEastAsia" w:cs="Times New Roman"/>
          <w:b/>
          <w:color w:val="000000"/>
          <w:szCs w:val="24"/>
        </w:rPr>
        <w:t>6</w:t>
      </w:r>
      <w:r>
        <w:rPr>
          <w:rFonts w:eastAsiaTheme="minorEastAsia" w:cs="Times New Roman"/>
          <w:b/>
          <w:color w:val="000000"/>
          <w:szCs w:val="24"/>
        </w:rPr>
        <w:t>.</w:t>
      </w:r>
      <w:r w:rsidR="005C3A74">
        <w:rPr>
          <w:rFonts w:eastAsiaTheme="minorEastAsia" w:cs="Times New Roman"/>
          <w:b/>
          <w:color w:val="000000"/>
          <w:szCs w:val="24"/>
        </w:rPr>
        <w:t>3</w:t>
      </w:r>
      <w:r>
        <w:rPr>
          <w:rFonts w:eastAsiaTheme="minorEastAsia" w:cs="Times New Roman"/>
          <w:b/>
          <w:color w:val="000000"/>
          <w:szCs w:val="24"/>
        </w:rPr>
        <w:t xml:space="preserve">.1  </w:t>
      </w:r>
      <w:r>
        <w:rPr>
          <w:rFonts w:eastAsiaTheme="minorEastAsia" w:cs="Times New Roman"/>
          <w:color w:val="000000"/>
          <w:szCs w:val="24"/>
        </w:rPr>
        <w:t>项目建议书和可行性研究阶段，应提出工程运行期管理的模式、措施、责任和费用来源。简述运行期的水土保持预防监督</w:t>
      </w:r>
      <w:r w:rsidR="003A7961">
        <w:rPr>
          <w:rFonts w:eastAsiaTheme="minorEastAsia" w:cs="Times New Roman" w:hint="eastAsia"/>
          <w:color w:val="000000"/>
          <w:szCs w:val="24"/>
        </w:rPr>
        <w:t>内容</w:t>
      </w:r>
      <w:r>
        <w:rPr>
          <w:rFonts w:eastAsiaTheme="minorEastAsia" w:cs="Times New Roman"/>
          <w:color w:val="000000"/>
          <w:szCs w:val="24"/>
        </w:rPr>
        <w:t>。</w:t>
      </w:r>
    </w:p>
    <w:p w14:paraId="4A15F202" w14:textId="7A7F456F" w:rsidR="00486F3D" w:rsidRPr="00B5431C" w:rsidRDefault="000A3716">
      <w:pPr>
        <w:spacing w:line="360" w:lineRule="auto"/>
        <w:rPr>
          <w:rFonts w:eastAsiaTheme="minorEastAsia" w:cs="Times New Roman"/>
          <w:color w:val="000000"/>
          <w:szCs w:val="24"/>
        </w:rPr>
      </w:pPr>
      <w:r>
        <w:rPr>
          <w:rFonts w:eastAsiaTheme="minorEastAsia" w:cs="Times New Roman"/>
          <w:b/>
          <w:color w:val="000000"/>
          <w:szCs w:val="24"/>
        </w:rPr>
        <w:t>1</w:t>
      </w:r>
      <w:r w:rsidR="0037193D">
        <w:rPr>
          <w:rFonts w:eastAsiaTheme="minorEastAsia" w:cs="Times New Roman"/>
          <w:b/>
          <w:color w:val="000000"/>
          <w:szCs w:val="24"/>
        </w:rPr>
        <w:t>6</w:t>
      </w:r>
      <w:r>
        <w:rPr>
          <w:rFonts w:eastAsiaTheme="minorEastAsia" w:cs="Times New Roman"/>
          <w:b/>
          <w:color w:val="000000"/>
          <w:szCs w:val="24"/>
        </w:rPr>
        <w:t>.</w:t>
      </w:r>
      <w:r w:rsidR="005C3A74">
        <w:rPr>
          <w:rFonts w:eastAsiaTheme="minorEastAsia" w:cs="Times New Roman"/>
          <w:b/>
          <w:color w:val="000000"/>
          <w:szCs w:val="24"/>
        </w:rPr>
        <w:t>3</w:t>
      </w:r>
      <w:r>
        <w:rPr>
          <w:rFonts w:eastAsiaTheme="minorEastAsia" w:cs="Times New Roman"/>
          <w:b/>
          <w:color w:val="000000"/>
          <w:szCs w:val="24"/>
        </w:rPr>
        <w:t xml:space="preserve">.2  </w:t>
      </w:r>
      <w:r>
        <w:rPr>
          <w:rFonts w:eastAsiaTheme="minorEastAsia" w:cs="Times New Roman"/>
          <w:color w:val="000000"/>
          <w:szCs w:val="24"/>
        </w:rPr>
        <w:t>初步设计（实施方案）阶段，林草措施应明确产权和使用权，落实管护主体、管护责任，明确管</w:t>
      </w:r>
      <w:r w:rsidR="00F152F4">
        <w:rPr>
          <w:rFonts w:eastAsiaTheme="minorEastAsia" w:cs="Times New Roman" w:hint="eastAsia"/>
          <w:color w:val="000000"/>
          <w:szCs w:val="24"/>
        </w:rPr>
        <w:t>护</w:t>
      </w:r>
      <w:r>
        <w:rPr>
          <w:rFonts w:eastAsiaTheme="minorEastAsia" w:cs="Times New Roman"/>
          <w:color w:val="000000"/>
          <w:szCs w:val="24"/>
        </w:rPr>
        <w:t>标准和要求，提出行政监管措施。</w:t>
      </w:r>
      <w:r w:rsidRPr="00B5431C">
        <w:rPr>
          <w:rFonts w:eastAsiaTheme="minorEastAsia" w:cs="Times New Roman"/>
          <w:color w:val="000000"/>
          <w:szCs w:val="24"/>
        </w:rPr>
        <w:t>水土保持单项工程应明确维护管理方案。</w:t>
      </w:r>
    </w:p>
    <w:p w14:paraId="6DA9000C" w14:textId="78482560" w:rsidR="0037193D" w:rsidRDefault="0037193D">
      <w:pPr>
        <w:spacing w:line="360" w:lineRule="auto"/>
        <w:rPr>
          <w:rFonts w:eastAsiaTheme="minorEastAsia" w:cs="Times New Roman"/>
          <w:color w:val="000000"/>
          <w:szCs w:val="24"/>
        </w:rPr>
      </w:pPr>
      <w:r w:rsidRPr="00B5431C">
        <w:rPr>
          <w:rFonts w:eastAsiaTheme="minorEastAsia" w:cs="Times New Roman"/>
          <w:b/>
          <w:color w:val="000000"/>
          <w:szCs w:val="24"/>
        </w:rPr>
        <w:t>16.</w:t>
      </w:r>
      <w:r w:rsidR="005C3A74">
        <w:rPr>
          <w:rFonts w:eastAsiaTheme="minorEastAsia" w:cs="Times New Roman"/>
          <w:b/>
          <w:color w:val="000000"/>
          <w:szCs w:val="24"/>
        </w:rPr>
        <w:t>3</w:t>
      </w:r>
      <w:r w:rsidRPr="00B5431C">
        <w:rPr>
          <w:rFonts w:eastAsiaTheme="minorEastAsia" w:cs="Times New Roman"/>
          <w:b/>
          <w:color w:val="000000"/>
          <w:szCs w:val="24"/>
        </w:rPr>
        <w:t>.3</w:t>
      </w:r>
      <w:r w:rsidR="00F152F4" w:rsidRPr="00B5431C">
        <w:rPr>
          <w:rFonts w:eastAsiaTheme="minorEastAsia" w:cs="Times New Roman"/>
          <w:b/>
          <w:color w:val="000000"/>
          <w:szCs w:val="24"/>
        </w:rPr>
        <w:t xml:space="preserve">  </w:t>
      </w:r>
      <w:r w:rsidRPr="00B5431C">
        <w:rPr>
          <w:rFonts w:cs="Times New Roman" w:hint="eastAsia"/>
        </w:rPr>
        <w:t>淤地坝管理应</w:t>
      </w:r>
      <w:r w:rsidRPr="00B5431C">
        <w:rPr>
          <w:rFonts w:eastAsiaTheme="minorEastAsia" w:cs="Times New Roman" w:hint="eastAsia"/>
          <w:color w:val="000000"/>
          <w:szCs w:val="24"/>
        </w:rPr>
        <w:t>明确责任主体与责任分工，落实“三个责任</w:t>
      </w:r>
      <w:r w:rsidRPr="00B5431C">
        <w:rPr>
          <w:rFonts w:eastAsiaTheme="minorEastAsia" w:cs="Times New Roman" w:hint="eastAsia"/>
          <w:color w:val="000000"/>
          <w:szCs w:val="24"/>
        </w:rPr>
        <w:t xml:space="preserve"> </w:t>
      </w:r>
      <w:r w:rsidRPr="00B5431C">
        <w:rPr>
          <w:rFonts w:eastAsiaTheme="minorEastAsia" w:cs="Times New Roman" w:hint="eastAsia"/>
          <w:color w:val="000000"/>
          <w:szCs w:val="24"/>
        </w:rPr>
        <w:t>”</w:t>
      </w:r>
      <w:r>
        <w:rPr>
          <w:rFonts w:eastAsiaTheme="minorEastAsia" w:cs="Times New Roman" w:hint="eastAsia"/>
          <w:color w:val="000000"/>
          <w:szCs w:val="24"/>
        </w:rPr>
        <w:t>及其职责，</w:t>
      </w:r>
      <w:r w:rsidRPr="00020302">
        <w:rPr>
          <w:rFonts w:eastAsiaTheme="minorEastAsia" w:cs="Times New Roman" w:hint="eastAsia"/>
          <w:color w:val="000000"/>
          <w:szCs w:val="24"/>
        </w:rPr>
        <w:t>明确</w:t>
      </w:r>
      <w:r>
        <w:rPr>
          <w:rFonts w:eastAsiaTheme="minorEastAsia" w:cs="Times New Roman" w:hint="eastAsia"/>
          <w:color w:val="000000"/>
          <w:szCs w:val="24"/>
        </w:rPr>
        <w:t>防汛预案编制与应急管理以及日常管理、督查问责</w:t>
      </w:r>
      <w:r>
        <w:rPr>
          <w:rFonts w:eastAsiaTheme="minorEastAsia" w:cs="Times New Roman"/>
          <w:color w:val="000000"/>
          <w:szCs w:val="24"/>
        </w:rPr>
        <w:t>。</w:t>
      </w:r>
    </w:p>
    <w:p w14:paraId="79CB2223" w14:textId="77777777" w:rsidR="00486F3D" w:rsidRDefault="000A3716">
      <w:pPr>
        <w:rPr>
          <w:rFonts w:eastAsia="黑体" w:cs="Times New Roman"/>
          <w:b/>
          <w:bCs/>
          <w:sz w:val="28"/>
          <w:szCs w:val="28"/>
        </w:rPr>
      </w:pPr>
      <w:r>
        <w:br w:type="page"/>
      </w:r>
    </w:p>
    <w:p w14:paraId="3EE197FF" w14:textId="77777777" w:rsidR="004261DA" w:rsidRDefault="004261DA" w:rsidP="004261DA">
      <w:pPr>
        <w:pStyle w:val="10"/>
      </w:pPr>
      <w:bookmarkStart w:id="132" w:name="_Toc55204530"/>
      <w:r>
        <w:lastRenderedPageBreak/>
        <w:t xml:space="preserve">17  </w:t>
      </w:r>
      <w:r>
        <w:t>投资概（估）算和资金筹措</w:t>
      </w:r>
      <w:bookmarkEnd w:id="132"/>
      <w:r>
        <w:t xml:space="preserve">  </w:t>
      </w:r>
    </w:p>
    <w:p w14:paraId="6F90EAB9" w14:textId="77777777" w:rsidR="004261DA" w:rsidRPr="00CB1FC7" w:rsidRDefault="004261DA" w:rsidP="004261DA">
      <w:pPr>
        <w:pStyle w:val="20"/>
        <w:rPr>
          <w:rFonts w:ascii="Times New Roman" w:hAnsi="Times New Roman" w:cs="Times New Roman"/>
        </w:rPr>
      </w:pPr>
      <w:bookmarkStart w:id="133" w:name="_Toc55204531"/>
      <w:r w:rsidRPr="00CB1FC7">
        <w:rPr>
          <w:rFonts w:ascii="Times New Roman" w:hAnsi="Times New Roman" w:cs="Times New Roman"/>
        </w:rPr>
        <w:t xml:space="preserve">17.1  </w:t>
      </w:r>
      <w:r w:rsidRPr="00CB1FC7">
        <w:rPr>
          <w:rFonts w:ascii="Times New Roman" w:hAnsi="Times New Roman" w:cs="Times New Roman"/>
        </w:rPr>
        <w:t>一般规定</w:t>
      </w:r>
      <w:bookmarkEnd w:id="133"/>
    </w:p>
    <w:p w14:paraId="15FE86ED" w14:textId="6EF5410F" w:rsidR="003B4F22" w:rsidRDefault="004261DA" w:rsidP="004261DA">
      <w:pPr>
        <w:spacing w:line="360" w:lineRule="auto"/>
        <w:rPr>
          <w:rFonts w:cs="Times New Roman"/>
          <w:b/>
          <w:color w:val="000000"/>
          <w:szCs w:val="24"/>
        </w:rPr>
      </w:pPr>
      <w:r>
        <w:rPr>
          <w:rFonts w:cs="Times New Roman"/>
          <w:b/>
          <w:color w:val="000000"/>
          <w:szCs w:val="24"/>
        </w:rPr>
        <w:t xml:space="preserve">17.1.1  </w:t>
      </w:r>
      <w:r w:rsidR="003B4F22">
        <w:rPr>
          <w:rFonts w:cs="Times New Roman"/>
          <w:color w:val="000000"/>
          <w:szCs w:val="24"/>
        </w:rPr>
        <w:t>投资概（估）算章节中应简述工程</w:t>
      </w:r>
      <w:r w:rsidR="003B4F22" w:rsidRPr="00662996">
        <w:rPr>
          <w:rFonts w:hint="eastAsia"/>
        </w:rPr>
        <w:t>建设地点、建设规模、</w:t>
      </w:r>
      <w:r w:rsidR="003B4F22">
        <w:rPr>
          <w:rFonts w:cs="Times New Roman"/>
          <w:color w:val="000000"/>
          <w:szCs w:val="24"/>
        </w:rPr>
        <w:t>主要建设内容和</w:t>
      </w:r>
      <w:r w:rsidR="003B4F22" w:rsidRPr="00662996">
        <w:rPr>
          <w:rFonts w:hint="eastAsia"/>
        </w:rPr>
        <w:t>措施数量</w:t>
      </w:r>
      <w:r w:rsidR="003B4F22">
        <w:rPr>
          <w:rFonts w:hint="eastAsia"/>
        </w:rPr>
        <w:t>、</w:t>
      </w:r>
      <w:r w:rsidR="003B4F22">
        <w:rPr>
          <w:rFonts w:cs="Times New Roman"/>
          <w:color w:val="000000"/>
          <w:szCs w:val="24"/>
        </w:rPr>
        <w:t>主要工程量、主要材料</w:t>
      </w:r>
      <w:r w:rsidR="003B4F22" w:rsidRPr="007C2C19">
        <w:rPr>
          <w:rFonts w:cs="Times New Roman" w:hint="eastAsia"/>
          <w:color w:val="000000"/>
          <w:szCs w:val="24"/>
        </w:rPr>
        <w:t>用量</w:t>
      </w:r>
      <w:r w:rsidR="003B4F22">
        <w:rPr>
          <w:rFonts w:cs="Times New Roman"/>
          <w:color w:val="000000"/>
          <w:szCs w:val="24"/>
        </w:rPr>
        <w:t>和施工总工期。当涉及工程征占地时应说明征占地情况。</w:t>
      </w:r>
    </w:p>
    <w:p w14:paraId="2589BA4A" w14:textId="3B9F2B8A" w:rsidR="004261DA" w:rsidRDefault="003B4F22" w:rsidP="004261DA">
      <w:pPr>
        <w:spacing w:line="360" w:lineRule="auto"/>
        <w:rPr>
          <w:rFonts w:cs="Times New Roman"/>
          <w:color w:val="000000"/>
          <w:szCs w:val="24"/>
        </w:rPr>
      </w:pPr>
      <w:r>
        <w:rPr>
          <w:rFonts w:cs="Times New Roman"/>
          <w:b/>
          <w:color w:val="000000"/>
          <w:szCs w:val="24"/>
        </w:rPr>
        <w:t>17.1.2</w:t>
      </w:r>
      <w:r w:rsidR="004261DA">
        <w:rPr>
          <w:rFonts w:cs="Times New Roman"/>
          <w:color w:val="000000"/>
          <w:szCs w:val="24"/>
        </w:rPr>
        <w:t>项目建议书和可行性研究报告应</w:t>
      </w:r>
      <w:r w:rsidR="004261DA">
        <w:rPr>
          <w:rFonts w:cs="Times New Roman" w:hint="eastAsia"/>
          <w:color w:val="000000"/>
          <w:szCs w:val="24"/>
        </w:rPr>
        <w:t>编制</w:t>
      </w:r>
      <w:r w:rsidR="004261DA">
        <w:rPr>
          <w:rFonts w:cs="Times New Roman"/>
          <w:color w:val="000000"/>
          <w:szCs w:val="24"/>
        </w:rPr>
        <w:t>投资估算，初步设计应</w:t>
      </w:r>
      <w:r w:rsidR="004261DA">
        <w:rPr>
          <w:rFonts w:cs="Times New Roman" w:hint="eastAsia"/>
          <w:color w:val="000000"/>
          <w:szCs w:val="24"/>
        </w:rPr>
        <w:t>编制</w:t>
      </w:r>
      <w:r w:rsidR="004261DA">
        <w:rPr>
          <w:rFonts w:cs="Times New Roman"/>
          <w:color w:val="000000"/>
          <w:szCs w:val="24"/>
        </w:rPr>
        <w:t>投资概算。</w:t>
      </w:r>
    </w:p>
    <w:p w14:paraId="2FBC5EC2" w14:textId="58868B9A" w:rsidR="004261DA" w:rsidRDefault="004261DA" w:rsidP="004261DA">
      <w:pPr>
        <w:spacing w:line="360" w:lineRule="auto"/>
        <w:rPr>
          <w:rFonts w:cs="Times New Roman"/>
          <w:color w:val="000000"/>
          <w:szCs w:val="24"/>
        </w:rPr>
      </w:pPr>
      <w:r>
        <w:rPr>
          <w:rFonts w:cs="Times New Roman"/>
          <w:b/>
          <w:color w:val="000000"/>
          <w:szCs w:val="24"/>
        </w:rPr>
        <w:t>17.1.</w:t>
      </w:r>
      <w:r w:rsidR="003B4F22">
        <w:rPr>
          <w:rFonts w:cs="Times New Roman"/>
          <w:b/>
          <w:color w:val="000000"/>
          <w:szCs w:val="24"/>
        </w:rPr>
        <w:t>3</w:t>
      </w:r>
      <w:r>
        <w:rPr>
          <w:rFonts w:cs="Times New Roman"/>
          <w:b/>
          <w:color w:val="000000"/>
          <w:szCs w:val="24"/>
        </w:rPr>
        <w:t xml:space="preserve">  </w:t>
      </w:r>
      <w:r>
        <w:rPr>
          <w:rFonts w:cs="Times New Roman"/>
          <w:color w:val="000000"/>
          <w:szCs w:val="24"/>
        </w:rPr>
        <w:t>实施方案总投资应以国家单位面积补助金额和地方配套投资为控制依据</w:t>
      </w:r>
      <w:r>
        <w:rPr>
          <w:rFonts w:cs="Times New Roman" w:hint="eastAsia"/>
          <w:color w:val="000000"/>
          <w:szCs w:val="24"/>
        </w:rPr>
        <w:t>，</w:t>
      </w:r>
      <w:r>
        <w:rPr>
          <w:rFonts w:cs="Times New Roman"/>
          <w:color w:val="000000"/>
          <w:szCs w:val="24"/>
        </w:rPr>
        <w:t>并按概算深度编制。</w:t>
      </w:r>
    </w:p>
    <w:p w14:paraId="688C02F4" w14:textId="58F87D8F" w:rsidR="004261DA" w:rsidRDefault="004261DA" w:rsidP="004261DA">
      <w:pPr>
        <w:spacing w:line="360" w:lineRule="auto"/>
        <w:rPr>
          <w:rFonts w:cs="Times New Roman"/>
          <w:color w:val="000000"/>
          <w:szCs w:val="24"/>
        </w:rPr>
      </w:pPr>
      <w:r>
        <w:rPr>
          <w:rFonts w:cs="Times New Roman"/>
          <w:b/>
          <w:color w:val="000000"/>
          <w:szCs w:val="24"/>
        </w:rPr>
        <w:t>17.1.</w:t>
      </w:r>
      <w:r w:rsidR="003B4F22">
        <w:rPr>
          <w:rFonts w:cs="Times New Roman"/>
          <w:b/>
          <w:color w:val="000000"/>
          <w:szCs w:val="24"/>
        </w:rPr>
        <w:t>4</w:t>
      </w:r>
      <w:r>
        <w:rPr>
          <w:rFonts w:cs="Times New Roman"/>
          <w:b/>
          <w:color w:val="000000"/>
          <w:szCs w:val="24"/>
        </w:rPr>
        <w:t xml:space="preserve">  </w:t>
      </w:r>
      <w:r>
        <w:rPr>
          <w:rFonts w:cs="Times New Roman"/>
          <w:color w:val="000000"/>
          <w:szCs w:val="24"/>
        </w:rPr>
        <w:t>地方重大水土保持项目的水土保持投资应根据水土保持投资概（估）算编制规定和相应定额计算工程单价，以实际工程量计算总投资。下一阶段的投资概（估）</w:t>
      </w:r>
      <w:proofErr w:type="gramStart"/>
      <w:r>
        <w:rPr>
          <w:rFonts w:cs="Times New Roman"/>
          <w:color w:val="000000"/>
          <w:szCs w:val="24"/>
        </w:rPr>
        <w:t>算应以上</w:t>
      </w:r>
      <w:proofErr w:type="gramEnd"/>
      <w:r>
        <w:rPr>
          <w:rFonts w:cs="Times New Roman"/>
          <w:color w:val="000000"/>
          <w:szCs w:val="24"/>
        </w:rPr>
        <w:t>一阶段国家或地方政府批复投资为依据控制总投资，调整幅度应符合相关阶段规定。</w:t>
      </w:r>
    </w:p>
    <w:p w14:paraId="4660EFE3" w14:textId="77777777" w:rsidR="004261DA" w:rsidRDefault="004261DA" w:rsidP="004261DA">
      <w:pPr>
        <w:spacing w:line="360" w:lineRule="auto"/>
        <w:rPr>
          <w:rFonts w:cs="Times New Roman"/>
          <w:color w:val="000000"/>
          <w:szCs w:val="24"/>
        </w:rPr>
      </w:pPr>
      <w:r>
        <w:rPr>
          <w:rFonts w:cs="Times New Roman"/>
          <w:b/>
          <w:color w:val="000000"/>
          <w:szCs w:val="24"/>
        </w:rPr>
        <w:t xml:space="preserve">17.1.5  </w:t>
      </w:r>
      <w:r>
        <w:rPr>
          <w:rFonts w:cs="Times New Roman"/>
          <w:color w:val="000000"/>
          <w:szCs w:val="24"/>
        </w:rPr>
        <w:t>应说明投资概（估）算的价格水平年和主要投资指标。</w:t>
      </w:r>
    </w:p>
    <w:p w14:paraId="0FDFA59E" w14:textId="77777777" w:rsidR="004261DA" w:rsidRDefault="004261DA" w:rsidP="004261DA">
      <w:pPr>
        <w:spacing w:line="360" w:lineRule="auto"/>
        <w:rPr>
          <w:rFonts w:cs="Times New Roman"/>
          <w:color w:val="000000"/>
          <w:szCs w:val="24"/>
        </w:rPr>
      </w:pPr>
      <w:r>
        <w:rPr>
          <w:rFonts w:cs="Times New Roman"/>
          <w:b/>
          <w:color w:val="000000"/>
          <w:szCs w:val="24"/>
        </w:rPr>
        <w:t xml:space="preserve">17.1.6  </w:t>
      </w:r>
      <w:r>
        <w:rPr>
          <w:rFonts w:cs="Times New Roman"/>
          <w:szCs w:val="24"/>
        </w:rPr>
        <w:t>编制投资概（估）</w:t>
      </w:r>
      <w:proofErr w:type="gramStart"/>
      <w:r>
        <w:rPr>
          <w:rFonts w:cs="Times New Roman"/>
          <w:szCs w:val="24"/>
        </w:rPr>
        <w:t>算应包括</w:t>
      </w:r>
      <w:proofErr w:type="gramEnd"/>
      <w:r>
        <w:rPr>
          <w:rFonts w:cs="Times New Roman"/>
          <w:szCs w:val="24"/>
        </w:rPr>
        <w:t>下列内容：</w:t>
      </w:r>
    </w:p>
    <w:p w14:paraId="11E16330" w14:textId="77777777" w:rsidR="004261DA" w:rsidRDefault="004261DA" w:rsidP="004261DA">
      <w:pPr>
        <w:spacing w:line="360" w:lineRule="auto"/>
        <w:ind w:firstLineChars="200" w:firstLine="482"/>
        <w:rPr>
          <w:rFonts w:cs="Times New Roman"/>
          <w:color w:val="000000"/>
          <w:szCs w:val="24"/>
        </w:rPr>
      </w:pPr>
      <w:r>
        <w:rPr>
          <w:rFonts w:cs="Times New Roman"/>
          <w:b/>
          <w:color w:val="000000"/>
          <w:szCs w:val="24"/>
        </w:rPr>
        <w:t xml:space="preserve">1  </w:t>
      </w:r>
      <w:r>
        <w:rPr>
          <w:rFonts w:cs="Times New Roman"/>
          <w:color w:val="000000"/>
          <w:szCs w:val="24"/>
        </w:rPr>
        <w:t>说明采用的编制规定、定额及其他有关规定；</w:t>
      </w:r>
    </w:p>
    <w:p w14:paraId="0EA6D22D" w14:textId="0A8A20C7" w:rsidR="004261DA" w:rsidRDefault="004261DA" w:rsidP="004261DA">
      <w:pPr>
        <w:spacing w:line="360" w:lineRule="auto"/>
        <w:ind w:firstLineChars="200" w:firstLine="482"/>
        <w:rPr>
          <w:rFonts w:cs="Times New Roman"/>
          <w:color w:val="000000"/>
          <w:szCs w:val="24"/>
        </w:rPr>
      </w:pPr>
      <w:r>
        <w:rPr>
          <w:rFonts w:cs="Times New Roman"/>
          <w:b/>
          <w:color w:val="000000"/>
          <w:szCs w:val="24"/>
        </w:rPr>
        <w:t xml:space="preserve">2  </w:t>
      </w:r>
      <w:r>
        <w:rPr>
          <w:rFonts w:cs="Times New Roman"/>
          <w:color w:val="000000"/>
          <w:szCs w:val="24"/>
        </w:rPr>
        <w:t>说明编制投资估算的价格水平年，以及主要材料、次要材料、砂石料等价格的依据</w:t>
      </w:r>
      <w:r w:rsidR="0007637E">
        <w:rPr>
          <w:rFonts w:cs="Times New Roman" w:hint="eastAsia"/>
          <w:color w:val="000000"/>
          <w:szCs w:val="24"/>
        </w:rPr>
        <w:t>；</w:t>
      </w:r>
    </w:p>
    <w:p w14:paraId="30D9C27E" w14:textId="15E41F6D" w:rsidR="004261DA" w:rsidRDefault="004261DA" w:rsidP="004261DA">
      <w:pPr>
        <w:spacing w:line="360" w:lineRule="auto"/>
        <w:ind w:firstLineChars="200" w:firstLine="482"/>
        <w:rPr>
          <w:rFonts w:cs="Times New Roman"/>
          <w:color w:val="000000"/>
          <w:szCs w:val="24"/>
        </w:rPr>
      </w:pPr>
      <w:r>
        <w:rPr>
          <w:rFonts w:cs="Times New Roman"/>
          <w:b/>
          <w:color w:val="000000"/>
          <w:szCs w:val="24"/>
        </w:rPr>
        <w:t xml:space="preserve">3  </w:t>
      </w:r>
      <w:r>
        <w:rPr>
          <w:rFonts w:cs="Times New Roman"/>
          <w:color w:val="000000"/>
          <w:szCs w:val="24"/>
        </w:rPr>
        <w:t>根据《水土保持生态建设项目投资概（估）算编制规定》明确概（估）算</w:t>
      </w:r>
      <w:proofErr w:type="gramStart"/>
      <w:r w:rsidR="005D252B">
        <w:rPr>
          <w:rFonts w:cs="Times New Roman" w:hint="eastAsia"/>
          <w:color w:val="000000"/>
          <w:szCs w:val="24"/>
        </w:rPr>
        <w:t>》</w:t>
      </w:r>
      <w:proofErr w:type="gramEnd"/>
      <w:r w:rsidR="005D252B">
        <w:rPr>
          <w:rFonts w:cs="Times New Roman"/>
          <w:color w:val="000000"/>
          <w:szCs w:val="24"/>
        </w:rPr>
        <w:t>进行</w:t>
      </w:r>
      <w:r>
        <w:rPr>
          <w:rFonts w:cs="Times New Roman"/>
          <w:color w:val="000000"/>
          <w:szCs w:val="24"/>
        </w:rPr>
        <w:t>项目划分</w:t>
      </w:r>
      <w:r w:rsidR="0007637E">
        <w:rPr>
          <w:rFonts w:cs="Times New Roman" w:hint="eastAsia"/>
          <w:color w:val="000000"/>
          <w:szCs w:val="24"/>
        </w:rPr>
        <w:t>；</w:t>
      </w:r>
    </w:p>
    <w:p w14:paraId="2D0733D1" w14:textId="77777777" w:rsidR="004261DA" w:rsidRDefault="004261DA" w:rsidP="004261DA">
      <w:pPr>
        <w:spacing w:line="360" w:lineRule="auto"/>
        <w:ind w:firstLineChars="200" w:firstLine="482"/>
        <w:rPr>
          <w:rFonts w:cs="Times New Roman"/>
          <w:color w:val="000000"/>
          <w:szCs w:val="24"/>
        </w:rPr>
      </w:pPr>
      <w:r>
        <w:rPr>
          <w:rFonts w:cs="Times New Roman"/>
          <w:b/>
          <w:color w:val="000000"/>
          <w:szCs w:val="24"/>
        </w:rPr>
        <w:t xml:space="preserve">4  </w:t>
      </w:r>
      <w:r>
        <w:rPr>
          <w:rFonts w:cs="Times New Roman"/>
          <w:color w:val="000000"/>
          <w:szCs w:val="24"/>
        </w:rPr>
        <w:t>说明人工预算单价；</w:t>
      </w:r>
    </w:p>
    <w:p w14:paraId="085B9CD1" w14:textId="07DF3274" w:rsidR="004261DA" w:rsidRDefault="004261DA" w:rsidP="004261DA">
      <w:pPr>
        <w:spacing w:line="360" w:lineRule="auto"/>
        <w:ind w:firstLineChars="200" w:firstLine="482"/>
        <w:rPr>
          <w:rFonts w:cs="Times New Roman"/>
          <w:color w:val="000000"/>
          <w:szCs w:val="24"/>
        </w:rPr>
      </w:pPr>
      <w:r>
        <w:rPr>
          <w:rFonts w:cs="Times New Roman"/>
          <w:b/>
          <w:color w:val="000000"/>
          <w:szCs w:val="24"/>
        </w:rPr>
        <w:t xml:space="preserve">5  </w:t>
      </w:r>
      <w:r>
        <w:rPr>
          <w:rFonts w:cs="Times New Roman"/>
          <w:color w:val="000000"/>
          <w:szCs w:val="24"/>
        </w:rPr>
        <w:t>分析计算主要材料预算价格，确定次要材料价格，依据编制规定计算基础单价和工程单价</w:t>
      </w:r>
      <w:r w:rsidR="0007637E">
        <w:rPr>
          <w:rFonts w:cs="Times New Roman" w:hint="eastAsia"/>
          <w:color w:val="000000"/>
          <w:szCs w:val="24"/>
        </w:rPr>
        <w:t>；</w:t>
      </w:r>
    </w:p>
    <w:p w14:paraId="3D9BA0C5" w14:textId="6A77EE96" w:rsidR="004261DA" w:rsidRDefault="004261DA" w:rsidP="004261DA">
      <w:pPr>
        <w:spacing w:line="360" w:lineRule="auto"/>
        <w:ind w:firstLineChars="200" w:firstLine="482"/>
        <w:rPr>
          <w:rFonts w:cs="Times New Roman"/>
          <w:color w:val="000000"/>
          <w:szCs w:val="24"/>
        </w:rPr>
      </w:pPr>
      <w:r>
        <w:rPr>
          <w:rFonts w:cs="Times New Roman"/>
          <w:b/>
          <w:color w:val="000000"/>
          <w:szCs w:val="24"/>
        </w:rPr>
        <w:t xml:space="preserve">6  </w:t>
      </w:r>
      <w:r>
        <w:rPr>
          <w:rFonts w:cs="Times New Roman"/>
          <w:color w:val="000000"/>
          <w:szCs w:val="24"/>
        </w:rPr>
        <w:t>明确独立费用各项费用的计算依据、费率和方法</w:t>
      </w:r>
      <w:r w:rsidR="0007637E">
        <w:rPr>
          <w:rFonts w:cs="Times New Roman" w:hint="eastAsia"/>
          <w:color w:val="000000"/>
          <w:szCs w:val="24"/>
        </w:rPr>
        <w:t>；</w:t>
      </w:r>
    </w:p>
    <w:p w14:paraId="16736ACE" w14:textId="77777777" w:rsidR="004261DA" w:rsidRDefault="004261DA" w:rsidP="004261DA">
      <w:pPr>
        <w:spacing w:line="360" w:lineRule="auto"/>
        <w:ind w:firstLineChars="200" w:firstLine="482"/>
        <w:rPr>
          <w:rFonts w:cs="Times New Roman"/>
          <w:color w:val="000000"/>
          <w:szCs w:val="24"/>
        </w:rPr>
      </w:pPr>
      <w:r>
        <w:rPr>
          <w:rFonts w:cs="Times New Roman"/>
          <w:b/>
          <w:color w:val="000000"/>
          <w:szCs w:val="24"/>
        </w:rPr>
        <w:lastRenderedPageBreak/>
        <w:t xml:space="preserve">7  </w:t>
      </w:r>
      <w:r>
        <w:rPr>
          <w:rFonts w:cs="Times New Roman"/>
          <w:color w:val="000000"/>
          <w:szCs w:val="24"/>
        </w:rPr>
        <w:t>利用外资工程的估算，应说明利用外资形式和采用的依据，在全内资估算的基础上结合利用外资形式进行编制。</w:t>
      </w:r>
    </w:p>
    <w:p w14:paraId="64D50E04" w14:textId="57E429A3" w:rsidR="004261DA" w:rsidRDefault="004261DA" w:rsidP="004261DA">
      <w:pPr>
        <w:spacing w:line="360" w:lineRule="auto"/>
        <w:ind w:firstLineChars="200" w:firstLine="480"/>
        <w:rPr>
          <w:rFonts w:cs="Times New Roman"/>
          <w:color w:val="000000"/>
          <w:szCs w:val="24"/>
        </w:rPr>
      </w:pPr>
      <w:r>
        <w:rPr>
          <w:rFonts w:cs="Times New Roman"/>
          <w:color w:val="000000"/>
          <w:szCs w:val="24"/>
        </w:rPr>
        <w:t>利用外资工程的</w:t>
      </w:r>
      <w:r w:rsidRPr="005D252B">
        <w:rPr>
          <w:rFonts w:cs="Times New Roman"/>
          <w:color w:val="000000"/>
          <w:szCs w:val="24"/>
        </w:rPr>
        <w:t>内外资</w:t>
      </w:r>
      <w:r>
        <w:rPr>
          <w:rFonts w:cs="Times New Roman"/>
          <w:color w:val="000000"/>
          <w:szCs w:val="24"/>
        </w:rPr>
        <w:t>设计概算可根据相应规定进行编制。</w:t>
      </w:r>
      <w:proofErr w:type="gramStart"/>
      <w:r>
        <w:rPr>
          <w:rFonts w:cs="Times New Roman"/>
          <w:color w:val="000000"/>
          <w:szCs w:val="24"/>
        </w:rPr>
        <w:t>报帐</w:t>
      </w:r>
      <w:proofErr w:type="gramEnd"/>
      <w:r w:rsidR="005D252B">
        <w:rPr>
          <w:rFonts w:cs="Times New Roman" w:hint="eastAsia"/>
          <w:color w:val="000000"/>
          <w:szCs w:val="24"/>
        </w:rPr>
        <w:t>型</w:t>
      </w:r>
      <w:r>
        <w:rPr>
          <w:rFonts w:cs="Times New Roman"/>
          <w:color w:val="000000"/>
          <w:szCs w:val="24"/>
        </w:rPr>
        <w:t>（式）设计概算的编制原则为以全内资概算为基础，</w:t>
      </w:r>
      <w:proofErr w:type="gramStart"/>
      <w:r>
        <w:rPr>
          <w:rFonts w:cs="Times New Roman"/>
          <w:color w:val="000000"/>
          <w:szCs w:val="24"/>
        </w:rPr>
        <w:t>按利用</w:t>
      </w:r>
      <w:proofErr w:type="gramEnd"/>
      <w:r>
        <w:rPr>
          <w:rFonts w:cs="Times New Roman"/>
          <w:color w:val="000000"/>
          <w:szCs w:val="24"/>
        </w:rPr>
        <w:t>外资额度和用途将相应内资（人民币）转换为外资（相应币种），并增加利用外资相关费用。</w:t>
      </w:r>
    </w:p>
    <w:p w14:paraId="5C879D99" w14:textId="77777777" w:rsidR="004261DA" w:rsidRPr="00CB1FC7" w:rsidRDefault="004261DA" w:rsidP="004261DA">
      <w:pPr>
        <w:pStyle w:val="20"/>
        <w:rPr>
          <w:rFonts w:ascii="Times New Roman" w:hAnsi="Times New Roman" w:cs="Times New Roman"/>
        </w:rPr>
      </w:pPr>
      <w:bookmarkStart w:id="134" w:name="_Toc55204532"/>
      <w:r w:rsidRPr="00CB1FC7">
        <w:rPr>
          <w:rFonts w:ascii="Times New Roman" w:hAnsi="Times New Roman" w:cs="Times New Roman"/>
        </w:rPr>
        <w:t xml:space="preserve">17.2  </w:t>
      </w:r>
      <w:r w:rsidRPr="00CB1FC7">
        <w:rPr>
          <w:rFonts w:ascii="Times New Roman" w:hAnsi="Times New Roman" w:cs="Times New Roman"/>
        </w:rPr>
        <w:t>设计概算</w:t>
      </w:r>
      <w:bookmarkEnd w:id="134"/>
    </w:p>
    <w:p w14:paraId="59B5D0DF" w14:textId="77777777" w:rsidR="004261DA" w:rsidRDefault="004261DA" w:rsidP="004261DA">
      <w:pPr>
        <w:spacing w:line="360" w:lineRule="auto"/>
        <w:rPr>
          <w:rFonts w:cs="Times New Roman"/>
          <w:color w:val="000000"/>
          <w:szCs w:val="24"/>
        </w:rPr>
      </w:pPr>
      <w:r>
        <w:rPr>
          <w:rFonts w:cs="Times New Roman"/>
          <w:b/>
          <w:color w:val="000000"/>
          <w:szCs w:val="24"/>
        </w:rPr>
        <w:t xml:space="preserve">17.2.1  </w:t>
      </w:r>
      <w:r>
        <w:rPr>
          <w:rFonts w:cs="Times New Roman"/>
          <w:color w:val="000000"/>
          <w:szCs w:val="24"/>
        </w:rPr>
        <w:t>项目设计概算编制深度和项目划分在满足《水土保持生态建设项目投资概（估）算编制规定》规定的前提下，应尽可能详细以便为招标设计奠定基础。</w:t>
      </w:r>
    </w:p>
    <w:p w14:paraId="2F1AD022" w14:textId="77777777" w:rsidR="004261DA" w:rsidRDefault="004261DA" w:rsidP="004261DA">
      <w:pPr>
        <w:spacing w:line="360" w:lineRule="auto"/>
        <w:rPr>
          <w:rFonts w:cs="Times New Roman"/>
          <w:color w:val="000000"/>
          <w:szCs w:val="24"/>
        </w:rPr>
      </w:pPr>
      <w:r>
        <w:rPr>
          <w:rFonts w:cs="Times New Roman"/>
          <w:b/>
          <w:color w:val="000000"/>
          <w:szCs w:val="24"/>
        </w:rPr>
        <w:t xml:space="preserve">17.2.2  </w:t>
      </w:r>
      <w:r>
        <w:rPr>
          <w:rFonts w:cs="Times New Roman"/>
          <w:color w:val="000000"/>
          <w:szCs w:val="24"/>
        </w:rPr>
        <w:t>初步设计的设计概算应与可行性研究阶段批复投资进行对比，分析投资变化的原因。</w:t>
      </w:r>
    </w:p>
    <w:p w14:paraId="32AF6904" w14:textId="77777777" w:rsidR="004261DA" w:rsidRPr="00CB1FC7" w:rsidRDefault="004261DA" w:rsidP="004261DA">
      <w:pPr>
        <w:pStyle w:val="20"/>
        <w:rPr>
          <w:rFonts w:ascii="Times New Roman" w:hAnsi="Times New Roman" w:cs="Times New Roman"/>
        </w:rPr>
      </w:pPr>
      <w:bookmarkStart w:id="135" w:name="_Toc55204533"/>
      <w:r w:rsidRPr="00CB1FC7">
        <w:rPr>
          <w:rFonts w:ascii="Times New Roman" w:hAnsi="Times New Roman" w:cs="Times New Roman"/>
        </w:rPr>
        <w:t xml:space="preserve">17.3  </w:t>
      </w:r>
      <w:r w:rsidRPr="00CB1FC7">
        <w:rPr>
          <w:rFonts w:ascii="Times New Roman" w:hAnsi="Times New Roman" w:cs="Times New Roman"/>
        </w:rPr>
        <w:t>投资估算</w:t>
      </w:r>
      <w:bookmarkEnd w:id="135"/>
    </w:p>
    <w:p w14:paraId="0E5C8EEE" w14:textId="77777777" w:rsidR="004261DA" w:rsidRDefault="004261DA" w:rsidP="004261DA">
      <w:pPr>
        <w:spacing w:line="360" w:lineRule="auto"/>
        <w:rPr>
          <w:rFonts w:cs="Times New Roman"/>
          <w:color w:val="000000"/>
          <w:szCs w:val="24"/>
        </w:rPr>
      </w:pPr>
      <w:r>
        <w:rPr>
          <w:rFonts w:cs="Times New Roman"/>
          <w:b/>
          <w:color w:val="000000"/>
          <w:szCs w:val="24"/>
        </w:rPr>
        <w:t xml:space="preserve">17.3.1  </w:t>
      </w:r>
      <w:r>
        <w:rPr>
          <w:rFonts w:cs="Times New Roman"/>
          <w:color w:val="000000"/>
          <w:szCs w:val="24"/>
        </w:rPr>
        <w:t>投资估算的编制方法基本与设计概算相同，措施单价应在概算基础上扩大</w:t>
      </w:r>
      <w:r>
        <w:rPr>
          <w:rFonts w:cs="Times New Roman"/>
          <w:color w:val="000000"/>
          <w:szCs w:val="24"/>
        </w:rPr>
        <w:t>10%</w:t>
      </w:r>
      <w:r>
        <w:rPr>
          <w:rFonts w:cs="Times New Roman"/>
          <w:color w:val="000000"/>
          <w:szCs w:val="24"/>
        </w:rPr>
        <w:t>。</w:t>
      </w:r>
    </w:p>
    <w:p w14:paraId="0FE3F716" w14:textId="4825C337" w:rsidR="004261DA" w:rsidRDefault="004261DA" w:rsidP="004261DA">
      <w:pPr>
        <w:spacing w:line="360" w:lineRule="auto"/>
        <w:rPr>
          <w:rFonts w:cs="Times New Roman"/>
          <w:color w:val="000000"/>
          <w:szCs w:val="24"/>
        </w:rPr>
      </w:pPr>
      <w:r>
        <w:rPr>
          <w:rFonts w:cs="Times New Roman"/>
          <w:b/>
          <w:color w:val="000000"/>
          <w:szCs w:val="24"/>
        </w:rPr>
        <w:t xml:space="preserve">17.3.2  </w:t>
      </w:r>
      <w:r>
        <w:rPr>
          <w:rFonts w:cs="Times New Roman"/>
          <w:color w:val="000000"/>
          <w:szCs w:val="24"/>
        </w:rPr>
        <w:t>投资估算的工程措施、林草措施应</w:t>
      </w:r>
      <w:r w:rsidR="00C627EA">
        <w:rPr>
          <w:rFonts w:cs="Times New Roman" w:hint="eastAsia"/>
          <w:color w:val="000000"/>
          <w:szCs w:val="24"/>
        </w:rPr>
        <w:t>通过</w:t>
      </w:r>
      <w:r>
        <w:rPr>
          <w:rFonts w:cs="Times New Roman"/>
          <w:color w:val="000000"/>
          <w:szCs w:val="24"/>
        </w:rPr>
        <w:t>分析计算确定主要基础单价，蓄水池、沉沙</w:t>
      </w:r>
      <w:proofErr w:type="gramStart"/>
      <w:r>
        <w:rPr>
          <w:rFonts w:cs="Times New Roman"/>
          <w:color w:val="000000"/>
          <w:szCs w:val="24"/>
        </w:rPr>
        <w:t>凼</w:t>
      </w:r>
      <w:proofErr w:type="gramEnd"/>
      <w:r>
        <w:rPr>
          <w:rFonts w:cs="Times New Roman"/>
          <w:color w:val="000000"/>
          <w:szCs w:val="24"/>
        </w:rPr>
        <w:t>、机耕道、畜圈、节柴灶等措施可通过调查分析确定单位造价指标进行估算</w:t>
      </w:r>
      <w:r w:rsidR="00C627EA">
        <w:rPr>
          <w:rFonts w:cs="Times New Roman" w:hint="eastAsia"/>
          <w:color w:val="000000"/>
          <w:szCs w:val="24"/>
        </w:rPr>
        <w:t>，</w:t>
      </w:r>
      <w:r w:rsidR="00C627EA">
        <w:rPr>
          <w:rFonts w:cs="Times New Roman"/>
          <w:color w:val="000000"/>
          <w:szCs w:val="24"/>
        </w:rPr>
        <w:t>也可通过</w:t>
      </w:r>
      <w:r w:rsidR="00C627EA">
        <w:rPr>
          <w:rFonts w:cs="Times New Roman" w:hint="eastAsia"/>
          <w:color w:val="000000"/>
          <w:szCs w:val="24"/>
        </w:rPr>
        <w:t>计算</w:t>
      </w:r>
      <w:r w:rsidR="00C627EA">
        <w:rPr>
          <w:rFonts w:cs="Times New Roman"/>
          <w:color w:val="000000"/>
          <w:szCs w:val="24"/>
        </w:rPr>
        <w:t>确定主要基础单价</w:t>
      </w:r>
      <w:r>
        <w:rPr>
          <w:rFonts w:cs="Times New Roman"/>
          <w:color w:val="000000"/>
          <w:szCs w:val="24"/>
        </w:rPr>
        <w:t>。</w:t>
      </w:r>
    </w:p>
    <w:p w14:paraId="378ACA6E" w14:textId="29EE334C" w:rsidR="004261DA" w:rsidRDefault="004261DA" w:rsidP="004261DA">
      <w:pPr>
        <w:spacing w:line="360" w:lineRule="auto"/>
        <w:rPr>
          <w:rFonts w:cs="Times New Roman"/>
          <w:color w:val="000000"/>
          <w:szCs w:val="24"/>
        </w:rPr>
      </w:pPr>
      <w:r>
        <w:rPr>
          <w:rFonts w:cs="Times New Roman"/>
          <w:b/>
          <w:color w:val="000000"/>
          <w:szCs w:val="24"/>
        </w:rPr>
        <w:t xml:space="preserve">17.3.3  </w:t>
      </w:r>
      <w:r>
        <w:rPr>
          <w:rFonts w:cs="Times New Roman"/>
          <w:color w:val="000000"/>
          <w:szCs w:val="24"/>
        </w:rPr>
        <w:t>项目建议书阶段可根据工程特点，</w:t>
      </w:r>
      <w:r w:rsidR="00F4278C">
        <w:rPr>
          <w:rFonts w:cs="Times New Roman" w:hint="eastAsia"/>
          <w:color w:val="000000"/>
          <w:szCs w:val="24"/>
        </w:rPr>
        <w:t>可</w:t>
      </w:r>
      <w:r>
        <w:rPr>
          <w:rFonts w:cs="Times New Roman"/>
          <w:color w:val="000000"/>
          <w:szCs w:val="24"/>
        </w:rPr>
        <w:t>分区测算单位面积治理投资，按综合指标法编制投资估算</w:t>
      </w:r>
      <w:r w:rsidR="00F4278C">
        <w:rPr>
          <w:rFonts w:cs="Times New Roman" w:hint="eastAsia"/>
          <w:color w:val="000000"/>
          <w:szCs w:val="24"/>
        </w:rPr>
        <w:t>；</w:t>
      </w:r>
      <w:r w:rsidR="00C627EA">
        <w:rPr>
          <w:rFonts w:cs="Times New Roman"/>
          <w:color w:val="000000"/>
          <w:szCs w:val="24"/>
        </w:rPr>
        <w:t>也可通过</w:t>
      </w:r>
      <w:r w:rsidR="00C627EA">
        <w:rPr>
          <w:rFonts w:cs="Times New Roman" w:hint="eastAsia"/>
          <w:color w:val="000000"/>
          <w:szCs w:val="24"/>
        </w:rPr>
        <w:t>分析</w:t>
      </w:r>
      <w:r w:rsidR="00C627EA">
        <w:rPr>
          <w:rFonts w:cs="Times New Roman"/>
          <w:color w:val="000000"/>
          <w:szCs w:val="24"/>
        </w:rPr>
        <w:t>计算确定</w:t>
      </w:r>
      <w:r w:rsidR="00C627EA">
        <w:rPr>
          <w:rFonts w:cs="Times New Roman" w:hint="eastAsia"/>
          <w:color w:val="000000"/>
          <w:szCs w:val="24"/>
        </w:rPr>
        <w:t>主</w:t>
      </w:r>
      <w:r w:rsidR="00C627EA">
        <w:rPr>
          <w:rFonts w:cs="Times New Roman"/>
          <w:color w:val="000000"/>
          <w:szCs w:val="24"/>
        </w:rPr>
        <w:t>要</w:t>
      </w:r>
      <w:r w:rsidR="00C627EA">
        <w:rPr>
          <w:rFonts w:cs="Times New Roman" w:hint="eastAsia"/>
          <w:color w:val="000000"/>
          <w:szCs w:val="24"/>
        </w:rPr>
        <w:t>基础</w:t>
      </w:r>
      <w:r w:rsidR="00C627EA">
        <w:rPr>
          <w:rFonts w:cs="Times New Roman"/>
          <w:color w:val="000000"/>
          <w:szCs w:val="24"/>
        </w:rPr>
        <w:t>单价</w:t>
      </w:r>
      <w:r w:rsidR="00C627EA">
        <w:rPr>
          <w:rFonts w:cs="Times New Roman" w:hint="eastAsia"/>
          <w:color w:val="000000"/>
          <w:szCs w:val="24"/>
        </w:rPr>
        <w:t>和</w:t>
      </w:r>
      <w:r w:rsidR="00ED3919">
        <w:rPr>
          <w:rFonts w:cs="Times New Roman" w:hint="eastAsia"/>
          <w:color w:val="000000"/>
          <w:szCs w:val="24"/>
        </w:rPr>
        <w:t>工程</w:t>
      </w:r>
      <w:r w:rsidR="00C627EA">
        <w:rPr>
          <w:rFonts w:cs="Times New Roman"/>
          <w:color w:val="000000"/>
          <w:szCs w:val="24"/>
        </w:rPr>
        <w:t>单价</w:t>
      </w:r>
      <w:r>
        <w:rPr>
          <w:rFonts w:cs="Times New Roman"/>
          <w:color w:val="000000"/>
          <w:szCs w:val="24"/>
        </w:rPr>
        <w:t>。</w:t>
      </w:r>
    </w:p>
    <w:p w14:paraId="6284A3B8" w14:textId="48608BB8" w:rsidR="004261DA" w:rsidRDefault="004261DA" w:rsidP="004261DA">
      <w:pPr>
        <w:spacing w:line="360" w:lineRule="auto"/>
        <w:rPr>
          <w:rFonts w:cs="Times New Roman"/>
          <w:color w:val="000000"/>
          <w:szCs w:val="24"/>
        </w:rPr>
      </w:pPr>
      <w:r>
        <w:rPr>
          <w:rFonts w:cs="Times New Roman"/>
          <w:b/>
          <w:color w:val="000000"/>
          <w:szCs w:val="24"/>
        </w:rPr>
        <w:t xml:space="preserve">17.3.4  </w:t>
      </w:r>
      <w:r>
        <w:rPr>
          <w:rFonts w:cs="Times New Roman"/>
          <w:color w:val="000000"/>
          <w:szCs w:val="24"/>
        </w:rPr>
        <w:t>可行性研究阶段应与项目建议书批复进行对比，说明投资变化原因。</w:t>
      </w:r>
    </w:p>
    <w:p w14:paraId="1589A7CF" w14:textId="77777777" w:rsidR="004261DA" w:rsidRPr="00CB1FC7" w:rsidRDefault="004261DA" w:rsidP="004261DA">
      <w:pPr>
        <w:pStyle w:val="20"/>
        <w:rPr>
          <w:rFonts w:ascii="Times New Roman" w:hAnsi="Times New Roman" w:cs="Times New Roman"/>
        </w:rPr>
      </w:pPr>
      <w:bookmarkStart w:id="136" w:name="_Toc55204534"/>
      <w:r w:rsidRPr="00CB1FC7">
        <w:rPr>
          <w:rFonts w:ascii="Times New Roman" w:hAnsi="Times New Roman" w:cs="Times New Roman"/>
        </w:rPr>
        <w:t xml:space="preserve">17.4  </w:t>
      </w:r>
      <w:r w:rsidRPr="00CB1FC7">
        <w:rPr>
          <w:rFonts w:ascii="Times New Roman" w:hAnsi="Times New Roman" w:cs="Times New Roman"/>
        </w:rPr>
        <w:t>资金筹措</w:t>
      </w:r>
      <w:bookmarkEnd w:id="136"/>
    </w:p>
    <w:p w14:paraId="5CF75B22" w14:textId="77777777" w:rsidR="004261DA" w:rsidRDefault="004261DA" w:rsidP="004261DA">
      <w:pPr>
        <w:spacing w:line="360" w:lineRule="auto"/>
        <w:rPr>
          <w:rFonts w:cs="Times New Roman"/>
          <w:color w:val="000000"/>
          <w:szCs w:val="24"/>
        </w:rPr>
      </w:pPr>
      <w:r>
        <w:rPr>
          <w:rFonts w:cs="Times New Roman"/>
          <w:b/>
          <w:color w:val="000000"/>
          <w:szCs w:val="24"/>
        </w:rPr>
        <w:t xml:space="preserve">17.4.1  </w:t>
      </w:r>
      <w:r>
        <w:rPr>
          <w:rFonts w:cs="Times New Roman"/>
          <w:color w:val="000000"/>
          <w:szCs w:val="24"/>
        </w:rPr>
        <w:t>项目建议书阶段应分析项目的融资能力，提出资金筹措建议方案。</w:t>
      </w:r>
    </w:p>
    <w:p w14:paraId="18700444" w14:textId="77777777" w:rsidR="004261DA" w:rsidRDefault="004261DA" w:rsidP="004261DA">
      <w:pPr>
        <w:spacing w:line="360" w:lineRule="auto"/>
        <w:rPr>
          <w:rFonts w:cs="Times New Roman"/>
          <w:color w:val="000000"/>
          <w:szCs w:val="24"/>
        </w:rPr>
      </w:pPr>
      <w:r>
        <w:rPr>
          <w:rFonts w:cs="Times New Roman"/>
          <w:b/>
          <w:color w:val="000000"/>
          <w:szCs w:val="24"/>
        </w:rPr>
        <w:t xml:space="preserve">17.4.2  </w:t>
      </w:r>
      <w:r>
        <w:rPr>
          <w:rFonts w:cs="Times New Roman"/>
          <w:color w:val="000000"/>
          <w:szCs w:val="24"/>
        </w:rPr>
        <w:t>可行性研究阶段应分析确定</w:t>
      </w:r>
      <w:r>
        <w:rPr>
          <w:rFonts w:cs="Times New Roman"/>
        </w:rPr>
        <w:t>投资分摊方式，</w:t>
      </w:r>
      <w:r>
        <w:rPr>
          <w:rFonts w:cs="Times New Roman"/>
          <w:color w:val="000000"/>
          <w:szCs w:val="24"/>
        </w:rPr>
        <w:t>提出资金筹措推荐方案，说明</w:t>
      </w:r>
      <w:r w:rsidRPr="005A2F83">
        <w:rPr>
          <w:rFonts w:cs="Times New Roman"/>
          <w:color w:val="000000"/>
          <w:szCs w:val="24"/>
        </w:rPr>
        <w:t>与项目建议书阶段的变化</w:t>
      </w:r>
      <w:r>
        <w:rPr>
          <w:rFonts w:cs="Times New Roman"/>
          <w:color w:val="000000"/>
          <w:szCs w:val="24"/>
        </w:rPr>
        <w:t>。</w:t>
      </w:r>
    </w:p>
    <w:p w14:paraId="1C60612C" w14:textId="685AAE2A" w:rsidR="004261DA" w:rsidRDefault="004261DA" w:rsidP="004261DA">
      <w:pPr>
        <w:spacing w:line="360" w:lineRule="auto"/>
        <w:rPr>
          <w:rFonts w:cs="Times New Roman"/>
          <w:color w:val="000000"/>
          <w:szCs w:val="24"/>
        </w:rPr>
      </w:pPr>
      <w:r>
        <w:rPr>
          <w:rFonts w:cs="Times New Roman"/>
          <w:b/>
          <w:color w:val="000000"/>
          <w:szCs w:val="24"/>
        </w:rPr>
        <w:lastRenderedPageBreak/>
        <w:t xml:space="preserve">17.4.3 </w:t>
      </w:r>
      <w:r w:rsidR="002A1C64" w:rsidRPr="002A1C64">
        <w:rPr>
          <w:rFonts w:cs="Times New Roman" w:hint="eastAsia"/>
        </w:rPr>
        <w:t>初步</w:t>
      </w:r>
      <w:r w:rsidR="002A1C64" w:rsidRPr="002A1C64">
        <w:rPr>
          <w:rFonts w:cs="Times New Roman"/>
        </w:rPr>
        <w:t>设计阶段</w:t>
      </w:r>
      <w:r>
        <w:rPr>
          <w:rFonts w:cs="Times New Roman"/>
        </w:rPr>
        <w:t>应根据可行性研究报告确定的投资分摊方式，</w:t>
      </w:r>
      <w:r w:rsidR="002A1C64">
        <w:rPr>
          <w:rFonts w:cs="Times New Roman"/>
        </w:rPr>
        <w:t>确定资金筹措方案。</w:t>
      </w:r>
      <w:r>
        <w:rPr>
          <w:rFonts w:cs="Times New Roman"/>
        </w:rPr>
        <w:t>结合工程区实际情况，做出必要的调整，并确定资金筹措方案。</w:t>
      </w:r>
    </w:p>
    <w:p w14:paraId="387C9EDD" w14:textId="77777777" w:rsidR="004261DA" w:rsidRPr="00CB1FC7" w:rsidRDefault="004261DA" w:rsidP="004261DA">
      <w:pPr>
        <w:pStyle w:val="20"/>
        <w:rPr>
          <w:rFonts w:ascii="Times New Roman" w:hAnsi="Times New Roman" w:cs="Times New Roman"/>
        </w:rPr>
      </w:pPr>
      <w:bookmarkStart w:id="137" w:name="_Toc55204535"/>
      <w:r w:rsidRPr="00CB1FC7">
        <w:rPr>
          <w:rFonts w:ascii="Times New Roman" w:hAnsi="Times New Roman" w:cs="Times New Roman"/>
        </w:rPr>
        <w:t xml:space="preserve">17.5  </w:t>
      </w:r>
      <w:r w:rsidRPr="00CB1FC7">
        <w:rPr>
          <w:rFonts w:ascii="Times New Roman" w:hAnsi="Times New Roman" w:cs="Times New Roman"/>
        </w:rPr>
        <w:t>投资概（估）成果</w:t>
      </w:r>
      <w:bookmarkEnd w:id="137"/>
    </w:p>
    <w:p w14:paraId="1FE761DF" w14:textId="77777777" w:rsidR="004261DA" w:rsidRDefault="004261DA" w:rsidP="004261DA">
      <w:pPr>
        <w:spacing w:line="440" w:lineRule="exact"/>
        <w:rPr>
          <w:rFonts w:cs="Times New Roman"/>
        </w:rPr>
      </w:pPr>
      <w:r>
        <w:rPr>
          <w:rFonts w:cs="Times New Roman"/>
          <w:b/>
        </w:rPr>
        <w:t xml:space="preserve">17.5.1  </w:t>
      </w:r>
      <w:r>
        <w:rPr>
          <w:rFonts w:cs="Times New Roman"/>
        </w:rPr>
        <w:t>投资概（估）</w:t>
      </w:r>
      <w:proofErr w:type="gramStart"/>
      <w:r>
        <w:rPr>
          <w:rFonts w:cs="Times New Roman"/>
        </w:rPr>
        <w:t>算成果</w:t>
      </w:r>
      <w:proofErr w:type="gramEnd"/>
      <w:r>
        <w:rPr>
          <w:rFonts w:cs="Times New Roman"/>
        </w:rPr>
        <w:t>应包括投资估算报告（正件）和附件。</w:t>
      </w:r>
    </w:p>
    <w:p w14:paraId="0AA27CD6" w14:textId="77777777" w:rsidR="004261DA" w:rsidRDefault="004261DA" w:rsidP="004261DA">
      <w:pPr>
        <w:spacing w:line="440" w:lineRule="exact"/>
        <w:rPr>
          <w:rFonts w:cs="Times New Roman"/>
        </w:rPr>
      </w:pPr>
      <w:r>
        <w:rPr>
          <w:rFonts w:cs="Times New Roman"/>
          <w:b/>
        </w:rPr>
        <w:t xml:space="preserve">17.5.2  </w:t>
      </w:r>
      <w:r>
        <w:rPr>
          <w:rFonts w:cs="Times New Roman"/>
        </w:rPr>
        <w:t>投资概（估）算报告（正件）应包括以下主要内容：</w:t>
      </w:r>
      <w:r>
        <w:rPr>
          <w:rFonts w:cs="Times New Roman"/>
        </w:rPr>
        <w:t xml:space="preserve"> </w:t>
      </w:r>
    </w:p>
    <w:p w14:paraId="169BC289" w14:textId="77777777" w:rsidR="004261DA" w:rsidRDefault="004261DA" w:rsidP="004261DA">
      <w:pPr>
        <w:spacing w:line="440" w:lineRule="exact"/>
        <w:ind w:firstLineChars="192" w:firstLine="463"/>
        <w:rPr>
          <w:rFonts w:cs="Times New Roman"/>
        </w:rPr>
      </w:pPr>
      <w:r>
        <w:rPr>
          <w:rFonts w:cs="Times New Roman"/>
          <w:b/>
        </w:rPr>
        <w:t xml:space="preserve">1  </w:t>
      </w:r>
      <w:r>
        <w:rPr>
          <w:rFonts w:cs="Times New Roman"/>
        </w:rPr>
        <w:t>编制说明，</w:t>
      </w:r>
      <w:r>
        <w:rPr>
          <w:rFonts w:cs="Times New Roman"/>
          <w:bCs/>
        </w:rPr>
        <w:t>包括工程概况、编制原则及依据、主要投资指标等</w:t>
      </w:r>
      <w:r>
        <w:rPr>
          <w:rFonts w:cs="Times New Roman"/>
        </w:rPr>
        <w:t>。</w:t>
      </w:r>
    </w:p>
    <w:p w14:paraId="7082BC5C" w14:textId="77777777" w:rsidR="004261DA" w:rsidRDefault="004261DA" w:rsidP="004261DA">
      <w:pPr>
        <w:spacing w:line="440" w:lineRule="exact"/>
        <w:ind w:firstLineChars="192" w:firstLine="463"/>
        <w:rPr>
          <w:rFonts w:cs="Times New Roman"/>
        </w:rPr>
      </w:pPr>
      <w:r>
        <w:rPr>
          <w:rFonts w:cs="Times New Roman"/>
          <w:b/>
        </w:rPr>
        <w:t xml:space="preserve">2  </w:t>
      </w:r>
      <w:r>
        <w:rPr>
          <w:rFonts w:cs="Times New Roman"/>
        </w:rPr>
        <w:t>投资概（估）算汇总表。</w:t>
      </w:r>
    </w:p>
    <w:p w14:paraId="62811745" w14:textId="77777777" w:rsidR="004261DA" w:rsidRDefault="004261DA" w:rsidP="004261DA">
      <w:pPr>
        <w:spacing w:line="440" w:lineRule="exact"/>
        <w:ind w:firstLineChars="192" w:firstLine="463"/>
        <w:rPr>
          <w:rFonts w:cs="Times New Roman"/>
        </w:rPr>
      </w:pPr>
      <w:r>
        <w:rPr>
          <w:rFonts w:cs="Times New Roman"/>
          <w:b/>
        </w:rPr>
        <w:t xml:space="preserve">3  </w:t>
      </w:r>
      <w:r>
        <w:rPr>
          <w:rFonts w:cs="Times New Roman"/>
        </w:rPr>
        <w:t>投资概（估）算表应包括：</w:t>
      </w:r>
    </w:p>
    <w:p w14:paraId="0D66AA08"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1</w:t>
      </w:r>
      <w:r>
        <w:rPr>
          <w:rFonts w:cs="Times New Roman"/>
          <w:color w:val="000000"/>
          <w:szCs w:val="24"/>
        </w:rPr>
        <w:t>）总概（估）算表</w:t>
      </w:r>
    </w:p>
    <w:p w14:paraId="3695A0F7"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2</w:t>
      </w:r>
      <w:r>
        <w:rPr>
          <w:rFonts w:cs="Times New Roman"/>
          <w:color w:val="000000"/>
          <w:szCs w:val="24"/>
        </w:rPr>
        <w:t>）分部工程概（估）算表</w:t>
      </w:r>
    </w:p>
    <w:p w14:paraId="254CF614"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3</w:t>
      </w:r>
      <w:r>
        <w:rPr>
          <w:rFonts w:cs="Times New Roman"/>
          <w:color w:val="000000"/>
          <w:szCs w:val="24"/>
        </w:rPr>
        <w:t>）分年度投资表</w:t>
      </w:r>
    </w:p>
    <w:p w14:paraId="148928A5"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4</w:t>
      </w:r>
      <w:r>
        <w:rPr>
          <w:rFonts w:cs="Times New Roman"/>
          <w:color w:val="000000"/>
          <w:szCs w:val="24"/>
        </w:rPr>
        <w:t>）独立费用计算表</w:t>
      </w:r>
    </w:p>
    <w:p w14:paraId="6CE91170"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5</w:t>
      </w:r>
      <w:r>
        <w:rPr>
          <w:rFonts w:cs="Times New Roman"/>
          <w:color w:val="000000"/>
          <w:szCs w:val="24"/>
        </w:rPr>
        <w:t>）单价汇总表</w:t>
      </w:r>
    </w:p>
    <w:p w14:paraId="444EEB2D"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6</w:t>
      </w:r>
      <w:r>
        <w:rPr>
          <w:rFonts w:cs="Times New Roman"/>
          <w:color w:val="000000"/>
          <w:szCs w:val="24"/>
        </w:rPr>
        <w:t>）主要材料、林草（种子）预算价格汇总表</w:t>
      </w:r>
    </w:p>
    <w:p w14:paraId="22A0EFFF"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7</w:t>
      </w:r>
      <w:r>
        <w:rPr>
          <w:rFonts w:cs="Times New Roman"/>
          <w:color w:val="000000"/>
          <w:szCs w:val="24"/>
        </w:rPr>
        <w:t>）施工机械台时费汇总表</w:t>
      </w:r>
    </w:p>
    <w:p w14:paraId="1323CA87"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8</w:t>
      </w:r>
      <w:r>
        <w:rPr>
          <w:rFonts w:cs="Times New Roman"/>
          <w:color w:val="000000"/>
          <w:szCs w:val="24"/>
        </w:rPr>
        <w:t>）主要材料量汇总表</w:t>
      </w:r>
    </w:p>
    <w:p w14:paraId="5F1D5C0E"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9</w:t>
      </w:r>
      <w:r>
        <w:rPr>
          <w:rFonts w:cs="Times New Roman"/>
          <w:color w:val="000000"/>
          <w:szCs w:val="24"/>
        </w:rPr>
        <w:t>）设备、仪器及工具购置表</w:t>
      </w:r>
    </w:p>
    <w:p w14:paraId="04617C13" w14:textId="77777777" w:rsidR="004261DA" w:rsidRDefault="004261DA" w:rsidP="004261DA">
      <w:pPr>
        <w:spacing w:line="360" w:lineRule="auto"/>
        <w:ind w:firstLineChars="400" w:firstLine="960"/>
        <w:rPr>
          <w:rFonts w:cs="Times New Roman"/>
          <w:color w:val="000000"/>
          <w:szCs w:val="24"/>
        </w:rPr>
      </w:pPr>
      <w:r>
        <w:rPr>
          <w:rFonts w:cs="Times New Roman"/>
          <w:color w:val="000000"/>
          <w:szCs w:val="24"/>
        </w:rPr>
        <w:t>10</w:t>
      </w:r>
      <w:r>
        <w:rPr>
          <w:rFonts w:cs="Times New Roman"/>
          <w:color w:val="000000"/>
          <w:szCs w:val="24"/>
        </w:rPr>
        <w:t>）资金筹措表</w:t>
      </w:r>
    </w:p>
    <w:p w14:paraId="7B323983" w14:textId="55DD13EE" w:rsidR="00E64F3D" w:rsidRDefault="00E64F3D" w:rsidP="004261DA">
      <w:pPr>
        <w:spacing w:line="360" w:lineRule="auto"/>
        <w:ind w:firstLineChars="400" w:firstLine="960"/>
        <w:rPr>
          <w:rFonts w:cs="Times New Roman"/>
          <w:color w:val="000000"/>
          <w:szCs w:val="24"/>
        </w:rPr>
      </w:pPr>
      <w:r>
        <w:rPr>
          <w:rFonts w:cs="Times New Roman" w:hint="eastAsia"/>
        </w:rPr>
        <w:t>当发</w:t>
      </w:r>
      <w:r>
        <w:rPr>
          <w:rFonts w:cs="Times New Roman"/>
        </w:rPr>
        <w:t>生工程征占地的情况时，应</w:t>
      </w:r>
      <w:r>
        <w:rPr>
          <w:rFonts w:cs="Times New Roman" w:hint="eastAsia"/>
        </w:rPr>
        <w:t>增加</w:t>
      </w:r>
      <w:r>
        <w:rPr>
          <w:rFonts w:cs="Times New Roman"/>
        </w:rPr>
        <w:t>工程</w:t>
      </w:r>
      <w:r>
        <w:rPr>
          <w:rFonts w:cs="Times New Roman" w:hint="eastAsia"/>
        </w:rPr>
        <w:t>永久</w:t>
      </w:r>
      <w:r>
        <w:rPr>
          <w:rFonts w:cs="Times New Roman"/>
        </w:rPr>
        <w:t>征收和临时</w:t>
      </w:r>
      <w:r>
        <w:rPr>
          <w:rFonts w:cs="Times New Roman" w:hint="eastAsia"/>
        </w:rPr>
        <w:t>征用</w:t>
      </w:r>
      <w:r>
        <w:rPr>
          <w:rFonts w:cs="Times New Roman"/>
        </w:rPr>
        <w:t>土地</w:t>
      </w:r>
      <w:r>
        <w:rPr>
          <w:rFonts w:cs="Times New Roman" w:hint="eastAsia"/>
        </w:rPr>
        <w:t>费用</w:t>
      </w:r>
      <w:r>
        <w:rPr>
          <w:rFonts w:cs="Times New Roman"/>
        </w:rPr>
        <w:t>计算表。</w:t>
      </w:r>
    </w:p>
    <w:p w14:paraId="2AE1A977" w14:textId="77777777" w:rsidR="004261DA" w:rsidRDefault="004261DA" w:rsidP="004261DA">
      <w:pPr>
        <w:rPr>
          <w:rFonts w:cs="Times New Roman"/>
          <w:color w:val="000000"/>
          <w:szCs w:val="24"/>
        </w:rPr>
      </w:pPr>
      <w:r>
        <w:rPr>
          <w:rFonts w:cs="Times New Roman"/>
          <w:b/>
        </w:rPr>
        <w:t xml:space="preserve">17.5.3  </w:t>
      </w:r>
      <w:r>
        <w:rPr>
          <w:rFonts w:cs="Times New Roman"/>
        </w:rPr>
        <w:t>投资概（估）附件应包括下列内容</w:t>
      </w:r>
      <w:r>
        <w:rPr>
          <w:rFonts w:cs="Times New Roman"/>
          <w:color w:val="000000"/>
          <w:szCs w:val="24"/>
        </w:rPr>
        <w:t>：</w:t>
      </w:r>
    </w:p>
    <w:p w14:paraId="2E2EF56D" w14:textId="77777777" w:rsidR="004261DA" w:rsidRDefault="004261DA" w:rsidP="004261DA">
      <w:pPr>
        <w:spacing w:line="440" w:lineRule="exact"/>
        <w:ind w:firstLineChars="192" w:firstLine="463"/>
        <w:rPr>
          <w:rFonts w:cs="Times New Roman"/>
        </w:rPr>
      </w:pPr>
      <w:r>
        <w:rPr>
          <w:rFonts w:cs="Times New Roman"/>
          <w:b/>
        </w:rPr>
        <w:t xml:space="preserve">1  </w:t>
      </w:r>
      <w:r>
        <w:rPr>
          <w:rFonts w:cs="Times New Roman"/>
        </w:rPr>
        <w:t>人工预算单价计算表。</w:t>
      </w:r>
    </w:p>
    <w:p w14:paraId="78E110B6" w14:textId="2973788C" w:rsidR="00E64F3D" w:rsidRDefault="004261DA" w:rsidP="004261DA">
      <w:pPr>
        <w:spacing w:line="440" w:lineRule="exact"/>
        <w:ind w:firstLineChars="192" w:firstLine="463"/>
        <w:rPr>
          <w:rFonts w:cs="Times New Roman"/>
          <w:b/>
        </w:rPr>
      </w:pPr>
      <w:r>
        <w:rPr>
          <w:rFonts w:cs="Times New Roman"/>
          <w:b/>
        </w:rPr>
        <w:lastRenderedPageBreak/>
        <w:t xml:space="preserve">2 </w:t>
      </w:r>
      <w:r w:rsidRPr="00E64F3D">
        <w:rPr>
          <w:rFonts w:cs="Times New Roman"/>
        </w:rPr>
        <w:t xml:space="preserve"> </w:t>
      </w:r>
      <w:r w:rsidR="00E64F3D" w:rsidRPr="00E64F3D">
        <w:rPr>
          <w:rFonts w:cs="Times New Roman" w:hint="eastAsia"/>
        </w:rPr>
        <w:t>砂石料单价计算书</w:t>
      </w:r>
      <w:r w:rsidR="00E64F3D">
        <w:rPr>
          <w:rFonts w:cs="Times New Roman" w:hint="eastAsia"/>
        </w:rPr>
        <w:t>。</w:t>
      </w:r>
    </w:p>
    <w:p w14:paraId="7F8B6BB9" w14:textId="77777777" w:rsidR="004261DA" w:rsidRDefault="004261DA" w:rsidP="004261DA">
      <w:pPr>
        <w:spacing w:line="440" w:lineRule="exact"/>
        <w:ind w:firstLineChars="192" w:firstLine="463"/>
        <w:rPr>
          <w:rFonts w:cs="Times New Roman"/>
        </w:rPr>
      </w:pPr>
      <w:r>
        <w:rPr>
          <w:rFonts w:cs="Times New Roman"/>
          <w:b/>
        </w:rPr>
        <w:t xml:space="preserve">3  </w:t>
      </w:r>
      <w:r>
        <w:rPr>
          <w:rFonts w:cs="Times New Roman"/>
        </w:rPr>
        <w:t>主要材料预算价格计算表。</w:t>
      </w:r>
    </w:p>
    <w:p w14:paraId="22B08D06" w14:textId="305C4F73" w:rsidR="004261DA" w:rsidRDefault="004261DA" w:rsidP="004261DA">
      <w:pPr>
        <w:spacing w:line="440" w:lineRule="exact"/>
        <w:ind w:firstLineChars="192" w:firstLine="463"/>
        <w:rPr>
          <w:rFonts w:cs="Times New Roman"/>
        </w:rPr>
      </w:pPr>
      <w:r>
        <w:rPr>
          <w:rFonts w:cs="Times New Roman"/>
          <w:b/>
        </w:rPr>
        <w:t xml:space="preserve">4  </w:t>
      </w:r>
      <w:r>
        <w:rPr>
          <w:rFonts w:cs="Times New Roman"/>
        </w:rPr>
        <w:t>施工用电</w:t>
      </w:r>
      <w:r w:rsidR="001D1750">
        <w:rPr>
          <w:rFonts w:cs="Times New Roman" w:hint="eastAsia"/>
        </w:rPr>
        <w:t>、</w:t>
      </w:r>
      <w:r w:rsidR="001D1750">
        <w:rPr>
          <w:rFonts w:cs="Times New Roman"/>
        </w:rPr>
        <w:t>用水</w:t>
      </w:r>
      <w:r w:rsidR="001D1750">
        <w:rPr>
          <w:rFonts w:cs="Times New Roman" w:hint="eastAsia"/>
        </w:rPr>
        <w:t>、</w:t>
      </w:r>
      <w:r w:rsidR="001D1750">
        <w:rPr>
          <w:rFonts w:cs="Times New Roman"/>
        </w:rPr>
        <w:t>用风</w:t>
      </w:r>
      <w:r>
        <w:rPr>
          <w:rFonts w:cs="Times New Roman"/>
        </w:rPr>
        <w:t>价格计算书。</w:t>
      </w:r>
    </w:p>
    <w:p w14:paraId="2D3F6B8A" w14:textId="5831C6DF" w:rsidR="004261DA" w:rsidRDefault="004261DA" w:rsidP="004261DA">
      <w:pPr>
        <w:spacing w:line="440" w:lineRule="exact"/>
        <w:ind w:firstLineChars="192" w:firstLine="463"/>
        <w:rPr>
          <w:rFonts w:cs="Times New Roman"/>
        </w:rPr>
      </w:pPr>
      <w:r>
        <w:rPr>
          <w:rFonts w:cs="Times New Roman"/>
          <w:b/>
        </w:rPr>
        <w:t xml:space="preserve">5 </w:t>
      </w:r>
      <w:r w:rsidR="007B13DB">
        <w:rPr>
          <w:rFonts w:cs="Times New Roman"/>
          <w:b/>
        </w:rPr>
        <w:t xml:space="preserve"> </w:t>
      </w:r>
      <w:r>
        <w:rPr>
          <w:rFonts w:cs="Times New Roman"/>
        </w:rPr>
        <w:t>混凝土</w:t>
      </w:r>
      <w:r w:rsidR="00E64F3D" w:rsidRPr="00E64F3D">
        <w:rPr>
          <w:rFonts w:hAnsi="宋体"/>
        </w:rPr>
        <w:t>砂浆</w:t>
      </w:r>
      <w:r>
        <w:rPr>
          <w:rFonts w:cs="Times New Roman"/>
        </w:rPr>
        <w:t>单价计算表。</w:t>
      </w:r>
    </w:p>
    <w:p w14:paraId="750D47CC" w14:textId="3A6D774C" w:rsidR="004261DA" w:rsidRDefault="003945DA" w:rsidP="004261DA">
      <w:pPr>
        <w:spacing w:line="440" w:lineRule="exact"/>
        <w:ind w:firstLineChars="192" w:firstLine="463"/>
        <w:rPr>
          <w:rFonts w:cs="Times New Roman"/>
        </w:rPr>
      </w:pPr>
      <w:r>
        <w:rPr>
          <w:rFonts w:cs="Times New Roman"/>
          <w:b/>
        </w:rPr>
        <w:t>6</w:t>
      </w:r>
      <w:r w:rsidR="004261DA">
        <w:rPr>
          <w:rFonts w:cs="Times New Roman"/>
          <w:b/>
        </w:rPr>
        <w:t xml:space="preserve">  </w:t>
      </w:r>
      <w:r w:rsidR="004261DA">
        <w:rPr>
          <w:rFonts w:cs="Times New Roman"/>
        </w:rPr>
        <w:t>工程单价</w:t>
      </w:r>
      <w:r w:rsidR="00E64F3D">
        <w:rPr>
          <w:rFonts w:cs="Times New Roman" w:hint="eastAsia"/>
        </w:rPr>
        <w:t>分析</w:t>
      </w:r>
      <w:r w:rsidR="004261DA">
        <w:rPr>
          <w:rFonts w:cs="Times New Roman"/>
        </w:rPr>
        <w:t>表。</w:t>
      </w:r>
    </w:p>
    <w:p w14:paraId="5F826943" w14:textId="01EAD1F1" w:rsidR="004261DA" w:rsidRDefault="003945DA" w:rsidP="004261DA">
      <w:pPr>
        <w:spacing w:line="440" w:lineRule="exact"/>
        <w:ind w:firstLineChars="192" w:firstLine="461"/>
        <w:rPr>
          <w:rFonts w:cs="Times New Roman"/>
        </w:rPr>
      </w:pPr>
      <w:r>
        <w:rPr>
          <w:rFonts w:cs="Times New Roman"/>
        </w:rPr>
        <w:t>7</w:t>
      </w:r>
      <w:r w:rsidR="00777718">
        <w:rPr>
          <w:rFonts w:cs="Times New Roman"/>
        </w:rPr>
        <w:t xml:space="preserve">  </w:t>
      </w:r>
      <w:r w:rsidR="004261DA">
        <w:rPr>
          <w:rFonts w:cs="Times New Roman"/>
        </w:rPr>
        <w:t>独立费用计算书。</w:t>
      </w:r>
    </w:p>
    <w:p w14:paraId="5DF6F2A8" w14:textId="03515699" w:rsidR="00E64F3D" w:rsidRDefault="00E962B6" w:rsidP="004261DA">
      <w:pPr>
        <w:spacing w:line="440" w:lineRule="exact"/>
        <w:ind w:firstLineChars="192" w:firstLine="461"/>
        <w:rPr>
          <w:rFonts w:cs="Times New Roman"/>
        </w:rPr>
      </w:pPr>
      <w:r>
        <w:rPr>
          <w:rFonts w:cs="Times New Roman" w:hint="eastAsia"/>
        </w:rPr>
        <w:t>当施工</w:t>
      </w:r>
      <w:r>
        <w:rPr>
          <w:rFonts w:cs="Times New Roman"/>
        </w:rPr>
        <w:t>现场需要建设临时房屋时，应增加临时房屋的单价计算表。</w:t>
      </w:r>
    </w:p>
    <w:p w14:paraId="290D0CDA" w14:textId="77777777" w:rsidR="004261DA" w:rsidRDefault="004261DA" w:rsidP="004261DA">
      <w:pPr>
        <w:rPr>
          <w:rFonts w:eastAsia="黑体" w:cs="Times New Roman"/>
          <w:b/>
          <w:bCs/>
          <w:sz w:val="28"/>
          <w:szCs w:val="28"/>
        </w:rPr>
      </w:pPr>
      <w:r>
        <w:rPr>
          <w:rFonts w:cs="Times New Roman"/>
        </w:rPr>
        <w:br w:type="page"/>
      </w:r>
    </w:p>
    <w:p w14:paraId="74B2D50B" w14:textId="77777777" w:rsidR="004261DA" w:rsidRDefault="004261DA" w:rsidP="004261DA">
      <w:pPr>
        <w:pStyle w:val="10"/>
      </w:pPr>
      <w:bookmarkStart w:id="138" w:name="_Toc55204536"/>
      <w:r>
        <w:lastRenderedPageBreak/>
        <w:t xml:space="preserve">18  </w:t>
      </w:r>
      <w:r>
        <w:t>效益分析与经济评价</w:t>
      </w:r>
      <w:bookmarkEnd w:id="138"/>
      <w:r>
        <w:t xml:space="preserve">        </w:t>
      </w:r>
    </w:p>
    <w:p w14:paraId="0BA3FCA3" w14:textId="77777777" w:rsidR="004261DA" w:rsidRPr="00CB1FC7" w:rsidRDefault="004261DA" w:rsidP="004261DA">
      <w:pPr>
        <w:pStyle w:val="20"/>
        <w:rPr>
          <w:rFonts w:ascii="Times New Roman" w:hAnsi="Times New Roman" w:cs="Times New Roman"/>
        </w:rPr>
      </w:pPr>
      <w:bookmarkStart w:id="139" w:name="_Toc55204537"/>
      <w:r w:rsidRPr="00CB1FC7">
        <w:rPr>
          <w:rFonts w:ascii="Times New Roman" w:hAnsi="Times New Roman" w:cs="Times New Roman"/>
        </w:rPr>
        <w:t xml:space="preserve">18.1  </w:t>
      </w:r>
      <w:r w:rsidRPr="00CB1FC7">
        <w:rPr>
          <w:rFonts w:ascii="Times New Roman" w:hAnsi="Times New Roman" w:cs="Times New Roman"/>
        </w:rPr>
        <w:t>一般规定</w:t>
      </w:r>
      <w:bookmarkEnd w:id="139"/>
    </w:p>
    <w:p w14:paraId="2D1FB396" w14:textId="77777777" w:rsidR="004261DA" w:rsidRDefault="004261DA" w:rsidP="004261DA">
      <w:pPr>
        <w:spacing w:line="360" w:lineRule="auto"/>
        <w:rPr>
          <w:rFonts w:cs="Times New Roman"/>
        </w:rPr>
      </w:pPr>
      <w:r>
        <w:rPr>
          <w:rFonts w:cs="Times New Roman"/>
          <w:b/>
        </w:rPr>
        <w:t xml:space="preserve">18.1.1  </w:t>
      </w:r>
      <w:r>
        <w:rPr>
          <w:rFonts w:cs="Times New Roman"/>
        </w:rPr>
        <w:t>简述项目背景、建设性质、任务、规模、效益、建设内容、建设工期、管理组织形式等</w:t>
      </w:r>
    </w:p>
    <w:p w14:paraId="34394813" w14:textId="77777777" w:rsidR="004261DA" w:rsidRDefault="004261DA" w:rsidP="004261DA">
      <w:pPr>
        <w:spacing w:line="360" w:lineRule="auto"/>
        <w:rPr>
          <w:rFonts w:cs="Times New Roman"/>
        </w:rPr>
      </w:pPr>
      <w:r>
        <w:rPr>
          <w:rFonts w:cs="Times New Roman"/>
          <w:b/>
        </w:rPr>
        <w:t xml:space="preserve">18.1.2  </w:t>
      </w:r>
      <w:r>
        <w:rPr>
          <w:rFonts w:cs="Times New Roman"/>
        </w:rPr>
        <w:t>说明效益分析、经济评价依据和采用的参数。</w:t>
      </w:r>
    </w:p>
    <w:p w14:paraId="148EDECA" w14:textId="77777777" w:rsidR="004261DA" w:rsidRPr="00CB1FC7" w:rsidRDefault="004261DA" w:rsidP="004261DA">
      <w:pPr>
        <w:pStyle w:val="20"/>
        <w:rPr>
          <w:rFonts w:ascii="Times New Roman" w:hAnsi="Times New Roman" w:cs="Times New Roman"/>
        </w:rPr>
      </w:pPr>
      <w:bookmarkStart w:id="140" w:name="_Toc55204538"/>
      <w:r w:rsidRPr="00CB1FC7">
        <w:rPr>
          <w:rFonts w:ascii="Times New Roman" w:hAnsi="Times New Roman" w:cs="Times New Roman"/>
        </w:rPr>
        <w:t xml:space="preserve">18.2  </w:t>
      </w:r>
      <w:r w:rsidRPr="00CB1FC7">
        <w:rPr>
          <w:rFonts w:ascii="Times New Roman" w:hAnsi="Times New Roman" w:cs="Times New Roman"/>
        </w:rPr>
        <w:t>效益分析</w:t>
      </w:r>
      <w:bookmarkEnd w:id="140"/>
    </w:p>
    <w:p w14:paraId="4805B5B6" w14:textId="77777777" w:rsidR="004261DA" w:rsidRDefault="004261DA" w:rsidP="004261DA">
      <w:pPr>
        <w:spacing w:line="360" w:lineRule="auto"/>
        <w:rPr>
          <w:rFonts w:cs="Times New Roman"/>
        </w:rPr>
      </w:pPr>
      <w:r>
        <w:rPr>
          <w:rFonts w:cs="Times New Roman"/>
          <w:b/>
        </w:rPr>
        <w:t xml:space="preserve">18.2.1  </w:t>
      </w:r>
      <w:r>
        <w:rPr>
          <w:rFonts w:cs="Times New Roman"/>
        </w:rPr>
        <w:t>应说明效益分析原则和方法。</w:t>
      </w:r>
    </w:p>
    <w:p w14:paraId="1E18E827" w14:textId="77777777" w:rsidR="004261DA" w:rsidRDefault="004261DA" w:rsidP="004261DA">
      <w:pPr>
        <w:spacing w:line="360" w:lineRule="auto"/>
        <w:rPr>
          <w:rFonts w:cs="Times New Roman"/>
        </w:rPr>
      </w:pPr>
      <w:r>
        <w:rPr>
          <w:rFonts w:cs="Times New Roman"/>
          <w:b/>
        </w:rPr>
        <w:t xml:space="preserve">18.2.2  </w:t>
      </w:r>
      <w:r>
        <w:rPr>
          <w:rFonts w:cs="Times New Roman"/>
        </w:rPr>
        <w:t>应概述项目的经济、社会、生态（含蓄水、保土）效益。</w:t>
      </w:r>
      <w:r>
        <w:rPr>
          <w:rFonts w:cs="Times New Roman"/>
        </w:rPr>
        <w:t xml:space="preserve"> </w:t>
      </w:r>
    </w:p>
    <w:p w14:paraId="3C8EDC43" w14:textId="77777777" w:rsidR="004261DA" w:rsidRDefault="004261DA" w:rsidP="004261DA">
      <w:pPr>
        <w:spacing w:line="360" w:lineRule="auto"/>
        <w:rPr>
          <w:rFonts w:cs="Times New Roman"/>
        </w:rPr>
      </w:pPr>
      <w:r>
        <w:rPr>
          <w:rFonts w:cs="Times New Roman"/>
          <w:b/>
        </w:rPr>
        <w:t xml:space="preserve">18.2.3  </w:t>
      </w:r>
      <w:r>
        <w:rPr>
          <w:rFonts w:cs="Times New Roman"/>
        </w:rPr>
        <w:t>简述经济效益的估算方法及成果。对可以货币化的效益应尽可能量化；</w:t>
      </w:r>
    </w:p>
    <w:p w14:paraId="4FA4C3BD" w14:textId="77777777" w:rsidR="004261DA" w:rsidRDefault="004261DA" w:rsidP="004261DA">
      <w:pPr>
        <w:spacing w:line="360" w:lineRule="auto"/>
        <w:rPr>
          <w:rFonts w:cs="Times New Roman"/>
        </w:rPr>
      </w:pPr>
      <w:r>
        <w:rPr>
          <w:rFonts w:cs="Times New Roman"/>
          <w:b/>
        </w:rPr>
        <w:t xml:space="preserve">18.2.4  </w:t>
      </w:r>
      <w:r>
        <w:rPr>
          <w:rFonts w:cs="Times New Roman"/>
        </w:rPr>
        <w:t>难以定量的效益，可进行定性描述。</w:t>
      </w:r>
    </w:p>
    <w:p w14:paraId="7EF61BD9" w14:textId="77777777" w:rsidR="004261DA" w:rsidRPr="00CB1FC7" w:rsidRDefault="004261DA" w:rsidP="004261DA">
      <w:pPr>
        <w:pStyle w:val="20"/>
        <w:rPr>
          <w:rFonts w:ascii="Times New Roman" w:hAnsi="Times New Roman" w:cs="Times New Roman"/>
        </w:rPr>
      </w:pPr>
      <w:bookmarkStart w:id="141" w:name="_Toc55204539"/>
      <w:r w:rsidRPr="00CB1FC7">
        <w:rPr>
          <w:rFonts w:ascii="Times New Roman" w:hAnsi="Times New Roman" w:cs="Times New Roman"/>
        </w:rPr>
        <w:t xml:space="preserve">18.3  </w:t>
      </w:r>
      <w:r w:rsidRPr="00CB1FC7">
        <w:rPr>
          <w:rFonts w:ascii="Times New Roman" w:hAnsi="Times New Roman" w:cs="Times New Roman"/>
        </w:rPr>
        <w:t>经济评价</w:t>
      </w:r>
      <w:bookmarkEnd w:id="141"/>
    </w:p>
    <w:p w14:paraId="42974D24" w14:textId="77777777" w:rsidR="004261DA" w:rsidRDefault="004261DA" w:rsidP="004261DA">
      <w:pPr>
        <w:spacing w:line="360" w:lineRule="auto"/>
        <w:rPr>
          <w:rFonts w:cs="Times New Roman"/>
        </w:rPr>
      </w:pPr>
      <w:r>
        <w:rPr>
          <w:rFonts w:cs="Times New Roman"/>
          <w:b/>
        </w:rPr>
        <w:t xml:space="preserve">18.3.1  </w:t>
      </w:r>
      <w:r>
        <w:rPr>
          <w:rFonts w:cs="Times New Roman"/>
        </w:rPr>
        <w:t>应说明采用的价格水平、主要参数及评价准则。</w:t>
      </w:r>
    </w:p>
    <w:p w14:paraId="41773AEA" w14:textId="77777777" w:rsidR="004261DA" w:rsidRDefault="004261DA" w:rsidP="004261DA">
      <w:pPr>
        <w:spacing w:line="360" w:lineRule="auto"/>
        <w:rPr>
          <w:rFonts w:cs="Times New Roman"/>
        </w:rPr>
      </w:pPr>
      <w:r>
        <w:rPr>
          <w:rFonts w:cs="Times New Roman"/>
          <w:b/>
        </w:rPr>
        <w:t xml:space="preserve">18.3.2  </w:t>
      </w:r>
      <w:r>
        <w:rPr>
          <w:rFonts w:cs="Times New Roman"/>
        </w:rPr>
        <w:t>经济评价的费用估算应包括下列内容：</w:t>
      </w:r>
    </w:p>
    <w:p w14:paraId="161BFEDF" w14:textId="77777777" w:rsidR="004261DA" w:rsidRDefault="004261DA" w:rsidP="004261DA">
      <w:pPr>
        <w:spacing w:line="360" w:lineRule="auto"/>
        <w:ind w:firstLineChars="200" w:firstLine="482"/>
        <w:rPr>
          <w:rFonts w:cs="Times New Roman"/>
        </w:rPr>
      </w:pPr>
      <w:r>
        <w:rPr>
          <w:rFonts w:cs="Times New Roman"/>
          <w:b/>
        </w:rPr>
        <w:t xml:space="preserve">1  </w:t>
      </w:r>
      <w:r>
        <w:rPr>
          <w:rFonts w:cs="Times New Roman"/>
        </w:rPr>
        <w:t>简述项目投资估算编制范围、主要依据、价格基准年等，建设投资和资金流量。</w:t>
      </w:r>
    </w:p>
    <w:p w14:paraId="4B0D7F03" w14:textId="77777777" w:rsidR="004261DA" w:rsidRDefault="004261DA" w:rsidP="004261DA">
      <w:pPr>
        <w:spacing w:line="360" w:lineRule="auto"/>
        <w:ind w:firstLineChars="200" w:firstLine="482"/>
        <w:rPr>
          <w:rFonts w:cs="Times New Roman"/>
        </w:rPr>
      </w:pPr>
      <w:r>
        <w:rPr>
          <w:rFonts w:cs="Times New Roman"/>
          <w:b/>
        </w:rPr>
        <w:t xml:space="preserve">2  </w:t>
      </w:r>
      <w:r>
        <w:rPr>
          <w:rFonts w:cs="Times New Roman"/>
        </w:rPr>
        <w:t>简述年运行费和流动资金的计算方法及成果。</w:t>
      </w:r>
    </w:p>
    <w:p w14:paraId="5FCE734D" w14:textId="77777777" w:rsidR="004261DA" w:rsidRDefault="004261DA" w:rsidP="004261DA">
      <w:pPr>
        <w:spacing w:line="360" w:lineRule="auto"/>
        <w:rPr>
          <w:rFonts w:cs="Times New Roman"/>
        </w:rPr>
      </w:pPr>
      <w:r>
        <w:rPr>
          <w:rFonts w:cs="Times New Roman"/>
          <w:b/>
        </w:rPr>
        <w:t xml:space="preserve">18.3.3  </w:t>
      </w:r>
      <w:r>
        <w:rPr>
          <w:rFonts w:cs="Times New Roman"/>
        </w:rPr>
        <w:t>经济费用效益分析与评价</w:t>
      </w:r>
      <w:r>
        <w:rPr>
          <w:rFonts w:cs="Times New Roman" w:hint="eastAsia"/>
        </w:rPr>
        <w:t>应</w:t>
      </w:r>
      <w:r>
        <w:rPr>
          <w:rFonts w:cs="Times New Roman"/>
        </w:rPr>
        <w:t>满足下列规定：</w:t>
      </w:r>
    </w:p>
    <w:p w14:paraId="0E2A2951" w14:textId="77777777" w:rsidR="004261DA" w:rsidRDefault="004261DA" w:rsidP="004261DA">
      <w:pPr>
        <w:spacing w:line="360" w:lineRule="auto"/>
        <w:ind w:firstLineChars="200" w:firstLine="482"/>
        <w:rPr>
          <w:rFonts w:cs="Times New Roman"/>
        </w:rPr>
      </w:pPr>
      <w:r>
        <w:rPr>
          <w:rFonts w:cs="Times New Roman"/>
          <w:b/>
        </w:rPr>
        <w:t xml:space="preserve">1  </w:t>
      </w:r>
      <w:r>
        <w:rPr>
          <w:rFonts w:cs="Times New Roman"/>
        </w:rPr>
        <w:t>计算经济净现值、经济内部收益率、经济效益费用比等评价指标。</w:t>
      </w:r>
    </w:p>
    <w:p w14:paraId="027FC1D3" w14:textId="77777777" w:rsidR="004261DA" w:rsidRDefault="004261DA" w:rsidP="004261DA">
      <w:pPr>
        <w:ind w:firstLineChars="200" w:firstLine="482"/>
        <w:rPr>
          <w:rFonts w:cs="Times New Roman"/>
        </w:rPr>
      </w:pPr>
      <w:r>
        <w:rPr>
          <w:rFonts w:cs="Times New Roman"/>
          <w:b/>
        </w:rPr>
        <w:t xml:space="preserve">2  </w:t>
      </w:r>
      <w:r>
        <w:rPr>
          <w:rFonts w:cs="Times New Roman"/>
        </w:rPr>
        <w:t>对项目的经济合理性进行综合评价，提出结论意见。</w:t>
      </w:r>
    </w:p>
    <w:p w14:paraId="47C9ED9F" w14:textId="0F70F591" w:rsidR="0030202F" w:rsidRPr="0030202F" w:rsidRDefault="008A011B" w:rsidP="0030202F">
      <w:pPr>
        <w:pStyle w:val="20"/>
        <w:rPr>
          <w:rFonts w:ascii="Times New Roman" w:hAnsi="Times New Roman" w:cs="Times New Roman"/>
        </w:rPr>
      </w:pPr>
      <w:r w:rsidRPr="00CB1FC7">
        <w:rPr>
          <w:rFonts w:ascii="Times New Roman" w:hAnsi="Times New Roman" w:cs="Times New Roman"/>
        </w:rPr>
        <w:t>18.</w:t>
      </w:r>
      <w:r w:rsidR="0030202F">
        <w:rPr>
          <w:rFonts w:ascii="Times New Roman" w:hAnsi="Times New Roman" w:cs="Times New Roman"/>
        </w:rPr>
        <w:t>4</w:t>
      </w:r>
      <w:r w:rsidRPr="00CB1FC7">
        <w:rPr>
          <w:rFonts w:ascii="Times New Roman" w:hAnsi="Times New Roman" w:cs="Times New Roman"/>
        </w:rPr>
        <w:t xml:space="preserve">  </w:t>
      </w:r>
      <w:r w:rsidR="0030202F" w:rsidRPr="0030202F">
        <w:rPr>
          <w:rFonts w:ascii="Times New Roman" w:hAnsi="Times New Roman" w:cs="Times New Roman" w:hint="eastAsia"/>
        </w:rPr>
        <w:t>财务分析</w:t>
      </w:r>
      <w:bookmarkStart w:id="142" w:name="_Toc185663219"/>
      <w:bookmarkStart w:id="143" w:name="_Toc185671506"/>
      <w:bookmarkStart w:id="144" w:name="_Toc185671663"/>
      <w:bookmarkStart w:id="145" w:name="_Toc188584590"/>
      <w:bookmarkStart w:id="146" w:name="_Toc203366042"/>
      <w:bookmarkStart w:id="147" w:name="_Toc203376047"/>
      <w:bookmarkStart w:id="148" w:name="_Toc211476962"/>
      <w:r w:rsidR="0030202F" w:rsidRPr="0030202F">
        <w:rPr>
          <w:rFonts w:ascii="Times New Roman" w:hAnsi="Times New Roman" w:cs="Times New Roman" w:hint="eastAsia"/>
        </w:rPr>
        <w:t xml:space="preserve"> </w:t>
      </w:r>
      <w:bookmarkEnd w:id="142"/>
      <w:bookmarkEnd w:id="143"/>
      <w:bookmarkEnd w:id="144"/>
      <w:bookmarkEnd w:id="145"/>
      <w:bookmarkEnd w:id="146"/>
      <w:bookmarkEnd w:id="147"/>
      <w:bookmarkEnd w:id="148"/>
    </w:p>
    <w:p w14:paraId="28ADCAE0" w14:textId="12D7DFE1" w:rsidR="0030202F" w:rsidRPr="00C978BF" w:rsidRDefault="0030202F" w:rsidP="0030202F">
      <w:pPr>
        <w:spacing w:line="360" w:lineRule="auto"/>
        <w:rPr>
          <w:rFonts w:ascii="黑体" w:eastAsia="黑体" w:hAnsi="宋体"/>
        </w:rPr>
      </w:pPr>
      <w:r w:rsidRPr="0030202F">
        <w:rPr>
          <w:rFonts w:cs="Times New Roman" w:hint="eastAsia"/>
          <w:b/>
        </w:rPr>
        <w:t>1</w:t>
      </w:r>
      <w:r w:rsidRPr="0030202F">
        <w:rPr>
          <w:rFonts w:cs="Times New Roman"/>
          <w:b/>
        </w:rPr>
        <w:t>8</w:t>
      </w:r>
      <w:r w:rsidRPr="0030202F">
        <w:rPr>
          <w:rFonts w:cs="Times New Roman" w:hint="eastAsia"/>
          <w:b/>
        </w:rPr>
        <w:t>.</w:t>
      </w:r>
      <w:r w:rsidRPr="0030202F">
        <w:rPr>
          <w:rFonts w:cs="Times New Roman"/>
          <w:b/>
        </w:rPr>
        <w:t>4</w:t>
      </w:r>
      <w:r w:rsidRPr="0030202F">
        <w:rPr>
          <w:rFonts w:cs="Times New Roman" w:hint="eastAsia"/>
          <w:b/>
        </w:rPr>
        <w:t xml:space="preserve">.1 </w:t>
      </w:r>
      <w:r w:rsidRPr="00C978BF">
        <w:rPr>
          <w:rFonts w:ascii="黑体" w:eastAsia="黑体" w:hAnsi="宋体" w:hint="eastAsia"/>
        </w:rPr>
        <w:t xml:space="preserve"> </w:t>
      </w:r>
      <w:r w:rsidRPr="00C978BF">
        <w:rPr>
          <w:rFonts w:ascii="宋体" w:hAnsi="宋体" w:hint="eastAsia"/>
        </w:rPr>
        <w:t>计算项目各年度财务收入</w:t>
      </w:r>
      <w:r w:rsidR="00407ABF">
        <w:rPr>
          <w:rFonts w:ascii="宋体" w:hAnsi="宋体" w:hint="eastAsia"/>
        </w:rPr>
        <w:t>、</w:t>
      </w:r>
      <w:r w:rsidRPr="00C978BF">
        <w:rPr>
          <w:rFonts w:ascii="宋体" w:hAnsi="宋体" w:hint="eastAsia"/>
        </w:rPr>
        <w:t>总成本费用，分析项目盈亏平衡的情况和财务生存能力。</w:t>
      </w:r>
    </w:p>
    <w:p w14:paraId="2E4CAC3F" w14:textId="0A964886" w:rsidR="0030202F" w:rsidRPr="00C978BF" w:rsidRDefault="0030202F" w:rsidP="0030202F">
      <w:pPr>
        <w:spacing w:line="360" w:lineRule="auto"/>
        <w:rPr>
          <w:rFonts w:ascii="黑体" w:eastAsia="黑体" w:hAnsi="宋体"/>
        </w:rPr>
      </w:pPr>
      <w:r w:rsidRPr="0030202F">
        <w:rPr>
          <w:rFonts w:cs="Times New Roman" w:hint="eastAsia"/>
          <w:b/>
        </w:rPr>
        <w:lastRenderedPageBreak/>
        <w:t>1</w:t>
      </w:r>
      <w:r w:rsidRPr="0030202F">
        <w:rPr>
          <w:rFonts w:cs="Times New Roman"/>
          <w:b/>
        </w:rPr>
        <w:t>8</w:t>
      </w:r>
      <w:r w:rsidRPr="0030202F">
        <w:rPr>
          <w:rFonts w:cs="Times New Roman" w:hint="eastAsia"/>
          <w:b/>
        </w:rPr>
        <w:t>.</w:t>
      </w:r>
      <w:r w:rsidRPr="0030202F">
        <w:rPr>
          <w:rFonts w:cs="Times New Roman"/>
          <w:b/>
        </w:rPr>
        <w:t>4</w:t>
      </w:r>
      <w:r w:rsidRPr="0030202F">
        <w:rPr>
          <w:rFonts w:cs="Times New Roman" w:hint="eastAsia"/>
          <w:b/>
        </w:rPr>
        <w:t xml:space="preserve">.2  </w:t>
      </w:r>
      <w:r w:rsidRPr="00C978BF">
        <w:rPr>
          <w:rFonts w:ascii="宋体" w:hAnsi="宋体" w:hint="eastAsia"/>
        </w:rPr>
        <w:t>对项目财务可行性进行综合评价，提出结论意见。</w:t>
      </w:r>
    </w:p>
    <w:p w14:paraId="4E78C18E" w14:textId="4E764243" w:rsidR="0030202F" w:rsidRPr="00C978BF" w:rsidRDefault="0030202F" w:rsidP="0030202F">
      <w:pPr>
        <w:spacing w:line="360" w:lineRule="auto"/>
        <w:rPr>
          <w:rFonts w:ascii="黑体" w:eastAsia="黑体" w:hAnsi="黑体"/>
        </w:rPr>
      </w:pPr>
      <w:r w:rsidRPr="0030202F">
        <w:rPr>
          <w:rFonts w:cs="Times New Roman" w:hint="eastAsia"/>
          <w:b/>
        </w:rPr>
        <w:t>1</w:t>
      </w:r>
      <w:r w:rsidRPr="0030202F">
        <w:rPr>
          <w:rFonts w:cs="Times New Roman"/>
          <w:b/>
        </w:rPr>
        <w:t>8</w:t>
      </w:r>
      <w:r w:rsidRPr="0030202F">
        <w:rPr>
          <w:rFonts w:cs="Times New Roman" w:hint="eastAsia"/>
          <w:b/>
        </w:rPr>
        <w:t>.</w:t>
      </w:r>
      <w:r w:rsidRPr="0030202F">
        <w:rPr>
          <w:rFonts w:cs="Times New Roman"/>
          <w:b/>
        </w:rPr>
        <w:t>4</w:t>
      </w:r>
      <w:r w:rsidRPr="0030202F">
        <w:rPr>
          <w:rFonts w:cs="Times New Roman" w:hint="eastAsia"/>
          <w:b/>
        </w:rPr>
        <w:t>.3</w:t>
      </w:r>
      <w:r w:rsidRPr="00C978BF">
        <w:rPr>
          <w:rFonts w:ascii="黑体" w:eastAsia="黑体" w:hAnsi="黑体" w:hint="eastAsia"/>
        </w:rPr>
        <w:t xml:space="preserve">  </w:t>
      </w:r>
      <w:r w:rsidRPr="00C978BF">
        <w:rPr>
          <w:rFonts w:ascii="宋体" w:hAnsi="宋体" w:hint="eastAsia"/>
        </w:rPr>
        <w:t>对于生存能力较差的项目提出工程运行费用的来源。</w:t>
      </w:r>
    </w:p>
    <w:p w14:paraId="181393C1" w14:textId="77777777" w:rsidR="008A011B" w:rsidRPr="0030202F" w:rsidRDefault="008A011B" w:rsidP="004261DA">
      <w:pPr>
        <w:ind w:firstLineChars="200" w:firstLine="560"/>
        <w:rPr>
          <w:rFonts w:eastAsia="仿宋" w:cs="Times New Roman"/>
          <w:color w:val="000000"/>
          <w:sz w:val="28"/>
          <w:szCs w:val="28"/>
        </w:rPr>
      </w:pPr>
    </w:p>
    <w:p w14:paraId="7A3B745F" w14:textId="77777777" w:rsidR="004261DA" w:rsidRDefault="004261DA" w:rsidP="004261DA">
      <w:pPr>
        <w:rPr>
          <w:rFonts w:eastAsia="仿宋" w:cs="Times New Roman"/>
          <w:b/>
          <w:color w:val="000000"/>
          <w:sz w:val="28"/>
          <w:szCs w:val="28"/>
        </w:rPr>
      </w:pPr>
      <w:r>
        <w:rPr>
          <w:rFonts w:eastAsia="仿宋" w:cs="Times New Roman"/>
          <w:b/>
          <w:color w:val="000000"/>
          <w:sz w:val="28"/>
          <w:szCs w:val="28"/>
        </w:rPr>
        <w:br w:type="page"/>
      </w:r>
    </w:p>
    <w:p w14:paraId="55EC4D9C" w14:textId="77777777" w:rsidR="004261DA" w:rsidRDefault="004261DA" w:rsidP="004261DA">
      <w:pPr>
        <w:pStyle w:val="10"/>
      </w:pPr>
      <w:bookmarkStart w:id="149" w:name="_Toc55204540"/>
      <w:r>
        <w:lastRenderedPageBreak/>
        <w:t xml:space="preserve">19  </w:t>
      </w:r>
      <w:r>
        <w:t>结论与建议</w:t>
      </w:r>
      <w:bookmarkEnd w:id="149"/>
      <w:r>
        <w:t xml:space="preserve">               </w:t>
      </w:r>
    </w:p>
    <w:p w14:paraId="656A3635" w14:textId="77777777" w:rsidR="004261DA" w:rsidRDefault="004261DA" w:rsidP="004261DA">
      <w:pPr>
        <w:spacing w:line="360" w:lineRule="auto"/>
        <w:rPr>
          <w:rFonts w:cs="Times New Roman"/>
        </w:rPr>
      </w:pPr>
      <w:r w:rsidRPr="002E49F4">
        <w:rPr>
          <w:rFonts w:cs="Times New Roman"/>
          <w:b/>
          <w:bCs/>
        </w:rPr>
        <w:t>19.0.1</w:t>
      </w:r>
      <w:r w:rsidRPr="00AF286A">
        <w:rPr>
          <w:rFonts w:cs="Times New Roman"/>
        </w:rPr>
        <w:t xml:space="preserve"> </w:t>
      </w:r>
      <w:r>
        <w:rPr>
          <w:rFonts w:cs="Times New Roman"/>
          <w:b/>
        </w:rPr>
        <w:t xml:space="preserve"> </w:t>
      </w:r>
      <w:r>
        <w:rPr>
          <w:rFonts w:cs="Times New Roman"/>
        </w:rPr>
        <w:t>应简要说明</w:t>
      </w:r>
      <w:r>
        <w:rPr>
          <w:rFonts w:cs="Times New Roman" w:hint="eastAsia"/>
        </w:rPr>
        <w:t>各章节</w:t>
      </w:r>
      <w:r>
        <w:rPr>
          <w:rFonts w:cs="Times New Roman"/>
        </w:rPr>
        <w:t>的主要结论</w:t>
      </w:r>
      <w:r>
        <w:rPr>
          <w:rFonts w:cs="Times New Roman" w:hint="eastAsia"/>
        </w:rPr>
        <w:t>，并</w:t>
      </w:r>
      <w:r>
        <w:rPr>
          <w:rFonts w:cs="Times New Roman"/>
        </w:rPr>
        <w:t>应符合下列</w:t>
      </w:r>
      <w:r>
        <w:rPr>
          <w:rFonts w:cs="Times New Roman" w:hint="eastAsia"/>
        </w:rPr>
        <w:t>规定</w:t>
      </w:r>
      <w:r>
        <w:rPr>
          <w:rFonts w:cs="Times New Roman"/>
        </w:rPr>
        <w:t>：</w:t>
      </w:r>
    </w:p>
    <w:p w14:paraId="36AE759B" w14:textId="77777777" w:rsidR="004261DA" w:rsidRDefault="004261DA" w:rsidP="004261DA">
      <w:pPr>
        <w:spacing w:line="360" w:lineRule="auto"/>
        <w:ind w:firstLineChars="200" w:firstLine="482"/>
        <w:rPr>
          <w:rFonts w:cs="Times New Roman"/>
        </w:rPr>
      </w:pPr>
      <w:r w:rsidRPr="002E49F4">
        <w:rPr>
          <w:rFonts w:cs="Times New Roman"/>
          <w:b/>
          <w:bCs/>
        </w:rPr>
        <w:t>1</w:t>
      </w:r>
      <w:r>
        <w:rPr>
          <w:rFonts w:cs="Times New Roman"/>
        </w:rPr>
        <w:t xml:space="preserve">  </w:t>
      </w:r>
      <w:r>
        <w:rPr>
          <w:rFonts w:cs="Times New Roman" w:hint="eastAsia"/>
        </w:rPr>
        <w:t>项目</w:t>
      </w:r>
      <w:r>
        <w:rPr>
          <w:rFonts w:cs="Times New Roman"/>
        </w:rPr>
        <w:t>建议</w:t>
      </w:r>
      <w:r>
        <w:rPr>
          <w:rFonts w:cs="Times New Roman" w:hint="eastAsia"/>
        </w:rPr>
        <w:t>书</w:t>
      </w:r>
      <w:r>
        <w:rPr>
          <w:rFonts w:cs="Times New Roman"/>
        </w:rPr>
        <w:t>阶段</w:t>
      </w:r>
      <w:r w:rsidRPr="002C02F8">
        <w:rPr>
          <w:rFonts w:cs="Times New Roman" w:hint="eastAsia"/>
        </w:rPr>
        <w:t>提出项目建设的</w:t>
      </w:r>
      <w:r w:rsidRPr="002C02F8">
        <w:rPr>
          <w:rFonts w:cs="Times New Roman"/>
        </w:rPr>
        <w:t>必要性</w:t>
      </w:r>
      <w:r w:rsidRPr="002C02F8">
        <w:rPr>
          <w:rFonts w:cs="Times New Roman" w:hint="eastAsia"/>
        </w:rPr>
        <w:t>和</w:t>
      </w:r>
      <w:r w:rsidRPr="002C02F8">
        <w:rPr>
          <w:rFonts w:cs="Times New Roman"/>
        </w:rPr>
        <w:t>开发</w:t>
      </w:r>
      <w:r w:rsidRPr="002C02F8">
        <w:rPr>
          <w:rFonts w:cs="Times New Roman" w:hint="eastAsia"/>
        </w:rPr>
        <w:t>任务</w:t>
      </w:r>
      <w:r w:rsidRPr="002C02F8">
        <w:rPr>
          <w:rFonts w:cs="Times New Roman"/>
        </w:rPr>
        <w:t>，评价项目建设的合理性</w:t>
      </w:r>
      <w:r w:rsidRPr="002C02F8">
        <w:rPr>
          <w:rFonts w:cs="Times New Roman" w:hint="eastAsia"/>
        </w:rPr>
        <w:t>。</w:t>
      </w:r>
    </w:p>
    <w:p w14:paraId="5DE299CB" w14:textId="77777777" w:rsidR="004261DA" w:rsidRDefault="004261DA" w:rsidP="004261DA">
      <w:pPr>
        <w:spacing w:line="360" w:lineRule="auto"/>
        <w:ind w:firstLineChars="200" w:firstLine="482"/>
        <w:rPr>
          <w:rFonts w:cs="Times New Roman"/>
        </w:rPr>
      </w:pPr>
      <w:r w:rsidRPr="002E49F4">
        <w:rPr>
          <w:rFonts w:cs="Times New Roman" w:hint="eastAsia"/>
          <w:b/>
          <w:bCs/>
        </w:rPr>
        <w:t>2</w:t>
      </w:r>
      <w:r>
        <w:rPr>
          <w:rFonts w:cs="Times New Roman" w:hint="eastAsia"/>
        </w:rPr>
        <w:t xml:space="preserve">  </w:t>
      </w:r>
      <w:r>
        <w:rPr>
          <w:rFonts w:cs="Times New Roman" w:hint="eastAsia"/>
        </w:rPr>
        <w:t>可行</w:t>
      </w:r>
      <w:r>
        <w:rPr>
          <w:rFonts w:cs="Times New Roman"/>
        </w:rPr>
        <w:t>性研</w:t>
      </w:r>
      <w:r>
        <w:rPr>
          <w:rFonts w:cs="Times New Roman" w:hint="eastAsia"/>
        </w:rPr>
        <w:t>究</w:t>
      </w:r>
      <w:r>
        <w:rPr>
          <w:rFonts w:cs="Times New Roman"/>
        </w:rPr>
        <w:t>阶段</w:t>
      </w:r>
      <w:r w:rsidRPr="002C02F8">
        <w:rPr>
          <w:rFonts w:cs="Times New Roman" w:hint="eastAsia"/>
        </w:rPr>
        <w:t>明确提出项目可行性的结论意见。</w:t>
      </w:r>
    </w:p>
    <w:p w14:paraId="5932DC75" w14:textId="77777777" w:rsidR="004261DA" w:rsidRPr="002C02F8" w:rsidRDefault="004261DA" w:rsidP="004261DA">
      <w:pPr>
        <w:spacing w:line="360" w:lineRule="auto"/>
        <w:ind w:firstLineChars="200" w:firstLine="482"/>
        <w:rPr>
          <w:rFonts w:cs="Times New Roman"/>
        </w:rPr>
      </w:pPr>
      <w:r w:rsidRPr="002E49F4">
        <w:rPr>
          <w:rFonts w:cs="Times New Roman" w:hint="eastAsia"/>
          <w:b/>
          <w:bCs/>
        </w:rPr>
        <w:t>3</w:t>
      </w:r>
      <w:r>
        <w:rPr>
          <w:rFonts w:cs="Times New Roman" w:hint="eastAsia"/>
        </w:rPr>
        <w:t xml:space="preserve"> </w:t>
      </w:r>
      <w:r>
        <w:rPr>
          <w:rFonts w:cs="Times New Roman" w:hint="eastAsia"/>
        </w:rPr>
        <w:t>初步</w:t>
      </w:r>
      <w:r>
        <w:rPr>
          <w:rFonts w:cs="Times New Roman"/>
        </w:rPr>
        <w:t>设计阶段</w:t>
      </w:r>
      <w:r>
        <w:rPr>
          <w:rFonts w:cs="Times New Roman" w:hint="eastAsia"/>
        </w:rPr>
        <w:t>总结工程设计</w:t>
      </w:r>
      <w:r>
        <w:rPr>
          <w:rFonts w:cs="Times New Roman"/>
        </w:rPr>
        <w:t>主要结论。</w:t>
      </w:r>
    </w:p>
    <w:p w14:paraId="0F405AEF" w14:textId="77777777" w:rsidR="004261DA" w:rsidRPr="005323C2" w:rsidRDefault="004261DA" w:rsidP="004261DA">
      <w:pPr>
        <w:spacing w:line="360" w:lineRule="auto"/>
        <w:rPr>
          <w:rFonts w:cs="Times New Roman"/>
        </w:rPr>
      </w:pPr>
      <w:r w:rsidRPr="002E49F4">
        <w:rPr>
          <w:rFonts w:cs="Times New Roman"/>
          <w:b/>
          <w:bCs/>
        </w:rPr>
        <w:t>19.0.2</w:t>
      </w:r>
      <w:r w:rsidRPr="005323C2">
        <w:rPr>
          <w:rFonts w:cs="Times New Roman"/>
        </w:rPr>
        <w:t xml:space="preserve">  </w:t>
      </w:r>
      <w:r w:rsidRPr="005323C2">
        <w:rPr>
          <w:rFonts w:cs="Times New Roman" w:hint="eastAsia"/>
        </w:rPr>
        <w:t>应提出该</w:t>
      </w:r>
      <w:r w:rsidRPr="005323C2">
        <w:rPr>
          <w:rFonts w:cs="Times New Roman"/>
        </w:rPr>
        <w:t>阶段</w:t>
      </w:r>
      <w:r w:rsidRPr="005323C2">
        <w:rPr>
          <w:rFonts w:cs="Times New Roman" w:hint="eastAsia"/>
        </w:rPr>
        <w:t>所</w:t>
      </w:r>
      <w:r w:rsidRPr="005323C2">
        <w:rPr>
          <w:rFonts w:cs="Times New Roman"/>
        </w:rPr>
        <w:t>存在的主要问题</w:t>
      </w:r>
      <w:r w:rsidRPr="005323C2">
        <w:rPr>
          <w:rFonts w:cs="Times New Roman" w:hint="eastAsia"/>
        </w:rPr>
        <w:t>及</w:t>
      </w:r>
      <w:r w:rsidRPr="005323C2">
        <w:rPr>
          <w:rFonts w:cs="Times New Roman"/>
        </w:rPr>
        <w:t>解决的措施。</w:t>
      </w:r>
    </w:p>
    <w:p w14:paraId="32ED41EA" w14:textId="77777777" w:rsidR="004261DA" w:rsidRPr="005323C2" w:rsidRDefault="004261DA" w:rsidP="004261DA">
      <w:pPr>
        <w:spacing w:line="360" w:lineRule="auto"/>
        <w:rPr>
          <w:rFonts w:cs="Times New Roman"/>
        </w:rPr>
      </w:pPr>
      <w:r w:rsidRPr="002E49F4">
        <w:rPr>
          <w:rFonts w:cs="Times New Roman"/>
          <w:b/>
          <w:bCs/>
        </w:rPr>
        <w:t>19.0.3</w:t>
      </w:r>
      <w:r>
        <w:rPr>
          <w:rFonts w:cs="Times New Roman"/>
        </w:rPr>
        <w:t xml:space="preserve">  </w:t>
      </w:r>
      <w:r w:rsidRPr="005323C2">
        <w:rPr>
          <w:rFonts w:cs="Times New Roman"/>
        </w:rPr>
        <w:t>简要说明项目建设的建议内容</w:t>
      </w:r>
      <w:r w:rsidRPr="005323C2">
        <w:rPr>
          <w:rFonts w:cs="Times New Roman" w:hint="eastAsia"/>
        </w:rPr>
        <w:t>，应包括以下内容：</w:t>
      </w:r>
    </w:p>
    <w:p w14:paraId="53068599" w14:textId="77777777" w:rsidR="004261DA" w:rsidRPr="005323C2" w:rsidRDefault="004261DA" w:rsidP="004261DA">
      <w:pPr>
        <w:pStyle w:val="afb"/>
        <w:spacing w:line="360" w:lineRule="auto"/>
        <w:ind w:firstLineChars="200" w:firstLine="482"/>
        <w:rPr>
          <w:bCs/>
          <w:sz w:val="24"/>
          <w:szCs w:val="24"/>
        </w:rPr>
      </w:pPr>
      <w:r w:rsidRPr="002E49F4">
        <w:rPr>
          <w:rFonts w:hint="eastAsia"/>
          <w:b/>
          <w:sz w:val="24"/>
          <w:szCs w:val="24"/>
        </w:rPr>
        <w:t>1</w:t>
      </w:r>
      <w:r w:rsidRPr="005323C2">
        <w:rPr>
          <w:bCs/>
          <w:sz w:val="24"/>
          <w:szCs w:val="24"/>
        </w:rPr>
        <w:t xml:space="preserve">  </w:t>
      </w:r>
      <w:r w:rsidRPr="005323C2">
        <w:rPr>
          <w:rFonts w:hint="eastAsia"/>
          <w:bCs/>
          <w:sz w:val="24"/>
          <w:szCs w:val="24"/>
        </w:rPr>
        <w:t>提出工程技术方案、实施组织</w:t>
      </w:r>
      <w:r>
        <w:rPr>
          <w:rFonts w:hint="eastAsia"/>
          <w:bCs/>
          <w:sz w:val="24"/>
          <w:szCs w:val="24"/>
        </w:rPr>
        <w:t>、</w:t>
      </w:r>
      <w:r>
        <w:rPr>
          <w:bCs/>
          <w:sz w:val="24"/>
          <w:szCs w:val="24"/>
        </w:rPr>
        <w:t>运行管理</w:t>
      </w:r>
      <w:r w:rsidRPr="005323C2">
        <w:rPr>
          <w:rFonts w:hint="eastAsia"/>
          <w:bCs/>
          <w:sz w:val="24"/>
          <w:szCs w:val="24"/>
        </w:rPr>
        <w:t>等方面的意见和建议。</w:t>
      </w:r>
    </w:p>
    <w:p w14:paraId="3C402562" w14:textId="77777777" w:rsidR="004261DA" w:rsidRPr="005323C2" w:rsidRDefault="004261DA" w:rsidP="004261DA">
      <w:pPr>
        <w:spacing w:line="360" w:lineRule="auto"/>
        <w:ind w:firstLineChars="200" w:firstLine="482"/>
        <w:rPr>
          <w:rFonts w:cs="Times New Roman"/>
        </w:rPr>
      </w:pPr>
      <w:r w:rsidRPr="002E49F4">
        <w:rPr>
          <w:rFonts w:hint="eastAsia"/>
          <w:b/>
          <w:szCs w:val="24"/>
        </w:rPr>
        <w:t>2</w:t>
      </w:r>
      <w:r w:rsidRPr="005323C2">
        <w:rPr>
          <w:bCs/>
          <w:szCs w:val="24"/>
        </w:rPr>
        <w:t xml:space="preserve">  </w:t>
      </w:r>
      <w:r w:rsidRPr="005323C2">
        <w:rPr>
          <w:rFonts w:hint="eastAsia"/>
          <w:bCs/>
          <w:szCs w:val="24"/>
        </w:rPr>
        <w:t>工程实施中，提出需要有关方面协调和政策支持的意见和建议。</w:t>
      </w:r>
    </w:p>
    <w:p w14:paraId="1C979BD4" w14:textId="31CDD68E" w:rsidR="0031002E" w:rsidRPr="002242B8" w:rsidRDefault="00901619" w:rsidP="0089491B">
      <w:pPr>
        <w:pStyle w:val="10"/>
      </w:pPr>
      <w:r>
        <w:br w:type="page"/>
      </w:r>
      <w:r w:rsidR="0031002E">
        <w:lastRenderedPageBreak/>
        <w:br w:type="page"/>
      </w:r>
      <w:bookmarkStart w:id="150" w:name="_Toc55204541"/>
      <w:r w:rsidR="0031002E" w:rsidRPr="002242B8">
        <w:rPr>
          <w:rFonts w:hint="eastAsia"/>
        </w:rPr>
        <w:lastRenderedPageBreak/>
        <w:t>附</w:t>
      </w:r>
      <w:r w:rsidR="0031002E" w:rsidRPr="002242B8">
        <w:t>录</w:t>
      </w:r>
      <w:r w:rsidR="0031002E" w:rsidRPr="002242B8">
        <w:rPr>
          <w:rFonts w:hint="eastAsia"/>
        </w:rPr>
        <w:t>A</w:t>
      </w:r>
      <w:r w:rsidR="0031002E" w:rsidRPr="002242B8">
        <w:rPr>
          <w:rFonts w:hint="eastAsia"/>
        </w:rPr>
        <w:t>：</w:t>
      </w:r>
      <w:r w:rsidR="0031002E" w:rsidRPr="002242B8">
        <w:t>水土保持工程项目建议书编写提纲</w:t>
      </w:r>
      <w:bookmarkEnd w:id="150"/>
    </w:p>
    <w:p w14:paraId="7F41DDF7"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1 综合说明</w:t>
      </w:r>
    </w:p>
    <w:p w14:paraId="1CED57A6"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2 项目建设的必要性</w:t>
      </w:r>
    </w:p>
    <w:p w14:paraId="58484C27"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2.1 项目建设的背景和依据</w:t>
      </w:r>
    </w:p>
    <w:p w14:paraId="689E4DA1"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2.2 项目建设的必要性</w:t>
      </w:r>
    </w:p>
    <w:p w14:paraId="1C15150C"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2.3 附表</w:t>
      </w:r>
    </w:p>
    <w:p w14:paraId="6FD534FD"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3 建设任务、规模与项目区选择</w:t>
      </w:r>
    </w:p>
    <w:p w14:paraId="615EC0A0"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3.1 项目建设的任务</w:t>
      </w:r>
    </w:p>
    <w:p w14:paraId="0B109790"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3.2 建设目标</w:t>
      </w:r>
    </w:p>
    <w:p w14:paraId="16933633"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3.3 建设规模</w:t>
      </w:r>
    </w:p>
    <w:p w14:paraId="2892EF90"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3.4 项目区选择及概况</w:t>
      </w:r>
    </w:p>
    <w:p w14:paraId="27FD2129"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3.5 附表</w:t>
      </w:r>
    </w:p>
    <w:p w14:paraId="34EDDE10"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4 总体方案</w:t>
      </w:r>
    </w:p>
    <w:p w14:paraId="246CE02F"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4.1 水土保持分区及措施配置</w:t>
      </w:r>
    </w:p>
    <w:p w14:paraId="7FE132C7"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4.2 防治措施典型设计</w:t>
      </w:r>
    </w:p>
    <w:p w14:paraId="7D65F5F9"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5 工程施工</w:t>
      </w:r>
    </w:p>
    <w:p w14:paraId="4B9A510F"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5.1 工程量推算</w:t>
      </w:r>
    </w:p>
    <w:p w14:paraId="7A24932C"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5.2 施工条件与施工组织形式</w:t>
      </w:r>
    </w:p>
    <w:p w14:paraId="682F004F"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5.3 施工要求与施工进度</w:t>
      </w:r>
    </w:p>
    <w:p w14:paraId="6E2BC451"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5.4 附表</w:t>
      </w:r>
    </w:p>
    <w:p w14:paraId="20174DAA" w14:textId="77777777" w:rsidR="0031002E"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6 水土保持监测</w:t>
      </w:r>
      <w:r>
        <w:rPr>
          <w:rFonts w:asciiTheme="minorEastAsia" w:eastAsiaTheme="minorEastAsia" w:hAnsiTheme="minorEastAsia" w:cs="Times New Roman" w:hint="eastAsia"/>
          <w:color w:val="000000"/>
          <w:szCs w:val="24"/>
        </w:rPr>
        <w:t>和</w:t>
      </w:r>
      <w:r w:rsidRPr="002242B8">
        <w:rPr>
          <w:rFonts w:asciiTheme="minorEastAsia" w:eastAsiaTheme="minorEastAsia" w:hAnsiTheme="minorEastAsia" w:cs="Times New Roman" w:hint="eastAsia"/>
          <w:color w:val="000000"/>
          <w:szCs w:val="24"/>
        </w:rPr>
        <w:t>技术支持</w:t>
      </w:r>
    </w:p>
    <w:p w14:paraId="390B3E83" w14:textId="77777777" w:rsidR="0031002E" w:rsidRDefault="0031002E" w:rsidP="0031002E">
      <w:pPr>
        <w:rPr>
          <w:rFonts w:asciiTheme="minorEastAsia" w:eastAsiaTheme="minorEastAsia" w:hAnsiTheme="minorEastAsia" w:cs="Times New Roman"/>
          <w:color w:val="000000"/>
          <w:szCs w:val="24"/>
        </w:rPr>
      </w:pPr>
      <w:r>
        <w:rPr>
          <w:rFonts w:asciiTheme="minorEastAsia" w:eastAsiaTheme="minorEastAsia" w:hAnsiTheme="minorEastAsia" w:cs="Times New Roman" w:hint="eastAsia"/>
          <w:color w:val="000000"/>
          <w:szCs w:val="24"/>
        </w:rPr>
        <w:t>6.1</w:t>
      </w:r>
      <w:r w:rsidRPr="002242B8">
        <w:rPr>
          <w:rFonts w:asciiTheme="minorEastAsia" w:eastAsiaTheme="minorEastAsia" w:hAnsiTheme="minorEastAsia" w:cs="Times New Roman" w:hint="eastAsia"/>
          <w:color w:val="000000"/>
          <w:szCs w:val="24"/>
        </w:rPr>
        <w:t>水土保持监测</w:t>
      </w:r>
    </w:p>
    <w:p w14:paraId="7F69F390" w14:textId="77777777" w:rsidR="0031002E" w:rsidRPr="002242B8" w:rsidRDefault="0031002E" w:rsidP="0031002E">
      <w:pPr>
        <w:rPr>
          <w:rFonts w:asciiTheme="minorEastAsia" w:eastAsiaTheme="minorEastAsia" w:hAnsiTheme="minorEastAsia" w:cs="Times New Roman"/>
          <w:color w:val="000000"/>
          <w:szCs w:val="24"/>
        </w:rPr>
      </w:pPr>
      <w:r>
        <w:rPr>
          <w:rFonts w:asciiTheme="minorEastAsia" w:eastAsiaTheme="minorEastAsia" w:hAnsiTheme="minorEastAsia" w:cs="Times New Roman" w:hint="eastAsia"/>
          <w:color w:val="000000"/>
          <w:szCs w:val="24"/>
        </w:rPr>
        <w:t>6.2</w:t>
      </w:r>
      <w:r w:rsidRPr="002242B8">
        <w:rPr>
          <w:rFonts w:asciiTheme="minorEastAsia" w:eastAsiaTheme="minorEastAsia" w:hAnsiTheme="minorEastAsia" w:cs="Times New Roman" w:hint="eastAsia"/>
          <w:color w:val="000000"/>
          <w:szCs w:val="24"/>
        </w:rPr>
        <w:t>技术支持</w:t>
      </w:r>
    </w:p>
    <w:p w14:paraId="1EB1E28F" w14:textId="77777777" w:rsidR="0031002E" w:rsidRPr="002242B8" w:rsidRDefault="0031002E" w:rsidP="0031002E">
      <w:pPr>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7</w:t>
      </w:r>
      <w:r w:rsidRPr="002242B8">
        <w:rPr>
          <w:rFonts w:asciiTheme="minorEastAsia" w:eastAsiaTheme="minorEastAsia" w:hAnsiTheme="minorEastAsia" w:cs="Times New Roman" w:hint="eastAsia"/>
          <w:color w:val="000000"/>
          <w:szCs w:val="24"/>
        </w:rPr>
        <w:t xml:space="preserve"> 项目管理</w:t>
      </w:r>
    </w:p>
    <w:p w14:paraId="294D5C8C" w14:textId="77777777" w:rsidR="0031002E" w:rsidRPr="002242B8" w:rsidRDefault="0031002E" w:rsidP="0031002E">
      <w:pPr>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8</w:t>
      </w:r>
      <w:r w:rsidRPr="002242B8">
        <w:rPr>
          <w:rFonts w:asciiTheme="minorEastAsia" w:eastAsiaTheme="minorEastAsia" w:hAnsiTheme="minorEastAsia" w:cs="Times New Roman" w:hint="eastAsia"/>
          <w:color w:val="000000"/>
          <w:szCs w:val="24"/>
        </w:rPr>
        <w:t xml:space="preserve"> 投资估算和资金筹措</w:t>
      </w:r>
    </w:p>
    <w:p w14:paraId="17E41D1C"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lastRenderedPageBreak/>
        <w:t xml:space="preserve">  </w:t>
      </w:r>
      <w:r>
        <w:rPr>
          <w:rFonts w:asciiTheme="minorEastAsia" w:eastAsiaTheme="minorEastAsia" w:hAnsiTheme="minorEastAsia" w:cs="Times New Roman"/>
          <w:color w:val="000000"/>
          <w:szCs w:val="24"/>
        </w:rPr>
        <w:t>8</w:t>
      </w:r>
      <w:r w:rsidRPr="002242B8">
        <w:rPr>
          <w:rFonts w:asciiTheme="minorEastAsia" w:eastAsiaTheme="minorEastAsia" w:hAnsiTheme="minorEastAsia" w:cs="Times New Roman" w:hint="eastAsia"/>
          <w:color w:val="000000"/>
          <w:szCs w:val="24"/>
        </w:rPr>
        <w:t>.1 投资估算</w:t>
      </w:r>
    </w:p>
    <w:p w14:paraId="253D8222"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w:t>
      </w:r>
      <w:r>
        <w:rPr>
          <w:rFonts w:asciiTheme="minorEastAsia" w:eastAsiaTheme="minorEastAsia" w:hAnsiTheme="minorEastAsia" w:cs="Times New Roman"/>
          <w:color w:val="000000"/>
          <w:szCs w:val="24"/>
        </w:rPr>
        <w:t>8</w:t>
      </w:r>
      <w:r w:rsidRPr="002242B8">
        <w:rPr>
          <w:rFonts w:asciiTheme="minorEastAsia" w:eastAsiaTheme="minorEastAsia" w:hAnsiTheme="minorEastAsia" w:cs="Times New Roman" w:hint="eastAsia"/>
          <w:color w:val="000000"/>
          <w:szCs w:val="24"/>
        </w:rPr>
        <w:t>.2 资金筹措</w:t>
      </w:r>
    </w:p>
    <w:p w14:paraId="43B6065A"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w:t>
      </w:r>
      <w:r>
        <w:rPr>
          <w:rFonts w:asciiTheme="minorEastAsia" w:eastAsiaTheme="minorEastAsia" w:hAnsiTheme="minorEastAsia" w:cs="Times New Roman"/>
          <w:color w:val="000000"/>
          <w:szCs w:val="24"/>
        </w:rPr>
        <w:t>8</w:t>
      </w:r>
      <w:r w:rsidRPr="002242B8">
        <w:rPr>
          <w:rFonts w:asciiTheme="minorEastAsia" w:eastAsiaTheme="minorEastAsia" w:hAnsiTheme="minorEastAsia" w:cs="Times New Roman" w:hint="eastAsia"/>
          <w:color w:val="000000"/>
          <w:szCs w:val="24"/>
        </w:rPr>
        <w:t>.3附表</w:t>
      </w:r>
    </w:p>
    <w:p w14:paraId="391E86C8" w14:textId="77777777" w:rsidR="0031002E" w:rsidRPr="002242B8" w:rsidRDefault="0031002E" w:rsidP="0031002E">
      <w:pPr>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9</w:t>
      </w:r>
      <w:r w:rsidRPr="002242B8">
        <w:rPr>
          <w:rFonts w:asciiTheme="minorEastAsia" w:eastAsiaTheme="minorEastAsia" w:hAnsiTheme="minorEastAsia" w:cs="Times New Roman" w:hint="eastAsia"/>
          <w:color w:val="000000"/>
          <w:szCs w:val="24"/>
        </w:rPr>
        <w:t>经济评价</w:t>
      </w:r>
    </w:p>
    <w:p w14:paraId="6325898F" w14:textId="77777777" w:rsidR="0031002E" w:rsidRPr="002242B8"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w:t>
      </w:r>
      <w:r>
        <w:rPr>
          <w:rFonts w:asciiTheme="minorEastAsia" w:eastAsiaTheme="minorEastAsia" w:hAnsiTheme="minorEastAsia" w:cs="Times New Roman"/>
          <w:color w:val="000000"/>
          <w:szCs w:val="24"/>
        </w:rPr>
        <w:t>9</w:t>
      </w:r>
      <w:r w:rsidRPr="002242B8">
        <w:rPr>
          <w:rFonts w:asciiTheme="minorEastAsia" w:eastAsiaTheme="minorEastAsia" w:hAnsiTheme="minorEastAsia" w:cs="Times New Roman" w:hint="eastAsia"/>
          <w:color w:val="000000"/>
          <w:szCs w:val="24"/>
        </w:rPr>
        <w:t>.1概述</w:t>
      </w:r>
    </w:p>
    <w:p w14:paraId="321B2A29" w14:textId="77777777" w:rsidR="0031002E" w:rsidRDefault="0031002E" w:rsidP="0031002E">
      <w:pPr>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 xml:space="preserve">  </w:t>
      </w:r>
      <w:r>
        <w:rPr>
          <w:rFonts w:asciiTheme="minorEastAsia" w:eastAsiaTheme="minorEastAsia" w:hAnsiTheme="minorEastAsia" w:cs="Times New Roman"/>
          <w:color w:val="000000"/>
          <w:szCs w:val="24"/>
        </w:rPr>
        <w:t>9.2</w:t>
      </w:r>
      <w:r>
        <w:rPr>
          <w:rFonts w:asciiTheme="minorEastAsia" w:eastAsiaTheme="minorEastAsia" w:hAnsiTheme="minorEastAsia" w:cs="Times New Roman" w:hint="eastAsia"/>
          <w:color w:val="000000"/>
          <w:szCs w:val="24"/>
        </w:rPr>
        <w:t>效益</w:t>
      </w:r>
      <w:r>
        <w:rPr>
          <w:rFonts w:asciiTheme="minorEastAsia" w:eastAsiaTheme="minorEastAsia" w:hAnsiTheme="minorEastAsia" w:cs="Times New Roman"/>
          <w:color w:val="000000"/>
          <w:szCs w:val="24"/>
        </w:rPr>
        <w:t>分析</w:t>
      </w:r>
    </w:p>
    <w:p w14:paraId="572D405C" w14:textId="77777777" w:rsidR="0031002E" w:rsidRDefault="0031002E" w:rsidP="0031002E">
      <w:pPr>
        <w:ind w:firstLineChars="100" w:firstLine="240"/>
        <w:rPr>
          <w:rFonts w:asciiTheme="minorEastAsia" w:eastAsiaTheme="minorEastAsia" w:hAnsiTheme="minorEastAsia" w:cs="Times New Roman"/>
          <w:color w:val="000000"/>
          <w:szCs w:val="24"/>
        </w:rPr>
      </w:pPr>
      <w:r>
        <w:rPr>
          <w:rFonts w:asciiTheme="minorEastAsia" w:eastAsiaTheme="minorEastAsia" w:hAnsiTheme="minorEastAsia" w:cs="Times New Roman" w:hint="eastAsia"/>
          <w:color w:val="000000"/>
          <w:szCs w:val="24"/>
        </w:rPr>
        <w:t>9.3</w:t>
      </w:r>
      <w:r w:rsidRPr="002242B8">
        <w:rPr>
          <w:rFonts w:asciiTheme="minorEastAsia" w:eastAsiaTheme="minorEastAsia" w:hAnsiTheme="minorEastAsia" w:cs="Times New Roman" w:hint="eastAsia"/>
          <w:color w:val="000000"/>
          <w:szCs w:val="24"/>
        </w:rPr>
        <w:t>经济评价</w:t>
      </w:r>
      <w:r>
        <w:rPr>
          <w:rFonts w:asciiTheme="minorEastAsia" w:eastAsiaTheme="minorEastAsia" w:hAnsiTheme="minorEastAsia" w:cs="Times New Roman" w:hint="eastAsia"/>
          <w:color w:val="000000"/>
          <w:szCs w:val="24"/>
        </w:rPr>
        <w:t>与财务</w:t>
      </w:r>
      <w:r>
        <w:rPr>
          <w:rFonts w:asciiTheme="minorEastAsia" w:eastAsiaTheme="minorEastAsia" w:hAnsiTheme="minorEastAsia" w:cs="Times New Roman"/>
          <w:color w:val="000000"/>
          <w:szCs w:val="24"/>
        </w:rPr>
        <w:t>分析</w:t>
      </w:r>
    </w:p>
    <w:p w14:paraId="7E0ADE9D" w14:textId="77777777" w:rsidR="0031002E" w:rsidRPr="002242B8" w:rsidRDefault="0031002E" w:rsidP="0031002E">
      <w:pPr>
        <w:ind w:firstLineChars="100" w:firstLine="240"/>
        <w:rPr>
          <w:rFonts w:asciiTheme="minorEastAsia" w:eastAsiaTheme="minorEastAsia" w:hAnsiTheme="minorEastAsia" w:cs="Times New Roman"/>
          <w:color w:val="000000"/>
          <w:szCs w:val="24"/>
        </w:rPr>
      </w:pPr>
      <w:r w:rsidRPr="002242B8">
        <w:rPr>
          <w:rFonts w:asciiTheme="minorEastAsia" w:eastAsiaTheme="minorEastAsia" w:hAnsiTheme="minorEastAsia" w:cs="Times New Roman" w:hint="eastAsia"/>
          <w:color w:val="000000"/>
          <w:szCs w:val="24"/>
        </w:rPr>
        <w:t>1</w:t>
      </w:r>
      <w:r>
        <w:rPr>
          <w:rFonts w:asciiTheme="minorEastAsia" w:eastAsiaTheme="minorEastAsia" w:hAnsiTheme="minorEastAsia" w:cs="Times New Roman"/>
          <w:color w:val="000000"/>
          <w:szCs w:val="24"/>
        </w:rPr>
        <w:t>0</w:t>
      </w:r>
      <w:r w:rsidRPr="002242B8">
        <w:rPr>
          <w:rFonts w:asciiTheme="minorEastAsia" w:eastAsiaTheme="minorEastAsia" w:hAnsiTheme="minorEastAsia" w:cs="Times New Roman" w:hint="eastAsia"/>
          <w:color w:val="000000"/>
          <w:szCs w:val="24"/>
        </w:rPr>
        <w:t xml:space="preserve"> 结论与建议</w:t>
      </w:r>
    </w:p>
    <w:p w14:paraId="020B1B09" w14:textId="77777777" w:rsidR="0031002E" w:rsidRPr="007D1B5B" w:rsidRDefault="0031002E" w:rsidP="0031002E">
      <w:pPr>
        <w:rPr>
          <w:rFonts w:asciiTheme="minorEastAsia" w:eastAsiaTheme="minorEastAsia" w:hAnsiTheme="minorEastAsia" w:cs="Times New Roman"/>
          <w:color w:val="000000"/>
          <w:szCs w:val="24"/>
        </w:rPr>
      </w:pPr>
      <w:r w:rsidRPr="007D1B5B">
        <w:rPr>
          <w:rFonts w:asciiTheme="minorEastAsia" w:eastAsiaTheme="minorEastAsia" w:hAnsiTheme="minorEastAsia" w:cs="Times New Roman" w:hint="eastAsia"/>
          <w:color w:val="000000"/>
          <w:szCs w:val="24"/>
        </w:rPr>
        <w:t>附录</w:t>
      </w:r>
      <w:r w:rsidRPr="007D1B5B">
        <w:rPr>
          <w:rFonts w:asciiTheme="minorEastAsia" w:eastAsiaTheme="minorEastAsia" w:hAnsiTheme="minorEastAsia" w:cs="Times New Roman"/>
          <w:color w:val="000000"/>
          <w:szCs w:val="24"/>
        </w:rPr>
        <w:t>A</w:t>
      </w:r>
      <w:r w:rsidRPr="007D1B5B">
        <w:rPr>
          <w:rFonts w:asciiTheme="minorEastAsia" w:eastAsiaTheme="minorEastAsia" w:hAnsiTheme="minorEastAsia" w:cs="Times New Roman" w:hint="eastAsia"/>
          <w:color w:val="000000"/>
          <w:szCs w:val="24"/>
        </w:rPr>
        <w:t xml:space="preserve">  附    表</w:t>
      </w:r>
    </w:p>
    <w:p w14:paraId="7F18CE41" w14:textId="77777777" w:rsidR="0031002E" w:rsidRDefault="0031002E" w:rsidP="0031002E">
      <w:pPr>
        <w:spacing w:line="360" w:lineRule="auto"/>
        <w:rPr>
          <w:rFonts w:ascii="黑体" w:eastAsia="黑体" w:hAnsi="宋体"/>
          <w:color w:val="000000"/>
        </w:rPr>
      </w:pPr>
      <w:r>
        <w:rPr>
          <w:rFonts w:ascii="黑体" w:eastAsia="黑体" w:hAnsi="宋体" w:hint="eastAsia"/>
          <w:color w:val="000000"/>
        </w:rPr>
        <w:t>A.0.1</w:t>
      </w:r>
      <w:r>
        <w:rPr>
          <w:rFonts w:ascii="黑体" w:eastAsia="黑体" w:hAnsi="宋体"/>
          <w:color w:val="000000"/>
        </w:rPr>
        <w:t xml:space="preserve"> </w:t>
      </w:r>
      <w:r>
        <w:rPr>
          <w:rFonts w:ascii="黑体" w:eastAsia="黑体" w:hAnsi="宋体" w:hint="eastAsia"/>
          <w:color w:val="000000"/>
        </w:rPr>
        <w:t xml:space="preserve"> </w:t>
      </w:r>
      <w:r>
        <w:rPr>
          <w:rFonts w:ascii="宋体" w:hAnsi="宋体" w:hint="eastAsia"/>
          <w:color w:val="000000"/>
        </w:rPr>
        <w:t>水土保持工程特性表。详见表</w:t>
      </w:r>
    </w:p>
    <w:p w14:paraId="75AD9756" w14:textId="77777777" w:rsidR="0031002E" w:rsidRDefault="0031002E" w:rsidP="0031002E">
      <w:pPr>
        <w:spacing w:line="360" w:lineRule="auto"/>
        <w:rPr>
          <w:rFonts w:ascii="黑体" w:eastAsia="黑体" w:hAnsi="宋体"/>
        </w:rPr>
      </w:pPr>
      <w:r>
        <w:rPr>
          <w:rFonts w:ascii="黑体" w:eastAsia="黑体" w:hAnsi="宋体" w:hint="eastAsia"/>
        </w:rPr>
        <w:t>A</w:t>
      </w:r>
      <w:r>
        <w:rPr>
          <w:rFonts w:ascii="黑体" w:eastAsia="黑体" w:hAnsi="宋体"/>
        </w:rPr>
        <w:t>.0.</w:t>
      </w:r>
      <w:r>
        <w:rPr>
          <w:rFonts w:ascii="黑体" w:eastAsia="黑体" w:hAnsi="宋体" w:hint="eastAsia"/>
        </w:rPr>
        <w:t>2</w:t>
      </w:r>
      <w:r>
        <w:rPr>
          <w:rFonts w:ascii="黑体" w:eastAsia="黑体" w:hAnsi="宋体"/>
        </w:rPr>
        <w:t xml:space="preserve"> </w:t>
      </w:r>
      <w:r>
        <w:rPr>
          <w:rFonts w:ascii="黑体" w:eastAsia="黑体" w:hAnsi="宋体" w:hint="eastAsia"/>
        </w:rPr>
        <w:t xml:space="preserve"> </w:t>
      </w:r>
      <w:r>
        <w:rPr>
          <w:rFonts w:ascii="宋体" w:hAnsi="宋体" w:hint="eastAsia"/>
        </w:rPr>
        <w:t>基本情况表、措施规划表、投资估算表、分年度投资表、资金筹措表。详见表</w:t>
      </w:r>
    </w:p>
    <w:p w14:paraId="1F93BB99" w14:textId="77777777" w:rsidR="0031002E" w:rsidRDefault="0031002E" w:rsidP="0031002E">
      <w:pPr>
        <w:spacing w:line="360" w:lineRule="auto"/>
        <w:rPr>
          <w:rFonts w:ascii="黑体" w:eastAsia="黑体" w:hAnsi="宋体"/>
          <w:color w:val="000000"/>
        </w:rPr>
      </w:pPr>
      <w:r>
        <w:rPr>
          <w:rFonts w:ascii="黑体" w:eastAsia="黑体" w:hAnsi="宋体" w:hint="eastAsia"/>
          <w:color w:val="000000"/>
        </w:rPr>
        <w:t>A</w:t>
      </w:r>
      <w:r>
        <w:rPr>
          <w:rFonts w:ascii="黑体" w:eastAsia="黑体" w:hAnsi="宋体"/>
          <w:color w:val="000000"/>
        </w:rPr>
        <w:t>.0.</w:t>
      </w:r>
      <w:r>
        <w:rPr>
          <w:rFonts w:ascii="黑体" w:eastAsia="黑体" w:hAnsi="宋体" w:hint="eastAsia"/>
          <w:color w:val="000000"/>
        </w:rPr>
        <w:t>3</w:t>
      </w:r>
      <w:r>
        <w:rPr>
          <w:rFonts w:ascii="黑体" w:eastAsia="黑体" w:hAnsi="宋体"/>
          <w:color w:val="000000"/>
        </w:rPr>
        <w:t xml:space="preserve"> </w:t>
      </w:r>
      <w:r>
        <w:rPr>
          <w:rFonts w:ascii="黑体" w:eastAsia="黑体" w:hAnsi="宋体" w:hint="eastAsia"/>
          <w:color w:val="000000"/>
        </w:rPr>
        <w:t xml:space="preserve"> </w:t>
      </w:r>
      <w:r>
        <w:rPr>
          <w:rFonts w:ascii="宋体" w:hAnsi="宋体" w:hint="eastAsia"/>
          <w:color w:val="000000"/>
        </w:rPr>
        <w:t>工程投资估算相关表格按《水土保持工程概（估）算编制规定》要求编制。</w:t>
      </w:r>
    </w:p>
    <w:p w14:paraId="0190B214" w14:textId="77777777" w:rsidR="0031002E" w:rsidRDefault="0031002E" w:rsidP="0031002E">
      <w:pPr>
        <w:spacing w:line="360" w:lineRule="auto"/>
        <w:rPr>
          <w:rFonts w:ascii="黑体" w:eastAsia="黑体" w:hAnsi="宋体"/>
          <w:color w:val="000000"/>
        </w:rPr>
      </w:pPr>
      <w:r>
        <w:rPr>
          <w:rFonts w:ascii="黑体" w:eastAsia="黑体" w:hAnsi="宋体" w:hint="eastAsia"/>
          <w:color w:val="000000"/>
        </w:rPr>
        <w:t>A</w:t>
      </w:r>
      <w:r>
        <w:rPr>
          <w:rFonts w:ascii="黑体" w:eastAsia="黑体" w:hAnsi="宋体"/>
          <w:color w:val="000000"/>
        </w:rPr>
        <w:t>.0.</w:t>
      </w:r>
      <w:r>
        <w:rPr>
          <w:rFonts w:ascii="黑体" w:eastAsia="黑体" w:hAnsi="宋体" w:hint="eastAsia"/>
          <w:color w:val="000000"/>
        </w:rPr>
        <w:t>4</w:t>
      </w:r>
      <w:r>
        <w:rPr>
          <w:rFonts w:ascii="黑体" w:eastAsia="黑体" w:hAnsi="宋体"/>
          <w:color w:val="000000"/>
        </w:rPr>
        <w:t xml:space="preserve"> </w:t>
      </w:r>
      <w:r>
        <w:rPr>
          <w:rFonts w:ascii="黑体" w:eastAsia="黑体" w:hAnsi="宋体" w:hint="eastAsia"/>
          <w:color w:val="000000"/>
        </w:rPr>
        <w:t xml:space="preserve"> </w:t>
      </w:r>
      <w:r>
        <w:rPr>
          <w:rFonts w:ascii="宋体" w:hAnsi="宋体" w:hint="eastAsia"/>
          <w:color w:val="000000"/>
        </w:rPr>
        <w:t>附表中涉及面积、长度、比例、费用的数据均要求保留2位小数。</w:t>
      </w:r>
    </w:p>
    <w:p w14:paraId="270C6669" w14:textId="77777777" w:rsidR="0031002E" w:rsidRDefault="0031002E" w:rsidP="0031002E">
      <w:pPr>
        <w:snapToGrid w:val="0"/>
        <w:spacing w:line="360" w:lineRule="auto"/>
        <w:jc w:val="center"/>
        <w:rPr>
          <w:rFonts w:ascii="黑体" w:eastAsia="黑体"/>
          <w:szCs w:val="21"/>
        </w:rPr>
      </w:pPr>
      <w:r>
        <w:rPr>
          <w:rFonts w:eastAsia="仿宋_GB2312"/>
          <w:b/>
          <w:szCs w:val="28"/>
        </w:rPr>
        <w:br w:type="page"/>
      </w:r>
      <w:r>
        <w:rPr>
          <w:rFonts w:ascii="黑体" w:eastAsia="黑体" w:hint="eastAsia"/>
          <w:szCs w:val="21"/>
        </w:rPr>
        <w:lastRenderedPageBreak/>
        <w:t>表</w:t>
      </w:r>
      <w:r>
        <w:rPr>
          <w:rFonts w:ascii="黑体" w:eastAsia="黑体" w:hAnsi="宋体" w:hint="eastAsia"/>
          <w:color w:val="000000"/>
        </w:rPr>
        <w:t>A.0.1</w:t>
      </w:r>
      <w:r>
        <w:rPr>
          <w:rFonts w:ascii="黑体" w:eastAsia="黑体" w:hint="eastAsia"/>
          <w:szCs w:val="21"/>
        </w:rPr>
        <w:t xml:space="preserve">  水土保持工程特性表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66"/>
        <w:gridCol w:w="1367"/>
        <w:gridCol w:w="1367"/>
        <w:gridCol w:w="2376"/>
      </w:tblGrid>
      <w:tr w:rsidR="0031002E" w:rsidRPr="007F4792" w14:paraId="14D726ED" w14:textId="77777777" w:rsidTr="00032564">
        <w:trPr>
          <w:trHeight w:hRule="exact" w:val="340"/>
          <w:tblHeader/>
        </w:trPr>
        <w:tc>
          <w:tcPr>
            <w:tcW w:w="1913" w:type="pct"/>
            <w:noWrap/>
            <w:vAlign w:val="center"/>
          </w:tcPr>
          <w:p w14:paraId="21C18604" w14:textId="77777777" w:rsidR="0031002E" w:rsidRPr="007F4792" w:rsidRDefault="0031002E" w:rsidP="00032564">
            <w:pPr>
              <w:jc w:val="center"/>
              <w:rPr>
                <w:sz w:val="18"/>
                <w:szCs w:val="18"/>
              </w:rPr>
            </w:pPr>
            <w:r w:rsidRPr="007F4792">
              <w:rPr>
                <w:rFonts w:hAnsi="宋体"/>
                <w:sz w:val="18"/>
                <w:szCs w:val="18"/>
              </w:rPr>
              <w:t>序号及名称</w:t>
            </w:r>
          </w:p>
        </w:tc>
        <w:tc>
          <w:tcPr>
            <w:tcW w:w="826" w:type="pct"/>
            <w:noWrap/>
            <w:vAlign w:val="center"/>
          </w:tcPr>
          <w:p w14:paraId="183F0B74" w14:textId="77777777" w:rsidR="0031002E" w:rsidRPr="007F4792" w:rsidRDefault="0031002E" w:rsidP="00032564">
            <w:pPr>
              <w:jc w:val="center"/>
              <w:rPr>
                <w:sz w:val="18"/>
                <w:szCs w:val="18"/>
              </w:rPr>
            </w:pPr>
            <w:r w:rsidRPr="007F4792">
              <w:rPr>
                <w:rFonts w:hAnsi="宋体"/>
                <w:sz w:val="18"/>
                <w:szCs w:val="18"/>
              </w:rPr>
              <w:t>单位</w:t>
            </w:r>
          </w:p>
        </w:tc>
        <w:tc>
          <w:tcPr>
            <w:tcW w:w="826" w:type="pct"/>
            <w:noWrap/>
            <w:vAlign w:val="center"/>
          </w:tcPr>
          <w:p w14:paraId="45A7219E" w14:textId="77777777" w:rsidR="0031002E" w:rsidRPr="007F4792" w:rsidRDefault="0031002E" w:rsidP="00032564">
            <w:pPr>
              <w:jc w:val="center"/>
              <w:rPr>
                <w:sz w:val="18"/>
                <w:szCs w:val="18"/>
              </w:rPr>
            </w:pPr>
            <w:r w:rsidRPr="007F4792">
              <w:rPr>
                <w:rFonts w:hAnsi="宋体"/>
                <w:sz w:val="18"/>
                <w:szCs w:val="18"/>
              </w:rPr>
              <w:t>数量</w:t>
            </w:r>
          </w:p>
        </w:tc>
        <w:tc>
          <w:tcPr>
            <w:tcW w:w="1435" w:type="pct"/>
            <w:noWrap/>
            <w:vAlign w:val="center"/>
          </w:tcPr>
          <w:p w14:paraId="37C17CA2" w14:textId="77777777" w:rsidR="0031002E" w:rsidRPr="007F4792" w:rsidRDefault="0031002E" w:rsidP="00032564">
            <w:pPr>
              <w:jc w:val="center"/>
              <w:rPr>
                <w:sz w:val="18"/>
                <w:szCs w:val="18"/>
              </w:rPr>
            </w:pPr>
            <w:r w:rsidRPr="007F4792">
              <w:rPr>
                <w:rFonts w:hAnsi="宋体"/>
                <w:sz w:val="18"/>
                <w:szCs w:val="18"/>
              </w:rPr>
              <w:t>备注</w:t>
            </w:r>
          </w:p>
        </w:tc>
      </w:tr>
      <w:tr w:rsidR="0031002E" w:rsidRPr="007F4792" w14:paraId="37EE3139" w14:textId="77777777" w:rsidTr="00032564">
        <w:trPr>
          <w:trHeight w:hRule="exact" w:val="340"/>
          <w:tblHeader/>
        </w:trPr>
        <w:tc>
          <w:tcPr>
            <w:tcW w:w="1913" w:type="pct"/>
            <w:noWrap/>
            <w:vAlign w:val="center"/>
          </w:tcPr>
          <w:p w14:paraId="1CFCFDEF" w14:textId="77777777" w:rsidR="0031002E" w:rsidRPr="007F4792" w:rsidRDefault="0031002E" w:rsidP="00032564">
            <w:pPr>
              <w:rPr>
                <w:sz w:val="18"/>
                <w:szCs w:val="18"/>
              </w:rPr>
            </w:pPr>
            <w:r w:rsidRPr="007F4792">
              <w:rPr>
                <w:rFonts w:hAnsi="宋体"/>
                <w:b/>
                <w:bCs/>
                <w:sz w:val="18"/>
                <w:szCs w:val="18"/>
              </w:rPr>
              <w:t>一、项目区概况</w:t>
            </w:r>
          </w:p>
        </w:tc>
        <w:tc>
          <w:tcPr>
            <w:tcW w:w="826" w:type="pct"/>
            <w:noWrap/>
            <w:vAlign w:val="center"/>
          </w:tcPr>
          <w:p w14:paraId="30A67744" w14:textId="77777777" w:rsidR="0031002E" w:rsidRPr="007F4792" w:rsidRDefault="0031002E" w:rsidP="00032564">
            <w:pPr>
              <w:rPr>
                <w:sz w:val="18"/>
                <w:szCs w:val="18"/>
              </w:rPr>
            </w:pPr>
          </w:p>
        </w:tc>
        <w:tc>
          <w:tcPr>
            <w:tcW w:w="826" w:type="pct"/>
            <w:noWrap/>
            <w:vAlign w:val="center"/>
          </w:tcPr>
          <w:p w14:paraId="7D3A4371" w14:textId="77777777" w:rsidR="0031002E" w:rsidRPr="007F4792" w:rsidRDefault="0031002E" w:rsidP="00032564">
            <w:pPr>
              <w:rPr>
                <w:sz w:val="18"/>
                <w:szCs w:val="18"/>
              </w:rPr>
            </w:pPr>
          </w:p>
        </w:tc>
        <w:tc>
          <w:tcPr>
            <w:tcW w:w="1435" w:type="pct"/>
            <w:noWrap/>
            <w:vAlign w:val="center"/>
          </w:tcPr>
          <w:p w14:paraId="3F3A3ACA" w14:textId="77777777" w:rsidR="0031002E" w:rsidRPr="007F4792" w:rsidRDefault="0031002E" w:rsidP="00032564">
            <w:pPr>
              <w:rPr>
                <w:sz w:val="18"/>
                <w:szCs w:val="18"/>
              </w:rPr>
            </w:pPr>
          </w:p>
        </w:tc>
      </w:tr>
      <w:tr w:rsidR="0031002E" w:rsidRPr="007F4792" w14:paraId="7EC362C5" w14:textId="77777777" w:rsidTr="00032564">
        <w:trPr>
          <w:trHeight w:hRule="exact" w:val="340"/>
          <w:tblHeader/>
        </w:trPr>
        <w:tc>
          <w:tcPr>
            <w:tcW w:w="1913" w:type="pct"/>
            <w:noWrap/>
            <w:vAlign w:val="center"/>
          </w:tcPr>
          <w:p w14:paraId="47E32961" w14:textId="77777777" w:rsidR="0031002E" w:rsidRPr="007F4792" w:rsidRDefault="0031002E" w:rsidP="00032564">
            <w:pPr>
              <w:rPr>
                <w:rFonts w:hAnsi="宋体"/>
                <w:b/>
                <w:bCs/>
                <w:sz w:val="18"/>
                <w:szCs w:val="18"/>
              </w:rPr>
            </w:pPr>
            <w:r w:rsidRPr="007F4792">
              <w:rPr>
                <w:rFonts w:hint="eastAsia"/>
                <w:sz w:val="18"/>
                <w:szCs w:val="18"/>
              </w:rPr>
              <w:t>1.</w:t>
            </w:r>
            <w:r>
              <w:rPr>
                <w:rFonts w:hint="eastAsia"/>
                <w:sz w:val="18"/>
                <w:szCs w:val="18"/>
              </w:rPr>
              <w:t xml:space="preserve"> </w:t>
            </w:r>
            <w:r w:rsidRPr="007F4792">
              <w:rPr>
                <w:rFonts w:hint="eastAsia"/>
                <w:sz w:val="18"/>
                <w:szCs w:val="18"/>
              </w:rPr>
              <w:t>项目区涉及行政区域</w:t>
            </w:r>
          </w:p>
        </w:tc>
        <w:tc>
          <w:tcPr>
            <w:tcW w:w="826" w:type="pct"/>
            <w:noWrap/>
            <w:vAlign w:val="center"/>
          </w:tcPr>
          <w:p w14:paraId="70B747A0" w14:textId="77777777" w:rsidR="0031002E" w:rsidRPr="007F4792" w:rsidRDefault="0031002E" w:rsidP="00032564">
            <w:pPr>
              <w:rPr>
                <w:sz w:val="18"/>
                <w:szCs w:val="18"/>
              </w:rPr>
            </w:pPr>
            <w:proofErr w:type="gramStart"/>
            <w:r w:rsidRPr="007F4792">
              <w:rPr>
                <w:rFonts w:hint="eastAsia"/>
                <w:sz w:val="18"/>
                <w:szCs w:val="18"/>
              </w:rPr>
              <w:t>个</w:t>
            </w:r>
            <w:proofErr w:type="gramEnd"/>
          </w:p>
        </w:tc>
        <w:tc>
          <w:tcPr>
            <w:tcW w:w="826" w:type="pct"/>
            <w:noWrap/>
            <w:vAlign w:val="center"/>
          </w:tcPr>
          <w:p w14:paraId="4243B9B7" w14:textId="77777777" w:rsidR="0031002E" w:rsidRPr="007F4792" w:rsidRDefault="0031002E" w:rsidP="00032564">
            <w:pPr>
              <w:rPr>
                <w:sz w:val="18"/>
                <w:szCs w:val="18"/>
              </w:rPr>
            </w:pPr>
          </w:p>
        </w:tc>
        <w:tc>
          <w:tcPr>
            <w:tcW w:w="1435" w:type="pct"/>
            <w:noWrap/>
            <w:vAlign w:val="center"/>
          </w:tcPr>
          <w:p w14:paraId="3B386D3C" w14:textId="77777777" w:rsidR="0031002E" w:rsidRPr="007F4792" w:rsidRDefault="0031002E" w:rsidP="00032564">
            <w:pPr>
              <w:rPr>
                <w:sz w:val="18"/>
                <w:szCs w:val="18"/>
              </w:rPr>
            </w:pPr>
            <w:r w:rsidRPr="007F4792">
              <w:rPr>
                <w:rFonts w:hint="eastAsia"/>
                <w:sz w:val="18"/>
                <w:szCs w:val="18"/>
              </w:rPr>
              <w:t>以县级行政区为单元</w:t>
            </w:r>
          </w:p>
        </w:tc>
      </w:tr>
      <w:tr w:rsidR="0031002E" w:rsidRPr="007F4792" w14:paraId="6232E66B" w14:textId="77777777" w:rsidTr="00032564">
        <w:trPr>
          <w:trHeight w:hRule="exact" w:val="340"/>
          <w:tblHeader/>
        </w:trPr>
        <w:tc>
          <w:tcPr>
            <w:tcW w:w="1913" w:type="pct"/>
            <w:noWrap/>
            <w:vAlign w:val="center"/>
          </w:tcPr>
          <w:p w14:paraId="28B126D0" w14:textId="77777777" w:rsidR="0031002E" w:rsidRPr="007F4792" w:rsidRDefault="0031002E" w:rsidP="00032564">
            <w:pPr>
              <w:rPr>
                <w:sz w:val="18"/>
                <w:szCs w:val="18"/>
              </w:rPr>
            </w:pPr>
            <w:r>
              <w:rPr>
                <w:rFonts w:hint="eastAsia"/>
                <w:sz w:val="18"/>
                <w:szCs w:val="18"/>
              </w:rPr>
              <w:t>2</w:t>
            </w:r>
            <w:r w:rsidRPr="007F4792">
              <w:rPr>
                <w:rFonts w:hAnsi="宋体" w:hint="eastAsia"/>
                <w:sz w:val="18"/>
                <w:szCs w:val="18"/>
              </w:rPr>
              <w:t xml:space="preserve">. </w:t>
            </w:r>
            <w:r w:rsidRPr="007F4792">
              <w:rPr>
                <w:rFonts w:hAnsi="宋体"/>
                <w:sz w:val="18"/>
                <w:szCs w:val="18"/>
              </w:rPr>
              <w:t>项目区面积</w:t>
            </w:r>
          </w:p>
        </w:tc>
        <w:tc>
          <w:tcPr>
            <w:tcW w:w="826" w:type="pct"/>
            <w:noWrap/>
            <w:vAlign w:val="center"/>
          </w:tcPr>
          <w:p w14:paraId="2F2ACE28" w14:textId="77777777" w:rsidR="0031002E" w:rsidRPr="007F4792" w:rsidRDefault="0031002E" w:rsidP="00032564">
            <w:pPr>
              <w:jc w:val="center"/>
              <w:rPr>
                <w:sz w:val="18"/>
                <w:szCs w:val="18"/>
              </w:rPr>
            </w:pPr>
            <w:r w:rsidRPr="007F4792">
              <w:rPr>
                <w:sz w:val="18"/>
                <w:szCs w:val="18"/>
              </w:rPr>
              <w:t>km</w:t>
            </w:r>
            <w:r w:rsidRPr="007F4792">
              <w:rPr>
                <w:sz w:val="18"/>
                <w:szCs w:val="18"/>
                <w:vertAlign w:val="superscript"/>
              </w:rPr>
              <w:t>2</w:t>
            </w:r>
          </w:p>
        </w:tc>
        <w:tc>
          <w:tcPr>
            <w:tcW w:w="826" w:type="pct"/>
            <w:noWrap/>
            <w:vAlign w:val="center"/>
          </w:tcPr>
          <w:p w14:paraId="1833B125" w14:textId="77777777" w:rsidR="0031002E" w:rsidRPr="007F4792" w:rsidRDefault="0031002E" w:rsidP="00032564">
            <w:pPr>
              <w:rPr>
                <w:sz w:val="18"/>
                <w:szCs w:val="18"/>
              </w:rPr>
            </w:pPr>
          </w:p>
        </w:tc>
        <w:tc>
          <w:tcPr>
            <w:tcW w:w="1435" w:type="pct"/>
            <w:noWrap/>
            <w:vAlign w:val="center"/>
          </w:tcPr>
          <w:p w14:paraId="121F9F67" w14:textId="77777777" w:rsidR="0031002E" w:rsidRPr="007F4792" w:rsidRDefault="0031002E" w:rsidP="00032564">
            <w:pPr>
              <w:rPr>
                <w:sz w:val="18"/>
                <w:szCs w:val="18"/>
              </w:rPr>
            </w:pPr>
          </w:p>
        </w:tc>
      </w:tr>
      <w:tr w:rsidR="0031002E" w:rsidRPr="007F4792" w14:paraId="08C0CA5B" w14:textId="77777777" w:rsidTr="00032564">
        <w:trPr>
          <w:trHeight w:hRule="exact" w:val="340"/>
          <w:tblHeader/>
        </w:trPr>
        <w:tc>
          <w:tcPr>
            <w:tcW w:w="1913" w:type="pct"/>
            <w:noWrap/>
            <w:vAlign w:val="center"/>
          </w:tcPr>
          <w:p w14:paraId="55BE72F5" w14:textId="77777777" w:rsidR="0031002E" w:rsidRPr="007F4792" w:rsidRDefault="0031002E" w:rsidP="00032564">
            <w:pPr>
              <w:rPr>
                <w:sz w:val="18"/>
                <w:szCs w:val="18"/>
              </w:rPr>
            </w:pPr>
            <w:r>
              <w:rPr>
                <w:rFonts w:hint="eastAsia"/>
                <w:sz w:val="18"/>
                <w:szCs w:val="18"/>
              </w:rPr>
              <w:t>3</w:t>
            </w:r>
            <w:r w:rsidRPr="007F4792">
              <w:rPr>
                <w:rFonts w:hAnsi="宋体" w:hint="eastAsia"/>
                <w:sz w:val="18"/>
                <w:szCs w:val="18"/>
              </w:rPr>
              <w:t xml:space="preserve">. </w:t>
            </w:r>
            <w:r w:rsidRPr="007F4792">
              <w:rPr>
                <w:rFonts w:hAnsi="宋体"/>
                <w:sz w:val="18"/>
                <w:szCs w:val="18"/>
              </w:rPr>
              <w:t>项目区人口</w:t>
            </w:r>
          </w:p>
        </w:tc>
        <w:tc>
          <w:tcPr>
            <w:tcW w:w="826" w:type="pct"/>
            <w:noWrap/>
            <w:vAlign w:val="center"/>
          </w:tcPr>
          <w:p w14:paraId="064D03EA" w14:textId="77777777" w:rsidR="0031002E" w:rsidRPr="007F4792" w:rsidRDefault="0031002E" w:rsidP="00032564">
            <w:pPr>
              <w:jc w:val="center"/>
              <w:rPr>
                <w:sz w:val="18"/>
                <w:szCs w:val="18"/>
              </w:rPr>
            </w:pPr>
            <w:r w:rsidRPr="007F4792">
              <w:rPr>
                <w:rFonts w:hAnsi="宋体"/>
                <w:sz w:val="18"/>
                <w:szCs w:val="18"/>
              </w:rPr>
              <w:t>万人</w:t>
            </w:r>
          </w:p>
        </w:tc>
        <w:tc>
          <w:tcPr>
            <w:tcW w:w="826" w:type="pct"/>
            <w:noWrap/>
            <w:vAlign w:val="center"/>
          </w:tcPr>
          <w:p w14:paraId="539BD27E" w14:textId="77777777" w:rsidR="0031002E" w:rsidRPr="007F4792" w:rsidRDefault="0031002E" w:rsidP="00032564">
            <w:pPr>
              <w:rPr>
                <w:sz w:val="18"/>
                <w:szCs w:val="18"/>
              </w:rPr>
            </w:pPr>
          </w:p>
        </w:tc>
        <w:tc>
          <w:tcPr>
            <w:tcW w:w="1435" w:type="pct"/>
            <w:noWrap/>
            <w:vAlign w:val="center"/>
          </w:tcPr>
          <w:p w14:paraId="1BE7053E" w14:textId="77777777" w:rsidR="0031002E" w:rsidRPr="007F4792" w:rsidRDefault="0031002E" w:rsidP="00032564">
            <w:pPr>
              <w:rPr>
                <w:sz w:val="18"/>
                <w:szCs w:val="18"/>
              </w:rPr>
            </w:pPr>
          </w:p>
        </w:tc>
      </w:tr>
      <w:tr w:rsidR="0031002E" w:rsidRPr="007F4792" w14:paraId="391B63E2" w14:textId="77777777" w:rsidTr="00032564">
        <w:trPr>
          <w:trHeight w:hRule="exact" w:val="340"/>
          <w:tblHeader/>
        </w:trPr>
        <w:tc>
          <w:tcPr>
            <w:tcW w:w="1913" w:type="pct"/>
            <w:noWrap/>
            <w:vAlign w:val="center"/>
          </w:tcPr>
          <w:p w14:paraId="671FCCB0" w14:textId="77777777" w:rsidR="0031002E" w:rsidRPr="007F4792" w:rsidRDefault="0031002E" w:rsidP="00032564">
            <w:pPr>
              <w:rPr>
                <w:sz w:val="18"/>
                <w:szCs w:val="18"/>
              </w:rPr>
            </w:pPr>
            <w:r>
              <w:rPr>
                <w:rFonts w:hint="eastAsia"/>
                <w:sz w:val="18"/>
                <w:szCs w:val="18"/>
              </w:rPr>
              <w:t>4</w:t>
            </w:r>
            <w:r w:rsidRPr="007F4792">
              <w:rPr>
                <w:rFonts w:hAnsi="宋体" w:hint="eastAsia"/>
                <w:sz w:val="18"/>
                <w:szCs w:val="18"/>
              </w:rPr>
              <w:t xml:space="preserve">. </w:t>
            </w:r>
            <w:r w:rsidRPr="007F4792">
              <w:rPr>
                <w:rFonts w:hAnsi="宋体"/>
                <w:sz w:val="18"/>
                <w:szCs w:val="18"/>
              </w:rPr>
              <w:t>农业人口</w:t>
            </w:r>
          </w:p>
        </w:tc>
        <w:tc>
          <w:tcPr>
            <w:tcW w:w="826" w:type="pct"/>
            <w:noWrap/>
            <w:vAlign w:val="center"/>
          </w:tcPr>
          <w:p w14:paraId="49FC6EA7" w14:textId="77777777" w:rsidR="0031002E" w:rsidRPr="007F4792" w:rsidRDefault="0031002E" w:rsidP="00032564">
            <w:pPr>
              <w:jc w:val="center"/>
              <w:rPr>
                <w:sz w:val="18"/>
                <w:szCs w:val="18"/>
              </w:rPr>
            </w:pPr>
            <w:r w:rsidRPr="007F4792">
              <w:rPr>
                <w:rFonts w:hAnsi="宋体"/>
                <w:sz w:val="18"/>
                <w:szCs w:val="18"/>
              </w:rPr>
              <w:t>万人</w:t>
            </w:r>
          </w:p>
        </w:tc>
        <w:tc>
          <w:tcPr>
            <w:tcW w:w="826" w:type="pct"/>
            <w:noWrap/>
            <w:vAlign w:val="center"/>
          </w:tcPr>
          <w:p w14:paraId="742DDA07" w14:textId="77777777" w:rsidR="0031002E" w:rsidRPr="007F4792" w:rsidRDefault="0031002E" w:rsidP="00032564">
            <w:pPr>
              <w:rPr>
                <w:sz w:val="18"/>
                <w:szCs w:val="18"/>
              </w:rPr>
            </w:pPr>
          </w:p>
        </w:tc>
        <w:tc>
          <w:tcPr>
            <w:tcW w:w="1435" w:type="pct"/>
            <w:noWrap/>
            <w:vAlign w:val="center"/>
          </w:tcPr>
          <w:p w14:paraId="1E1224D3" w14:textId="77777777" w:rsidR="0031002E" w:rsidRPr="007F4792" w:rsidRDefault="0031002E" w:rsidP="00032564">
            <w:pPr>
              <w:rPr>
                <w:sz w:val="18"/>
                <w:szCs w:val="18"/>
              </w:rPr>
            </w:pPr>
          </w:p>
        </w:tc>
      </w:tr>
      <w:tr w:rsidR="0031002E" w:rsidRPr="007F4792" w14:paraId="18725041" w14:textId="77777777" w:rsidTr="00032564">
        <w:trPr>
          <w:trHeight w:hRule="exact" w:val="340"/>
          <w:tblHeader/>
        </w:trPr>
        <w:tc>
          <w:tcPr>
            <w:tcW w:w="1913" w:type="pct"/>
            <w:noWrap/>
            <w:vAlign w:val="center"/>
          </w:tcPr>
          <w:p w14:paraId="6AD3958A" w14:textId="77777777" w:rsidR="0031002E" w:rsidRPr="007F4792" w:rsidRDefault="0031002E" w:rsidP="00032564">
            <w:pPr>
              <w:rPr>
                <w:sz w:val="18"/>
                <w:szCs w:val="18"/>
              </w:rPr>
            </w:pPr>
            <w:r>
              <w:rPr>
                <w:rFonts w:hint="eastAsia"/>
                <w:sz w:val="18"/>
                <w:szCs w:val="18"/>
              </w:rPr>
              <w:t>5</w:t>
            </w:r>
            <w:r w:rsidRPr="007F4792">
              <w:rPr>
                <w:rFonts w:hAnsi="宋体" w:hint="eastAsia"/>
                <w:sz w:val="18"/>
                <w:szCs w:val="18"/>
              </w:rPr>
              <w:t xml:space="preserve">. </w:t>
            </w:r>
            <w:r w:rsidRPr="007F4792">
              <w:rPr>
                <w:rFonts w:hAnsi="宋体"/>
                <w:sz w:val="18"/>
                <w:szCs w:val="18"/>
              </w:rPr>
              <w:t>多年平均降水量</w:t>
            </w:r>
          </w:p>
        </w:tc>
        <w:tc>
          <w:tcPr>
            <w:tcW w:w="826" w:type="pct"/>
            <w:noWrap/>
            <w:vAlign w:val="center"/>
          </w:tcPr>
          <w:p w14:paraId="521CB110" w14:textId="77777777" w:rsidR="0031002E" w:rsidRPr="007F4792" w:rsidRDefault="0031002E" w:rsidP="00032564">
            <w:pPr>
              <w:jc w:val="center"/>
              <w:rPr>
                <w:sz w:val="18"/>
                <w:szCs w:val="18"/>
              </w:rPr>
            </w:pPr>
            <w:r w:rsidRPr="007F4792">
              <w:rPr>
                <w:sz w:val="18"/>
                <w:szCs w:val="18"/>
              </w:rPr>
              <w:t>mm</w:t>
            </w:r>
          </w:p>
        </w:tc>
        <w:tc>
          <w:tcPr>
            <w:tcW w:w="826" w:type="pct"/>
            <w:noWrap/>
            <w:vAlign w:val="center"/>
          </w:tcPr>
          <w:p w14:paraId="31C19C3D" w14:textId="77777777" w:rsidR="0031002E" w:rsidRPr="007F4792" w:rsidRDefault="0031002E" w:rsidP="00032564">
            <w:pPr>
              <w:rPr>
                <w:sz w:val="18"/>
                <w:szCs w:val="18"/>
              </w:rPr>
            </w:pPr>
          </w:p>
        </w:tc>
        <w:tc>
          <w:tcPr>
            <w:tcW w:w="1435" w:type="pct"/>
            <w:noWrap/>
            <w:vAlign w:val="center"/>
          </w:tcPr>
          <w:p w14:paraId="6B939970" w14:textId="77777777" w:rsidR="0031002E" w:rsidRPr="007F4792" w:rsidRDefault="0031002E" w:rsidP="00032564">
            <w:pPr>
              <w:rPr>
                <w:sz w:val="18"/>
                <w:szCs w:val="18"/>
              </w:rPr>
            </w:pPr>
            <w:r>
              <w:rPr>
                <w:rFonts w:hint="eastAsia"/>
                <w:sz w:val="18"/>
                <w:szCs w:val="18"/>
              </w:rPr>
              <w:t>按所涉行政区给出数值范围</w:t>
            </w:r>
          </w:p>
        </w:tc>
      </w:tr>
      <w:tr w:rsidR="0031002E" w:rsidRPr="007F4792" w14:paraId="3F15977B" w14:textId="77777777" w:rsidTr="00032564">
        <w:trPr>
          <w:trHeight w:hRule="exact" w:val="340"/>
          <w:tblHeader/>
        </w:trPr>
        <w:tc>
          <w:tcPr>
            <w:tcW w:w="1913" w:type="pct"/>
            <w:noWrap/>
            <w:vAlign w:val="center"/>
          </w:tcPr>
          <w:p w14:paraId="747D9D1C" w14:textId="77777777" w:rsidR="0031002E" w:rsidRPr="007F4792" w:rsidRDefault="0031002E" w:rsidP="00032564">
            <w:pPr>
              <w:rPr>
                <w:sz w:val="18"/>
                <w:szCs w:val="18"/>
              </w:rPr>
            </w:pPr>
            <w:r w:rsidRPr="007F4792">
              <w:rPr>
                <w:sz w:val="18"/>
                <w:szCs w:val="18"/>
              </w:rPr>
              <w:t xml:space="preserve">6. </w:t>
            </w:r>
            <w:r w:rsidRPr="007F4792">
              <w:rPr>
                <w:rFonts w:hAnsi="宋体"/>
                <w:sz w:val="18"/>
                <w:szCs w:val="18"/>
              </w:rPr>
              <w:t>多年平均大风日数</w:t>
            </w:r>
          </w:p>
        </w:tc>
        <w:tc>
          <w:tcPr>
            <w:tcW w:w="826" w:type="pct"/>
            <w:noWrap/>
            <w:vAlign w:val="center"/>
          </w:tcPr>
          <w:p w14:paraId="120130AA" w14:textId="77777777" w:rsidR="0031002E" w:rsidRPr="007F4792" w:rsidRDefault="0031002E" w:rsidP="00032564">
            <w:pPr>
              <w:jc w:val="center"/>
              <w:rPr>
                <w:sz w:val="18"/>
                <w:szCs w:val="18"/>
              </w:rPr>
            </w:pPr>
            <w:r w:rsidRPr="007F4792">
              <w:rPr>
                <w:sz w:val="18"/>
                <w:szCs w:val="18"/>
              </w:rPr>
              <w:t>d</w:t>
            </w:r>
          </w:p>
        </w:tc>
        <w:tc>
          <w:tcPr>
            <w:tcW w:w="826" w:type="pct"/>
            <w:noWrap/>
            <w:vAlign w:val="center"/>
          </w:tcPr>
          <w:p w14:paraId="52B4960A" w14:textId="77777777" w:rsidR="0031002E" w:rsidRPr="007F4792" w:rsidRDefault="0031002E" w:rsidP="00032564">
            <w:pPr>
              <w:rPr>
                <w:sz w:val="18"/>
                <w:szCs w:val="18"/>
              </w:rPr>
            </w:pPr>
          </w:p>
        </w:tc>
        <w:tc>
          <w:tcPr>
            <w:tcW w:w="1435" w:type="pct"/>
            <w:noWrap/>
            <w:vAlign w:val="center"/>
          </w:tcPr>
          <w:p w14:paraId="74ECE4E2" w14:textId="77777777" w:rsidR="0031002E" w:rsidRPr="007F4792" w:rsidRDefault="0031002E" w:rsidP="00032564">
            <w:pPr>
              <w:rPr>
                <w:sz w:val="18"/>
                <w:szCs w:val="18"/>
              </w:rPr>
            </w:pPr>
            <w:r>
              <w:rPr>
                <w:rFonts w:hint="eastAsia"/>
                <w:sz w:val="18"/>
                <w:szCs w:val="18"/>
              </w:rPr>
              <w:t>涉及风蚀的，必须填写</w:t>
            </w:r>
          </w:p>
        </w:tc>
      </w:tr>
      <w:tr w:rsidR="0031002E" w:rsidRPr="007F4792" w14:paraId="7A06963A" w14:textId="77777777" w:rsidTr="00032564">
        <w:trPr>
          <w:trHeight w:hRule="exact" w:val="340"/>
          <w:tblHeader/>
        </w:trPr>
        <w:tc>
          <w:tcPr>
            <w:tcW w:w="1913" w:type="pct"/>
            <w:noWrap/>
            <w:vAlign w:val="center"/>
          </w:tcPr>
          <w:p w14:paraId="3A611A62" w14:textId="77777777" w:rsidR="0031002E" w:rsidRPr="007F4792" w:rsidRDefault="0031002E" w:rsidP="00032564">
            <w:pPr>
              <w:rPr>
                <w:sz w:val="18"/>
                <w:szCs w:val="18"/>
              </w:rPr>
            </w:pPr>
            <w:r w:rsidRPr="007F4792">
              <w:rPr>
                <w:sz w:val="18"/>
                <w:szCs w:val="18"/>
              </w:rPr>
              <w:t xml:space="preserve">7. </w:t>
            </w:r>
            <w:r w:rsidRPr="007F4792">
              <w:rPr>
                <w:rFonts w:hAnsi="宋体"/>
                <w:sz w:val="18"/>
                <w:szCs w:val="18"/>
              </w:rPr>
              <w:t>多年平均气温</w:t>
            </w:r>
          </w:p>
        </w:tc>
        <w:tc>
          <w:tcPr>
            <w:tcW w:w="826" w:type="pct"/>
            <w:noWrap/>
            <w:vAlign w:val="center"/>
          </w:tcPr>
          <w:p w14:paraId="3A3DED21" w14:textId="77777777" w:rsidR="0031002E" w:rsidRPr="007F4792" w:rsidRDefault="0031002E" w:rsidP="00032564">
            <w:pPr>
              <w:jc w:val="center"/>
              <w:rPr>
                <w:sz w:val="18"/>
                <w:szCs w:val="18"/>
              </w:rPr>
            </w:pPr>
            <w:r w:rsidRPr="007F4792">
              <w:rPr>
                <w:rFonts w:hAnsi="宋体"/>
                <w:sz w:val="18"/>
                <w:szCs w:val="18"/>
              </w:rPr>
              <w:t>℃</w:t>
            </w:r>
          </w:p>
        </w:tc>
        <w:tc>
          <w:tcPr>
            <w:tcW w:w="826" w:type="pct"/>
            <w:noWrap/>
            <w:vAlign w:val="center"/>
          </w:tcPr>
          <w:p w14:paraId="74BEE86C" w14:textId="77777777" w:rsidR="0031002E" w:rsidRPr="007F4792" w:rsidRDefault="0031002E" w:rsidP="00032564">
            <w:pPr>
              <w:rPr>
                <w:sz w:val="18"/>
                <w:szCs w:val="18"/>
              </w:rPr>
            </w:pPr>
          </w:p>
        </w:tc>
        <w:tc>
          <w:tcPr>
            <w:tcW w:w="1435" w:type="pct"/>
            <w:noWrap/>
            <w:vAlign w:val="center"/>
          </w:tcPr>
          <w:p w14:paraId="5AE7647B" w14:textId="77777777" w:rsidR="0031002E" w:rsidRPr="007F4792" w:rsidRDefault="0031002E" w:rsidP="00032564">
            <w:pPr>
              <w:rPr>
                <w:sz w:val="18"/>
                <w:szCs w:val="18"/>
              </w:rPr>
            </w:pPr>
            <w:r>
              <w:rPr>
                <w:rFonts w:hint="eastAsia"/>
                <w:sz w:val="18"/>
                <w:szCs w:val="18"/>
              </w:rPr>
              <w:t>按所涉行政区给出数值范围</w:t>
            </w:r>
          </w:p>
        </w:tc>
      </w:tr>
      <w:tr w:rsidR="0031002E" w:rsidRPr="007F4792" w14:paraId="5E8BF153" w14:textId="77777777" w:rsidTr="00032564">
        <w:trPr>
          <w:trHeight w:hRule="exact" w:val="340"/>
          <w:tblHeader/>
        </w:trPr>
        <w:tc>
          <w:tcPr>
            <w:tcW w:w="1913" w:type="pct"/>
            <w:noWrap/>
            <w:vAlign w:val="center"/>
          </w:tcPr>
          <w:p w14:paraId="69BE1D36" w14:textId="77777777" w:rsidR="0031002E" w:rsidRPr="007F4792" w:rsidRDefault="0031002E" w:rsidP="00032564">
            <w:pPr>
              <w:rPr>
                <w:sz w:val="18"/>
                <w:szCs w:val="18"/>
              </w:rPr>
            </w:pPr>
            <w:r w:rsidRPr="007F4792">
              <w:rPr>
                <w:sz w:val="18"/>
                <w:szCs w:val="18"/>
              </w:rPr>
              <w:t xml:space="preserve">8. </w:t>
            </w:r>
            <w:r w:rsidRPr="00240A48">
              <w:rPr>
                <w:rFonts w:hAnsi="宋体" w:hint="eastAsia"/>
                <w:sz w:val="18"/>
                <w:szCs w:val="18"/>
              </w:rPr>
              <w:t>林草</w:t>
            </w:r>
            <w:r w:rsidRPr="00240A48">
              <w:rPr>
                <w:rFonts w:hAnsi="宋体"/>
                <w:sz w:val="18"/>
                <w:szCs w:val="18"/>
              </w:rPr>
              <w:t>覆盖率</w:t>
            </w:r>
          </w:p>
        </w:tc>
        <w:tc>
          <w:tcPr>
            <w:tcW w:w="826" w:type="pct"/>
            <w:noWrap/>
            <w:vAlign w:val="center"/>
          </w:tcPr>
          <w:p w14:paraId="3D73A16B" w14:textId="77777777" w:rsidR="0031002E" w:rsidRPr="007F4792" w:rsidRDefault="0031002E" w:rsidP="00032564">
            <w:pPr>
              <w:jc w:val="center"/>
              <w:rPr>
                <w:sz w:val="18"/>
                <w:szCs w:val="18"/>
              </w:rPr>
            </w:pPr>
            <w:r w:rsidRPr="007F4792">
              <w:rPr>
                <w:rFonts w:ascii="宋体" w:hAnsi="宋体" w:cs="宋体" w:hint="eastAsia"/>
                <w:sz w:val="18"/>
                <w:szCs w:val="18"/>
              </w:rPr>
              <w:t>%</w:t>
            </w:r>
          </w:p>
        </w:tc>
        <w:tc>
          <w:tcPr>
            <w:tcW w:w="826" w:type="pct"/>
            <w:noWrap/>
            <w:vAlign w:val="center"/>
          </w:tcPr>
          <w:p w14:paraId="180468EE" w14:textId="77777777" w:rsidR="0031002E" w:rsidRPr="007F4792" w:rsidRDefault="0031002E" w:rsidP="00032564">
            <w:pPr>
              <w:rPr>
                <w:sz w:val="18"/>
                <w:szCs w:val="18"/>
              </w:rPr>
            </w:pPr>
          </w:p>
        </w:tc>
        <w:tc>
          <w:tcPr>
            <w:tcW w:w="1435" w:type="pct"/>
            <w:noWrap/>
            <w:vAlign w:val="center"/>
          </w:tcPr>
          <w:p w14:paraId="7C3A2AE1" w14:textId="77777777" w:rsidR="0031002E" w:rsidRPr="007F4792" w:rsidRDefault="0031002E" w:rsidP="00032564">
            <w:pPr>
              <w:rPr>
                <w:sz w:val="18"/>
                <w:szCs w:val="18"/>
              </w:rPr>
            </w:pPr>
            <w:r>
              <w:rPr>
                <w:rFonts w:hint="eastAsia"/>
                <w:sz w:val="18"/>
                <w:szCs w:val="18"/>
              </w:rPr>
              <w:t>按所涉行政区给出均值</w:t>
            </w:r>
          </w:p>
        </w:tc>
      </w:tr>
      <w:tr w:rsidR="0031002E" w:rsidRPr="007F4792" w14:paraId="3D5D46E1" w14:textId="77777777" w:rsidTr="00032564">
        <w:trPr>
          <w:trHeight w:hRule="exact" w:val="340"/>
          <w:tblHeader/>
        </w:trPr>
        <w:tc>
          <w:tcPr>
            <w:tcW w:w="1913" w:type="pct"/>
            <w:noWrap/>
            <w:vAlign w:val="center"/>
          </w:tcPr>
          <w:p w14:paraId="39B5D319" w14:textId="77777777" w:rsidR="0031002E" w:rsidRPr="007F4792" w:rsidRDefault="0031002E" w:rsidP="00032564">
            <w:pPr>
              <w:rPr>
                <w:sz w:val="18"/>
                <w:szCs w:val="18"/>
              </w:rPr>
            </w:pPr>
            <w:r w:rsidRPr="007F4792">
              <w:rPr>
                <w:sz w:val="18"/>
                <w:szCs w:val="18"/>
              </w:rPr>
              <w:t xml:space="preserve">9. </w:t>
            </w:r>
            <w:r w:rsidRPr="007F4792">
              <w:rPr>
                <w:rFonts w:hAnsi="宋体"/>
                <w:sz w:val="18"/>
                <w:szCs w:val="18"/>
              </w:rPr>
              <w:t>水土流失面积</w:t>
            </w:r>
          </w:p>
        </w:tc>
        <w:tc>
          <w:tcPr>
            <w:tcW w:w="826" w:type="pct"/>
            <w:noWrap/>
            <w:vAlign w:val="center"/>
          </w:tcPr>
          <w:p w14:paraId="0F7026AC" w14:textId="77777777" w:rsidR="0031002E" w:rsidRPr="007F4792" w:rsidRDefault="0031002E" w:rsidP="00032564">
            <w:pPr>
              <w:jc w:val="center"/>
              <w:rPr>
                <w:sz w:val="18"/>
                <w:szCs w:val="18"/>
              </w:rPr>
            </w:pPr>
            <w:r w:rsidRPr="007F4792">
              <w:rPr>
                <w:sz w:val="18"/>
                <w:szCs w:val="18"/>
              </w:rPr>
              <w:t>km</w:t>
            </w:r>
            <w:r w:rsidRPr="007F4792">
              <w:rPr>
                <w:sz w:val="18"/>
                <w:szCs w:val="18"/>
                <w:vertAlign w:val="superscript"/>
              </w:rPr>
              <w:t>2</w:t>
            </w:r>
          </w:p>
        </w:tc>
        <w:tc>
          <w:tcPr>
            <w:tcW w:w="826" w:type="pct"/>
            <w:noWrap/>
            <w:vAlign w:val="center"/>
          </w:tcPr>
          <w:p w14:paraId="5C885DFD" w14:textId="77777777" w:rsidR="0031002E" w:rsidRPr="007F4792" w:rsidRDefault="0031002E" w:rsidP="00032564">
            <w:pPr>
              <w:rPr>
                <w:sz w:val="18"/>
                <w:szCs w:val="18"/>
              </w:rPr>
            </w:pPr>
          </w:p>
        </w:tc>
        <w:tc>
          <w:tcPr>
            <w:tcW w:w="1435" w:type="pct"/>
            <w:noWrap/>
            <w:vAlign w:val="center"/>
          </w:tcPr>
          <w:p w14:paraId="768A9404" w14:textId="77777777" w:rsidR="0031002E" w:rsidRPr="007F4792" w:rsidRDefault="0031002E" w:rsidP="00032564">
            <w:pPr>
              <w:rPr>
                <w:sz w:val="18"/>
                <w:szCs w:val="18"/>
              </w:rPr>
            </w:pPr>
            <w:r>
              <w:rPr>
                <w:rFonts w:hint="eastAsia"/>
                <w:sz w:val="18"/>
                <w:szCs w:val="18"/>
              </w:rPr>
              <w:t>现状水平年调查数据</w:t>
            </w:r>
          </w:p>
        </w:tc>
      </w:tr>
      <w:tr w:rsidR="0031002E" w:rsidRPr="007F4792" w14:paraId="1AF46D59" w14:textId="77777777" w:rsidTr="00032564">
        <w:trPr>
          <w:trHeight w:hRule="exact" w:val="340"/>
          <w:tblHeader/>
        </w:trPr>
        <w:tc>
          <w:tcPr>
            <w:tcW w:w="1913" w:type="pct"/>
            <w:noWrap/>
            <w:vAlign w:val="center"/>
          </w:tcPr>
          <w:p w14:paraId="3E74EF18" w14:textId="77777777" w:rsidR="0031002E" w:rsidRPr="007F4792" w:rsidRDefault="0031002E" w:rsidP="00032564">
            <w:pPr>
              <w:rPr>
                <w:sz w:val="18"/>
                <w:szCs w:val="18"/>
              </w:rPr>
            </w:pPr>
            <w:r>
              <w:rPr>
                <w:rFonts w:hint="eastAsia"/>
                <w:sz w:val="18"/>
                <w:szCs w:val="18"/>
              </w:rPr>
              <w:t xml:space="preserve">10. </w:t>
            </w:r>
            <w:r>
              <w:rPr>
                <w:rFonts w:hint="eastAsia"/>
                <w:sz w:val="18"/>
                <w:szCs w:val="18"/>
              </w:rPr>
              <w:t>土壤侵蚀模数</w:t>
            </w:r>
          </w:p>
        </w:tc>
        <w:tc>
          <w:tcPr>
            <w:tcW w:w="826" w:type="pct"/>
            <w:noWrap/>
            <w:vAlign w:val="center"/>
          </w:tcPr>
          <w:p w14:paraId="27053EE4" w14:textId="77777777" w:rsidR="0031002E" w:rsidRPr="007F4792" w:rsidRDefault="0031002E" w:rsidP="00032564">
            <w:pPr>
              <w:jc w:val="center"/>
              <w:rPr>
                <w:sz w:val="18"/>
                <w:szCs w:val="18"/>
              </w:rPr>
            </w:pPr>
            <w:r>
              <w:rPr>
                <w:rFonts w:hint="eastAsia"/>
                <w:sz w:val="18"/>
                <w:szCs w:val="18"/>
              </w:rPr>
              <w:t>t/(km</w:t>
            </w:r>
            <w:r>
              <w:rPr>
                <w:rFonts w:hint="eastAsia"/>
                <w:sz w:val="18"/>
                <w:szCs w:val="18"/>
                <w:vertAlign w:val="superscript"/>
              </w:rPr>
              <w:t>2</w:t>
            </w:r>
            <w:r>
              <w:rPr>
                <w:rFonts w:hint="eastAsia"/>
                <w:sz w:val="18"/>
                <w:szCs w:val="18"/>
              </w:rPr>
              <w:t>.a)</w:t>
            </w:r>
          </w:p>
        </w:tc>
        <w:tc>
          <w:tcPr>
            <w:tcW w:w="826" w:type="pct"/>
            <w:noWrap/>
            <w:vAlign w:val="center"/>
          </w:tcPr>
          <w:p w14:paraId="0F4A7C22" w14:textId="77777777" w:rsidR="0031002E" w:rsidRPr="007F4792" w:rsidRDefault="0031002E" w:rsidP="00032564">
            <w:pPr>
              <w:rPr>
                <w:sz w:val="18"/>
                <w:szCs w:val="18"/>
              </w:rPr>
            </w:pPr>
          </w:p>
        </w:tc>
        <w:tc>
          <w:tcPr>
            <w:tcW w:w="1435" w:type="pct"/>
            <w:noWrap/>
            <w:vAlign w:val="center"/>
          </w:tcPr>
          <w:p w14:paraId="3788ECE2" w14:textId="77777777" w:rsidR="0031002E" w:rsidRPr="007F4792" w:rsidRDefault="0031002E" w:rsidP="00032564">
            <w:pPr>
              <w:rPr>
                <w:sz w:val="18"/>
                <w:szCs w:val="18"/>
              </w:rPr>
            </w:pPr>
            <w:r>
              <w:rPr>
                <w:rFonts w:hint="eastAsia"/>
                <w:sz w:val="18"/>
                <w:szCs w:val="18"/>
              </w:rPr>
              <w:t>项目区平均值</w:t>
            </w:r>
          </w:p>
        </w:tc>
      </w:tr>
      <w:tr w:rsidR="0031002E" w:rsidRPr="007F4792" w14:paraId="72774759" w14:textId="77777777" w:rsidTr="00032564">
        <w:trPr>
          <w:trHeight w:hRule="exact" w:val="340"/>
          <w:tblHeader/>
        </w:trPr>
        <w:tc>
          <w:tcPr>
            <w:tcW w:w="1913" w:type="pct"/>
            <w:noWrap/>
            <w:vAlign w:val="center"/>
          </w:tcPr>
          <w:p w14:paraId="2E13C19B" w14:textId="77777777" w:rsidR="0031002E" w:rsidRPr="007F4792" w:rsidRDefault="0031002E" w:rsidP="00032564">
            <w:pPr>
              <w:rPr>
                <w:rFonts w:hAnsi="宋体"/>
                <w:b/>
                <w:bCs/>
                <w:sz w:val="18"/>
                <w:szCs w:val="18"/>
              </w:rPr>
            </w:pPr>
            <w:r w:rsidRPr="007F4792">
              <w:rPr>
                <w:rFonts w:hAnsi="宋体"/>
                <w:b/>
                <w:bCs/>
                <w:sz w:val="18"/>
                <w:szCs w:val="18"/>
              </w:rPr>
              <w:t>二、</w:t>
            </w:r>
            <w:r w:rsidRPr="007F4792">
              <w:rPr>
                <w:rFonts w:hAnsi="宋体" w:hint="eastAsia"/>
                <w:b/>
                <w:bCs/>
                <w:sz w:val="18"/>
                <w:szCs w:val="18"/>
              </w:rPr>
              <w:t>建设目标</w:t>
            </w:r>
          </w:p>
        </w:tc>
        <w:tc>
          <w:tcPr>
            <w:tcW w:w="826" w:type="pct"/>
            <w:noWrap/>
            <w:vAlign w:val="center"/>
          </w:tcPr>
          <w:p w14:paraId="46F71BB8" w14:textId="77777777" w:rsidR="0031002E" w:rsidRPr="007F4792" w:rsidRDefault="0031002E" w:rsidP="00032564">
            <w:pPr>
              <w:rPr>
                <w:sz w:val="18"/>
                <w:szCs w:val="18"/>
              </w:rPr>
            </w:pPr>
          </w:p>
        </w:tc>
        <w:tc>
          <w:tcPr>
            <w:tcW w:w="826" w:type="pct"/>
            <w:noWrap/>
            <w:vAlign w:val="center"/>
          </w:tcPr>
          <w:p w14:paraId="10EF3578" w14:textId="77777777" w:rsidR="0031002E" w:rsidRPr="007F4792" w:rsidRDefault="0031002E" w:rsidP="00032564">
            <w:pPr>
              <w:rPr>
                <w:sz w:val="18"/>
                <w:szCs w:val="18"/>
              </w:rPr>
            </w:pPr>
          </w:p>
        </w:tc>
        <w:tc>
          <w:tcPr>
            <w:tcW w:w="1435" w:type="pct"/>
            <w:noWrap/>
            <w:vAlign w:val="center"/>
          </w:tcPr>
          <w:p w14:paraId="43E2E4FB" w14:textId="77777777" w:rsidR="0031002E" w:rsidRPr="007F4792" w:rsidRDefault="0031002E" w:rsidP="00032564">
            <w:pPr>
              <w:rPr>
                <w:sz w:val="18"/>
                <w:szCs w:val="18"/>
              </w:rPr>
            </w:pPr>
          </w:p>
        </w:tc>
      </w:tr>
      <w:tr w:rsidR="0031002E" w:rsidRPr="007F4792" w14:paraId="1CB25359" w14:textId="77777777" w:rsidTr="00032564">
        <w:trPr>
          <w:trHeight w:hRule="exact" w:val="340"/>
          <w:tblHeader/>
        </w:trPr>
        <w:tc>
          <w:tcPr>
            <w:tcW w:w="1913" w:type="pct"/>
            <w:vAlign w:val="center"/>
          </w:tcPr>
          <w:p w14:paraId="64F91D30" w14:textId="77777777" w:rsidR="0031002E" w:rsidRPr="007F4792" w:rsidRDefault="0031002E" w:rsidP="00032564">
            <w:pPr>
              <w:rPr>
                <w:rFonts w:hAnsi="宋体"/>
                <w:sz w:val="18"/>
                <w:szCs w:val="18"/>
              </w:rPr>
            </w:pPr>
            <w:r w:rsidRPr="007F4792">
              <w:rPr>
                <w:rFonts w:hAnsi="宋体"/>
                <w:sz w:val="18"/>
                <w:szCs w:val="18"/>
              </w:rPr>
              <w:t>1.</w:t>
            </w:r>
            <w:r w:rsidRPr="007F4792">
              <w:rPr>
                <w:rFonts w:hAnsi="宋体" w:hint="eastAsia"/>
                <w:sz w:val="18"/>
                <w:szCs w:val="18"/>
              </w:rPr>
              <w:t xml:space="preserve"> </w:t>
            </w:r>
            <w:r w:rsidRPr="007F4792">
              <w:rPr>
                <w:rFonts w:hAnsi="宋体" w:hint="eastAsia"/>
                <w:sz w:val="18"/>
                <w:szCs w:val="18"/>
              </w:rPr>
              <w:t>水土流失治理度</w:t>
            </w:r>
          </w:p>
        </w:tc>
        <w:tc>
          <w:tcPr>
            <w:tcW w:w="826" w:type="pct"/>
            <w:noWrap/>
            <w:vAlign w:val="center"/>
          </w:tcPr>
          <w:p w14:paraId="43E19E04" w14:textId="77777777" w:rsidR="0031002E" w:rsidRPr="007F4792" w:rsidRDefault="0031002E" w:rsidP="00032564">
            <w:pPr>
              <w:rPr>
                <w:rFonts w:hAnsi="宋体"/>
                <w:sz w:val="18"/>
                <w:szCs w:val="18"/>
              </w:rPr>
            </w:pPr>
            <w:r>
              <w:rPr>
                <w:rFonts w:hAnsi="宋体" w:hint="eastAsia"/>
                <w:sz w:val="18"/>
                <w:szCs w:val="18"/>
              </w:rPr>
              <w:t>%</w:t>
            </w:r>
          </w:p>
        </w:tc>
        <w:tc>
          <w:tcPr>
            <w:tcW w:w="826" w:type="pct"/>
            <w:noWrap/>
            <w:vAlign w:val="center"/>
          </w:tcPr>
          <w:p w14:paraId="4177E8A7" w14:textId="77777777" w:rsidR="0031002E" w:rsidRPr="007F4792" w:rsidRDefault="0031002E" w:rsidP="00032564">
            <w:pPr>
              <w:rPr>
                <w:sz w:val="18"/>
                <w:szCs w:val="18"/>
              </w:rPr>
            </w:pPr>
          </w:p>
        </w:tc>
        <w:tc>
          <w:tcPr>
            <w:tcW w:w="1435" w:type="pct"/>
            <w:noWrap/>
            <w:vAlign w:val="center"/>
          </w:tcPr>
          <w:p w14:paraId="30252968" w14:textId="77777777" w:rsidR="0031002E" w:rsidRPr="007F4792" w:rsidRDefault="0031002E" w:rsidP="00032564">
            <w:pPr>
              <w:rPr>
                <w:sz w:val="18"/>
                <w:szCs w:val="18"/>
              </w:rPr>
            </w:pPr>
          </w:p>
        </w:tc>
      </w:tr>
      <w:tr w:rsidR="0031002E" w:rsidRPr="007F4792" w14:paraId="7B0B65D5" w14:textId="77777777" w:rsidTr="00032564">
        <w:trPr>
          <w:trHeight w:hRule="exact" w:val="340"/>
          <w:tblHeader/>
        </w:trPr>
        <w:tc>
          <w:tcPr>
            <w:tcW w:w="1913" w:type="pct"/>
            <w:noWrap/>
            <w:vAlign w:val="center"/>
          </w:tcPr>
          <w:p w14:paraId="00344BA3" w14:textId="77777777" w:rsidR="0031002E" w:rsidRPr="007F4792" w:rsidRDefault="0031002E" w:rsidP="00032564">
            <w:pPr>
              <w:rPr>
                <w:sz w:val="18"/>
                <w:szCs w:val="18"/>
              </w:rPr>
            </w:pPr>
            <w:r w:rsidRPr="007F4792">
              <w:rPr>
                <w:sz w:val="18"/>
                <w:szCs w:val="18"/>
              </w:rPr>
              <w:t>2.</w:t>
            </w:r>
            <w:r w:rsidRPr="007F4792">
              <w:rPr>
                <w:rFonts w:hint="eastAsia"/>
                <w:sz w:val="18"/>
                <w:szCs w:val="18"/>
              </w:rPr>
              <w:t xml:space="preserve"> </w:t>
            </w:r>
            <w:r>
              <w:rPr>
                <w:rFonts w:hAnsi="宋体" w:hint="eastAsia"/>
                <w:sz w:val="18"/>
                <w:szCs w:val="18"/>
              </w:rPr>
              <w:t>土壤</w:t>
            </w:r>
            <w:r w:rsidRPr="007F4792">
              <w:rPr>
                <w:rFonts w:hAnsi="宋体" w:hint="eastAsia"/>
                <w:sz w:val="18"/>
                <w:szCs w:val="18"/>
              </w:rPr>
              <w:t>流失控制量</w:t>
            </w:r>
          </w:p>
        </w:tc>
        <w:tc>
          <w:tcPr>
            <w:tcW w:w="826" w:type="pct"/>
            <w:noWrap/>
            <w:vAlign w:val="center"/>
          </w:tcPr>
          <w:p w14:paraId="71465892" w14:textId="77777777" w:rsidR="0031002E" w:rsidRPr="007F4792" w:rsidRDefault="0031002E" w:rsidP="00032564">
            <w:pPr>
              <w:rPr>
                <w:sz w:val="18"/>
                <w:szCs w:val="18"/>
              </w:rPr>
            </w:pPr>
            <w:r>
              <w:rPr>
                <w:rFonts w:hint="eastAsia"/>
                <w:sz w:val="18"/>
                <w:szCs w:val="18"/>
              </w:rPr>
              <w:t>t</w:t>
            </w:r>
          </w:p>
        </w:tc>
        <w:tc>
          <w:tcPr>
            <w:tcW w:w="826" w:type="pct"/>
            <w:noWrap/>
            <w:vAlign w:val="center"/>
          </w:tcPr>
          <w:p w14:paraId="32C0C743" w14:textId="77777777" w:rsidR="0031002E" w:rsidRPr="00240A48" w:rsidRDefault="0031002E" w:rsidP="00032564">
            <w:pPr>
              <w:rPr>
                <w:sz w:val="18"/>
                <w:szCs w:val="18"/>
              </w:rPr>
            </w:pPr>
          </w:p>
        </w:tc>
        <w:tc>
          <w:tcPr>
            <w:tcW w:w="1435" w:type="pct"/>
            <w:noWrap/>
            <w:vAlign w:val="center"/>
          </w:tcPr>
          <w:p w14:paraId="28A91EB2" w14:textId="77777777" w:rsidR="0031002E" w:rsidRPr="00240A48" w:rsidRDefault="0031002E" w:rsidP="00032564">
            <w:pPr>
              <w:rPr>
                <w:sz w:val="18"/>
                <w:szCs w:val="18"/>
              </w:rPr>
            </w:pPr>
            <w:r w:rsidRPr="00240A48">
              <w:rPr>
                <w:rFonts w:hint="eastAsia"/>
                <w:sz w:val="18"/>
                <w:szCs w:val="18"/>
              </w:rPr>
              <w:t>项目区年平均值</w:t>
            </w:r>
          </w:p>
        </w:tc>
      </w:tr>
      <w:tr w:rsidR="0031002E" w:rsidRPr="007F4792" w14:paraId="71519BD9" w14:textId="77777777" w:rsidTr="00032564">
        <w:trPr>
          <w:trHeight w:hRule="exact" w:val="340"/>
          <w:tblHeader/>
        </w:trPr>
        <w:tc>
          <w:tcPr>
            <w:tcW w:w="1913" w:type="pct"/>
            <w:vAlign w:val="center"/>
          </w:tcPr>
          <w:p w14:paraId="7F4E8E0B" w14:textId="77777777" w:rsidR="0031002E" w:rsidRPr="007F4792" w:rsidRDefault="0031002E" w:rsidP="00032564">
            <w:pPr>
              <w:rPr>
                <w:rFonts w:hAnsi="宋体"/>
                <w:b/>
                <w:bCs/>
                <w:sz w:val="18"/>
                <w:szCs w:val="18"/>
              </w:rPr>
            </w:pPr>
            <w:r w:rsidRPr="007F4792">
              <w:rPr>
                <w:rFonts w:hAnsi="宋体" w:hint="eastAsia"/>
                <w:sz w:val="18"/>
                <w:szCs w:val="18"/>
              </w:rPr>
              <w:t>3</w:t>
            </w:r>
            <w:r w:rsidRPr="007F4792">
              <w:rPr>
                <w:sz w:val="18"/>
                <w:szCs w:val="18"/>
              </w:rPr>
              <w:t>.</w:t>
            </w:r>
            <w:r w:rsidRPr="007F4792">
              <w:rPr>
                <w:rFonts w:hint="eastAsia"/>
                <w:sz w:val="18"/>
                <w:szCs w:val="18"/>
              </w:rPr>
              <w:t xml:space="preserve"> </w:t>
            </w:r>
            <w:r w:rsidRPr="007F4792">
              <w:rPr>
                <w:rFonts w:hAnsi="宋体" w:hint="eastAsia"/>
                <w:sz w:val="18"/>
                <w:szCs w:val="18"/>
              </w:rPr>
              <w:t>林草覆盖率</w:t>
            </w:r>
          </w:p>
        </w:tc>
        <w:tc>
          <w:tcPr>
            <w:tcW w:w="826" w:type="pct"/>
            <w:vAlign w:val="center"/>
          </w:tcPr>
          <w:p w14:paraId="03AC2AF8" w14:textId="77777777" w:rsidR="0031002E" w:rsidRPr="007F4792" w:rsidRDefault="0031002E" w:rsidP="00032564">
            <w:pPr>
              <w:rPr>
                <w:sz w:val="18"/>
                <w:szCs w:val="18"/>
              </w:rPr>
            </w:pPr>
            <w:r>
              <w:rPr>
                <w:rFonts w:hint="eastAsia"/>
                <w:sz w:val="18"/>
                <w:szCs w:val="18"/>
              </w:rPr>
              <w:t>%</w:t>
            </w:r>
          </w:p>
        </w:tc>
        <w:tc>
          <w:tcPr>
            <w:tcW w:w="826" w:type="pct"/>
            <w:noWrap/>
            <w:vAlign w:val="center"/>
          </w:tcPr>
          <w:p w14:paraId="7EF92004" w14:textId="77777777" w:rsidR="0031002E" w:rsidRPr="007F4792" w:rsidRDefault="0031002E" w:rsidP="00032564">
            <w:pPr>
              <w:rPr>
                <w:sz w:val="18"/>
                <w:szCs w:val="18"/>
              </w:rPr>
            </w:pPr>
          </w:p>
        </w:tc>
        <w:tc>
          <w:tcPr>
            <w:tcW w:w="1435" w:type="pct"/>
            <w:noWrap/>
            <w:vAlign w:val="center"/>
          </w:tcPr>
          <w:p w14:paraId="364E34F0" w14:textId="77777777" w:rsidR="0031002E" w:rsidRPr="007F4792" w:rsidRDefault="0031002E" w:rsidP="00032564">
            <w:pPr>
              <w:rPr>
                <w:sz w:val="18"/>
                <w:szCs w:val="18"/>
              </w:rPr>
            </w:pPr>
          </w:p>
        </w:tc>
      </w:tr>
      <w:tr w:rsidR="0031002E" w:rsidRPr="007F4792" w14:paraId="19148054" w14:textId="77777777" w:rsidTr="00032564">
        <w:trPr>
          <w:trHeight w:hRule="exact" w:val="340"/>
          <w:tblHeader/>
        </w:trPr>
        <w:tc>
          <w:tcPr>
            <w:tcW w:w="1913" w:type="pct"/>
            <w:vAlign w:val="center"/>
          </w:tcPr>
          <w:p w14:paraId="62D4CAAB" w14:textId="77777777" w:rsidR="0031002E" w:rsidRPr="007F4792" w:rsidRDefault="0031002E" w:rsidP="00032564">
            <w:pPr>
              <w:rPr>
                <w:rFonts w:hAnsi="宋体"/>
                <w:b/>
                <w:bCs/>
                <w:sz w:val="18"/>
                <w:szCs w:val="18"/>
              </w:rPr>
            </w:pPr>
            <w:r w:rsidRPr="007F4792">
              <w:rPr>
                <w:sz w:val="18"/>
                <w:szCs w:val="18"/>
              </w:rPr>
              <w:t>4</w:t>
            </w:r>
            <w:r w:rsidRPr="007F4792">
              <w:rPr>
                <w:rFonts w:hAnsi="宋体" w:hint="eastAsia"/>
                <w:sz w:val="18"/>
                <w:szCs w:val="18"/>
              </w:rPr>
              <w:t xml:space="preserve">. </w:t>
            </w:r>
            <w:r w:rsidRPr="007F4792">
              <w:rPr>
                <w:rFonts w:hAnsi="宋体" w:hint="eastAsia"/>
                <w:sz w:val="18"/>
                <w:szCs w:val="18"/>
              </w:rPr>
              <w:t>人均基本</w:t>
            </w:r>
            <w:r>
              <w:rPr>
                <w:rFonts w:hAnsi="宋体" w:hint="eastAsia"/>
                <w:sz w:val="18"/>
                <w:szCs w:val="18"/>
              </w:rPr>
              <w:t>农田</w:t>
            </w:r>
          </w:p>
        </w:tc>
        <w:tc>
          <w:tcPr>
            <w:tcW w:w="826" w:type="pct"/>
            <w:vAlign w:val="center"/>
          </w:tcPr>
          <w:p w14:paraId="186FDF42" w14:textId="77777777" w:rsidR="0031002E" w:rsidRPr="007F4792" w:rsidRDefault="0031002E" w:rsidP="00032564">
            <w:pPr>
              <w:rPr>
                <w:sz w:val="18"/>
                <w:szCs w:val="18"/>
              </w:rPr>
            </w:pPr>
            <w:r>
              <w:rPr>
                <w:rFonts w:hint="eastAsia"/>
                <w:sz w:val="18"/>
                <w:szCs w:val="18"/>
              </w:rPr>
              <w:t>亩</w:t>
            </w:r>
          </w:p>
        </w:tc>
        <w:tc>
          <w:tcPr>
            <w:tcW w:w="826" w:type="pct"/>
            <w:noWrap/>
            <w:vAlign w:val="center"/>
          </w:tcPr>
          <w:p w14:paraId="16D4B85A" w14:textId="77777777" w:rsidR="0031002E" w:rsidRPr="007F4792" w:rsidRDefault="0031002E" w:rsidP="00032564">
            <w:pPr>
              <w:rPr>
                <w:sz w:val="18"/>
                <w:szCs w:val="18"/>
              </w:rPr>
            </w:pPr>
          </w:p>
        </w:tc>
        <w:tc>
          <w:tcPr>
            <w:tcW w:w="1435" w:type="pct"/>
            <w:noWrap/>
            <w:vAlign w:val="center"/>
          </w:tcPr>
          <w:p w14:paraId="79B11235" w14:textId="77777777" w:rsidR="0031002E" w:rsidRPr="007F4792" w:rsidRDefault="0031002E" w:rsidP="00032564">
            <w:pPr>
              <w:rPr>
                <w:sz w:val="18"/>
                <w:szCs w:val="18"/>
              </w:rPr>
            </w:pPr>
          </w:p>
        </w:tc>
      </w:tr>
      <w:tr w:rsidR="0031002E" w:rsidRPr="007F4792" w14:paraId="2079293E" w14:textId="77777777" w:rsidTr="00032564">
        <w:trPr>
          <w:trHeight w:hRule="exact" w:val="340"/>
          <w:tblHeader/>
        </w:trPr>
        <w:tc>
          <w:tcPr>
            <w:tcW w:w="1913" w:type="pct"/>
            <w:vAlign w:val="center"/>
          </w:tcPr>
          <w:p w14:paraId="428BE0C5" w14:textId="77777777" w:rsidR="0031002E" w:rsidRPr="007F4792" w:rsidRDefault="0031002E" w:rsidP="00032564">
            <w:pPr>
              <w:rPr>
                <w:b/>
                <w:bCs/>
                <w:sz w:val="18"/>
                <w:szCs w:val="18"/>
              </w:rPr>
            </w:pPr>
            <w:r w:rsidRPr="007F4792">
              <w:rPr>
                <w:rFonts w:hAnsi="宋体" w:hint="eastAsia"/>
                <w:b/>
                <w:bCs/>
                <w:sz w:val="18"/>
                <w:szCs w:val="18"/>
              </w:rPr>
              <w:t>三</w:t>
            </w:r>
            <w:r w:rsidRPr="007F4792">
              <w:rPr>
                <w:rFonts w:hAnsi="宋体"/>
                <w:b/>
                <w:bCs/>
                <w:sz w:val="18"/>
                <w:szCs w:val="18"/>
              </w:rPr>
              <w:t>、工程规模</w:t>
            </w:r>
          </w:p>
        </w:tc>
        <w:tc>
          <w:tcPr>
            <w:tcW w:w="826" w:type="pct"/>
            <w:vAlign w:val="center"/>
          </w:tcPr>
          <w:p w14:paraId="0B3ABFA2" w14:textId="77777777" w:rsidR="0031002E" w:rsidRPr="007F4792" w:rsidRDefault="0031002E" w:rsidP="00032564">
            <w:pPr>
              <w:rPr>
                <w:sz w:val="18"/>
                <w:szCs w:val="18"/>
              </w:rPr>
            </w:pPr>
          </w:p>
        </w:tc>
        <w:tc>
          <w:tcPr>
            <w:tcW w:w="826" w:type="pct"/>
            <w:noWrap/>
            <w:vAlign w:val="center"/>
          </w:tcPr>
          <w:p w14:paraId="67D66A10" w14:textId="77777777" w:rsidR="0031002E" w:rsidRPr="007F4792" w:rsidRDefault="0031002E" w:rsidP="00032564">
            <w:pPr>
              <w:rPr>
                <w:sz w:val="18"/>
                <w:szCs w:val="18"/>
              </w:rPr>
            </w:pPr>
          </w:p>
        </w:tc>
        <w:tc>
          <w:tcPr>
            <w:tcW w:w="1435" w:type="pct"/>
            <w:noWrap/>
            <w:vAlign w:val="center"/>
          </w:tcPr>
          <w:p w14:paraId="27AFDB34" w14:textId="77777777" w:rsidR="0031002E" w:rsidRPr="007F4792" w:rsidRDefault="0031002E" w:rsidP="00032564">
            <w:pPr>
              <w:rPr>
                <w:sz w:val="18"/>
                <w:szCs w:val="18"/>
              </w:rPr>
            </w:pPr>
          </w:p>
        </w:tc>
      </w:tr>
      <w:tr w:rsidR="0031002E" w:rsidRPr="007F4792" w14:paraId="7BBB9639" w14:textId="77777777" w:rsidTr="00032564">
        <w:trPr>
          <w:trHeight w:hRule="exact" w:val="340"/>
          <w:tblHeader/>
        </w:trPr>
        <w:tc>
          <w:tcPr>
            <w:tcW w:w="1913" w:type="pct"/>
            <w:vAlign w:val="center"/>
          </w:tcPr>
          <w:p w14:paraId="632FF0B6" w14:textId="77777777" w:rsidR="0031002E" w:rsidRPr="007F4792" w:rsidRDefault="0031002E" w:rsidP="00032564">
            <w:pPr>
              <w:rPr>
                <w:sz w:val="18"/>
                <w:szCs w:val="18"/>
              </w:rPr>
            </w:pPr>
            <w:r w:rsidRPr="007F4792">
              <w:rPr>
                <w:sz w:val="18"/>
                <w:szCs w:val="18"/>
              </w:rPr>
              <w:t>1</w:t>
            </w:r>
            <w:r w:rsidRPr="007F4792">
              <w:rPr>
                <w:rFonts w:hAnsi="宋体" w:hint="eastAsia"/>
                <w:sz w:val="18"/>
                <w:szCs w:val="18"/>
              </w:rPr>
              <w:t xml:space="preserve">. </w:t>
            </w:r>
            <w:r w:rsidRPr="007F4792">
              <w:rPr>
                <w:rFonts w:hAnsi="宋体"/>
                <w:sz w:val="18"/>
                <w:szCs w:val="18"/>
              </w:rPr>
              <w:t>综合治理面积</w:t>
            </w:r>
          </w:p>
        </w:tc>
        <w:tc>
          <w:tcPr>
            <w:tcW w:w="826" w:type="pct"/>
            <w:vAlign w:val="center"/>
          </w:tcPr>
          <w:p w14:paraId="41325101" w14:textId="77777777" w:rsidR="0031002E" w:rsidRPr="007F4792" w:rsidRDefault="0031002E" w:rsidP="00032564">
            <w:pPr>
              <w:jc w:val="center"/>
              <w:rPr>
                <w:sz w:val="18"/>
                <w:szCs w:val="18"/>
              </w:rPr>
            </w:pPr>
            <w:r w:rsidRPr="007F4792">
              <w:rPr>
                <w:sz w:val="18"/>
                <w:szCs w:val="18"/>
              </w:rPr>
              <w:t>km</w:t>
            </w:r>
            <w:r w:rsidRPr="007F4792">
              <w:rPr>
                <w:sz w:val="18"/>
                <w:szCs w:val="18"/>
                <w:vertAlign w:val="superscript"/>
              </w:rPr>
              <w:t>2</w:t>
            </w:r>
          </w:p>
        </w:tc>
        <w:tc>
          <w:tcPr>
            <w:tcW w:w="826" w:type="pct"/>
            <w:noWrap/>
            <w:vAlign w:val="center"/>
          </w:tcPr>
          <w:p w14:paraId="425A79DE" w14:textId="77777777" w:rsidR="0031002E" w:rsidRPr="007F4792" w:rsidRDefault="0031002E" w:rsidP="00032564">
            <w:pPr>
              <w:rPr>
                <w:sz w:val="18"/>
                <w:szCs w:val="18"/>
              </w:rPr>
            </w:pPr>
          </w:p>
        </w:tc>
        <w:tc>
          <w:tcPr>
            <w:tcW w:w="1435" w:type="pct"/>
            <w:noWrap/>
            <w:vAlign w:val="center"/>
          </w:tcPr>
          <w:p w14:paraId="2401FFB5" w14:textId="77777777" w:rsidR="0031002E" w:rsidRPr="007F4792" w:rsidRDefault="0031002E" w:rsidP="00032564">
            <w:pPr>
              <w:rPr>
                <w:sz w:val="18"/>
                <w:szCs w:val="18"/>
              </w:rPr>
            </w:pPr>
          </w:p>
        </w:tc>
      </w:tr>
      <w:tr w:rsidR="0031002E" w:rsidRPr="007F4792" w14:paraId="31B3A6F4" w14:textId="77777777" w:rsidTr="00032564">
        <w:trPr>
          <w:trHeight w:hRule="exact" w:val="340"/>
          <w:tblHeader/>
        </w:trPr>
        <w:tc>
          <w:tcPr>
            <w:tcW w:w="1913" w:type="pct"/>
            <w:vAlign w:val="center"/>
          </w:tcPr>
          <w:p w14:paraId="667EEFE2" w14:textId="77777777" w:rsidR="0031002E" w:rsidRPr="007F4792" w:rsidRDefault="0031002E" w:rsidP="00032564">
            <w:pPr>
              <w:rPr>
                <w:b/>
                <w:bCs/>
                <w:sz w:val="18"/>
                <w:szCs w:val="18"/>
              </w:rPr>
            </w:pPr>
            <w:r w:rsidRPr="007F4792">
              <w:rPr>
                <w:rFonts w:hAnsi="宋体" w:hint="eastAsia"/>
                <w:b/>
                <w:bCs/>
                <w:sz w:val="18"/>
                <w:szCs w:val="18"/>
              </w:rPr>
              <w:t>四</w:t>
            </w:r>
            <w:r w:rsidRPr="007F4792">
              <w:rPr>
                <w:rFonts w:hAnsi="宋体"/>
                <w:b/>
                <w:bCs/>
                <w:sz w:val="18"/>
                <w:szCs w:val="18"/>
              </w:rPr>
              <w:t>、主要措施数量</w:t>
            </w:r>
          </w:p>
        </w:tc>
        <w:tc>
          <w:tcPr>
            <w:tcW w:w="826" w:type="pct"/>
            <w:vAlign w:val="center"/>
          </w:tcPr>
          <w:p w14:paraId="2EC58F96" w14:textId="77777777" w:rsidR="0031002E" w:rsidRPr="007F4792" w:rsidRDefault="0031002E" w:rsidP="00032564">
            <w:pPr>
              <w:rPr>
                <w:sz w:val="18"/>
                <w:szCs w:val="18"/>
              </w:rPr>
            </w:pPr>
          </w:p>
        </w:tc>
        <w:tc>
          <w:tcPr>
            <w:tcW w:w="826" w:type="pct"/>
            <w:noWrap/>
            <w:vAlign w:val="center"/>
          </w:tcPr>
          <w:p w14:paraId="6C224934" w14:textId="77777777" w:rsidR="0031002E" w:rsidRPr="007F4792" w:rsidRDefault="0031002E" w:rsidP="00032564">
            <w:pPr>
              <w:rPr>
                <w:sz w:val="18"/>
                <w:szCs w:val="18"/>
              </w:rPr>
            </w:pPr>
          </w:p>
        </w:tc>
        <w:tc>
          <w:tcPr>
            <w:tcW w:w="1435" w:type="pct"/>
            <w:noWrap/>
            <w:vAlign w:val="center"/>
          </w:tcPr>
          <w:p w14:paraId="7A5F3650" w14:textId="77777777" w:rsidR="0031002E" w:rsidRPr="007F4792" w:rsidRDefault="0031002E" w:rsidP="00032564">
            <w:pPr>
              <w:rPr>
                <w:sz w:val="18"/>
                <w:szCs w:val="18"/>
              </w:rPr>
            </w:pPr>
          </w:p>
        </w:tc>
      </w:tr>
      <w:tr w:rsidR="0031002E" w:rsidRPr="007F4792" w14:paraId="37D23FBB" w14:textId="77777777" w:rsidTr="00032564">
        <w:trPr>
          <w:trHeight w:hRule="exact" w:val="340"/>
          <w:tblHeader/>
        </w:trPr>
        <w:tc>
          <w:tcPr>
            <w:tcW w:w="1913" w:type="pct"/>
            <w:vAlign w:val="center"/>
          </w:tcPr>
          <w:p w14:paraId="5418BD46" w14:textId="77777777" w:rsidR="0031002E" w:rsidRPr="007F4792" w:rsidRDefault="0031002E" w:rsidP="00032564">
            <w:pPr>
              <w:rPr>
                <w:sz w:val="18"/>
                <w:szCs w:val="18"/>
              </w:rPr>
            </w:pPr>
            <w:r w:rsidRPr="007F4792">
              <w:rPr>
                <w:rFonts w:hAnsi="宋体"/>
                <w:sz w:val="18"/>
                <w:szCs w:val="18"/>
              </w:rPr>
              <w:t>（一）工程措施</w:t>
            </w:r>
          </w:p>
        </w:tc>
        <w:tc>
          <w:tcPr>
            <w:tcW w:w="826" w:type="pct"/>
            <w:vAlign w:val="center"/>
          </w:tcPr>
          <w:p w14:paraId="54221014" w14:textId="77777777" w:rsidR="0031002E" w:rsidRPr="007F4792" w:rsidRDefault="0031002E" w:rsidP="00032564">
            <w:pPr>
              <w:rPr>
                <w:sz w:val="18"/>
                <w:szCs w:val="18"/>
              </w:rPr>
            </w:pPr>
          </w:p>
        </w:tc>
        <w:tc>
          <w:tcPr>
            <w:tcW w:w="826" w:type="pct"/>
            <w:noWrap/>
            <w:vAlign w:val="center"/>
          </w:tcPr>
          <w:p w14:paraId="39CFAD74" w14:textId="77777777" w:rsidR="0031002E" w:rsidRPr="007F4792" w:rsidRDefault="0031002E" w:rsidP="00032564">
            <w:pPr>
              <w:rPr>
                <w:sz w:val="18"/>
                <w:szCs w:val="18"/>
              </w:rPr>
            </w:pPr>
          </w:p>
        </w:tc>
        <w:tc>
          <w:tcPr>
            <w:tcW w:w="1435" w:type="pct"/>
            <w:noWrap/>
            <w:vAlign w:val="center"/>
          </w:tcPr>
          <w:p w14:paraId="6F3DFAFA" w14:textId="77777777" w:rsidR="0031002E" w:rsidRPr="007F4792" w:rsidRDefault="0031002E" w:rsidP="00032564">
            <w:pPr>
              <w:rPr>
                <w:sz w:val="18"/>
                <w:szCs w:val="18"/>
              </w:rPr>
            </w:pPr>
          </w:p>
        </w:tc>
      </w:tr>
      <w:tr w:rsidR="0031002E" w:rsidRPr="007F4792" w14:paraId="15D66688" w14:textId="77777777" w:rsidTr="00032564">
        <w:trPr>
          <w:trHeight w:hRule="exact" w:val="340"/>
          <w:tblHeader/>
        </w:trPr>
        <w:tc>
          <w:tcPr>
            <w:tcW w:w="1913" w:type="pct"/>
            <w:vAlign w:val="center"/>
          </w:tcPr>
          <w:p w14:paraId="17E3CCF7" w14:textId="77777777" w:rsidR="0031002E" w:rsidRPr="007F4792" w:rsidRDefault="0031002E" w:rsidP="00032564">
            <w:pPr>
              <w:rPr>
                <w:sz w:val="18"/>
                <w:szCs w:val="18"/>
              </w:rPr>
            </w:pPr>
            <w:r w:rsidRPr="007F4792">
              <w:rPr>
                <w:sz w:val="18"/>
                <w:szCs w:val="18"/>
              </w:rPr>
              <w:t>1.</w:t>
            </w:r>
            <w:r w:rsidRPr="007F4792">
              <w:rPr>
                <w:rFonts w:hint="eastAsia"/>
                <w:sz w:val="18"/>
                <w:szCs w:val="18"/>
              </w:rPr>
              <w:t xml:space="preserve"> </w:t>
            </w:r>
            <w:r w:rsidRPr="007F4792">
              <w:rPr>
                <w:rFonts w:hAnsi="宋体"/>
                <w:sz w:val="18"/>
                <w:szCs w:val="18"/>
              </w:rPr>
              <w:t>梯田</w:t>
            </w:r>
          </w:p>
        </w:tc>
        <w:tc>
          <w:tcPr>
            <w:tcW w:w="826" w:type="pct"/>
            <w:vAlign w:val="center"/>
          </w:tcPr>
          <w:p w14:paraId="193AE604" w14:textId="77777777" w:rsidR="0031002E" w:rsidRPr="007F4792" w:rsidRDefault="0031002E" w:rsidP="00032564">
            <w:pPr>
              <w:jc w:val="center"/>
              <w:rPr>
                <w:sz w:val="18"/>
                <w:szCs w:val="18"/>
              </w:rPr>
            </w:pPr>
            <w:r w:rsidRPr="007F4792">
              <w:rPr>
                <w:sz w:val="18"/>
                <w:szCs w:val="18"/>
              </w:rPr>
              <w:t>hm</w:t>
            </w:r>
            <w:r w:rsidRPr="007F4792">
              <w:rPr>
                <w:sz w:val="18"/>
                <w:szCs w:val="18"/>
                <w:vertAlign w:val="superscript"/>
              </w:rPr>
              <w:t>2</w:t>
            </w:r>
          </w:p>
        </w:tc>
        <w:tc>
          <w:tcPr>
            <w:tcW w:w="826" w:type="pct"/>
            <w:noWrap/>
            <w:vAlign w:val="center"/>
          </w:tcPr>
          <w:p w14:paraId="0396E978" w14:textId="77777777" w:rsidR="0031002E" w:rsidRPr="007F4792" w:rsidRDefault="0031002E" w:rsidP="00032564">
            <w:pPr>
              <w:rPr>
                <w:sz w:val="18"/>
                <w:szCs w:val="18"/>
              </w:rPr>
            </w:pPr>
          </w:p>
        </w:tc>
        <w:tc>
          <w:tcPr>
            <w:tcW w:w="1435" w:type="pct"/>
            <w:noWrap/>
            <w:vAlign w:val="center"/>
          </w:tcPr>
          <w:p w14:paraId="4F87550B" w14:textId="77777777" w:rsidR="0031002E" w:rsidRPr="007F4792" w:rsidRDefault="0031002E" w:rsidP="00032564">
            <w:pPr>
              <w:rPr>
                <w:sz w:val="18"/>
                <w:szCs w:val="18"/>
              </w:rPr>
            </w:pPr>
          </w:p>
        </w:tc>
      </w:tr>
      <w:tr w:rsidR="0031002E" w:rsidRPr="007F4792" w14:paraId="29C0A003" w14:textId="77777777" w:rsidTr="00032564">
        <w:trPr>
          <w:trHeight w:hRule="exact" w:val="340"/>
          <w:tblHeader/>
        </w:trPr>
        <w:tc>
          <w:tcPr>
            <w:tcW w:w="1913" w:type="pct"/>
            <w:vAlign w:val="center"/>
          </w:tcPr>
          <w:p w14:paraId="5D283995" w14:textId="77777777" w:rsidR="0031002E" w:rsidRPr="007F4792" w:rsidRDefault="0031002E" w:rsidP="00032564">
            <w:pPr>
              <w:rPr>
                <w:sz w:val="18"/>
                <w:szCs w:val="18"/>
              </w:rPr>
            </w:pPr>
            <w:r w:rsidRPr="007F4792">
              <w:rPr>
                <w:rFonts w:hint="eastAsia"/>
                <w:sz w:val="18"/>
                <w:szCs w:val="18"/>
              </w:rPr>
              <w:t>2</w:t>
            </w:r>
            <w:r w:rsidRPr="007F4792">
              <w:rPr>
                <w:sz w:val="18"/>
                <w:szCs w:val="18"/>
              </w:rPr>
              <w:t>.</w:t>
            </w:r>
            <w:r w:rsidRPr="007F4792">
              <w:rPr>
                <w:rFonts w:hint="eastAsia"/>
                <w:sz w:val="18"/>
                <w:szCs w:val="18"/>
              </w:rPr>
              <w:t xml:space="preserve"> </w:t>
            </w:r>
            <w:r w:rsidRPr="007F4792">
              <w:rPr>
                <w:rFonts w:hAnsi="宋体"/>
                <w:sz w:val="18"/>
                <w:szCs w:val="18"/>
              </w:rPr>
              <w:t>淤地坝</w:t>
            </w:r>
            <w:r>
              <w:rPr>
                <w:rFonts w:hAnsi="宋体" w:hint="eastAsia"/>
                <w:sz w:val="18"/>
                <w:szCs w:val="18"/>
              </w:rPr>
              <w:t>及</w:t>
            </w:r>
            <w:r w:rsidRPr="007F4792">
              <w:rPr>
                <w:rFonts w:hAnsi="宋体"/>
                <w:sz w:val="18"/>
                <w:szCs w:val="18"/>
              </w:rPr>
              <w:t>治沟骨干工程</w:t>
            </w:r>
          </w:p>
        </w:tc>
        <w:tc>
          <w:tcPr>
            <w:tcW w:w="826" w:type="pct"/>
            <w:vAlign w:val="center"/>
          </w:tcPr>
          <w:p w14:paraId="6B360296" w14:textId="77777777" w:rsidR="0031002E" w:rsidRPr="007F4792" w:rsidRDefault="0031002E" w:rsidP="00032564">
            <w:pPr>
              <w:jc w:val="center"/>
              <w:rPr>
                <w:sz w:val="18"/>
                <w:szCs w:val="18"/>
              </w:rPr>
            </w:pPr>
            <w:r w:rsidRPr="007F4792">
              <w:rPr>
                <w:rFonts w:hAnsi="宋体"/>
                <w:sz w:val="18"/>
                <w:szCs w:val="18"/>
              </w:rPr>
              <w:t>座</w:t>
            </w:r>
          </w:p>
        </w:tc>
        <w:tc>
          <w:tcPr>
            <w:tcW w:w="826" w:type="pct"/>
            <w:noWrap/>
            <w:vAlign w:val="center"/>
          </w:tcPr>
          <w:p w14:paraId="120E1F31" w14:textId="77777777" w:rsidR="0031002E" w:rsidRPr="007F4792" w:rsidRDefault="0031002E" w:rsidP="00032564">
            <w:pPr>
              <w:rPr>
                <w:sz w:val="18"/>
                <w:szCs w:val="18"/>
              </w:rPr>
            </w:pPr>
          </w:p>
        </w:tc>
        <w:tc>
          <w:tcPr>
            <w:tcW w:w="1435" w:type="pct"/>
            <w:noWrap/>
            <w:vAlign w:val="center"/>
          </w:tcPr>
          <w:p w14:paraId="42CF6774" w14:textId="77777777" w:rsidR="0031002E" w:rsidRPr="007F4792" w:rsidRDefault="0031002E" w:rsidP="00032564">
            <w:pPr>
              <w:rPr>
                <w:sz w:val="18"/>
                <w:szCs w:val="18"/>
              </w:rPr>
            </w:pPr>
          </w:p>
        </w:tc>
      </w:tr>
      <w:tr w:rsidR="0031002E" w:rsidRPr="007F4792" w14:paraId="6BCA9113" w14:textId="77777777" w:rsidTr="00032564">
        <w:trPr>
          <w:trHeight w:hRule="exact" w:val="340"/>
          <w:tblHeader/>
        </w:trPr>
        <w:tc>
          <w:tcPr>
            <w:tcW w:w="1913" w:type="pct"/>
            <w:vAlign w:val="center"/>
          </w:tcPr>
          <w:p w14:paraId="5DC768E2" w14:textId="77777777" w:rsidR="0031002E" w:rsidRPr="007F4792" w:rsidRDefault="0031002E" w:rsidP="00032564">
            <w:pPr>
              <w:rPr>
                <w:sz w:val="18"/>
                <w:szCs w:val="18"/>
              </w:rPr>
            </w:pPr>
            <w:r>
              <w:rPr>
                <w:rFonts w:hint="eastAsia"/>
                <w:sz w:val="18"/>
                <w:szCs w:val="18"/>
              </w:rPr>
              <w:t>其中：</w:t>
            </w:r>
            <w:r w:rsidRPr="007F4792">
              <w:rPr>
                <w:rFonts w:hAnsi="宋体"/>
                <w:sz w:val="18"/>
                <w:szCs w:val="18"/>
              </w:rPr>
              <w:t>治沟骨干工程</w:t>
            </w:r>
          </w:p>
        </w:tc>
        <w:tc>
          <w:tcPr>
            <w:tcW w:w="826" w:type="pct"/>
            <w:vAlign w:val="center"/>
          </w:tcPr>
          <w:p w14:paraId="460F7F1E" w14:textId="77777777" w:rsidR="0031002E" w:rsidRPr="007F4792" w:rsidRDefault="0031002E" w:rsidP="00032564">
            <w:pPr>
              <w:jc w:val="center"/>
              <w:rPr>
                <w:sz w:val="18"/>
                <w:szCs w:val="18"/>
              </w:rPr>
            </w:pPr>
            <w:r w:rsidRPr="007F4792">
              <w:rPr>
                <w:rFonts w:hAnsi="宋体"/>
                <w:sz w:val="18"/>
                <w:szCs w:val="18"/>
              </w:rPr>
              <w:t>座</w:t>
            </w:r>
          </w:p>
        </w:tc>
        <w:tc>
          <w:tcPr>
            <w:tcW w:w="826" w:type="pct"/>
            <w:noWrap/>
            <w:vAlign w:val="center"/>
          </w:tcPr>
          <w:p w14:paraId="5B8C73A5" w14:textId="77777777" w:rsidR="0031002E" w:rsidRPr="007F4792" w:rsidRDefault="0031002E" w:rsidP="00032564">
            <w:pPr>
              <w:rPr>
                <w:sz w:val="18"/>
                <w:szCs w:val="18"/>
              </w:rPr>
            </w:pPr>
          </w:p>
        </w:tc>
        <w:tc>
          <w:tcPr>
            <w:tcW w:w="1435" w:type="pct"/>
            <w:noWrap/>
            <w:vAlign w:val="center"/>
          </w:tcPr>
          <w:p w14:paraId="363D614D" w14:textId="77777777" w:rsidR="0031002E" w:rsidRPr="007F4792" w:rsidRDefault="0031002E" w:rsidP="00032564">
            <w:pPr>
              <w:rPr>
                <w:sz w:val="18"/>
                <w:szCs w:val="18"/>
              </w:rPr>
            </w:pPr>
          </w:p>
        </w:tc>
      </w:tr>
      <w:tr w:rsidR="0031002E" w:rsidRPr="007F4792" w14:paraId="2F88B337" w14:textId="77777777" w:rsidTr="00032564">
        <w:trPr>
          <w:trHeight w:hRule="exact" w:val="340"/>
          <w:tblHeader/>
        </w:trPr>
        <w:tc>
          <w:tcPr>
            <w:tcW w:w="1913" w:type="pct"/>
            <w:vAlign w:val="center"/>
          </w:tcPr>
          <w:p w14:paraId="552C7864" w14:textId="77777777" w:rsidR="0031002E" w:rsidRPr="007F4792" w:rsidRDefault="0031002E" w:rsidP="00032564">
            <w:pPr>
              <w:rPr>
                <w:sz w:val="18"/>
                <w:szCs w:val="18"/>
              </w:rPr>
            </w:pPr>
            <w:r>
              <w:rPr>
                <w:rFonts w:hint="eastAsia"/>
                <w:sz w:val="18"/>
                <w:szCs w:val="18"/>
              </w:rPr>
              <w:t>3</w:t>
            </w:r>
            <w:r w:rsidRPr="007F4792">
              <w:rPr>
                <w:sz w:val="18"/>
                <w:szCs w:val="18"/>
              </w:rPr>
              <w:t>.</w:t>
            </w:r>
            <w:r w:rsidRPr="007F4792">
              <w:rPr>
                <w:rFonts w:hint="eastAsia"/>
                <w:sz w:val="18"/>
                <w:szCs w:val="18"/>
              </w:rPr>
              <w:t xml:space="preserve"> </w:t>
            </w:r>
            <w:r w:rsidRPr="007F4792">
              <w:rPr>
                <w:rFonts w:hAnsi="宋体"/>
                <w:sz w:val="18"/>
                <w:szCs w:val="18"/>
              </w:rPr>
              <w:t>拦沙坝</w:t>
            </w:r>
          </w:p>
        </w:tc>
        <w:tc>
          <w:tcPr>
            <w:tcW w:w="826" w:type="pct"/>
            <w:vAlign w:val="center"/>
          </w:tcPr>
          <w:p w14:paraId="26138326" w14:textId="77777777" w:rsidR="0031002E" w:rsidRPr="007F4792" w:rsidRDefault="0031002E" w:rsidP="00032564">
            <w:pPr>
              <w:jc w:val="center"/>
              <w:rPr>
                <w:sz w:val="18"/>
                <w:szCs w:val="18"/>
              </w:rPr>
            </w:pPr>
            <w:r w:rsidRPr="007F4792">
              <w:rPr>
                <w:rFonts w:hAnsi="宋体"/>
                <w:sz w:val="18"/>
                <w:szCs w:val="18"/>
              </w:rPr>
              <w:t>座</w:t>
            </w:r>
          </w:p>
        </w:tc>
        <w:tc>
          <w:tcPr>
            <w:tcW w:w="826" w:type="pct"/>
            <w:noWrap/>
            <w:vAlign w:val="center"/>
          </w:tcPr>
          <w:p w14:paraId="559B1515" w14:textId="77777777" w:rsidR="0031002E" w:rsidRPr="007F4792" w:rsidRDefault="0031002E" w:rsidP="00032564">
            <w:pPr>
              <w:rPr>
                <w:sz w:val="18"/>
                <w:szCs w:val="18"/>
              </w:rPr>
            </w:pPr>
          </w:p>
        </w:tc>
        <w:tc>
          <w:tcPr>
            <w:tcW w:w="1435" w:type="pct"/>
            <w:noWrap/>
            <w:vAlign w:val="center"/>
          </w:tcPr>
          <w:p w14:paraId="39849D06" w14:textId="77777777" w:rsidR="0031002E" w:rsidRPr="007F4792" w:rsidRDefault="0031002E" w:rsidP="00032564">
            <w:pPr>
              <w:rPr>
                <w:sz w:val="18"/>
                <w:szCs w:val="18"/>
              </w:rPr>
            </w:pPr>
          </w:p>
        </w:tc>
      </w:tr>
      <w:tr w:rsidR="0031002E" w:rsidRPr="007F4792" w14:paraId="6CC5ACDB" w14:textId="77777777" w:rsidTr="00032564">
        <w:trPr>
          <w:trHeight w:hRule="exact" w:val="340"/>
          <w:tblHeader/>
        </w:trPr>
        <w:tc>
          <w:tcPr>
            <w:tcW w:w="1913" w:type="pct"/>
            <w:vAlign w:val="center"/>
          </w:tcPr>
          <w:p w14:paraId="2A501C20" w14:textId="77777777" w:rsidR="0031002E" w:rsidRPr="007F4792" w:rsidRDefault="0031002E" w:rsidP="00032564">
            <w:pPr>
              <w:rPr>
                <w:sz w:val="18"/>
                <w:szCs w:val="18"/>
              </w:rPr>
            </w:pPr>
            <w:r>
              <w:rPr>
                <w:rFonts w:hint="eastAsia"/>
                <w:sz w:val="18"/>
                <w:szCs w:val="18"/>
              </w:rPr>
              <w:t>4</w:t>
            </w:r>
            <w:r w:rsidRPr="007F4792">
              <w:rPr>
                <w:sz w:val="18"/>
                <w:szCs w:val="18"/>
              </w:rPr>
              <w:t>.</w:t>
            </w:r>
            <w:r w:rsidRPr="007F4792">
              <w:rPr>
                <w:rFonts w:hint="eastAsia"/>
                <w:sz w:val="18"/>
                <w:szCs w:val="18"/>
              </w:rPr>
              <w:t xml:space="preserve"> </w:t>
            </w:r>
            <w:r w:rsidRPr="007F4792">
              <w:rPr>
                <w:rFonts w:hAnsi="宋体"/>
                <w:sz w:val="18"/>
                <w:szCs w:val="18"/>
              </w:rPr>
              <w:t>谷坊</w:t>
            </w:r>
          </w:p>
        </w:tc>
        <w:tc>
          <w:tcPr>
            <w:tcW w:w="826" w:type="pct"/>
            <w:vAlign w:val="center"/>
          </w:tcPr>
          <w:p w14:paraId="5E53B49D" w14:textId="77777777" w:rsidR="0031002E" w:rsidRPr="007F4792" w:rsidRDefault="0031002E" w:rsidP="00032564">
            <w:pPr>
              <w:jc w:val="center"/>
              <w:rPr>
                <w:sz w:val="18"/>
                <w:szCs w:val="18"/>
              </w:rPr>
            </w:pPr>
            <w:r w:rsidRPr="007F4792">
              <w:rPr>
                <w:rFonts w:hAnsi="宋体"/>
                <w:sz w:val="18"/>
                <w:szCs w:val="18"/>
              </w:rPr>
              <w:t>座</w:t>
            </w:r>
          </w:p>
        </w:tc>
        <w:tc>
          <w:tcPr>
            <w:tcW w:w="826" w:type="pct"/>
            <w:noWrap/>
            <w:vAlign w:val="center"/>
          </w:tcPr>
          <w:p w14:paraId="4C44E5B1" w14:textId="77777777" w:rsidR="0031002E" w:rsidRPr="007F4792" w:rsidRDefault="0031002E" w:rsidP="00032564">
            <w:pPr>
              <w:rPr>
                <w:sz w:val="18"/>
                <w:szCs w:val="18"/>
              </w:rPr>
            </w:pPr>
          </w:p>
        </w:tc>
        <w:tc>
          <w:tcPr>
            <w:tcW w:w="1435" w:type="pct"/>
            <w:noWrap/>
            <w:vAlign w:val="center"/>
          </w:tcPr>
          <w:p w14:paraId="0A2C9E68" w14:textId="77777777" w:rsidR="0031002E" w:rsidRPr="007F4792" w:rsidRDefault="0031002E" w:rsidP="00032564">
            <w:pPr>
              <w:rPr>
                <w:sz w:val="18"/>
                <w:szCs w:val="18"/>
              </w:rPr>
            </w:pPr>
          </w:p>
        </w:tc>
      </w:tr>
      <w:tr w:rsidR="0031002E" w:rsidRPr="007F4792" w14:paraId="06093A45" w14:textId="77777777" w:rsidTr="00032564">
        <w:trPr>
          <w:trHeight w:hRule="exact" w:val="340"/>
          <w:tblHeader/>
        </w:trPr>
        <w:tc>
          <w:tcPr>
            <w:tcW w:w="1913" w:type="pct"/>
            <w:vAlign w:val="center"/>
          </w:tcPr>
          <w:p w14:paraId="76854CC9" w14:textId="77777777" w:rsidR="0031002E" w:rsidRPr="007F4792" w:rsidRDefault="0031002E" w:rsidP="00032564">
            <w:pPr>
              <w:rPr>
                <w:sz w:val="18"/>
                <w:szCs w:val="18"/>
              </w:rPr>
            </w:pPr>
            <w:r>
              <w:rPr>
                <w:rFonts w:hint="eastAsia"/>
                <w:sz w:val="18"/>
                <w:szCs w:val="18"/>
              </w:rPr>
              <w:t>5</w:t>
            </w:r>
            <w:r w:rsidRPr="007F4792">
              <w:rPr>
                <w:sz w:val="18"/>
                <w:szCs w:val="18"/>
              </w:rPr>
              <w:t>.</w:t>
            </w:r>
            <w:r w:rsidRPr="007F4792">
              <w:rPr>
                <w:rFonts w:hint="eastAsia"/>
                <w:sz w:val="18"/>
                <w:szCs w:val="18"/>
              </w:rPr>
              <w:t xml:space="preserve"> </w:t>
            </w:r>
            <w:r w:rsidRPr="007F4792">
              <w:rPr>
                <w:rFonts w:hAnsi="宋体"/>
                <w:sz w:val="18"/>
                <w:szCs w:val="18"/>
              </w:rPr>
              <w:t>蓄水池</w:t>
            </w:r>
          </w:p>
        </w:tc>
        <w:tc>
          <w:tcPr>
            <w:tcW w:w="826" w:type="pct"/>
            <w:vAlign w:val="center"/>
          </w:tcPr>
          <w:p w14:paraId="72DFA557" w14:textId="77777777" w:rsidR="0031002E" w:rsidRPr="007F4792" w:rsidRDefault="0031002E" w:rsidP="00032564">
            <w:pPr>
              <w:jc w:val="center"/>
              <w:rPr>
                <w:sz w:val="18"/>
                <w:szCs w:val="18"/>
              </w:rPr>
            </w:pPr>
            <w:proofErr w:type="gramStart"/>
            <w:r>
              <w:rPr>
                <w:rFonts w:hAnsi="宋体" w:hint="eastAsia"/>
                <w:sz w:val="18"/>
                <w:szCs w:val="18"/>
              </w:rPr>
              <w:t>个</w:t>
            </w:r>
            <w:proofErr w:type="gramEnd"/>
          </w:p>
        </w:tc>
        <w:tc>
          <w:tcPr>
            <w:tcW w:w="826" w:type="pct"/>
            <w:noWrap/>
            <w:vAlign w:val="center"/>
          </w:tcPr>
          <w:p w14:paraId="08D6F138" w14:textId="77777777" w:rsidR="0031002E" w:rsidRPr="007F4792" w:rsidRDefault="0031002E" w:rsidP="00032564">
            <w:pPr>
              <w:rPr>
                <w:sz w:val="18"/>
                <w:szCs w:val="18"/>
              </w:rPr>
            </w:pPr>
          </w:p>
        </w:tc>
        <w:tc>
          <w:tcPr>
            <w:tcW w:w="1435" w:type="pct"/>
            <w:noWrap/>
            <w:vAlign w:val="center"/>
          </w:tcPr>
          <w:p w14:paraId="38F0B980" w14:textId="77777777" w:rsidR="0031002E" w:rsidRPr="007F4792" w:rsidRDefault="0031002E" w:rsidP="00032564">
            <w:pPr>
              <w:rPr>
                <w:sz w:val="18"/>
                <w:szCs w:val="18"/>
              </w:rPr>
            </w:pPr>
          </w:p>
        </w:tc>
      </w:tr>
      <w:tr w:rsidR="0031002E" w:rsidRPr="007F4792" w14:paraId="6CB6EB62" w14:textId="77777777" w:rsidTr="00032564">
        <w:trPr>
          <w:trHeight w:hRule="exact" w:val="340"/>
          <w:tblHeader/>
        </w:trPr>
        <w:tc>
          <w:tcPr>
            <w:tcW w:w="1913" w:type="pct"/>
            <w:vAlign w:val="center"/>
          </w:tcPr>
          <w:p w14:paraId="2B0D2995" w14:textId="77777777" w:rsidR="0031002E" w:rsidRPr="007F4792" w:rsidRDefault="0031002E" w:rsidP="00032564">
            <w:pPr>
              <w:rPr>
                <w:sz w:val="18"/>
                <w:szCs w:val="18"/>
              </w:rPr>
            </w:pPr>
            <w:r>
              <w:rPr>
                <w:rFonts w:hint="eastAsia"/>
                <w:sz w:val="18"/>
                <w:szCs w:val="18"/>
              </w:rPr>
              <w:t>6</w:t>
            </w:r>
            <w:r w:rsidRPr="007F4792">
              <w:rPr>
                <w:sz w:val="18"/>
                <w:szCs w:val="18"/>
              </w:rPr>
              <w:t>.</w:t>
            </w:r>
            <w:r w:rsidRPr="007F4792">
              <w:rPr>
                <w:rFonts w:hint="eastAsia"/>
                <w:sz w:val="18"/>
                <w:szCs w:val="18"/>
              </w:rPr>
              <w:t xml:space="preserve"> </w:t>
            </w:r>
            <w:r w:rsidRPr="007F4792">
              <w:rPr>
                <w:rFonts w:hAnsi="宋体"/>
                <w:sz w:val="18"/>
                <w:szCs w:val="18"/>
              </w:rPr>
              <w:t>沉沙</w:t>
            </w:r>
            <w:proofErr w:type="gramStart"/>
            <w:r w:rsidRPr="007F4792">
              <w:rPr>
                <w:rFonts w:hAnsi="宋体"/>
                <w:sz w:val="18"/>
                <w:szCs w:val="18"/>
              </w:rPr>
              <w:t>凼</w:t>
            </w:r>
            <w:proofErr w:type="gramEnd"/>
            <w:r w:rsidRPr="007F4792">
              <w:rPr>
                <w:rFonts w:hAnsi="宋体"/>
                <w:sz w:val="18"/>
                <w:szCs w:val="18"/>
              </w:rPr>
              <w:t>（池）</w:t>
            </w:r>
          </w:p>
        </w:tc>
        <w:tc>
          <w:tcPr>
            <w:tcW w:w="826" w:type="pct"/>
            <w:vAlign w:val="center"/>
          </w:tcPr>
          <w:p w14:paraId="3300FBAB" w14:textId="77777777" w:rsidR="0031002E" w:rsidRPr="007F4792" w:rsidRDefault="0031002E" w:rsidP="00032564">
            <w:pPr>
              <w:jc w:val="center"/>
              <w:rPr>
                <w:sz w:val="18"/>
                <w:szCs w:val="18"/>
              </w:rPr>
            </w:pPr>
            <w:proofErr w:type="gramStart"/>
            <w:r>
              <w:rPr>
                <w:rFonts w:hAnsi="宋体" w:hint="eastAsia"/>
                <w:sz w:val="18"/>
                <w:szCs w:val="18"/>
              </w:rPr>
              <w:t>个</w:t>
            </w:r>
            <w:proofErr w:type="gramEnd"/>
          </w:p>
        </w:tc>
        <w:tc>
          <w:tcPr>
            <w:tcW w:w="826" w:type="pct"/>
            <w:noWrap/>
            <w:vAlign w:val="center"/>
          </w:tcPr>
          <w:p w14:paraId="47C38DFC" w14:textId="77777777" w:rsidR="0031002E" w:rsidRPr="007F4792" w:rsidRDefault="0031002E" w:rsidP="00032564">
            <w:pPr>
              <w:rPr>
                <w:sz w:val="18"/>
                <w:szCs w:val="18"/>
              </w:rPr>
            </w:pPr>
          </w:p>
        </w:tc>
        <w:tc>
          <w:tcPr>
            <w:tcW w:w="1435" w:type="pct"/>
            <w:noWrap/>
            <w:vAlign w:val="center"/>
          </w:tcPr>
          <w:p w14:paraId="342AE599" w14:textId="77777777" w:rsidR="0031002E" w:rsidRPr="007F4792" w:rsidRDefault="0031002E" w:rsidP="00032564">
            <w:pPr>
              <w:rPr>
                <w:sz w:val="18"/>
                <w:szCs w:val="18"/>
              </w:rPr>
            </w:pPr>
          </w:p>
        </w:tc>
      </w:tr>
      <w:tr w:rsidR="0031002E" w:rsidRPr="007F4792" w14:paraId="7115C757" w14:textId="77777777" w:rsidTr="00032564">
        <w:trPr>
          <w:trHeight w:hRule="exact" w:val="340"/>
          <w:tblHeader/>
        </w:trPr>
        <w:tc>
          <w:tcPr>
            <w:tcW w:w="1913" w:type="pct"/>
            <w:noWrap/>
            <w:vAlign w:val="center"/>
          </w:tcPr>
          <w:p w14:paraId="4070EF69" w14:textId="77777777" w:rsidR="0031002E" w:rsidRPr="007F4792" w:rsidRDefault="0031002E" w:rsidP="00032564">
            <w:pPr>
              <w:rPr>
                <w:sz w:val="18"/>
                <w:szCs w:val="18"/>
              </w:rPr>
            </w:pPr>
            <w:r>
              <w:rPr>
                <w:rFonts w:hint="eastAsia"/>
                <w:sz w:val="18"/>
                <w:szCs w:val="18"/>
              </w:rPr>
              <w:t>7</w:t>
            </w:r>
            <w:r w:rsidRPr="007F4792">
              <w:rPr>
                <w:sz w:val="18"/>
                <w:szCs w:val="18"/>
              </w:rPr>
              <w:t>.</w:t>
            </w:r>
            <w:r w:rsidRPr="007F4792">
              <w:rPr>
                <w:rFonts w:hint="eastAsia"/>
                <w:sz w:val="18"/>
                <w:szCs w:val="18"/>
              </w:rPr>
              <w:t xml:space="preserve"> </w:t>
            </w:r>
            <w:r w:rsidRPr="007F4792">
              <w:rPr>
                <w:rFonts w:hAnsi="宋体"/>
                <w:sz w:val="18"/>
                <w:szCs w:val="18"/>
              </w:rPr>
              <w:t>截水沟</w:t>
            </w:r>
          </w:p>
        </w:tc>
        <w:tc>
          <w:tcPr>
            <w:tcW w:w="826" w:type="pct"/>
            <w:vAlign w:val="center"/>
          </w:tcPr>
          <w:p w14:paraId="479D5CB2" w14:textId="77777777" w:rsidR="0031002E" w:rsidRPr="007F4792" w:rsidRDefault="0031002E" w:rsidP="00032564">
            <w:pPr>
              <w:jc w:val="center"/>
              <w:rPr>
                <w:sz w:val="18"/>
                <w:szCs w:val="18"/>
              </w:rPr>
            </w:pPr>
            <w:r>
              <w:rPr>
                <w:rFonts w:hint="eastAsia"/>
                <w:sz w:val="18"/>
                <w:szCs w:val="18"/>
              </w:rPr>
              <w:t>k</w:t>
            </w:r>
            <w:r w:rsidRPr="007F4792">
              <w:rPr>
                <w:sz w:val="18"/>
                <w:szCs w:val="18"/>
              </w:rPr>
              <w:t>m</w:t>
            </w:r>
          </w:p>
        </w:tc>
        <w:tc>
          <w:tcPr>
            <w:tcW w:w="826" w:type="pct"/>
            <w:noWrap/>
            <w:vAlign w:val="center"/>
          </w:tcPr>
          <w:p w14:paraId="7AF9F26D" w14:textId="77777777" w:rsidR="0031002E" w:rsidRPr="007F4792" w:rsidRDefault="0031002E" w:rsidP="00032564">
            <w:pPr>
              <w:rPr>
                <w:sz w:val="18"/>
                <w:szCs w:val="18"/>
              </w:rPr>
            </w:pPr>
          </w:p>
        </w:tc>
        <w:tc>
          <w:tcPr>
            <w:tcW w:w="1435" w:type="pct"/>
            <w:noWrap/>
            <w:vAlign w:val="center"/>
          </w:tcPr>
          <w:p w14:paraId="61D630AA" w14:textId="77777777" w:rsidR="0031002E" w:rsidRPr="007F4792" w:rsidRDefault="0031002E" w:rsidP="00032564">
            <w:pPr>
              <w:rPr>
                <w:sz w:val="18"/>
                <w:szCs w:val="18"/>
              </w:rPr>
            </w:pPr>
          </w:p>
        </w:tc>
      </w:tr>
      <w:tr w:rsidR="0031002E" w:rsidRPr="007F4792" w14:paraId="6763E0DC" w14:textId="77777777" w:rsidTr="00032564">
        <w:trPr>
          <w:trHeight w:hRule="exact" w:val="340"/>
          <w:tblHeader/>
        </w:trPr>
        <w:tc>
          <w:tcPr>
            <w:tcW w:w="1913" w:type="pct"/>
            <w:noWrap/>
            <w:vAlign w:val="center"/>
          </w:tcPr>
          <w:p w14:paraId="6B8D4FC9" w14:textId="77777777" w:rsidR="0031002E" w:rsidRPr="007F4792" w:rsidRDefault="0031002E" w:rsidP="00032564">
            <w:pPr>
              <w:rPr>
                <w:sz w:val="18"/>
                <w:szCs w:val="18"/>
              </w:rPr>
            </w:pPr>
            <w:r w:rsidRPr="007F4792">
              <w:rPr>
                <w:sz w:val="18"/>
                <w:szCs w:val="18"/>
              </w:rPr>
              <w:t>……</w:t>
            </w:r>
          </w:p>
        </w:tc>
        <w:tc>
          <w:tcPr>
            <w:tcW w:w="826" w:type="pct"/>
            <w:vAlign w:val="center"/>
          </w:tcPr>
          <w:p w14:paraId="273AC38A" w14:textId="77777777" w:rsidR="0031002E" w:rsidRPr="007F4792" w:rsidRDefault="0031002E" w:rsidP="00032564">
            <w:pPr>
              <w:rPr>
                <w:sz w:val="18"/>
                <w:szCs w:val="18"/>
              </w:rPr>
            </w:pPr>
          </w:p>
        </w:tc>
        <w:tc>
          <w:tcPr>
            <w:tcW w:w="826" w:type="pct"/>
            <w:noWrap/>
            <w:vAlign w:val="center"/>
          </w:tcPr>
          <w:p w14:paraId="146C3FCE" w14:textId="77777777" w:rsidR="0031002E" w:rsidRPr="007F4792" w:rsidRDefault="0031002E" w:rsidP="00032564">
            <w:pPr>
              <w:rPr>
                <w:sz w:val="18"/>
                <w:szCs w:val="18"/>
              </w:rPr>
            </w:pPr>
          </w:p>
        </w:tc>
        <w:tc>
          <w:tcPr>
            <w:tcW w:w="1435" w:type="pct"/>
            <w:noWrap/>
            <w:vAlign w:val="center"/>
          </w:tcPr>
          <w:p w14:paraId="17D87DEE" w14:textId="77777777" w:rsidR="0031002E" w:rsidRPr="007F4792" w:rsidRDefault="0031002E" w:rsidP="00032564">
            <w:pPr>
              <w:rPr>
                <w:sz w:val="18"/>
                <w:szCs w:val="18"/>
              </w:rPr>
            </w:pPr>
          </w:p>
        </w:tc>
      </w:tr>
      <w:tr w:rsidR="0031002E" w:rsidRPr="007F4792" w14:paraId="4A7038DC" w14:textId="77777777" w:rsidTr="00032564">
        <w:trPr>
          <w:trHeight w:hRule="exact" w:val="340"/>
          <w:tblHeader/>
        </w:trPr>
        <w:tc>
          <w:tcPr>
            <w:tcW w:w="1913" w:type="pct"/>
            <w:noWrap/>
            <w:vAlign w:val="center"/>
          </w:tcPr>
          <w:p w14:paraId="7DB64A1C" w14:textId="77777777" w:rsidR="0031002E" w:rsidRPr="007F4792" w:rsidRDefault="0031002E" w:rsidP="00032564">
            <w:pPr>
              <w:rPr>
                <w:sz w:val="18"/>
                <w:szCs w:val="18"/>
              </w:rPr>
            </w:pPr>
            <w:r w:rsidRPr="007F4792">
              <w:rPr>
                <w:rFonts w:hAnsi="宋体"/>
                <w:sz w:val="18"/>
                <w:szCs w:val="18"/>
              </w:rPr>
              <w:t>（二）林草措施</w:t>
            </w:r>
          </w:p>
        </w:tc>
        <w:tc>
          <w:tcPr>
            <w:tcW w:w="826" w:type="pct"/>
            <w:vAlign w:val="center"/>
          </w:tcPr>
          <w:p w14:paraId="55460D7B" w14:textId="77777777" w:rsidR="0031002E" w:rsidRPr="007F4792" w:rsidRDefault="0031002E" w:rsidP="00032564">
            <w:pPr>
              <w:rPr>
                <w:sz w:val="18"/>
                <w:szCs w:val="18"/>
              </w:rPr>
            </w:pPr>
          </w:p>
        </w:tc>
        <w:tc>
          <w:tcPr>
            <w:tcW w:w="826" w:type="pct"/>
            <w:noWrap/>
            <w:vAlign w:val="center"/>
          </w:tcPr>
          <w:p w14:paraId="7B800484" w14:textId="77777777" w:rsidR="0031002E" w:rsidRPr="007F4792" w:rsidRDefault="0031002E" w:rsidP="00032564">
            <w:pPr>
              <w:rPr>
                <w:sz w:val="18"/>
                <w:szCs w:val="18"/>
              </w:rPr>
            </w:pPr>
          </w:p>
        </w:tc>
        <w:tc>
          <w:tcPr>
            <w:tcW w:w="1435" w:type="pct"/>
            <w:noWrap/>
            <w:vAlign w:val="center"/>
          </w:tcPr>
          <w:p w14:paraId="793A3E2D" w14:textId="77777777" w:rsidR="0031002E" w:rsidRPr="007F4792" w:rsidRDefault="0031002E" w:rsidP="00032564">
            <w:pPr>
              <w:rPr>
                <w:sz w:val="18"/>
                <w:szCs w:val="18"/>
              </w:rPr>
            </w:pPr>
          </w:p>
        </w:tc>
      </w:tr>
      <w:tr w:rsidR="0031002E" w:rsidRPr="007F4792" w14:paraId="06C90982" w14:textId="77777777" w:rsidTr="00032564">
        <w:trPr>
          <w:trHeight w:hRule="exact" w:val="340"/>
          <w:tblHeader/>
        </w:trPr>
        <w:tc>
          <w:tcPr>
            <w:tcW w:w="1913" w:type="pct"/>
            <w:noWrap/>
            <w:vAlign w:val="center"/>
          </w:tcPr>
          <w:p w14:paraId="4E423B25" w14:textId="77777777" w:rsidR="0031002E" w:rsidRPr="007F4792" w:rsidRDefault="0031002E" w:rsidP="00032564">
            <w:pPr>
              <w:rPr>
                <w:sz w:val="18"/>
                <w:szCs w:val="18"/>
              </w:rPr>
            </w:pPr>
            <w:r w:rsidRPr="007F4792">
              <w:rPr>
                <w:sz w:val="18"/>
                <w:szCs w:val="18"/>
              </w:rPr>
              <w:t>1.</w:t>
            </w:r>
            <w:r w:rsidRPr="007F4792">
              <w:rPr>
                <w:rFonts w:hint="eastAsia"/>
                <w:sz w:val="18"/>
                <w:szCs w:val="18"/>
              </w:rPr>
              <w:t xml:space="preserve"> </w:t>
            </w:r>
            <w:r w:rsidRPr="007F4792">
              <w:rPr>
                <w:rFonts w:hAnsi="宋体"/>
                <w:sz w:val="18"/>
                <w:szCs w:val="18"/>
              </w:rPr>
              <w:t>水土保持造林</w:t>
            </w:r>
          </w:p>
        </w:tc>
        <w:tc>
          <w:tcPr>
            <w:tcW w:w="826" w:type="pct"/>
            <w:vAlign w:val="center"/>
          </w:tcPr>
          <w:p w14:paraId="5DE3D182" w14:textId="77777777" w:rsidR="0031002E" w:rsidRPr="007F4792" w:rsidRDefault="0031002E" w:rsidP="00032564">
            <w:pPr>
              <w:jc w:val="center"/>
              <w:rPr>
                <w:sz w:val="18"/>
                <w:szCs w:val="18"/>
              </w:rPr>
            </w:pPr>
            <w:r w:rsidRPr="007F4792">
              <w:rPr>
                <w:sz w:val="18"/>
                <w:szCs w:val="18"/>
              </w:rPr>
              <w:t>hm</w:t>
            </w:r>
            <w:r w:rsidRPr="007F4792">
              <w:rPr>
                <w:sz w:val="18"/>
                <w:szCs w:val="18"/>
                <w:vertAlign w:val="superscript"/>
              </w:rPr>
              <w:t>2</w:t>
            </w:r>
          </w:p>
        </w:tc>
        <w:tc>
          <w:tcPr>
            <w:tcW w:w="826" w:type="pct"/>
            <w:noWrap/>
            <w:vAlign w:val="center"/>
          </w:tcPr>
          <w:p w14:paraId="07E9449E" w14:textId="77777777" w:rsidR="0031002E" w:rsidRPr="007F4792" w:rsidRDefault="0031002E" w:rsidP="00032564">
            <w:pPr>
              <w:rPr>
                <w:sz w:val="18"/>
                <w:szCs w:val="18"/>
              </w:rPr>
            </w:pPr>
          </w:p>
        </w:tc>
        <w:tc>
          <w:tcPr>
            <w:tcW w:w="1435" w:type="pct"/>
            <w:noWrap/>
            <w:vAlign w:val="center"/>
          </w:tcPr>
          <w:p w14:paraId="1AFA1374" w14:textId="77777777" w:rsidR="0031002E" w:rsidRPr="007F4792" w:rsidRDefault="0031002E" w:rsidP="00032564">
            <w:pPr>
              <w:rPr>
                <w:sz w:val="18"/>
                <w:szCs w:val="18"/>
              </w:rPr>
            </w:pPr>
          </w:p>
        </w:tc>
      </w:tr>
      <w:tr w:rsidR="0031002E" w:rsidRPr="007F4792" w14:paraId="350ACF30" w14:textId="77777777" w:rsidTr="00032564">
        <w:trPr>
          <w:trHeight w:hRule="exact" w:val="340"/>
          <w:tblHeader/>
        </w:trPr>
        <w:tc>
          <w:tcPr>
            <w:tcW w:w="1913" w:type="pct"/>
            <w:noWrap/>
            <w:vAlign w:val="center"/>
          </w:tcPr>
          <w:p w14:paraId="697E74D3" w14:textId="77777777" w:rsidR="0031002E" w:rsidRPr="007F4792" w:rsidRDefault="0031002E" w:rsidP="00032564">
            <w:pPr>
              <w:rPr>
                <w:sz w:val="18"/>
                <w:szCs w:val="18"/>
              </w:rPr>
            </w:pPr>
            <w:r w:rsidRPr="007F4792">
              <w:rPr>
                <w:sz w:val="18"/>
                <w:szCs w:val="18"/>
              </w:rPr>
              <w:t>2.</w:t>
            </w:r>
            <w:r w:rsidRPr="007F4792">
              <w:rPr>
                <w:rFonts w:hint="eastAsia"/>
                <w:sz w:val="18"/>
                <w:szCs w:val="18"/>
              </w:rPr>
              <w:t xml:space="preserve"> </w:t>
            </w:r>
            <w:r w:rsidRPr="007F4792">
              <w:rPr>
                <w:rFonts w:hAnsi="宋体"/>
                <w:sz w:val="18"/>
                <w:szCs w:val="18"/>
              </w:rPr>
              <w:t>经</w:t>
            </w:r>
            <w:r w:rsidRPr="001A5ACF">
              <w:rPr>
                <w:rFonts w:hAnsi="宋体" w:hint="eastAsia"/>
                <w:sz w:val="18"/>
                <w:szCs w:val="18"/>
              </w:rPr>
              <w:t>果</w:t>
            </w:r>
            <w:r w:rsidRPr="001A5ACF">
              <w:rPr>
                <w:rFonts w:hAnsi="宋体"/>
                <w:sz w:val="18"/>
                <w:szCs w:val="18"/>
              </w:rPr>
              <w:t>林</w:t>
            </w:r>
          </w:p>
        </w:tc>
        <w:tc>
          <w:tcPr>
            <w:tcW w:w="826" w:type="pct"/>
            <w:noWrap/>
            <w:vAlign w:val="center"/>
          </w:tcPr>
          <w:p w14:paraId="3354B020" w14:textId="77777777" w:rsidR="0031002E" w:rsidRPr="007F4792" w:rsidRDefault="0031002E" w:rsidP="00032564">
            <w:pPr>
              <w:jc w:val="center"/>
              <w:rPr>
                <w:sz w:val="18"/>
                <w:szCs w:val="18"/>
              </w:rPr>
            </w:pPr>
            <w:r w:rsidRPr="007F4792">
              <w:rPr>
                <w:sz w:val="18"/>
                <w:szCs w:val="18"/>
              </w:rPr>
              <w:t>hm</w:t>
            </w:r>
            <w:r w:rsidRPr="007F4792">
              <w:rPr>
                <w:sz w:val="18"/>
                <w:szCs w:val="18"/>
                <w:vertAlign w:val="superscript"/>
              </w:rPr>
              <w:t>2</w:t>
            </w:r>
          </w:p>
        </w:tc>
        <w:tc>
          <w:tcPr>
            <w:tcW w:w="826" w:type="pct"/>
            <w:noWrap/>
            <w:vAlign w:val="center"/>
          </w:tcPr>
          <w:p w14:paraId="52F57D90" w14:textId="77777777" w:rsidR="0031002E" w:rsidRPr="007F4792" w:rsidRDefault="0031002E" w:rsidP="00032564">
            <w:pPr>
              <w:rPr>
                <w:sz w:val="18"/>
                <w:szCs w:val="18"/>
              </w:rPr>
            </w:pPr>
          </w:p>
        </w:tc>
        <w:tc>
          <w:tcPr>
            <w:tcW w:w="1435" w:type="pct"/>
            <w:noWrap/>
            <w:vAlign w:val="center"/>
          </w:tcPr>
          <w:p w14:paraId="2EDED129" w14:textId="77777777" w:rsidR="0031002E" w:rsidRPr="007F4792" w:rsidRDefault="0031002E" w:rsidP="00032564">
            <w:pPr>
              <w:rPr>
                <w:sz w:val="18"/>
                <w:szCs w:val="18"/>
              </w:rPr>
            </w:pPr>
          </w:p>
        </w:tc>
      </w:tr>
      <w:tr w:rsidR="0031002E" w:rsidRPr="007F4792" w14:paraId="332F8E92" w14:textId="77777777" w:rsidTr="00032564">
        <w:trPr>
          <w:trHeight w:hRule="exact" w:val="340"/>
          <w:tblHeader/>
        </w:trPr>
        <w:tc>
          <w:tcPr>
            <w:tcW w:w="1913" w:type="pct"/>
            <w:noWrap/>
            <w:vAlign w:val="center"/>
          </w:tcPr>
          <w:p w14:paraId="7ABB2E3D" w14:textId="77777777" w:rsidR="0031002E" w:rsidRPr="007F4792" w:rsidRDefault="0031002E" w:rsidP="00032564">
            <w:pPr>
              <w:rPr>
                <w:sz w:val="18"/>
                <w:szCs w:val="18"/>
              </w:rPr>
            </w:pPr>
            <w:r w:rsidRPr="007F4792">
              <w:rPr>
                <w:sz w:val="18"/>
                <w:szCs w:val="18"/>
              </w:rPr>
              <w:t>3.</w:t>
            </w:r>
            <w:r w:rsidRPr="007F4792">
              <w:rPr>
                <w:rFonts w:hint="eastAsia"/>
                <w:sz w:val="18"/>
                <w:szCs w:val="18"/>
              </w:rPr>
              <w:t xml:space="preserve"> </w:t>
            </w:r>
            <w:r>
              <w:rPr>
                <w:rFonts w:hAnsi="宋体" w:hint="eastAsia"/>
                <w:sz w:val="18"/>
                <w:szCs w:val="18"/>
              </w:rPr>
              <w:t>水土保持种草</w:t>
            </w:r>
          </w:p>
        </w:tc>
        <w:tc>
          <w:tcPr>
            <w:tcW w:w="826" w:type="pct"/>
            <w:noWrap/>
            <w:vAlign w:val="center"/>
          </w:tcPr>
          <w:p w14:paraId="79E9D723" w14:textId="77777777" w:rsidR="0031002E" w:rsidRPr="007F4792" w:rsidRDefault="0031002E" w:rsidP="00032564">
            <w:pPr>
              <w:jc w:val="center"/>
              <w:rPr>
                <w:sz w:val="18"/>
                <w:szCs w:val="18"/>
              </w:rPr>
            </w:pPr>
            <w:r w:rsidRPr="007F4792">
              <w:rPr>
                <w:sz w:val="18"/>
                <w:szCs w:val="18"/>
              </w:rPr>
              <w:t>hm</w:t>
            </w:r>
            <w:r w:rsidRPr="007F4792">
              <w:rPr>
                <w:sz w:val="18"/>
                <w:szCs w:val="18"/>
                <w:vertAlign w:val="superscript"/>
              </w:rPr>
              <w:t>2</w:t>
            </w:r>
          </w:p>
        </w:tc>
        <w:tc>
          <w:tcPr>
            <w:tcW w:w="826" w:type="pct"/>
            <w:noWrap/>
            <w:vAlign w:val="center"/>
          </w:tcPr>
          <w:p w14:paraId="1AEF5905" w14:textId="77777777" w:rsidR="0031002E" w:rsidRPr="007F4792" w:rsidRDefault="0031002E" w:rsidP="00032564">
            <w:pPr>
              <w:rPr>
                <w:sz w:val="18"/>
                <w:szCs w:val="18"/>
              </w:rPr>
            </w:pPr>
          </w:p>
        </w:tc>
        <w:tc>
          <w:tcPr>
            <w:tcW w:w="1435" w:type="pct"/>
            <w:noWrap/>
            <w:vAlign w:val="center"/>
          </w:tcPr>
          <w:p w14:paraId="6B36DFAB" w14:textId="77777777" w:rsidR="0031002E" w:rsidRPr="007F4792" w:rsidRDefault="0031002E" w:rsidP="00032564">
            <w:pPr>
              <w:rPr>
                <w:sz w:val="18"/>
                <w:szCs w:val="18"/>
              </w:rPr>
            </w:pPr>
          </w:p>
        </w:tc>
      </w:tr>
      <w:tr w:rsidR="0031002E" w:rsidRPr="007F4792" w14:paraId="086C6681" w14:textId="77777777" w:rsidTr="00032564">
        <w:trPr>
          <w:trHeight w:hRule="exact" w:val="340"/>
          <w:tblHeader/>
        </w:trPr>
        <w:tc>
          <w:tcPr>
            <w:tcW w:w="1913" w:type="pct"/>
            <w:noWrap/>
            <w:vAlign w:val="center"/>
          </w:tcPr>
          <w:p w14:paraId="427D3CCC" w14:textId="77777777" w:rsidR="0031002E" w:rsidRPr="007F4792" w:rsidRDefault="0031002E" w:rsidP="00032564">
            <w:pPr>
              <w:rPr>
                <w:sz w:val="18"/>
                <w:szCs w:val="18"/>
              </w:rPr>
            </w:pPr>
            <w:r w:rsidRPr="007F4792">
              <w:rPr>
                <w:rFonts w:hAnsi="宋体"/>
                <w:sz w:val="18"/>
                <w:szCs w:val="18"/>
              </w:rPr>
              <w:t>（三）封育治理措施</w:t>
            </w:r>
          </w:p>
        </w:tc>
        <w:tc>
          <w:tcPr>
            <w:tcW w:w="826" w:type="pct"/>
            <w:noWrap/>
            <w:vAlign w:val="center"/>
          </w:tcPr>
          <w:p w14:paraId="59923C11" w14:textId="77777777" w:rsidR="0031002E" w:rsidRPr="007F4792" w:rsidRDefault="0031002E" w:rsidP="00032564">
            <w:pPr>
              <w:jc w:val="center"/>
              <w:rPr>
                <w:sz w:val="18"/>
                <w:szCs w:val="18"/>
              </w:rPr>
            </w:pPr>
            <w:r w:rsidRPr="007F4792">
              <w:rPr>
                <w:sz w:val="18"/>
                <w:szCs w:val="18"/>
              </w:rPr>
              <w:t>hm</w:t>
            </w:r>
            <w:r w:rsidRPr="007F4792">
              <w:rPr>
                <w:sz w:val="18"/>
                <w:szCs w:val="18"/>
                <w:vertAlign w:val="superscript"/>
              </w:rPr>
              <w:t>2</w:t>
            </w:r>
          </w:p>
        </w:tc>
        <w:tc>
          <w:tcPr>
            <w:tcW w:w="826" w:type="pct"/>
            <w:noWrap/>
            <w:vAlign w:val="center"/>
          </w:tcPr>
          <w:p w14:paraId="5A174FD6" w14:textId="77777777" w:rsidR="0031002E" w:rsidRPr="007F4792" w:rsidRDefault="0031002E" w:rsidP="00032564">
            <w:pPr>
              <w:rPr>
                <w:sz w:val="18"/>
                <w:szCs w:val="18"/>
              </w:rPr>
            </w:pPr>
          </w:p>
        </w:tc>
        <w:tc>
          <w:tcPr>
            <w:tcW w:w="1435" w:type="pct"/>
            <w:noWrap/>
            <w:vAlign w:val="center"/>
          </w:tcPr>
          <w:p w14:paraId="4B5EA1A7" w14:textId="77777777" w:rsidR="0031002E" w:rsidRPr="007F4792" w:rsidRDefault="0031002E" w:rsidP="00032564">
            <w:pPr>
              <w:rPr>
                <w:sz w:val="18"/>
                <w:szCs w:val="18"/>
              </w:rPr>
            </w:pPr>
          </w:p>
        </w:tc>
      </w:tr>
    </w:tbl>
    <w:p w14:paraId="41A50661" w14:textId="77777777" w:rsidR="0031002E" w:rsidRDefault="0031002E" w:rsidP="0031002E">
      <w:pPr>
        <w:snapToGrid w:val="0"/>
        <w:spacing w:line="360" w:lineRule="auto"/>
        <w:jc w:val="center"/>
        <w:rPr>
          <w:rFonts w:ascii="黑体" w:eastAsia="黑体"/>
          <w:szCs w:val="21"/>
        </w:rPr>
      </w:pPr>
    </w:p>
    <w:p w14:paraId="72F294D2" w14:textId="77777777" w:rsidR="0031002E" w:rsidRDefault="0031002E" w:rsidP="0031002E">
      <w:pPr>
        <w:snapToGrid w:val="0"/>
        <w:spacing w:line="360" w:lineRule="auto"/>
        <w:jc w:val="center"/>
        <w:rPr>
          <w:rFonts w:ascii="黑体" w:eastAsia="黑体"/>
          <w:szCs w:val="21"/>
        </w:rPr>
      </w:pPr>
    </w:p>
    <w:p w14:paraId="5F443778" w14:textId="77777777" w:rsidR="0031002E" w:rsidRDefault="0031002E" w:rsidP="0031002E">
      <w:pPr>
        <w:snapToGrid w:val="0"/>
        <w:spacing w:line="360" w:lineRule="auto"/>
        <w:jc w:val="center"/>
        <w:rPr>
          <w:rFonts w:ascii="黑体" w:eastAsia="黑体"/>
          <w:szCs w:val="21"/>
        </w:rPr>
      </w:pPr>
      <w:r>
        <w:rPr>
          <w:rFonts w:ascii="黑体" w:eastAsia="黑体" w:hint="eastAsia"/>
          <w:szCs w:val="21"/>
        </w:rPr>
        <w:lastRenderedPageBreak/>
        <w:t>表</w:t>
      </w:r>
      <w:r>
        <w:rPr>
          <w:rFonts w:ascii="黑体" w:eastAsia="黑体" w:hAnsi="宋体" w:hint="eastAsia"/>
          <w:color w:val="000000"/>
        </w:rPr>
        <w:t>A.0.1</w:t>
      </w:r>
      <w:r>
        <w:rPr>
          <w:rFonts w:ascii="黑体" w:eastAsia="黑体" w:hint="eastAsia"/>
          <w:szCs w:val="21"/>
        </w:rPr>
        <w:t xml:space="preserve">   水土保持工程特性表（续）</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19"/>
        <w:gridCol w:w="1619"/>
        <w:gridCol w:w="1619"/>
        <w:gridCol w:w="1619"/>
      </w:tblGrid>
      <w:tr w:rsidR="0031002E" w14:paraId="54D4FAEC" w14:textId="77777777" w:rsidTr="00032564">
        <w:trPr>
          <w:trHeight w:hRule="exact" w:val="340"/>
          <w:tblHeader/>
        </w:trPr>
        <w:tc>
          <w:tcPr>
            <w:tcW w:w="2065" w:type="pct"/>
            <w:noWrap/>
            <w:vAlign w:val="center"/>
          </w:tcPr>
          <w:p w14:paraId="5710E81C" w14:textId="77777777" w:rsidR="0031002E" w:rsidRDefault="0031002E" w:rsidP="00032564">
            <w:pPr>
              <w:jc w:val="center"/>
              <w:rPr>
                <w:rFonts w:ascii="宋体" w:hAnsi="宋体" w:cs="宋体"/>
                <w:sz w:val="18"/>
                <w:szCs w:val="18"/>
              </w:rPr>
            </w:pPr>
            <w:r>
              <w:rPr>
                <w:rFonts w:ascii="宋体" w:hAnsi="宋体" w:cs="宋体" w:hint="eastAsia"/>
                <w:sz w:val="18"/>
                <w:szCs w:val="18"/>
              </w:rPr>
              <w:t>序号及名称</w:t>
            </w:r>
          </w:p>
        </w:tc>
        <w:tc>
          <w:tcPr>
            <w:tcW w:w="978" w:type="pct"/>
            <w:noWrap/>
            <w:vAlign w:val="center"/>
          </w:tcPr>
          <w:p w14:paraId="3EA55B21" w14:textId="77777777" w:rsidR="0031002E" w:rsidRDefault="0031002E" w:rsidP="00032564">
            <w:pPr>
              <w:jc w:val="center"/>
              <w:rPr>
                <w:rFonts w:ascii="宋体" w:hAnsi="宋体" w:cs="宋体"/>
                <w:sz w:val="18"/>
                <w:szCs w:val="18"/>
              </w:rPr>
            </w:pPr>
            <w:r>
              <w:rPr>
                <w:rFonts w:ascii="宋体" w:hAnsi="宋体" w:cs="宋体" w:hint="eastAsia"/>
                <w:sz w:val="18"/>
                <w:szCs w:val="18"/>
              </w:rPr>
              <w:t>单位</w:t>
            </w:r>
          </w:p>
        </w:tc>
        <w:tc>
          <w:tcPr>
            <w:tcW w:w="978" w:type="pct"/>
            <w:noWrap/>
            <w:vAlign w:val="center"/>
          </w:tcPr>
          <w:p w14:paraId="68A5DC79" w14:textId="77777777" w:rsidR="0031002E" w:rsidRDefault="0031002E" w:rsidP="00032564">
            <w:pPr>
              <w:jc w:val="center"/>
              <w:rPr>
                <w:rFonts w:ascii="宋体" w:hAnsi="宋体" w:cs="宋体"/>
                <w:sz w:val="18"/>
                <w:szCs w:val="18"/>
              </w:rPr>
            </w:pPr>
            <w:r>
              <w:rPr>
                <w:rFonts w:ascii="宋体" w:hAnsi="宋体" w:cs="宋体" w:hint="eastAsia"/>
                <w:sz w:val="18"/>
                <w:szCs w:val="18"/>
              </w:rPr>
              <w:t>数量</w:t>
            </w:r>
          </w:p>
        </w:tc>
        <w:tc>
          <w:tcPr>
            <w:tcW w:w="978" w:type="pct"/>
            <w:noWrap/>
            <w:vAlign w:val="center"/>
          </w:tcPr>
          <w:p w14:paraId="3E0805D8" w14:textId="77777777" w:rsidR="0031002E" w:rsidRDefault="0031002E" w:rsidP="00032564">
            <w:pPr>
              <w:jc w:val="center"/>
              <w:rPr>
                <w:rFonts w:ascii="宋体" w:hAnsi="宋体" w:cs="宋体"/>
                <w:sz w:val="18"/>
                <w:szCs w:val="18"/>
              </w:rPr>
            </w:pPr>
            <w:r>
              <w:rPr>
                <w:rFonts w:ascii="宋体" w:hAnsi="宋体" w:cs="宋体" w:hint="eastAsia"/>
                <w:sz w:val="18"/>
                <w:szCs w:val="18"/>
              </w:rPr>
              <w:t>备注</w:t>
            </w:r>
          </w:p>
        </w:tc>
      </w:tr>
      <w:tr w:rsidR="0031002E" w14:paraId="6F6B7491" w14:textId="77777777" w:rsidTr="00032564">
        <w:trPr>
          <w:trHeight w:hRule="exact" w:val="340"/>
          <w:tblHeader/>
        </w:trPr>
        <w:tc>
          <w:tcPr>
            <w:tcW w:w="2065" w:type="pct"/>
            <w:noWrap/>
            <w:vAlign w:val="center"/>
          </w:tcPr>
          <w:p w14:paraId="09AB0635" w14:textId="77777777" w:rsidR="0031002E" w:rsidRDefault="0031002E" w:rsidP="00032564">
            <w:pPr>
              <w:rPr>
                <w:sz w:val="18"/>
                <w:szCs w:val="18"/>
              </w:rPr>
            </w:pPr>
            <w:r>
              <w:rPr>
                <w:rFonts w:hAnsi="宋体"/>
                <w:sz w:val="18"/>
                <w:szCs w:val="18"/>
              </w:rPr>
              <w:t>（四）保土耕作措施</w:t>
            </w:r>
          </w:p>
        </w:tc>
        <w:tc>
          <w:tcPr>
            <w:tcW w:w="978" w:type="pct"/>
            <w:noWrap/>
            <w:vAlign w:val="center"/>
          </w:tcPr>
          <w:p w14:paraId="0119C3E6" w14:textId="77777777" w:rsidR="0031002E" w:rsidRDefault="0031002E" w:rsidP="00032564">
            <w:pPr>
              <w:jc w:val="center"/>
              <w:rPr>
                <w:sz w:val="18"/>
                <w:szCs w:val="18"/>
              </w:rPr>
            </w:pPr>
            <w:r>
              <w:rPr>
                <w:sz w:val="18"/>
                <w:szCs w:val="18"/>
              </w:rPr>
              <w:t>hm</w:t>
            </w:r>
            <w:r>
              <w:rPr>
                <w:sz w:val="18"/>
                <w:szCs w:val="18"/>
                <w:vertAlign w:val="superscript"/>
              </w:rPr>
              <w:t>2</w:t>
            </w:r>
          </w:p>
        </w:tc>
        <w:tc>
          <w:tcPr>
            <w:tcW w:w="978" w:type="pct"/>
            <w:noWrap/>
            <w:vAlign w:val="center"/>
          </w:tcPr>
          <w:p w14:paraId="547CFB36" w14:textId="77777777" w:rsidR="0031002E" w:rsidRDefault="0031002E" w:rsidP="00032564"/>
        </w:tc>
        <w:tc>
          <w:tcPr>
            <w:tcW w:w="978" w:type="pct"/>
            <w:noWrap/>
            <w:vAlign w:val="center"/>
          </w:tcPr>
          <w:p w14:paraId="59BE2A59" w14:textId="77777777" w:rsidR="0031002E" w:rsidRDefault="0031002E" w:rsidP="00032564"/>
        </w:tc>
      </w:tr>
      <w:tr w:rsidR="0031002E" w14:paraId="44FBB4E4" w14:textId="77777777" w:rsidTr="00032564">
        <w:trPr>
          <w:trHeight w:hRule="exact" w:val="340"/>
          <w:tblHeader/>
        </w:trPr>
        <w:tc>
          <w:tcPr>
            <w:tcW w:w="2065" w:type="pct"/>
            <w:noWrap/>
            <w:vAlign w:val="center"/>
          </w:tcPr>
          <w:p w14:paraId="0863CF86" w14:textId="77777777" w:rsidR="0031002E" w:rsidRDefault="0031002E" w:rsidP="00032564">
            <w:pPr>
              <w:rPr>
                <w:sz w:val="18"/>
                <w:szCs w:val="18"/>
              </w:rPr>
            </w:pPr>
            <w:r>
              <w:rPr>
                <w:sz w:val="18"/>
                <w:szCs w:val="18"/>
              </w:rPr>
              <w:t>……</w:t>
            </w:r>
          </w:p>
        </w:tc>
        <w:tc>
          <w:tcPr>
            <w:tcW w:w="978" w:type="pct"/>
            <w:noWrap/>
            <w:vAlign w:val="center"/>
          </w:tcPr>
          <w:p w14:paraId="781CEA12" w14:textId="77777777" w:rsidR="0031002E" w:rsidRDefault="0031002E" w:rsidP="00032564"/>
        </w:tc>
        <w:tc>
          <w:tcPr>
            <w:tcW w:w="978" w:type="pct"/>
            <w:noWrap/>
            <w:vAlign w:val="center"/>
          </w:tcPr>
          <w:p w14:paraId="084C9CB1" w14:textId="77777777" w:rsidR="0031002E" w:rsidRDefault="0031002E" w:rsidP="00032564"/>
        </w:tc>
        <w:tc>
          <w:tcPr>
            <w:tcW w:w="978" w:type="pct"/>
            <w:noWrap/>
            <w:vAlign w:val="center"/>
          </w:tcPr>
          <w:p w14:paraId="7E23F85B" w14:textId="77777777" w:rsidR="0031002E" w:rsidRDefault="0031002E" w:rsidP="00032564"/>
        </w:tc>
      </w:tr>
      <w:tr w:rsidR="0031002E" w14:paraId="65C4FDB8" w14:textId="77777777" w:rsidTr="00032564">
        <w:trPr>
          <w:trHeight w:hRule="exact" w:val="340"/>
          <w:tblHeader/>
        </w:trPr>
        <w:tc>
          <w:tcPr>
            <w:tcW w:w="2065" w:type="pct"/>
            <w:noWrap/>
            <w:vAlign w:val="center"/>
          </w:tcPr>
          <w:p w14:paraId="07577628" w14:textId="77777777" w:rsidR="0031002E" w:rsidRDefault="0031002E" w:rsidP="00032564">
            <w:pPr>
              <w:rPr>
                <w:rFonts w:ascii="宋体" w:hAnsi="宋体" w:cs="宋体"/>
                <w:b/>
                <w:bCs/>
                <w:sz w:val="18"/>
                <w:szCs w:val="18"/>
              </w:rPr>
            </w:pPr>
            <w:r>
              <w:rPr>
                <w:rFonts w:ascii="宋体" w:hAnsi="宋体" w:cs="宋体" w:hint="eastAsia"/>
                <w:b/>
                <w:bCs/>
                <w:sz w:val="18"/>
                <w:szCs w:val="18"/>
              </w:rPr>
              <w:t>五、工程施工</w:t>
            </w:r>
          </w:p>
        </w:tc>
        <w:tc>
          <w:tcPr>
            <w:tcW w:w="978" w:type="pct"/>
            <w:noWrap/>
            <w:vAlign w:val="center"/>
          </w:tcPr>
          <w:p w14:paraId="415CA284" w14:textId="77777777" w:rsidR="0031002E" w:rsidRDefault="0031002E" w:rsidP="00032564"/>
        </w:tc>
        <w:tc>
          <w:tcPr>
            <w:tcW w:w="978" w:type="pct"/>
            <w:noWrap/>
            <w:vAlign w:val="center"/>
          </w:tcPr>
          <w:p w14:paraId="19D36E75" w14:textId="77777777" w:rsidR="0031002E" w:rsidRDefault="0031002E" w:rsidP="00032564"/>
        </w:tc>
        <w:tc>
          <w:tcPr>
            <w:tcW w:w="978" w:type="pct"/>
            <w:noWrap/>
            <w:vAlign w:val="center"/>
          </w:tcPr>
          <w:p w14:paraId="5F414370" w14:textId="77777777" w:rsidR="0031002E" w:rsidRDefault="0031002E" w:rsidP="00032564"/>
        </w:tc>
      </w:tr>
      <w:tr w:rsidR="0031002E" w14:paraId="7316BDD1" w14:textId="77777777" w:rsidTr="00032564">
        <w:trPr>
          <w:trHeight w:hRule="exact" w:val="340"/>
          <w:tblHeader/>
        </w:trPr>
        <w:tc>
          <w:tcPr>
            <w:tcW w:w="2065" w:type="pct"/>
            <w:noWrap/>
            <w:vAlign w:val="center"/>
          </w:tcPr>
          <w:p w14:paraId="51467A79" w14:textId="77777777" w:rsidR="0031002E" w:rsidRDefault="0031002E" w:rsidP="00032564">
            <w:pPr>
              <w:rPr>
                <w:rFonts w:ascii="宋体" w:hAnsi="宋体" w:cs="宋体"/>
                <w:sz w:val="18"/>
                <w:szCs w:val="18"/>
              </w:rPr>
            </w:pPr>
            <w:r>
              <w:rPr>
                <w:rFonts w:ascii="宋体" w:hAnsi="宋体" w:cs="宋体" w:hint="eastAsia"/>
                <w:sz w:val="18"/>
                <w:szCs w:val="18"/>
              </w:rPr>
              <w:t>1. 施工工期</w:t>
            </w:r>
          </w:p>
        </w:tc>
        <w:tc>
          <w:tcPr>
            <w:tcW w:w="978" w:type="pct"/>
            <w:noWrap/>
            <w:vAlign w:val="center"/>
          </w:tcPr>
          <w:p w14:paraId="17D54CC0" w14:textId="77777777" w:rsidR="0031002E" w:rsidRDefault="0031002E" w:rsidP="00032564">
            <w:pPr>
              <w:jc w:val="center"/>
              <w:rPr>
                <w:rFonts w:ascii="宋体" w:hAnsi="宋体" w:cs="宋体"/>
                <w:sz w:val="18"/>
                <w:szCs w:val="18"/>
              </w:rPr>
            </w:pPr>
            <w:r>
              <w:rPr>
                <w:rFonts w:ascii="宋体" w:hAnsi="宋体" w:cs="宋体" w:hint="eastAsia"/>
                <w:sz w:val="18"/>
                <w:szCs w:val="18"/>
              </w:rPr>
              <w:t>月</w:t>
            </w:r>
          </w:p>
        </w:tc>
        <w:tc>
          <w:tcPr>
            <w:tcW w:w="978" w:type="pct"/>
            <w:noWrap/>
            <w:vAlign w:val="center"/>
          </w:tcPr>
          <w:p w14:paraId="6CEE1E97" w14:textId="77777777" w:rsidR="0031002E" w:rsidRDefault="0031002E" w:rsidP="00032564"/>
        </w:tc>
        <w:tc>
          <w:tcPr>
            <w:tcW w:w="978" w:type="pct"/>
            <w:noWrap/>
            <w:vAlign w:val="center"/>
          </w:tcPr>
          <w:p w14:paraId="06187395" w14:textId="77777777" w:rsidR="0031002E" w:rsidRDefault="0031002E" w:rsidP="00032564"/>
        </w:tc>
      </w:tr>
      <w:tr w:rsidR="0031002E" w14:paraId="1EAB23DE" w14:textId="77777777" w:rsidTr="00032564">
        <w:trPr>
          <w:trHeight w:hRule="exact" w:val="340"/>
          <w:tblHeader/>
        </w:trPr>
        <w:tc>
          <w:tcPr>
            <w:tcW w:w="2065" w:type="pct"/>
            <w:noWrap/>
            <w:vAlign w:val="center"/>
          </w:tcPr>
          <w:p w14:paraId="4A7CFEF3" w14:textId="77777777" w:rsidR="0031002E" w:rsidRDefault="0031002E" w:rsidP="00032564">
            <w:pPr>
              <w:rPr>
                <w:rFonts w:ascii="宋体" w:hAnsi="宋体" w:cs="宋体"/>
                <w:b/>
                <w:bCs/>
                <w:sz w:val="18"/>
                <w:szCs w:val="18"/>
              </w:rPr>
            </w:pPr>
            <w:r>
              <w:rPr>
                <w:rFonts w:ascii="宋体" w:hAnsi="宋体" w:cs="宋体" w:hint="eastAsia"/>
                <w:b/>
                <w:bCs/>
                <w:sz w:val="18"/>
                <w:szCs w:val="18"/>
              </w:rPr>
              <w:t>六、投资估算与资金筹措</w:t>
            </w:r>
          </w:p>
        </w:tc>
        <w:tc>
          <w:tcPr>
            <w:tcW w:w="978" w:type="pct"/>
            <w:noWrap/>
            <w:vAlign w:val="center"/>
          </w:tcPr>
          <w:p w14:paraId="384D8C37" w14:textId="77777777" w:rsidR="0031002E" w:rsidRDefault="0031002E" w:rsidP="00032564"/>
        </w:tc>
        <w:tc>
          <w:tcPr>
            <w:tcW w:w="978" w:type="pct"/>
            <w:noWrap/>
            <w:vAlign w:val="center"/>
          </w:tcPr>
          <w:p w14:paraId="1208EEF4" w14:textId="77777777" w:rsidR="0031002E" w:rsidRDefault="0031002E" w:rsidP="00032564"/>
        </w:tc>
        <w:tc>
          <w:tcPr>
            <w:tcW w:w="978" w:type="pct"/>
            <w:noWrap/>
            <w:vAlign w:val="center"/>
          </w:tcPr>
          <w:p w14:paraId="7BC3B95D" w14:textId="77777777" w:rsidR="0031002E" w:rsidRDefault="0031002E" w:rsidP="00032564"/>
        </w:tc>
      </w:tr>
      <w:tr w:rsidR="0031002E" w14:paraId="13EF13A2" w14:textId="77777777" w:rsidTr="00032564">
        <w:trPr>
          <w:trHeight w:hRule="exact" w:val="340"/>
          <w:tblHeader/>
        </w:trPr>
        <w:tc>
          <w:tcPr>
            <w:tcW w:w="2065" w:type="pct"/>
            <w:noWrap/>
            <w:vAlign w:val="center"/>
          </w:tcPr>
          <w:p w14:paraId="268BB186" w14:textId="77777777" w:rsidR="0031002E" w:rsidRDefault="0031002E" w:rsidP="00032564">
            <w:pPr>
              <w:rPr>
                <w:rFonts w:ascii="宋体" w:hAnsi="宋体" w:cs="宋体"/>
                <w:sz w:val="18"/>
                <w:szCs w:val="18"/>
              </w:rPr>
            </w:pPr>
            <w:r>
              <w:rPr>
                <w:rFonts w:ascii="宋体" w:hAnsi="宋体" w:cs="宋体" w:hint="eastAsia"/>
                <w:sz w:val="18"/>
                <w:szCs w:val="18"/>
              </w:rPr>
              <w:t>（一）投资估算</w:t>
            </w:r>
          </w:p>
        </w:tc>
        <w:tc>
          <w:tcPr>
            <w:tcW w:w="978" w:type="pct"/>
            <w:noWrap/>
            <w:vAlign w:val="center"/>
          </w:tcPr>
          <w:p w14:paraId="58262C28" w14:textId="77777777" w:rsidR="0031002E" w:rsidRDefault="0031002E" w:rsidP="00032564"/>
        </w:tc>
        <w:tc>
          <w:tcPr>
            <w:tcW w:w="978" w:type="pct"/>
            <w:noWrap/>
            <w:vAlign w:val="center"/>
          </w:tcPr>
          <w:p w14:paraId="4B78E980" w14:textId="77777777" w:rsidR="0031002E" w:rsidRDefault="0031002E" w:rsidP="00032564"/>
        </w:tc>
        <w:tc>
          <w:tcPr>
            <w:tcW w:w="978" w:type="pct"/>
            <w:noWrap/>
            <w:vAlign w:val="center"/>
          </w:tcPr>
          <w:p w14:paraId="78A2ADB6" w14:textId="77777777" w:rsidR="0031002E" w:rsidRDefault="0031002E" w:rsidP="00032564"/>
        </w:tc>
      </w:tr>
      <w:tr w:rsidR="0031002E" w14:paraId="70C83DE1" w14:textId="77777777" w:rsidTr="00032564">
        <w:trPr>
          <w:trHeight w:hRule="exact" w:val="340"/>
          <w:tblHeader/>
        </w:trPr>
        <w:tc>
          <w:tcPr>
            <w:tcW w:w="2065" w:type="pct"/>
            <w:noWrap/>
            <w:vAlign w:val="center"/>
          </w:tcPr>
          <w:p w14:paraId="55D0F2B6" w14:textId="77777777" w:rsidR="0031002E" w:rsidRDefault="0031002E" w:rsidP="00032564">
            <w:pPr>
              <w:rPr>
                <w:rFonts w:ascii="宋体" w:hAnsi="宋体" w:cs="宋体"/>
                <w:sz w:val="18"/>
                <w:szCs w:val="18"/>
              </w:rPr>
            </w:pPr>
            <w:r>
              <w:rPr>
                <w:rFonts w:ascii="宋体" w:hAnsi="宋体" w:cs="宋体" w:hint="eastAsia"/>
                <w:sz w:val="18"/>
                <w:szCs w:val="18"/>
              </w:rPr>
              <w:t>1. 静态总投资</w:t>
            </w:r>
          </w:p>
        </w:tc>
        <w:tc>
          <w:tcPr>
            <w:tcW w:w="978" w:type="pct"/>
            <w:noWrap/>
            <w:vAlign w:val="center"/>
          </w:tcPr>
          <w:p w14:paraId="4BFC072F" w14:textId="77777777" w:rsidR="0031002E" w:rsidRDefault="0031002E" w:rsidP="00032564">
            <w:pPr>
              <w:jc w:val="center"/>
              <w:rPr>
                <w:rFonts w:ascii="宋体" w:hAnsi="宋体" w:cs="宋体"/>
                <w:sz w:val="18"/>
                <w:szCs w:val="18"/>
              </w:rPr>
            </w:pPr>
            <w:r>
              <w:rPr>
                <w:rFonts w:ascii="宋体" w:hAnsi="宋体" w:cs="宋体" w:hint="eastAsia"/>
                <w:sz w:val="18"/>
                <w:szCs w:val="18"/>
              </w:rPr>
              <w:t>万元</w:t>
            </w:r>
          </w:p>
        </w:tc>
        <w:tc>
          <w:tcPr>
            <w:tcW w:w="978" w:type="pct"/>
            <w:noWrap/>
            <w:vAlign w:val="center"/>
          </w:tcPr>
          <w:p w14:paraId="1EAC7277" w14:textId="77777777" w:rsidR="0031002E" w:rsidRDefault="0031002E" w:rsidP="00032564"/>
        </w:tc>
        <w:tc>
          <w:tcPr>
            <w:tcW w:w="978" w:type="pct"/>
            <w:noWrap/>
            <w:vAlign w:val="center"/>
          </w:tcPr>
          <w:p w14:paraId="58AFF148" w14:textId="77777777" w:rsidR="0031002E" w:rsidRDefault="0031002E" w:rsidP="00032564"/>
        </w:tc>
      </w:tr>
      <w:tr w:rsidR="0031002E" w14:paraId="024C2979" w14:textId="77777777" w:rsidTr="00032564">
        <w:trPr>
          <w:trHeight w:hRule="exact" w:val="340"/>
          <w:tblHeader/>
        </w:trPr>
        <w:tc>
          <w:tcPr>
            <w:tcW w:w="2065" w:type="pct"/>
            <w:noWrap/>
            <w:vAlign w:val="center"/>
          </w:tcPr>
          <w:p w14:paraId="4CFAE210" w14:textId="77777777" w:rsidR="0031002E" w:rsidRDefault="0031002E" w:rsidP="00032564">
            <w:pPr>
              <w:rPr>
                <w:rFonts w:ascii="宋体" w:hAnsi="宋体" w:cs="宋体"/>
                <w:sz w:val="18"/>
                <w:szCs w:val="18"/>
              </w:rPr>
            </w:pPr>
            <w:r>
              <w:rPr>
                <w:rFonts w:ascii="宋体" w:hAnsi="宋体" w:cs="宋体" w:hint="eastAsia"/>
                <w:sz w:val="18"/>
                <w:szCs w:val="18"/>
              </w:rPr>
              <w:t>2. 建设</w:t>
            </w:r>
            <w:proofErr w:type="gramStart"/>
            <w:r>
              <w:rPr>
                <w:rFonts w:ascii="宋体" w:hAnsi="宋体" w:cs="宋体" w:hint="eastAsia"/>
                <w:sz w:val="18"/>
                <w:szCs w:val="18"/>
              </w:rPr>
              <w:t>期贷</w:t>
            </w:r>
            <w:proofErr w:type="gramEnd"/>
            <w:r>
              <w:rPr>
                <w:rFonts w:ascii="宋体" w:hAnsi="宋体" w:cs="宋体" w:hint="eastAsia"/>
                <w:sz w:val="18"/>
                <w:szCs w:val="18"/>
              </w:rPr>
              <w:t>款利息</w:t>
            </w:r>
          </w:p>
        </w:tc>
        <w:tc>
          <w:tcPr>
            <w:tcW w:w="978" w:type="pct"/>
            <w:noWrap/>
            <w:vAlign w:val="center"/>
          </w:tcPr>
          <w:p w14:paraId="4FBF6D6F" w14:textId="77777777" w:rsidR="0031002E" w:rsidRDefault="0031002E" w:rsidP="00032564">
            <w:pPr>
              <w:jc w:val="center"/>
              <w:rPr>
                <w:rFonts w:ascii="宋体" w:hAnsi="宋体" w:cs="宋体"/>
                <w:sz w:val="18"/>
                <w:szCs w:val="18"/>
              </w:rPr>
            </w:pPr>
            <w:r>
              <w:rPr>
                <w:rFonts w:ascii="宋体" w:hAnsi="宋体" w:cs="宋体" w:hint="eastAsia"/>
                <w:sz w:val="18"/>
                <w:szCs w:val="18"/>
              </w:rPr>
              <w:t>万元</w:t>
            </w:r>
          </w:p>
        </w:tc>
        <w:tc>
          <w:tcPr>
            <w:tcW w:w="978" w:type="pct"/>
            <w:noWrap/>
            <w:vAlign w:val="center"/>
          </w:tcPr>
          <w:p w14:paraId="7DD60B32" w14:textId="77777777" w:rsidR="0031002E" w:rsidRDefault="0031002E" w:rsidP="00032564"/>
        </w:tc>
        <w:tc>
          <w:tcPr>
            <w:tcW w:w="978" w:type="pct"/>
            <w:noWrap/>
            <w:vAlign w:val="center"/>
          </w:tcPr>
          <w:p w14:paraId="17786F22" w14:textId="77777777" w:rsidR="0031002E" w:rsidRDefault="0031002E" w:rsidP="00032564"/>
        </w:tc>
      </w:tr>
      <w:tr w:rsidR="0031002E" w14:paraId="13BA486C" w14:textId="77777777" w:rsidTr="00032564">
        <w:trPr>
          <w:trHeight w:hRule="exact" w:val="340"/>
          <w:tblHeader/>
        </w:trPr>
        <w:tc>
          <w:tcPr>
            <w:tcW w:w="2065" w:type="pct"/>
            <w:noWrap/>
            <w:vAlign w:val="center"/>
          </w:tcPr>
          <w:p w14:paraId="3EDFAA53" w14:textId="77777777" w:rsidR="0031002E" w:rsidRDefault="0031002E" w:rsidP="00032564">
            <w:pPr>
              <w:rPr>
                <w:rFonts w:ascii="宋体" w:hAnsi="宋体" w:cs="宋体"/>
                <w:sz w:val="18"/>
                <w:szCs w:val="18"/>
              </w:rPr>
            </w:pPr>
            <w:r>
              <w:rPr>
                <w:rFonts w:ascii="宋体" w:hAnsi="宋体" w:cs="宋体" w:hint="eastAsia"/>
                <w:sz w:val="18"/>
                <w:szCs w:val="18"/>
              </w:rPr>
              <w:t>3. 价差预备费</w:t>
            </w:r>
          </w:p>
        </w:tc>
        <w:tc>
          <w:tcPr>
            <w:tcW w:w="978" w:type="pct"/>
            <w:noWrap/>
            <w:vAlign w:val="center"/>
          </w:tcPr>
          <w:p w14:paraId="259601CE" w14:textId="77777777" w:rsidR="0031002E" w:rsidRDefault="0031002E" w:rsidP="00032564">
            <w:pPr>
              <w:jc w:val="center"/>
              <w:rPr>
                <w:rFonts w:ascii="宋体" w:hAnsi="宋体" w:cs="宋体"/>
                <w:sz w:val="18"/>
                <w:szCs w:val="18"/>
              </w:rPr>
            </w:pPr>
            <w:r>
              <w:rPr>
                <w:rFonts w:ascii="宋体" w:hAnsi="宋体" w:cs="宋体" w:hint="eastAsia"/>
                <w:sz w:val="18"/>
                <w:szCs w:val="18"/>
              </w:rPr>
              <w:t>万元</w:t>
            </w:r>
          </w:p>
        </w:tc>
        <w:tc>
          <w:tcPr>
            <w:tcW w:w="978" w:type="pct"/>
            <w:noWrap/>
            <w:vAlign w:val="center"/>
          </w:tcPr>
          <w:p w14:paraId="06D0098A" w14:textId="77777777" w:rsidR="0031002E" w:rsidRDefault="0031002E" w:rsidP="00032564"/>
        </w:tc>
        <w:tc>
          <w:tcPr>
            <w:tcW w:w="978" w:type="pct"/>
            <w:noWrap/>
            <w:vAlign w:val="center"/>
          </w:tcPr>
          <w:p w14:paraId="760AB478" w14:textId="77777777" w:rsidR="0031002E" w:rsidRDefault="0031002E" w:rsidP="00032564"/>
        </w:tc>
      </w:tr>
      <w:tr w:rsidR="0031002E" w14:paraId="0E777514" w14:textId="77777777" w:rsidTr="00032564">
        <w:trPr>
          <w:trHeight w:hRule="exact" w:val="340"/>
          <w:tblHeader/>
        </w:trPr>
        <w:tc>
          <w:tcPr>
            <w:tcW w:w="2065" w:type="pct"/>
            <w:noWrap/>
            <w:vAlign w:val="center"/>
          </w:tcPr>
          <w:p w14:paraId="6C790F34" w14:textId="77777777" w:rsidR="0031002E" w:rsidRDefault="0031002E" w:rsidP="00032564">
            <w:pPr>
              <w:rPr>
                <w:rFonts w:ascii="宋体" w:hAnsi="宋体" w:cs="宋体"/>
                <w:sz w:val="18"/>
                <w:szCs w:val="18"/>
              </w:rPr>
            </w:pPr>
            <w:r>
              <w:rPr>
                <w:rFonts w:ascii="宋体" w:hAnsi="宋体" w:cs="宋体" w:hint="eastAsia"/>
                <w:sz w:val="18"/>
                <w:szCs w:val="18"/>
              </w:rPr>
              <w:t>4. 总投资</w:t>
            </w:r>
          </w:p>
        </w:tc>
        <w:tc>
          <w:tcPr>
            <w:tcW w:w="978" w:type="pct"/>
            <w:noWrap/>
            <w:vAlign w:val="center"/>
          </w:tcPr>
          <w:p w14:paraId="7B493207" w14:textId="77777777" w:rsidR="0031002E" w:rsidRDefault="0031002E" w:rsidP="00032564">
            <w:pPr>
              <w:jc w:val="center"/>
              <w:rPr>
                <w:rFonts w:ascii="宋体" w:hAnsi="宋体" w:cs="宋体"/>
                <w:sz w:val="18"/>
                <w:szCs w:val="18"/>
              </w:rPr>
            </w:pPr>
            <w:r>
              <w:rPr>
                <w:rFonts w:ascii="宋体" w:hAnsi="宋体" w:cs="宋体" w:hint="eastAsia"/>
                <w:sz w:val="18"/>
                <w:szCs w:val="18"/>
              </w:rPr>
              <w:t>万元</w:t>
            </w:r>
          </w:p>
        </w:tc>
        <w:tc>
          <w:tcPr>
            <w:tcW w:w="978" w:type="pct"/>
            <w:noWrap/>
            <w:vAlign w:val="center"/>
          </w:tcPr>
          <w:p w14:paraId="4211255D" w14:textId="77777777" w:rsidR="0031002E" w:rsidRDefault="0031002E" w:rsidP="00032564"/>
        </w:tc>
        <w:tc>
          <w:tcPr>
            <w:tcW w:w="978" w:type="pct"/>
            <w:noWrap/>
            <w:vAlign w:val="center"/>
          </w:tcPr>
          <w:p w14:paraId="26D32D24" w14:textId="77777777" w:rsidR="0031002E" w:rsidRDefault="0031002E" w:rsidP="00032564"/>
        </w:tc>
      </w:tr>
      <w:tr w:rsidR="0031002E" w14:paraId="009EA613" w14:textId="77777777" w:rsidTr="00032564">
        <w:trPr>
          <w:trHeight w:hRule="exact" w:val="340"/>
          <w:tblHeader/>
        </w:trPr>
        <w:tc>
          <w:tcPr>
            <w:tcW w:w="2065" w:type="pct"/>
            <w:noWrap/>
            <w:vAlign w:val="center"/>
          </w:tcPr>
          <w:p w14:paraId="17D3402F" w14:textId="77777777" w:rsidR="0031002E" w:rsidRDefault="0031002E" w:rsidP="00032564">
            <w:pPr>
              <w:rPr>
                <w:rFonts w:ascii="宋体" w:hAnsi="宋体" w:cs="宋体"/>
                <w:sz w:val="18"/>
                <w:szCs w:val="18"/>
              </w:rPr>
            </w:pPr>
            <w:r>
              <w:rPr>
                <w:rFonts w:ascii="宋体" w:hAnsi="宋体" w:cs="宋体" w:hint="eastAsia"/>
                <w:sz w:val="18"/>
                <w:szCs w:val="18"/>
              </w:rPr>
              <w:t>（二）资金筹措</w:t>
            </w:r>
          </w:p>
        </w:tc>
        <w:tc>
          <w:tcPr>
            <w:tcW w:w="978" w:type="pct"/>
            <w:noWrap/>
            <w:vAlign w:val="center"/>
          </w:tcPr>
          <w:p w14:paraId="1E51FC3B" w14:textId="77777777" w:rsidR="0031002E" w:rsidRDefault="0031002E" w:rsidP="00032564"/>
        </w:tc>
        <w:tc>
          <w:tcPr>
            <w:tcW w:w="978" w:type="pct"/>
            <w:noWrap/>
            <w:vAlign w:val="center"/>
          </w:tcPr>
          <w:p w14:paraId="4A461CE7" w14:textId="77777777" w:rsidR="0031002E" w:rsidRDefault="0031002E" w:rsidP="00032564"/>
        </w:tc>
        <w:tc>
          <w:tcPr>
            <w:tcW w:w="978" w:type="pct"/>
            <w:noWrap/>
            <w:vAlign w:val="center"/>
          </w:tcPr>
          <w:p w14:paraId="7ECFAFF7" w14:textId="77777777" w:rsidR="0031002E" w:rsidRDefault="0031002E" w:rsidP="00032564"/>
        </w:tc>
      </w:tr>
      <w:tr w:rsidR="0031002E" w14:paraId="3BDE2002" w14:textId="77777777" w:rsidTr="00032564">
        <w:trPr>
          <w:trHeight w:hRule="exact" w:val="340"/>
          <w:tblHeader/>
        </w:trPr>
        <w:tc>
          <w:tcPr>
            <w:tcW w:w="2065" w:type="pct"/>
            <w:noWrap/>
            <w:vAlign w:val="center"/>
          </w:tcPr>
          <w:p w14:paraId="6155C672" w14:textId="77777777" w:rsidR="0031002E" w:rsidRDefault="0031002E" w:rsidP="00032564">
            <w:pPr>
              <w:rPr>
                <w:rFonts w:ascii="宋体" w:hAnsi="宋体" w:cs="宋体"/>
                <w:sz w:val="18"/>
                <w:szCs w:val="18"/>
              </w:rPr>
            </w:pPr>
            <w:r>
              <w:rPr>
                <w:rFonts w:ascii="宋体" w:hAnsi="宋体" w:cs="宋体" w:hint="eastAsia"/>
                <w:sz w:val="18"/>
                <w:szCs w:val="18"/>
              </w:rPr>
              <w:t>1. 中央投资</w:t>
            </w:r>
          </w:p>
        </w:tc>
        <w:tc>
          <w:tcPr>
            <w:tcW w:w="978" w:type="pct"/>
            <w:noWrap/>
            <w:vAlign w:val="center"/>
          </w:tcPr>
          <w:p w14:paraId="32AAEF50" w14:textId="77777777" w:rsidR="0031002E" w:rsidRDefault="0031002E" w:rsidP="00032564">
            <w:pPr>
              <w:jc w:val="center"/>
              <w:rPr>
                <w:rFonts w:ascii="宋体" w:hAnsi="宋体" w:cs="宋体"/>
                <w:sz w:val="18"/>
                <w:szCs w:val="18"/>
              </w:rPr>
            </w:pPr>
            <w:r>
              <w:rPr>
                <w:rFonts w:ascii="宋体" w:hAnsi="宋体" w:cs="宋体" w:hint="eastAsia"/>
                <w:sz w:val="18"/>
                <w:szCs w:val="18"/>
              </w:rPr>
              <w:t>万元</w:t>
            </w:r>
          </w:p>
        </w:tc>
        <w:tc>
          <w:tcPr>
            <w:tcW w:w="978" w:type="pct"/>
            <w:noWrap/>
            <w:vAlign w:val="center"/>
          </w:tcPr>
          <w:p w14:paraId="62ABA494" w14:textId="77777777" w:rsidR="0031002E" w:rsidRDefault="0031002E" w:rsidP="00032564"/>
        </w:tc>
        <w:tc>
          <w:tcPr>
            <w:tcW w:w="978" w:type="pct"/>
            <w:noWrap/>
            <w:vAlign w:val="center"/>
          </w:tcPr>
          <w:p w14:paraId="6DD5BDC5" w14:textId="77777777" w:rsidR="0031002E" w:rsidRDefault="0031002E" w:rsidP="00032564"/>
        </w:tc>
      </w:tr>
      <w:tr w:rsidR="0031002E" w14:paraId="19DC1F8E" w14:textId="77777777" w:rsidTr="00032564">
        <w:trPr>
          <w:trHeight w:hRule="exact" w:val="340"/>
          <w:tblHeader/>
        </w:trPr>
        <w:tc>
          <w:tcPr>
            <w:tcW w:w="2065" w:type="pct"/>
            <w:noWrap/>
            <w:vAlign w:val="center"/>
          </w:tcPr>
          <w:p w14:paraId="537EC6DD" w14:textId="77777777" w:rsidR="0031002E" w:rsidRDefault="0031002E" w:rsidP="00032564">
            <w:pPr>
              <w:rPr>
                <w:rFonts w:ascii="宋体" w:hAnsi="宋体" w:cs="宋体"/>
                <w:sz w:val="18"/>
                <w:szCs w:val="18"/>
              </w:rPr>
            </w:pPr>
            <w:r>
              <w:rPr>
                <w:rFonts w:ascii="宋体" w:hAnsi="宋体" w:cs="宋体" w:hint="eastAsia"/>
                <w:sz w:val="18"/>
                <w:szCs w:val="18"/>
              </w:rPr>
              <w:t>2. 地方配套</w:t>
            </w:r>
          </w:p>
        </w:tc>
        <w:tc>
          <w:tcPr>
            <w:tcW w:w="978" w:type="pct"/>
            <w:noWrap/>
            <w:vAlign w:val="center"/>
          </w:tcPr>
          <w:p w14:paraId="419FF9D5" w14:textId="77777777" w:rsidR="0031002E" w:rsidRDefault="0031002E" w:rsidP="00032564">
            <w:pPr>
              <w:jc w:val="center"/>
              <w:rPr>
                <w:rFonts w:ascii="宋体" w:hAnsi="宋体" w:cs="宋体"/>
                <w:sz w:val="18"/>
                <w:szCs w:val="18"/>
              </w:rPr>
            </w:pPr>
            <w:r>
              <w:rPr>
                <w:rFonts w:ascii="宋体" w:hAnsi="宋体" w:cs="宋体" w:hint="eastAsia"/>
                <w:sz w:val="18"/>
                <w:szCs w:val="18"/>
              </w:rPr>
              <w:t>万元</w:t>
            </w:r>
          </w:p>
        </w:tc>
        <w:tc>
          <w:tcPr>
            <w:tcW w:w="978" w:type="pct"/>
            <w:noWrap/>
            <w:vAlign w:val="center"/>
          </w:tcPr>
          <w:p w14:paraId="31402949" w14:textId="77777777" w:rsidR="0031002E" w:rsidRDefault="0031002E" w:rsidP="00032564"/>
        </w:tc>
        <w:tc>
          <w:tcPr>
            <w:tcW w:w="978" w:type="pct"/>
            <w:noWrap/>
            <w:vAlign w:val="center"/>
          </w:tcPr>
          <w:p w14:paraId="057CA53F" w14:textId="77777777" w:rsidR="0031002E" w:rsidRDefault="0031002E" w:rsidP="00032564"/>
        </w:tc>
      </w:tr>
      <w:tr w:rsidR="0031002E" w14:paraId="06559362" w14:textId="77777777" w:rsidTr="00032564">
        <w:trPr>
          <w:trHeight w:hRule="exact" w:val="340"/>
          <w:tblHeader/>
        </w:trPr>
        <w:tc>
          <w:tcPr>
            <w:tcW w:w="2065" w:type="pct"/>
            <w:noWrap/>
            <w:vAlign w:val="center"/>
          </w:tcPr>
          <w:p w14:paraId="2CB350DF" w14:textId="77777777" w:rsidR="0031002E" w:rsidRDefault="0031002E" w:rsidP="00032564">
            <w:pPr>
              <w:rPr>
                <w:rFonts w:ascii="宋体" w:hAnsi="宋体" w:cs="宋体"/>
                <w:sz w:val="18"/>
                <w:szCs w:val="18"/>
              </w:rPr>
            </w:pPr>
            <w:r>
              <w:rPr>
                <w:rFonts w:ascii="宋体" w:hAnsi="宋体" w:cs="宋体" w:hint="eastAsia"/>
                <w:sz w:val="18"/>
                <w:szCs w:val="18"/>
              </w:rPr>
              <w:t>3. 群众自筹</w:t>
            </w:r>
          </w:p>
        </w:tc>
        <w:tc>
          <w:tcPr>
            <w:tcW w:w="978" w:type="pct"/>
            <w:noWrap/>
            <w:vAlign w:val="center"/>
          </w:tcPr>
          <w:p w14:paraId="76323D05" w14:textId="77777777" w:rsidR="0031002E" w:rsidRDefault="0031002E" w:rsidP="00032564">
            <w:pPr>
              <w:jc w:val="center"/>
              <w:rPr>
                <w:rFonts w:ascii="宋体" w:hAnsi="宋体" w:cs="宋体"/>
                <w:sz w:val="18"/>
                <w:szCs w:val="18"/>
              </w:rPr>
            </w:pPr>
            <w:r>
              <w:rPr>
                <w:rFonts w:ascii="宋体" w:hAnsi="宋体" w:cs="宋体" w:hint="eastAsia"/>
                <w:sz w:val="18"/>
                <w:szCs w:val="18"/>
              </w:rPr>
              <w:t>万元</w:t>
            </w:r>
          </w:p>
        </w:tc>
        <w:tc>
          <w:tcPr>
            <w:tcW w:w="978" w:type="pct"/>
            <w:noWrap/>
            <w:vAlign w:val="center"/>
          </w:tcPr>
          <w:p w14:paraId="005BE9FF" w14:textId="77777777" w:rsidR="0031002E" w:rsidRDefault="0031002E" w:rsidP="00032564"/>
        </w:tc>
        <w:tc>
          <w:tcPr>
            <w:tcW w:w="978" w:type="pct"/>
            <w:noWrap/>
            <w:vAlign w:val="center"/>
          </w:tcPr>
          <w:p w14:paraId="612C94CE" w14:textId="77777777" w:rsidR="0031002E" w:rsidRDefault="0031002E" w:rsidP="00032564"/>
        </w:tc>
      </w:tr>
      <w:tr w:rsidR="0031002E" w14:paraId="565024AA" w14:textId="77777777" w:rsidTr="00032564">
        <w:trPr>
          <w:trHeight w:hRule="exact" w:val="340"/>
          <w:tblHeader/>
        </w:trPr>
        <w:tc>
          <w:tcPr>
            <w:tcW w:w="2065" w:type="pct"/>
            <w:noWrap/>
            <w:vAlign w:val="center"/>
          </w:tcPr>
          <w:p w14:paraId="1C03D1B9" w14:textId="77777777" w:rsidR="0031002E" w:rsidRDefault="0031002E" w:rsidP="00032564">
            <w:pPr>
              <w:rPr>
                <w:rFonts w:ascii="宋体" w:hAnsi="宋体" w:cs="宋体"/>
                <w:sz w:val="18"/>
                <w:szCs w:val="18"/>
              </w:rPr>
            </w:pPr>
            <w:r>
              <w:rPr>
                <w:sz w:val="18"/>
                <w:szCs w:val="18"/>
              </w:rPr>
              <w:t>……</w:t>
            </w:r>
          </w:p>
        </w:tc>
        <w:tc>
          <w:tcPr>
            <w:tcW w:w="978" w:type="pct"/>
            <w:noWrap/>
            <w:vAlign w:val="center"/>
          </w:tcPr>
          <w:p w14:paraId="599165BF" w14:textId="77777777" w:rsidR="0031002E" w:rsidRDefault="0031002E" w:rsidP="00032564">
            <w:pPr>
              <w:jc w:val="center"/>
              <w:rPr>
                <w:rFonts w:ascii="宋体" w:hAnsi="宋体" w:cs="宋体"/>
                <w:sz w:val="18"/>
                <w:szCs w:val="18"/>
              </w:rPr>
            </w:pPr>
          </w:p>
        </w:tc>
        <w:tc>
          <w:tcPr>
            <w:tcW w:w="978" w:type="pct"/>
            <w:noWrap/>
            <w:vAlign w:val="center"/>
          </w:tcPr>
          <w:p w14:paraId="39F92B6D" w14:textId="77777777" w:rsidR="0031002E" w:rsidRDefault="0031002E" w:rsidP="00032564"/>
        </w:tc>
        <w:tc>
          <w:tcPr>
            <w:tcW w:w="978" w:type="pct"/>
            <w:noWrap/>
            <w:vAlign w:val="center"/>
          </w:tcPr>
          <w:p w14:paraId="2703C2AD" w14:textId="77777777" w:rsidR="0031002E" w:rsidRDefault="0031002E" w:rsidP="00032564"/>
        </w:tc>
      </w:tr>
      <w:tr w:rsidR="0031002E" w14:paraId="176918C1" w14:textId="77777777" w:rsidTr="00032564">
        <w:trPr>
          <w:trHeight w:hRule="exact" w:val="340"/>
          <w:tblHeader/>
        </w:trPr>
        <w:tc>
          <w:tcPr>
            <w:tcW w:w="2065" w:type="pct"/>
            <w:noWrap/>
            <w:vAlign w:val="center"/>
          </w:tcPr>
          <w:p w14:paraId="5B9B61FA" w14:textId="77777777" w:rsidR="0031002E" w:rsidRDefault="0031002E" w:rsidP="00032564">
            <w:pPr>
              <w:rPr>
                <w:rFonts w:ascii="宋体" w:hAnsi="宋体" w:cs="宋体"/>
                <w:b/>
                <w:bCs/>
                <w:sz w:val="18"/>
                <w:szCs w:val="18"/>
              </w:rPr>
            </w:pPr>
            <w:r>
              <w:rPr>
                <w:rFonts w:ascii="宋体" w:hAnsi="宋体" w:cs="宋体" w:hint="eastAsia"/>
                <w:b/>
                <w:bCs/>
                <w:sz w:val="18"/>
                <w:szCs w:val="18"/>
              </w:rPr>
              <w:t>七、经济评价</w:t>
            </w:r>
          </w:p>
        </w:tc>
        <w:tc>
          <w:tcPr>
            <w:tcW w:w="978" w:type="pct"/>
            <w:noWrap/>
            <w:vAlign w:val="center"/>
          </w:tcPr>
          <w:p w14:paraId="730A93F3" w14:textId="77777777" w:rsidR="0031002E" w:rsidRDefault="0031002E" w:rsidP="00032564"/>
        </w:tc>
        <w:tc>
          <w:tcPr>
            <w:tcW w:w="978" w:type="pct"/>
            <w:noWrap/>
            <w:vAlign w:val="center"/>
          </w:tcPr>
          <w:p w14:paraId="77DAD333" w14:textId="77777777" w:rsidR="0031002E" w:rsidRDefault="0031002E" w:rsidP="00032564"/>
        </w:tc>
        <w:tc>
          <w:tcPr>
            <w:tcW w:w="978" w:type="pct"/>
            <w:noWrap/>
            <w:vAlign w:val="center"/>
          </w:tcPr>
          <w:p w14:paraId="20E54A88" w14:textId="77777777" w:rsidR="0031002E" w:rsidRDefault="0031002E" w:rsidP="00032564"/>
        </w:tc>
      </w:tr>
      <w:tr w:rsidR="0031002E" w14:paraId="23009DF2" w14:textId="77777777" w:rsidTr="00032564">
        <w:trPr>
          <w:trHeight w:hRule="exact" w:val="340"/>
          <w:tblHeader/>
        </w:trPr>
        <w:tc>
          <w:tcPr>
            <w:tcW w:w="2065" w:type="pct"/>
            <w:noWrap/>
            <w:vAlign w:val="center"/>
          </w:tcPr>
          <w:p w14:paraId="35E75352" w14:textId="77777777" w:rsidR="0031002E" w:rsidRDefault="0031002E" w:rsidP="00032564">
            <w:pPr>
              <w:rPr>
                <w:rFonts w:ascii="宋体" w:hAnsi="宋体" w:cs="宋体"/>
                <w:sz w:val="18"/>
                <w:szCs w:val="18"/>
              </w:rPr>
            </w:pPr>
            <w:r>
              <w:rPr>
                <w:rFonts w:ascii="宋体" w:hAnsi="宋体" w:cs="宋体" w:hint="eastAsia"/>
                <w:sz w:val="18"/>
                <w:szCs w:val="18"/>
              </w:rPr>
              <w:t>（一）生态效益</w:t>
            </w:r>
          </w:p>
        </w:tc>
        <w:tc>
          <w:tcPr>
            <w:tcW w:w="978" w:type="pct"/>
            <w:noWrap/>
            <w:vAlign w:val="center"/>
          </w:tcPr>
          <w:p w14:paraId="067434E7" w14:textId="77777777" w:rsidR="0031002E" w:rsidRDefault="0031002E" w:rsidP="00032564"/>
        </w:tc>
        <w:tc>
          <w:tcPr>
            <w:tcW w:w="978" w:type="pct"/>
            <w:noWrap/>
            <w:vAlign w:val="center"/>
          </w:tcPr>
          <w:p w14:paraId="331E39AA" w14:textId="77777777" w:rsidR="0031002E" w:rsidRDefault="0031002E" w:rsidP="00032564"/>
        </w:tc>
        <w:tc>
          <w:tcPr>
            <w:tcW w:w="978" w:type="pct"/>
            <w:noWrap/>
            <w:vAlign w:val="center"/>
          </w:tcPr>
          <w:p w14:paraId="29970DFE" w14:textId="77777777" w:rsidR="0031002E" w:rsidRDefault="0031002E" w:rsidP="00032564"/>
        </w:tc>
      </w:tr>
      <w:tr w:rsidR="0031002E" w14:paraId="73E23A74" w14:textId="77777777" w:rsidTr="00032564">
        <w:trPr>
          <w:trHeight w:hRule="exact" w:val="340"/>
          <w:tblHeader/>
        </w:trPr>
        <w:tc>
          <w:tcPr>
            <w:tcW w:w="2065" w:type="pct"/>
            <w:noWrap/>
            <w:vAlign w:val="center"/>
          </w:tcPr>
          <w:p w14:paraId="69B80A21" w14:textId="77777777" w:rsidR="0031002E" w:rsidRDefault="0031002E" w:rsidP="00032564">
            <w:pPr>
              <w:rPr>
                <w:rFonts w:ascii="宋体" w:hAnsi="宋体" w:cs="宋体"/>
                <w:sz w:val="18"/>
                <w:szCs w:val="18"/>
              </w:rPr>
            </w:pPr>
            <w:r>
              <w:rPr>
                <w:rFonts w:ascii="宋体" w:hAnsi="宋体" w:cs="宋体" w:hint="eastAsia"/>
                <w:sz w:val="18"/>
                <w:szCs w:val="18"/>
              </w:rPr>
              <w:t>1. 年保土量</w:t>
            </w:r>
          </w:p>
        </w:tc>
        <w:tc>
          <w:tcPr>
            <w:tcW w:w="978" w:type="pct"/>
            <w:noWrap/>
            <w:vAlign w:val="center"/>
          </w:tcPr>
          <w:p w14:paraId="54697D30" w14:textId="77777777" w:rsidR="0031002E" w:rsidRDefault="0031002E" w:rsidP="00032564">
            <w:pPr>
              <w:jc w:val="center"/>
              <w:rPr>
                <w:rFonts w:ascii="宋体" w:hAnsi="宋体" w:cs="宋体"/>
                <w:sz w:val="18"/>
                <w:szCs w:val="18"/>
              </w:rPr>
            </w:pPr>
            <w:r>
              <w:rPr>
                <w:rFonts w:ascii="宋体" w:hAnsi="宋体" w:cs="宋体" w:hint="eastAsia"/>
                <w:sz w:val="18"/>
                <w:szCs w:val="18"/>
              </w:rPr>
              <w:t>万t</w:t>
            </w:r>
          </w:p>
        </w:tc>
        <w:tc>
          <w:tcPr>
            <w:tcW w:w="978" w:type="pct"/>
            <w:noWrap/>
            <w:vAlign w:val="center"/>
          </w:tcPr>
          <w:p w14:paraId="6DF4752C" w14:textId="77777777" w:rsidR="0031002E" w:rsidRDefault="0031002E" w:rsidP="00032564"/>
        </w:tc>
        <w:tc>
          <w:tcPr>
            <w:tcW w:w="978" w:type="pct"/>
            <w:noWrap/>
            <w:vAlign w:val="center"/>
          </w:tcPr>
          <w:p w14:paraId="564017E9" w14:textId="77777777" w:rsidR="0031002E" w:rsidRDefault="0031002E" w:rsidP="00032564"/>
        </w:tc>
      </w:tr>
      <w:tr w:rsidR="0031002E" w14:paraId="6D80E186" w14:textId="77777777" w:rsidTr="00032564">
        <w:trPr>
          <w:trHeight w:hRule="exact" w:val="340"/>
          <w:tblHeader/>
        </w:trPr>
        <w:tc>
          <w:tcPr>
            <w:tcW w:w="2065" w:type="pct"/>
            <w:noWrap/>
            <w:vAlign w:val="center"/>
          </w:tcPr>
          <w:p w14:paraId="48E97B29" w14:textId="77777777" w:rsidR="0031002E" w:rsidRDefault="0031002E" w:rsidP="00032564">
            <w:pPr>
              <w:rPr>
                <w:rFonts w:ascii="宋体" w:hAnsi="宋体" w:cs="宋体"/>
                <w:sz w:val="18"/>
                <w:szCs w:val="18"/>
              </w:rPr>
            </w:pPr>
            <w:r>
              <w:rPr>
                <w:rFonts w:ascii="宋体" w:hAnsi="宋体" w:cs="宋体" w:hint="eastAsia"/>
                <w:sz w:val="18"/>
                <w:szCs w:val="18"/>
              </w:rPr>
              <w:t>2. 林草覆盖率</w:t>
            </w:r>
          </w:p>
        </w:tc>
        <w:tc>
          <w:tcPr>
            <w:tcW w:w="978" w:type="pct"/>
            <w:noWrap/>
            <w:vAlign w:val="center"/>
          </w:tcPr>
          <w:p w14:paraId="4026BA06"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978" w:type="pct"/>
            <w:noWrap/>
            <w:vAlign w:val="center"/>
          </w:tcPr>
          <w:p w14:paraId="28BB41C3" w14:textId="77777777" w:rsidR="0031002E" w:rsidRDefault="0031002E" w:rsidP="00032564"/>
        </w:tc>
        <w:tc>
          <w:tcPr>
            <w:tcW w:w="978" w:type="pct"/>
            <w:noWrap/>
            <w:vAlign w:val="center"/>
          </w:tcPr>
          <w:p w14:paraId="32D6978E" w14:textId="77777777" w:rsidR="0031002E" w:rsidRDefault="0031002E" w:rsidP="00032564"/>
        </w:tc>
      </w:tr>
      <w:tr w:rsidR="0031002E" w14:paraId="32202EB5" w14:textId="77777777" w:rsidTr="00032564">
        <w:trPr>
          <w:trHeight w:hRule="exact" w:val="340"/>
          <w:tblHeader/>
        </w:trPr>
        <w:tc>
          <w:tcPr>
            <w:tcW w:w="2065" w:type="pct"/>
            <w:noWrap/>
            <w:vAlign w:val="center"/>
          </w:tcPr>
          <w:p w14:paraId="0458C1B4" w14:textId="77777777" w:rsidR="0031002E" w:rsidRDefault="0031002E" w:rsidP="00032564">
            <w:pPr>
              <w:rPr>
                <w:rFonts w:ascii="宋体" w:hAnsi="宋体" w:cs="宋体"/>
                <w:sz w:val="18"/>
                <w:szCs w:val="18"/>
              </w:rPr>
            </w:pPr>
            <w:r>
              <w:rPr>
                <w:rFonts w:ascii="宋体" w:hAnsi="宋体" w:cs="宋体" w:hint="eastAsia"/>
                <w:sz w:val="18"/>
                <w:szCs w:val="18"/>
              </w:rPr>
              <w:t>（二）综合经济指标</w:t>
            </w:r>
          </w:p>
        </w:tc>
        <w:tc>
          <w:tcPr>
            <w:tcW w:w="978" w:type="pct"/>
            <w:noWrap/>
            <w:vAlign w:val="center"/>
          </w:tcPr>
          <w:p w14:paraId="5C0BB8C8" w14:textId="77777777" w:rsidR="0031002E" w:rsidRDefault="0031002E" w:rsidP="00032564">
            <w:pPr>
              <w:jc w:val="center"/>
              <w:rPr>
                <w:rFonts w:ascii="宋体" w:hAnsi="宋体" w:cs="宋体"/>
                <w:sz w:val="18"/>
                <w:szCs w:val="18"/>
              </w:rPr>
            </w:pPr>
            <w:r>
              <w:rPr>
                <w:rFonts w:ascii="宋体" w:hAnsi="宋体" w:cs="宋体" w:hint="eastAsia"/>
                <w:sz w:val="18"/>
                <w:szCs w:val="18"/>
              </w:rPr>
              <w:t>万元</w:t>
            </w:r>
          </w:p>
        </w:tc>
        <w:tc>
          <w:tcPr>
            <w:tcW w:w="978" w:type="pct"/>
            <w:noWrap/>
            <w:vAlign w:val="center"/>
          </w:tcPr>
          <w:p w14:paraId="48BCB8CE" w14:textId="77777777" w:rsidR="0031002E" w:rsidRDefault="0031002E" w:rsidP="00032564"/>
        </w:tc>
        <w:tc>
          <w:tcPr>
            <w:tcW w:w="978" w:type="pct"/>
            <w:noWrap/>
            <w:vAlign w:val="center"/>
          </w:tcPr>
          <w:p w14:paraId="0B0AA31C" w14:textId="77777777" w:rsidR="0031002E" w:rsidRDefault="0031002E" w:rsidP="00032564"/>
        </w:tc>
      </w:tr>
      <w:tr w:rsidR="0031002E" w14:paraId="21395F24" w14:textId="77777777" w:rsidTr="00032564">
        <w:trPr>
          <w:trHeight w:hRule="exact" w:val="340"/>
          <w:tblHeader/>
        </w:trPr>
        <w:tc>
          <w:tcPr>
            <w:tcW w:w="2065" w:type="pct"/>
            <w:noWrap/>
            <w:vAlign w:val="center"/>
          </w:tcPr>
          <w:p w14:paraId="17AC9ED0" w14:textId="77777777" w:rsidR="0031002E" w:rsidRDefault="0031002E" w:rsidP="00032564">
            <w:pPr>
              <w:rPr>
                <w:rFonts w:ascii="宋体" w:hAnsi="宋体" w:cs="宋体"/>
                <w:sz w:val="18"/>
                <w:szCs w:val="18"/>
              </w:rPr>
            </w:pPr>
            <w:r>
              <w:rPr>
                <w:rFonts w:ascii="宋体" w:hAnsi="宋体" w:cs="宋体" w:hint="eastAsia"/>
                <w:sz w:val="18"/>
                <w:szCs w:val="18"/>
              </w:rPr>
              <w:t>1. 单位治理面积投资</w:t>
            </w:r>
          </w:p>
        </w:tc>
        <w:tc>
          <w:tcPr>
            <w:tcW w:w="978" w:type="pct"/>
            <w:noWrap/>
            <w:vAlign w:val="center"/>
          </w:tcPr>
          <w:p w14:paraId="545548DC" w14:textId="77777777" w:rsidR="0031002E" w:rsidRDefault="0031002E" w:rsidP="00032564">
            <w:pPr>
              <w:jc w:val="center"/>
              <w:rPr>
                <w:rFonts w:ascii="宋体" w:hAnsi="宋体" w:cs="宋体"/>
                <w:sz w:val="18"/>
                <w:szCs w:val="18"/>
              </w:rPr>
            </w:pPr>
            <w:r>
              <w:rPr>
                <w:rFonts w:ascii="宋体" w:hAnsi="宋体" w:cs="宋体" w:hint="eastAsia"/>
                <w:sz w:val="18"/>
                <w:szCs w:val="18"/>
              </w:rPr>
              <w:t>万元/km</w:t>
            </w:r>
            <w:r>
              <w:rPr>
                <w:rFonts w:ascii="宋体" w:hAnsi="宋体" w:cs="宋体" w:hint="eastAsia"/>
                <w:sz w:val="18"/>
                <w:szCs w:val="18"/>
                <w:vertAlign w:val="superscript"/>
              </w:rPr>
              <w:t>2</w:t>
            </w:r>
          </w:p>
        </w:tc>
        <w:tc>
          <w:tcPr>
            <w:tcW w:w="978" w:type="pct"/>
            <w:noWrap/>
            <w:vAlign w:val="center"/>
          </w:tcPr>
          <w:p w14:paraId="66D8FBB5" w14:textId="77777777" w:rsidR="0031002E" w:rsidRDefault="0031002E" w:rsidP="00032564"/>
        </w:tc>
        <w:tc>
          <w:tcPr>
            <w:tcW w:w="978" w:type="pct"/>
            <w:noWrap/>
            <w:vAlign w:val="center"/>
          </w:tcPr>
          <w:p w14:paraId="2D3D3C27" w14:textId="77777777" w:rsidR="0031002E" w:rsidRDefault="0031002E" w:rsidP="00032564"/>
        </w:tc>
      </w:tr>
      <w:tr w:rsidR="0031002E" w14:paraId="7AE76766" w14:textId="77777777" w:rsidTr="00032564">
        <w:trPr>
          <w:trHeight w:hRule="exact" w:val="340"/>
          <w:tblHeader/>
        </w:trPr>
        <w:tc>
          <w:tcPr>
            <w:tcW w:w="2065" w:type="pct"/>
            <w:noWrap/>
            <w:vAlign w:val="center"/>
          </w:tcPr>
          <w:p w14:paraId="310399AF" w14:textId="77777777" w:rsidR="0031002E" w:rsidRDefault="0031002E" w:rsidP="00032564">
            <w:pPr>
              <w:rPr>
                <w:rFonts w:ascii="宋体" w:hAnsi="宋体" w:cs="宋体"/>
                <w:sz w:val="18"/>
                <w:szCs w:val="18"/>
              </w:rPr>
            </w:pPr>
            <w:r>
              <w:rPr>
                <w:rFonts w:ascii="宋体" w:hAnsi="宋体" w:cs="宋体" w:hint="eastAsia"/>
                <w:sz w:val="18"/>
                <w:szCs w:val="18"/>
              </w:rPr>
              <w:t>2. 经济净现值</w:t>
            </w:r>
          </w:p>
        </w:tc>
        <w:tc>
          <w:tcPr>
            <w:tcW w:w="978" w:type="pct"/>
            <w:noWrap/>
            <w:vAlign w:val="center"/>
          </w:tcPr>
          <w:p w14:paraId="722B8B7D" w14:textId="77777777" w:rsidR="0031002E" w:rsidRDefault="0031002E" w:rsidP="00032564">
            <w:pPr>
              <w:jc w:val="center"/>
              <w:rPr>
                <w:rFonts w:ascii="宋体" w:hAnsi="宋体" w:cs="宋体"/>
                <w:sz w:val="18"/>
                <w:szCs w:val="18"/>
              </w:rPr>
            </w:pPr>
            <w:r>
              <w:rPr>
                <w:rFonts w:ascii="宋体" w:hAnsi="宋体" w:cs="宋体" w:hint="eastAsia"/>
                <w:sz w:val="18"/>
                <w:szCs w:val="18"/>
              </w:rPr>
              <w:t>万元</w:t>
            </w:r>
          </w:p>
        </w:tc>
        <w:tc>
          <w:tcPr>
            <w:tcW w:w="978" w:type="pct"/>
            <w:noWrap/>
            <w:vAlign w:val="center"/>
          </w:tcPr>
          <w:p w14:paraId="0B932E1A" w14:textId="77777777" w:rsidR="0031002E" w:rsidRDefault="0031002E" w:rsidP="00032564"/>
        </w:tc>
        <w:tc>
          <w:tcPr>
            <w:tcW w:w="978" w:type="pct"/>
            <w:noWrap/>
            <w:vAlign w:val="center"/>
          </w:tcPr>
          <w:p w14:paraId="285C604E" w14:textId="77777777" w:rsidR="0031002E" w:rsidRDefault="0031002E" w:rsidP="00032564"/>
        </w:tc>
      </w:tr>
      <w:tr w:rsidR="0031002E" w14:paraId="3BACF154" w14:textId="77777777" w:rsidTr="00032564">
        <w:trPr>
          <w:trHeight w:hRule="exact" w:val="340"/>
          <w:tblHeader/>
        </w:trPr>
        <w:tc>
          <w:tcPr>
            <w:tcW w:w="2065" w:type="pct"/>
            <w:noWrap/>
            <w:vAlign w:val="center"/>
          </w:tcPr>
          <w:p w14:paraId="1A76B6CF" w14:textId="77777777" w:rsidR="0031002E" w:rsidRDefault="0031002E" w:rsidP="00032564">
            <w:pPr>
              <w:rPr>
                <w:rFonts w:ascii="宋体" w:hAnsi="宋体" w:cs="宋体"/>
                <w:sz w:val="18"/>
                <w:szCs w:val="18"/>
              </w:rPr>
            </w:pPr>
            <w:r>
              <w:rPr>
                <w:rFonts w:ascii="宋体" w:hAnsi="宋体" w:cs="宋体" w:hint="eastAsia"/>
                <w:sz w:val="18"/>
                <w:szCs w:val="18"/>
              </w:rPr>
              <w:t>3. 效益费用比</w:t>
            </w:r>
          </w:p>
        </w:tc>
        <w:tc>
          <w:tcPr>
            <w:tcW w:w="978" w:type="pct"/>
            <w:noWrap/>
            <w:vAlign w:val="center"/>
          </w:tcPr>
          <w:p w14:paraId="574FD553"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978" w:type="pct"/>
            <w:noWrap/>
            <w:vAlign w:val="center"/>
          </w:tcPr>
          <w:p w14:paraId="2CB7BED9" w14:textId="77777777" w:rsidR="0031002E" w:rsidRDefault="0031002E" w:rsidP="00032564"/>
        </w:tc>
        <w:tc>
          <w:tcPr>
            <w:tcW w:w="978" w:type="pct"/>
            <w:noWrap/>
            <w:vAlign w:val="center"/>
          </w:tcPr>
          <w:p w14:paraId="202161AD" w14:textId="77777777" w:rsidR="0031002E" w:rsidRDefault="0031002E" w:rsidP="00032564"/>
        </w:tc>
      </w:tr>
      <w:tr w:rsidR="0031002E" w14:paraId="12FF96DE" w14:textId="77777777" w:rsidTr="00032564">
        <w:trPr>
          <w:trHeight w:hRule="exact" w:val="340"/>
          <w:tblHeader/>
        </w:trPr>
        <w:tc>
          <w:tcPr>
            <w:tcW w:w="2065" w:type="pct"/>
            <w:noWrap/>
            <w:vAlign w:val="center"/>
          </w:tcPr>
          <w:p w14:paraId="74B3084B" w14:textId="77777777" w:rsidR="0031002E" w:rsidRDefault="0031002E" w:rsidP="00032564">
            <w:pPr>
              <w:rPr>
                <w:rFonts w:ascii="宋体" w:hAnsi="宋体" w:cs="宋体"/>
                <w:sz w:val="18"/>
                <w:szCs w:val="18"/>
              </w:rPr>
            </w:pPr>
            <w:r>
              <w:rPr>
                <w:rFonts w:ascii="宋体" w:hAnsi="宋体" w:cs="宋体" w:hint="eastAsia"/>
                <w:sz w:val="18"/>
                <w:szCs w:val="18"/>
              </w:rPr>
              <w:t>4. 经济内部收益率</w:t>
            </w:r>
          </w:p>
        </w:tc>
        <w:tc>
          <w:tcPr>
            <w:tcW w:w="978" w:type="pct"/>
            <w:noWrap/>
            <w:vAlign w:val="center"/>
          </w:tcPr>
          <w:p w14:paraId="13520ADA"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978" w:type="pct"/>
            <w:noWrap/>
            <w:vAlign w:val="center"/>
          </w:tcPr>
          <w:p w14:paraId="4D770C5C" w14:textId="77777777" w:rsidR="0031002E" w:rsidRDefault="0031002E" w:rsidP="00032564"/>
        </w:tc>
        <w:tc>
          <w:tcPr>
            <w:tcW w:w="978" w:type="pct"/>
            <w:noWrap/>
            <w:vAlign w:val="center"/>
          </w:tcPr>
          <w:p w14:paraId="6B2203FB" w14:textId="77777777" w:rsidR="0031002E" w:rsidRDefault="0031002E" w:rsidP="00032564"/>
        </w:tc>
      </w:tr>
      <w:tr w:rsidR="0031002E" w14:paraId="141686E4" w14:textId="77777777" w:rsidTr="00032564">
        <w:trPr>
          <w:trHeight w:hRule="exact" w:val="340"/>
          <w:tblHeader/>
        </w:trPr>
        <w:tc>
          <w:tcPr>
            <w:tcW w:w="2065" w:type="pct"/>
            <w:noWrap/>
            <w:vAlign w:val="center"/>
          </w:tcPr>
          <w:p w14:paraId="724B7EAA" w14:textId="77777777" w:rsidR="0031002E" w:rsidRDefault="0031002E" w:rsidP="00032564">
            <w:pPr>
              <w:rPr>
                <w:rFonts w:ascii="宋体" w:hAnsi="宋体" w:cs="宋体"/>
                <w:sz w:val="18"/>
                <w:szCs w:val="18"/>
              </w:rPr>
            </w:pPr>
            <w:r>
              <w:rPr>
                <w:rFonts w:ascii="宋体" w:hAnsi="宋体" w:cs="宋体" w:hint="eastAsia"/>
                <w:sz w:val="18"/>
                <w:szCs w:val="18"/>
              </w:rPr>
              <w:t>5. 财务内部收益率</w:t>
            </w:r>
          </w:p>
        </w:tc>
        <w:tc>
          <w:tcPr>
            <w:tcW w:w="978" w:type="pct"/>
            <w:noWrap/>
            <w:vAlign w:val="center"/>
          </w:tcPr>
          <w:p w14:paraId="55472C8D"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978" w:type="pct"/>
            <w:noWrap/>
            <w:vAlign w:val="center"/>
          </w:tcPr>
          <w:p w14:paraId="26851389" w14:textId="77777777" w:rsidR="0031002E" w:rsidRDefault="0031002E" w:rsidP="00032564"/>
        </w:tc>
        <w:tc>
          <w:tcPr>
            <w:tcW w:w="978" w:type="pct"/>
            <w:noWrap/>
            <w:vAlign w:val="center"/>
          </w:tcPr>
          <w:p w14:paraId="5A4B4157" w14:textId="77777777" w:rsidR="0031002E" w:rsidRDefault="0031002E" w:rsidP="00032564"/>
        </w:tc>
      </w:tr>
    </w:tbl>
    <w:p w14:paraId="3F419BF7" w14:textId="77777777" w:rsidR="0031002E" w:rsidRDefault="0031002E" w:rsidP="0031002E">
      <w:pPr>
        <w:spacing w:line="360" w:lineRule="auto"/>
        <w:rPr>
          <w:rFonts w:ascii="宋体" w:hAnsi="宋体"/>
          <w:b/>
          <w:szCs w:val="21"/>
        </w:rPr>
      </w:pPr>
    </w:p>
    <w:p w14:paraId="530922FA" w14:textId="77777777" w:rsidR="0031002E" w:rsidRPr="00530F0D" w:rsidRDefault="0031002E" w:rsidP="0031002E">
      <w:pPr>
        <w:snapToGrid w:val="0"/>
        <w:spacing w:line="360" w:lineRule="auto"/>
        <w:jc w:val="center"/>
        <w:rPr>
          <w:rFonts w:ascii="黑体" w:eastAsia="黑体"/>
          <w:szCs w:val="21"/>
        </w:rPr>
      </w:pPr>
      <w:r w:rsidRPr="00F93EC6">
        <w:rPr>
          <w:rFonts w:ascii="黑体" w:eastAsia="黑体" w:hAnsi="黑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 xml:space="preserve">1  </w:t>
      </w:r>
      <w:r>
        <w:rPr>
          <w:rFonts w:ascii="黑体" w:eastAsia="黑体" w:hint="eastAsia"/>
          <w:szCs w:val="21"/>
        </w:rPr>
        <w:t>项目所在行政区域气象特征表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31"/>
        <w:gridCol w:w="804"/>
        <w:gridCol w:w="985"/>
        <w:gridCol w:w="985"/>
        <w:gridCol w:w="985"/>
        <w:gridCol w:w="985"/>
        <w:gridCol w:w="867"/>
        <w:gridCol w:w="867"/>
        <w:gridCol w:w="867"/>
      </w:tblGrid>
      <w:tr w:rsidR="0031002E" w:rsidRPr="004033C8" w14:paraId="2294A430" w14:textId="77777777" w:rsidTr="00032564">
        <w:trPr>
          <w:trHeight w:val="285"/>
        </w:trPr>
        <w:tc>
          <w:tcPr>
            <w:tcW w:w="562" w:type="pct"/>
            <w:vMerge w:val="restart"/>
            <w:vAlign w:val="center"/>
          </w:tcPr>
          <w:p w14:paraId="208FBF44" w14:textId="77777777" w:rsidR="0031002E" w:rsidRDefault="0031002E" w:rsidP="00032564">
            <w:pPr>
              <w:adjustRightInd w:val="0"/>
              <w:snapToGrid w:val="0"/>
              <w:spacing w:after="0" w:line="240" w:lineRule="exact"/>
              <w:jc w:val="center"/>
              <w:rPr>
                <w:rFonts w:ascii="宋体" w:hAnsi="宋体" w:cs="宋体"/>
                <w:sz w:val="18"/>
                <w:szCs w:val="18"/>
              </w:rPr>
            </w:pPr>
            <w:r>
              <w:rPr>
                <w:rFonts w:ascii="宋体" w:hAnsi="宋体" w:cs="宋体" w:hint="eastAsia"/>
                <w:sz w:val="18"/>
                <w:szCs w:val="18"/>
              </w:rPr>
              <w:t>省（自治区、直辖市）</w:t>
            </w:r>
          </w:p>
        </w:tc>
        <w:tc>
          <w:tcPr>
            <w:tcW w:w="485" w:type="pct"/>
            <w:vMerge w:val="restart"/>
            <w:shd w:val="clear" w:color="auto" w:fill="auto"/>
            <w:vAlign w:val="center"/>
          </w:tcPr>
          <w:p w14:paraId="45A96380" w14:textId="77777777" w:rsidR="0031002E" w:rsidRPr="004033C8" w:rsidRDefault="0031002E" w:rsidP="00032564">
            <w:pPr>
              <w:adjustRightInd w:val="0"/>
              <w:snapToGrid w:val="0"/>
              <w:spacing w:after="0" w:line="240" w:lineRule="exact"/>
              <w:jc w:val="center"/>
              <w:rPr>
                <w:rFonts w:ascii="宋体" w:hAnsi="宋体" w:cs="宋体"/>
                <w:sz w:val="18"/>
                <w:szCs w:val="18"/>
              </w:rPr>
            </w:pPr>
            <w:r>
              <w:rPr>
                <w:rFonts w:ascii="宋体" w:hAnsi="宋体" w:cs="宋体" w:hint="eastAsia"/>
                <w:sz w:val="18"/>
                <w:szCs w:val="18"/>
              </w:rPr>
              <w:t>县（市）</w:t>
            </w:r>
          </w:p>
        </w:tc>
        <w:tc>
          <w:tcPr>
            <w:tcW w:w="595" w:type="pct"/>
            <w:vMerge w:val="restart"/>
            <w:vAlign w:val="center"/>
          </w:tcPr>
          <w:p w14:paraId="0E5B1080" w14:textId="77777777" w:rsidR="0031002E"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多年平均</w:t>
            </w:r>
          </w:p>
          <w:p w14:paraId="5694C0A9" w14:textId="77777777" w:rsidR="0031002E"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降雨量</w:t>
            </w:r>
          </w:p>
          <w:p w14:paraId="23AFFC25" w14:textId="77777777" w:rsidR="0031002E" w:rsidRPr="004033C8"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（mm）</w:t>
            </w:r>
          </w:p>
        </w:tc>
        <w:tc>
          <w:tcPr>
            <w:tcW w:w="595" w:type="pct"/>
            <w:vMerge w:val="restart"/>
            <w:shd w:val="clear" w:color="auto" w:fill="auto"/>
            <w:vAlign w:val="center"/>
          </w:tcPr>
          <w:p w14:paraId="3168EEBC" w14:textId="77777777" w:rsidR="0031002E" w:rsidRDefault="0031002E" w:rsidP="00032564">
            <w:pPr>
              <w:adjustRightInd w:val="0"/>
              <w:snapToGrid w:val="0"/>
              <w:spacing w:after="0" w:line="240" w:lineRule="exact"/>
              <w:jc w:val="center"/>
              <w:rPr>
                <w:rFonts w:ascii="宋体" w:hAnsi="宋体" w:cs="宋体"/>
                <w:sz w:val="18"/>
                <w:szCs w:val="18"/>
              </w:rPr>
            </w:pPr>
            <w:r>
              <w:rPr>
                <w:rFonts w:ascii="宋体" w:hAnsi="宋体" w:cs="宋体" w:hint="eastAsia"/>
                <w:sz w:val="18"/>
                <w:szCs w:val="18"/>
              </w:rPr>
              <w:t>多年平均</w:t>
            </w:r>
          </w:p>
          <w:p w14:paraId="219B6D3A" w14:textId="77777777" w:rsidR="0031002E" w:rsidRDefault="0031002E" w:rsidP="00032564">
            <w:pPr>
              <w:adjustRightInd w:val="0"/>
              <w:snapToGrid w:val="0"/>
              <w:spacing w:after="0" w:line="240" w:lineRule="exact"/>
              <w:jc w:val="center"/>
              <w:rPr>
                <w:rFonts w:ascii="宋体" w:hAnsi="宋体" w:cs="宋体"/>
                <w:sz w:val="18"/>
                <w:szCs w:val="18"/>
              </w:rPr>
            </w:pPr>
            <w:r>
              <w:rPr>
                <w:rFonts w:ascii="宋体" w:hAnsi="宋体" w:cs="宋体" w:hint="eastAsia"/>
                <w:sz w:val="18"/>
                <w:szCs w:val="18"/>
              </w:rPr>
              <w:t>蒸发量</w:t>
            </w:r>
          </w:p>
          <w:p w14:paraId="62BA161F" w14:textId="77777777" w:rsidR="0031002E" w:rsidRPr="004033C8" w:rsidRDefault="0031002E" w:rsidP="00032564">
            <w:pPr>
              <w:adjustRightInd w:val="0"/>
              <w:snapToGrid w:val="0"/>
              <w:spacing w:after="0" w:line="240" w:lineRule="exact"/>
              <w:jc w:val="center"/>
              <w:rPr>
                <w:rFonts w:ascii="宋体" w:hAnsi="宋体" w:cs="宋体"/>
                <w:sz w:val="18"/>
                <w:szCs w:val="18"/>
              </w:rPr>
            </w:pPr>
            <w:r>
              <w:rPr>
                <w:rFonts w:ascii="宋体" w:hAnsi="宋体" w:cs="宋体" w:hint="eastAsia"/>
                <w:sz w:val="18"/>
                <w:szCs w:val="18"/>
              </w:rPr>
              <w:t>（mm）</w:t>
            </w:r>
          </w:p>
        </w:tc>
        <w:tc>
          <w:tcPr>
            <w:tcW w:w="595" w:type="pct"/>
            <w:vMerge w:val="restart"/>
            <w:shd w:val="clear" w:color="auto" w:fill="auto"/>
            <w:vAlign w:val="center"/>
          </w:tcPr>
          <w:p w14:paraId="17EF8B1D" w14:textId="77777777" w:rsidR="0031002E" w:rsidRDefault="0031002E" w:rsidP="00032564">
            <w:pPr>
              <w:adjustRightInd w:val="0"/>
              <w:snapToGrid w:val="0"/>
              <w:spacing w:after="0" w:line="240" w:lineRule="exact"/>
              <w:jc w:val="center"/>
              <w:rPr>
                <w:rFonts w:ascii="宋体" w:hAnsi="宋体" w:cs="宋体"/>
                <w:sz w:val="18"/>
                <w:szCs w:val="18"/>
              </w:rPr>
            </w:pPr>
            <w:r>
              <w:rPr>
                <w:rFonts w:ascii="宋体" w:hAnsi="宋体" w:cs="宋体" w:hint="eastAsia"/>
                <w:sz w:val="18"/>
                <w:szCs w:val="18"/>
              </w:rPr>
              <w:t>多年平均气温</w:t>
            </w:r>
          </w:p>
          <w:p w14:paraId="5BB8A7EF" w14:textId="77777777" w:rsidR="0031002E" w:rsidRPr="004033C8"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w:t>
            </w:r>
          </w:p>
        </w:tc>
        <w:tc>
          <w:tcPr>
            <w:tcW w:w="595" w:type="pct"/>
            <w:vMerge w:val="restart"/>
            <w:shd w:val="clear" w:color="auto" w:fill="auto"/>
            <w:vAlign w:val="center"/>
          </w:tcPr>
          <w:p w14:paraId="560F51D7" w14:textId="77777777" w:rsidR="0031002E"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≥10℃</w:t>
            </w:r>
          </w:p>
          <w:p w14:paraId="24C39307" w14:textId="77777777" w:rsidR="0031002E"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积温</w:t>
            </w:r>
          </w:p>
          <w:p w14:paraId="7DEC38EC" w14:textId="77777777" w:rsidR="0031002E" w:rsidRPr="004033C8"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w:t>
            </w:r>
          </w:p>
        </w:tc>
        <w:tc>
          <w:tcPr>
            <w:tcW w:w="524" w:type="pct"/>
            <w:vMerge w:val="restart"/>
            <w:shd w:val="clear" w:color="auto" w:fill="auto"/>
            <w:vAlign w:val="center"/>
          </w:tcPr>
          <w:p w14:paraId="6A50BD94" w14:textId="77777777" w:rsidR="0031002E" w:rsidRPr="004033C8"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无霜期（d）</w:t>
            </w:r>
          </w:p>
        </w:tc>
        <w:tc>
          <w:tcPr>
            <w:tcW w:w="524" w:type="pct"/>
            <w:vMerge w:val="restart"/>
            <w:shd w:val="clear" w:color="auto" w:fill="auto"/>
            <w:vAlign w:val="center"/>
          </w:tcPr>
          <w:p w14:paraId="3685BCBE" w14:textId="77777777" w:rsidR="0031002E"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大风</w:t>
            </w:r>
          </w:p>
          <w:p w14:paraId="43A6A708" w14:textId="77777777" w:rsidR="0031002E"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日数</w:t>
            </w:r>
          </w:p>
          <w:p w14:paraId="6B62A7DC" w14:textId="77777777" w:rsidR="0031002E" w:rsidRPr="004033C8"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（d）</w:t>
            </w:r>
          </w:p>
        </w:tc>
        <w:tc>
          <w:tcPr>
            <w:tcW w:w="524" w:type="pct"/>
            <w:vMerge w:val="restart"/>
            <w:shd w:val="clear" w:color="auto" w:fill="auto"/>
            <w:vAlign w:val="center"/>
          </w:tcPr>
          <w:p w14:paraId="42CE877A" w14:textId="77777777" w:rsidR="0031002E"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年日照</w:t>
            </w:r>
          </w:p>
          <w:p w14:paraId="0830242C" w14:textId="77777777" w:rsidR="0031002E"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时数</w:t>
            </w:r>
          </w:p>
          <w:p w14:paraId="39E85F16" w14:textId="77777777" w:rsidR="0031002E" w:rsidRPr="004033C8" w:rsidRDefault="0031002E" w:rsidP="00032564">
            <w:pPr>
              <w:adjustRightInd w:val="0"/>
              <w:snapToGrid w:val="0"/>
              <w:spacing w:after="0" w:line="240" w:lineRule="exact"/>
              <w:jc w:val="center"/>
              <w:rPr>
                <w:rFonts w:ascii="宋体" w:hAnsi="宋体" w:cs="宋体"/>
                <w:sz w:val="18"/>
                <w:szCs w:val="18"/>
              </w:rPr>
            </w:pPr>
            <w:r w:rsidRPr="004033C8">
              <w:rPr>
                <w:rFonts w:ascii="宋体" w:hAnsi="宋体" w:cs="宋体" w:hint="eastAsia"/>
                <w:sz w:val="18"/>
                <w:szCs w:val="18"/>
              </w:rPr>
              <w:t>（h）</w:t>
            </w:r>
          </w:p>
        </w:tc>
      </w:tr>
      <w:tr w:rsidR="0031002E" w:rsidRPr="004033C8" w14:paraId="6193D79D" w14:textId="77777777" w:rsidTr="00032564">
        <w:trPr>
          <w:trHeight w:val="285"/>
        </w:trPr>
        <w:tc>
          <w:tcPr>
            <w:tcW w:w="562" w:type="pct"/>
            <w:vMerge/>
            <w:vAlign w:val="center"/>
          </w:tcPr>
          <w:p w14:paraId="3B6B8D12"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485" w:type="pct"/>
            <w:vMerge/>
            <w:vAlign w:val="center"/>
          </w:tcPr>
          <w:p w14:paraId="280FB7E5"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vMerge/>
            <w:vAlign w:val="center"/>
          </w:tcPr>
          <w:p w14:paraId="7E0E832F"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vMerge/>
            <w:shd w:val="clear" w:color="auto" w:fill="auto"/>
            <w:vAlign w:val="center"/>
          </w:tcPr>
          <w:p w14:paraId="0DCBAEB8"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vMerge/>
            <w:vAlign w:val="center"/>
          </w:tcPr>
          <w:p w14:paraId="59FA7A12"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vMerge/>
            <w:vAlign w:val="center"/>
          </w:tcPr>
          <w:p w14:paraId="7929EB56"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24" w:type="pct"/>
            <w:vMerge/>
            <w:shd w:val="clear" w:color="auto" w:fill="auto"/>
            <w:vAlign w:val="center"/>
          </w:tcPr>
          <w:p w14:paraId="58364A89"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24" w:type="pct"/>
            <w:vMerge/>
            <w:vAlign w:val="center"/>
          </w:tcPr>
          <w:p w14:paraId="35D65332"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24" w:type="pct"/>
            <w:vMerge/>
            <w:vAlign w:val="center"/>
          </w:tcPr>
          <w:p w14:paraId="7A426E71"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r>
      <w:tr w:rsidR="0031002E" w:rsidRPr="004033C8" w14:paraId="267C623A" w14:textId="77777777" w:rsidTr="00032564">
        <w:trPr>
          <w:trHeight w:val="285"/>
        </w:trPr>
        <w:tc>
          <w:tcPr>
            <w:tcW w:w="562" w:type="pct"/>
            <w:vAlign w:val="center"/>
          </w:tcPr>
          <w:p w14:paraId="7FC397E5" w14:textId="77777777" w:rsidR="0031002E" w:rsidRPr="00325639" w:rsidRDefault="0031002E" w:rsidP="00032564">
            <w:pPr>
              <w:adjustRightInd w:val="0"/>
              <w:snapToGrid w:val="0"/>
              <w:spacing w:after="0" w:line="240" w:lineRule="exact"/>
              <w:jc w:val="center"/>
              <w:rPr>
                <w:rFonts w:ascii="宋体" w:hAnsi="宋体" w:cs="宋体"/>
                <w:sz w:val="18"/>
                <w:szCs w:val="18"/>
              </w:rPr>
            </w:pPr>
          </w:p>
        </w:tc>
        <w:tc>
          <w:tcPr>
            <w:tcW w:w="485" w:type="pct"/>
            <w:shd w:val="clear" w:color="auto" w:fill="auto"/>
            <w:vAlign w:val="center"/>
          </w:tcPr>
          <w:p w14:paraId="0DA721AF"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95" w:type="pct"/>
            <w:vAlign w:val="center"/>
          </w:tcPr>
          <w:p w14:paraId="5FC3E2DB"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shd w:val="clear" w:color="auto" w:fill="auto"/>
            <w:vAlign w:val="center"/>
          </w:tcPr>
          <w:p w14:paraId="78E2D2CE"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shd w:val="clear" w:color="auto" w:fill="auto"/>
            <w:vAlign w:val="center"/>
          </w:tcPr>
          <w:p w14:paraId="30BE3494"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95" w:type="pct"/>
            <w:vAlign w:val="center"/>
          </w:tcPr>
          <w:p w14:paraId="0BF3E278"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2643BAC3"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0F6081EA"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0464B4E5"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r>
      <w:tr w:rsidR="0031002E" w:rsidRPr="004033C8" w14:paraId="3CB2E65A" w14:textId="77777777" w:rsidTr="00032564">
        <w:trPr>
          <w:trHeight w:val="285"/>
        </w:trPr>
        <w:tc>
          <w:tcPr>
            <w:tcW w:w="562" w:type="pct"/>
            <w:vAlign w:val="center"/>
          </w:tcPr>
          <w:p w14:paraId="0CD104EB" w14:textId="77777777" w:rsidR="0031002E" w:rsidRPr="00325639" w:rsidRDefault="0031002E" w:rsidP="00032564">
            <w:pPr>
              <w:adjustRightInd w:val="0"/>
              <w:snapToGrid w:val="0"/>
              <w:spacing w:after="0" w:line="240" w:lineRule="exact"/>
              <w:jc w:val="center"/>
              <w:rPr>
                <w:rFonts w:ascii="宋体" w:hAnsi="宋体" w:cs="宋体"/>
                <w:sz w:val="18"/>
                <w:szCs w:val="18"/>
              </w:rPr>
            </w:pPr>
          </w:p>
        </w:tc>
        <w:tc>
          <w:tcPr>
            <w:tcW w:w="485" w:type="pct"/>
            <w:shd w:val="clear" w:color="auto" w:fill="auto"/>
            <w:vAlign w:val="center"/>
          </w:tcPr>
          <w:p w14:paraId="49B6678A"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95" w:type="pct"/>
            <w:vAlign w:val="center"/>
          </w:tcPr>
          <w:p w14:paraId="75AEED80"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shd w:val="clear" w:color="auto" w:fill="auto"/>
            <w:vAlign w:val="center"/>
          </w:tcPr>
          <w:p w14:paraId="52DA3592"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shd w:val="clear" w:color="auto" w:fill="auto"/>
            <w:vAlign w:val="center"/>
          </w:tcPr>
          <w:p w14:paraId="1845F570"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95" w:type="pct"/>
            <w:vAlign w:val="center"/>
          </w:tcPr>
          <w:p w14:paraId="4EE58388"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55F3DAF0"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0722FD90"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64661EA7"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r>
      <w:tr w:rsidR="0031002E" w:rsidRPr="004033C8" w14:paraId="5A6B802C" w14:textId="77777777" w:rsidTr="00032564">
        <w:trPr>
          <w:trHeight w:val="285"/>
        </w:trPr>
        <w:tc>
          <w:tcPr>
            <w:tcW w:w="562" w:type="pct"/>
            <w:vAlign w:val="center"/>
          </w:tcPr>
          <w:p w14:paraId="363BE3F0" w14:textId="77777777" w:rsidR="0031002E" w:rsidRPr="00325639" w:rsidRDefault="0031002E" w:rsidP="00032564">
            <w:pPr>
              <w:adjustRightInd w:val="0"/>
              <w:snapToGrid w:val="0"/>
              <w:spacing w:after="0" w:line="240" w:lineRule="exact"/>
              <w:jc w:val="center"/>
              <w:rPr>
                <w:rFonts w:ascii="宋体" w:hAnsi="宋体" w:cs="宋体"/>
                <w:sz w:val="18"/>
                <w:szCs w:val="18"/>
              </w:rPr>
            </w:pPr>
          </w:p>
        </w:tc>
        <w:tc>
          <w:tcPr>
            <w:tcW w:w="485" w:type="pct"/>
            <w:shd w:val="clear" w:color="auto" w:fill="auto"/>
            <w:vAlign w:val="center"/>
          </w:tcPr>
          <w:p w14:paraId="32A42E7A"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95" w:type="pct"/>
            <w:vAlign w:val="center"/>
          </w:tcPr>
          <w:p w14:paraId="5F97D250"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shd w:val="clear" w:color="auto" w:fill="auto"/>
            <w:vAlign w:val="center"/>
          </w:tcPr>
          <w:p w14:paraId="5E6C38A7"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shd w:val="clear" w:color="auto" w:fill="auto"/>
            <w:vAlign w:val="center"/>
          </w:tcPr>
          <w:p w14:paraId="78C64697"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95" w:type="pct"/>
            <w:vAlign w:val="center"/>
          </w:tcPr>
          <w:p w14:paraId="698F0C95"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2FE2A88A"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25688C01"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36CFBBFC"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r>
      <w:tr w:rsidR="0031002E" w:rsidRPr="004033C8" w14:paraId="718928DF" w14:textId="77777777" w:rsidTr="00032564">
        <w:trPr>
          <w:trHeight w:val="285"/>
        </w:trPr>
        <w:tc>
          <w:tcPr>
            <w:tcW w:w="562" w:type="pct"/>
            <w:vAlign w:val="center"/>
          </w:tcPr>
          <w:p w14:paraId="6920F8B7" w14:textId="77777777" w:rsidR="0031002E" w:rsidRPr="00325639" w:rsidRDefault="0031002E" w:rsidP="00032564">
            <w:pPr>
              <w:adjustRightInd w:val="0"/>
              <w:snapToGrid w:val="0"/>
              <w:spacing w:after="0" w:line="240" w:lineRule="exact"/>
              <w:jc w:val="center"/>
              <w:rPr>
                <w:rFonts w:ascii="宋体" w:hAnsi="宋体" w:cs="宋体"/>
                <w:sz w:val="18"/>
                <w:szCs w:val="18"/>
              </w:rPr>
            </w:pPr>
          </w:p>
        </w:tc>
        <w:tc>
          <w:tcPr>
            <w:tcW w:w="485" w:type="pct"/>
            <w:shd w:val="clear" w:color="auto" w:fill="auto"/>
            <w:vAlign w:val="center"/>
          </w:tcPr>
          <w:p w14:paraId="30F2716D"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95" w:type="pct"/>
            <w:vAlign w:val="center"/>
          </w:tcPr>
          <w:p w14:paraId="5FF6407B"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shd w:val="clear" w:color="auto" w:fill="auto"/>
            <w:vAlign w:val="center"/>
          </w:tcPr>
          <w:p w14:paraId="05149F61" w14:textId="77777777" w:rsidR="0031002E" w:rsidRPr="004033C8" w:rsidRDefault="0031002E" w:rsidP="00032564">
            <w:pPr>
              <w:adjustRightInd w:val="0"/>
              <w:snapToGrid w:val="0"/>
              <w:spacing w:after="0" w:line="240" w:lineRule="exact"/>
              <w:jc w:val="center"/>
              <w:rPr>
                <w:rFonts w:ascii="宋体" w:hAnsi="宋体" w:cs="宋体"/>
                <w:sz w:val="18"/>
                <w:szCs w:val="18"/>
              </w:rPr>
            </w:pPr>
          </w:p>
        </w:tc>
        <w:tc>
          <w:tcPr>
            <w:tcW w:w="595" w:type="pct"/>
            <w:shd w:val="clear" w:color="auto" w:fill="auto"/>
            <w:vAlign w:val="center"/>
          </w:tcPr>
          <w:p w14:paraId="033306E9"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95" w:type="pct"/>
            <w:vAlign w:val="center"/>
          </w:tcPr>
          <w:p w14:paraId="579CD4BC"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369A2410"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52665CA4"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c>
          <w:tcPr>
            <w:tcW w:w="524" w:type="pct"/>
            <w:shd w:val="clear" w:color="auto" w:fill="auto"/>
            <w:vAlign w:val="center"/>
          </w:tcPr>
          <w:p w14:paraId="3BFCEFD2" w14:textId="77777777" w:rsidR="0031002E" w:rsidRPr="004033C8" w:rsidRDefault="0031002E" w:rsidP="00032564">
            <w:pPr>
              <w:adjustRightInd w:val="0"/>
              <w:snapToGrid w:val="0"/>
              <w:spacing w:after="0" w:line="240" w:lineRule="exact"/>
              <w:jc w:val="center"/>
              <w:rPr>
                <w:rFonts w:ascii="宋体" w:hAnsi="宋体" w:cs="宋体"/>
                <w:b/>
                <w:bCs/>
                <w:sz w:val="18"/>
                <w:szCs w:val="18"/>
              </w:rPr>
            </w:pPr>
          </w:p>
        </w:tc>
      </w:tr>
    </w:tbl>
    <w:p w14:paraId="35F1EE32" w14:textId="77777777" w:rsidR="0031002E" w:rsidRDefault="0031002E" w:rsidP="0031002E">
      <w:pPr>
        <w:snapToGrid w:val="0"/>
        <w:spacing w:line="360" w:lineRule="auto"/>
        <w:jc w:val="center"/>
        <w:rPr>
          <w:rFonts w:ascii="黑体" w:eastAsia="黑体"/>
          <w:szCs w:val="21"/>
        </w:rPr>
        <w:sectPr w:rsidR="0031002E">
          <w:headerReference w:type="even" r:id="rId16"/>
          <w:headerReference w:type="default" r:id="rId17"/>
          <w:footerReference w:type="default" r:id="rId18"/>
          <w:pgSz w:w="11906" w:h="16838"/>
          <w:pgMar w:top="1440" w:right="1800" w:bottom="1440" w:left="1800" w:header="851" w:footer="992" w:gutter="0"/>
          <w:pgNumType w:start="1"/>
          <w:cols w:space="425"/>
          <w:docGrid w:type="lines" w:linePitch="312"/>
        </w:sectPr>
      </w:pPr>
    </w:p>
    <w:p w14:paraId="1D4BBF52" w14:textId="77777777" w:rsidR="0031002E" w:rsidRDefault="0031002E" w:rsidP="0031002E">
      <w:pPr>
        <w:snapToGrid w:val="0"/>
        <w:spacing w:line="360" w:lineRule="auto"/>
        <w:jc w:val="center"/>
        <w:rPr>
          <w:rFonts w:ascii="黑体" w:eastAsia="黑体"/>
          <w:szCs w:val="21"/>
        </w:rPr>
        <w:sectPr w:rsidR="0031002E">
          <w:footerReference w:type="default" r:id="rId19"/>
          <w:pgSz w:w="11906" w:h="16838"/>
          <w:pgMar w:top="1440" w:right="1800" w:bottom="1440" w:left="1800" w:header="851" w:footer="992" w:gutter="0"/>
          <w:pgNumType w:start="1"/>
          <w:cols w:space="425"/>
          <w:docGrid w:type="lines" w:linePitch="312"/>
        </w:sectPr>
      </w:pPr>
    </w:p>
    <w:p w14:paraId="7DF76761" w14:textId="77777777" w:rsidR="0031002E" w:rsidRDefault="0031002E" w:rsidP="0031002E">
      <w:pPr>
        <w:snapToGrid w:val="0"/>
        <w:spacing w:line="360" w:lineRule="auto"/>
        <w:jc w:val="center"/>
        <w:rPr>
          <w:rFonts w:ascii="黑体" w:eastAsia="黑体"/>
          <w:szCs w:val="21"/>
        </w:rPr>
      </w:pPr>
      <w:r>
        <w:rPr>
          <w:rFonts w:ascii="黑体" w:eastAsia="黑体" w:hint="eastAsia"/>
          <w:szCs w:val="21"/>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2</w:t>
      </w:r>
      <w:r>
        <w:rPr>
          <w:rFonts w:ascii="黑体" w:eastAsia="黑体" w:hint="eastAsia"/>
          <w:szCs w:val="21"/>
        </w:rPr>
        <w:t xml:space="preserve"> 项目所在行政区域经济社会情况表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58"/>
        <w:gridCol w:w="957"/>
        <w:gridCol w:w="601"/>
        <w:gridCol w:w="601"/>
        <w:gridCol w:w="1040"/>
        <w:gridCol w:w="789"/>
        <w:gridCol w:w="887"/>
        <w:gridCol w:w="738"/>
        <w:gridCol w:w="887"/>
        <w:gridCol w:w="840"/>
        <w:gridCol w:w="788"/>
        <w:gridCol w:w="1035"/>
        <w:gridCol w:w="1183"/>
        <w:gridCol w:w="1036"/>
      </w:tblGrid>
      <w:tr w:rsidR="0031002E" w:rsidRPr="00597701" w14:paraId="436DD0FA" w14:textId="77777777" w:rsidTr="00032564">
        <w:trPr>
          <w:cantSplit/>
          <w:trHeight w:val="189"/>
          <w:jc w:val="center"/>
        </w:trPr>
        <w:tc>
          <w:tcPr>
            <w:tcW w:w="2058" w:type="dxa"/>
            <w:vMerge w:val="restart"/>
            <w:noWrap/>
            <w:vAlign w:val="center"/>
          </w:tcPr>
          <w:p w14:paraId="1745F618" w14:textId="77777777" w:rsidR="0031002E" w:rsidRPr="00597701" w:rsidRDefault="0031002E" w:rsidP="00032564">
            <w:pPr>
              <w:jc w:val="center"/>
              <w:rPr>
                <w:rFonts w:ascii="宋体" w:hAnsi="宋体" w:cs="宋体"/>
                <w:sz w:val="18"/>
                <w:szCs w:val="18"/>
              </w:rPr>
            </w:pPr>
            <w:r w:rsidRPr="00597701">
              <w:rPr>
                <w:rFonts w:ascii="宋体" w:hAnsi="宋体" w:cs="宋体" w:hint="eastAsia"/>
                <w:sz w:val="18"/>
                <w:szCs w:val="18"/>
              </w:rPr>
              <w:t>省（自治区、直辖市）</w:t>
            </w:r>
          </w:p>
        </w:tc>
        <w:tc>
          <w:tcPr>
            <w:tcW w:w="957" w:type="dxa"/>
            <w:vMerge w:val="restart"/>
            <w:noWrap/>
            <w:vAlign w:val="center"/>
          </w:tcPr>
          <w:p w14:paraId="71FEA1F3" w14:textId="77777777" w:rsidR="0031002E" w:rsidRPr="00597701" w:rsidRDefault="0031002E" w:rsidP="00032564">
            <w:pPr>
              <w:jc w:val="center"/>
              <w:rPr>
                <w:rFonts w:ascii="宋体" w:hAnsi="宋体" w:cs="宋体"/>
                <w:sz w:val="18"/>
                <w:szCs w:val="18"/>
              </w:rPr>
            </w:pPr>
            <w:r w:rsidRPr="00597701">
              <w:rPr>
                <w:rFonts w:ascii="宋体" w:hAnsi="宋体" w:cs="宋体" w:hint="eastAsia"/>
                <w:sz w:val="18"/>
                <w:szCs w:val="18"/>
              </w:rPr>
              <w:t>县（市）</w:t>
            </w:r>
          </w:p>
        </w:tc>
        <w:tc>
          <w:tcPr>
            <w:tcW w:w="601" w:type="dxa"/>
            <w:vMerge w:val="restart"/>
            <w:vAlign w:val="center"/>
          </w:tcPr>
          <w:p w14:paraId="5097E010" w14:textId="77777777" w:rsidR="0031002E" w:rsidRPr="00597701" w:rsidRDefault="0031002E" w:rsidP="00032564">
            <w:pPr>
              <w:jc w:val="center"/>
              <w:rPr>
                <w:rFonts w:ascii="宋体" w:hAnsi="宋体" w:cs="宋体"/>
                <w:sz w:val="18"/>
                <w:szCs w:val="18"/>
              </w:rPr>
            </w:pPr>
            <w:r w:rsidRPr="00597701">
              <w:rPr>
                <w:rFonts w:ascii="宋体" w:hAnsi="宋体" w:cs="宋体" w:hint="eastAsia"/>
                <w:sz w:val="18"/>
                <w:szCs w:val="18"/>
              </w:rPr>
              <w:t>总人口（万人）</w:t>
            </w:r>
          </w:p>
        </w:tc>
        <w:tc>
          <w:tcPr>
            <w:tcW w:w="601" w:type="dxa"/>
            <w:vMerge w:val="restart"/>
            <w:vAlign w:val="center"/>
          </w:tcPr>
          <w:p w14:paraId="6D7B9828" w14:textId="77777777" w:rsidR="0031002E" w:rsidRPr="00597701" w:rsidRDefault="0031002E" w:rsidP="00032564">
            <w:pPr>
              <w:jc w:val="center"/>
              <w:rPr>
                <w:rFonts w:ascii="宋体" w:hAnsi="宋体" w:cs="宋体"/>
                <w:sz w:val="18"/>
                <w:szCs w:val="18"/>
              </w:rPr>
            </w:pPr>
            <w:r w:rsidRPr="00597701">
              <w:rPr>
                <w:rFonts w:ascii="宋体" w:hAnsi="宋体" w:cs="宋体" w:hint="eastAsia"/>
                <w:sz w:val="18"/>
                <w:szCs w:val="18"/>
              </w:rPr>
              <w:t>农业人口（万人）</w:t>
            </w:r>
          </w:p>
        </w:tc>
        <w:tc>
          <w:tcPr>
            <w:tcW w:w="1040" w:type="dxa"/>
            <w:vMerge w:val="restart"/>
            <w:vAlign w:val="center"/>
          </w:tcPr>
          <w:p w14:paraId="39892846" w14:textId="77777777" w:rsidR="0031002E" w:rsidRPr="00597701" w:rsidRDefault="0031002E" w:rsidP="00032564">
            <w:pPr>
              <w:jc w:val="center"/>
              <w:rPr>
                <w:rFonts w:ascii="宋体" w:hAnsi="宋体" w:cs="宋体"/>
                <w:sz w:val="18"/>
                <w:szCs w:val="18"/>
              </w:rPr>
            </w:pPr>
            <w:r w:rsidRPr="00597701">
              <w:rPr>
                <w:rFonts w:ascii="宋体" w:hAnsi="宋体" w:cs="宋体" w:hint="eastAsia"/>
                <w:sz w:val="18"/>
                <w:szCs w:val="18"/>
              </w:rPr>
              <w:t>农业劳动力（万个）</w:t>
            </w:r>
          </w:p>
        </w:tc>
        <w:tc>
          <w:tcPr>
            <w:tcW w:w="789" w:type="dxa"/>
            <w:vMerge w:val="restart"/>
          </w:tcPr>
          <w:p w14:paraId="5DDAD514" w14:textId="77777777" w:rsidR="0031002E" w:rsidRPr="00597701" w:rsidRDefault="0031002E" w:rsidP="00032564">
            <w:pPr>
              <w:jc w:val="center"/>
              <w:rPr>
                <w:rFonts w:ascii="宋体" w:hAnsi="宋体" w:cs="宋体"/>
                <w:sz w:val="18"/>
                <w:szCs w:val="18"/>
              </w:rPr>
            </w:pPr>
            <w:r>
              <w:rPr>
                <w:rFonts w:ascii="宋体" w:hAnsi="宋体" w:cs="宋体" w:hint="eastAsia"/>
                <w:sz w:val="18"/>
                <w:szCs w:val="18"/>
              </w:rPr>
              <w:t>劳动</w:t>
            </w:r>
            <w:r>
              <w:rPr>
                <w:rFonts w:ascii="宋体" w:hAnsi="宋体" w:cs="宋体"/>
                <w:sz w:val="18"/>
                <w:szCs w:val="18"/>
              </w:rPr>
              <w:t>力</w:t>
            </w:r>
            <w:r>
              <w:rPr>
                <w:rFonts w:ascii="宋体" w:hAnsi="宋体" w:cs="宋体" w:hint="eastAsia"/>
                <w:sz w:val="18"/>
                <w:szCs w:val="18"/>
              </w:rPr>
              <w:t>转移</w:t>
            </w:r>
            <w:r>
              <w:rPr>
                <w:rFonts w:ascii="宋体" w:hAnsi="宋体" w:cs="宋体"/>
                <w:sz w:val="18"/>
                <w:szCs w:val="18"/>
              </w:rPr>
              <w:t>（</w:t>
            </w:r>
            <w:r w:rsidRPr="00597701">
              <w:rPr>
                <w:rFonts w:ascii="宋体" w:hAnsi="宋体" w:cs="宋体" w:hint="eastAsia"/>
                <w:sz w:val="18"/>
                <w:szCs w:val="18"/>
              </w:rPr>
              <w:t>万个）</w:t>
            </w:r>
          </w:p>
        </w:tc>
        <w:tc>
          <w:tcPr>
            <w:tcW w:w="3352" w:type="dxa"/>
            <w:gridSpan w:val="4"/>
            <w:noWrap/>
            <w:vAlign w:val="center"/>
          </w:tcPr>
          <w:p w14:paraId="2F2D3D54" w14:textId="77777777" w:rsidR="0031002E" w:rsidRPr="00597701" w:rsidRDefault="0031002E" w:rsidP="00032564">
            <w:pPr>
              <w:jc w:val="center"/>
              <w:rPr>
                <w:rFonts w:ascii="宋体" w:hAnsi="宋体" w:cs="宋体"/>
                <w:sz w:val="18"/>
                <w:szCs w:val="18"/>
              </w:rPr>
            </w:pPr>
            <w:r>
              <w:rPr>
                <w:rFonts w:ascii="宋体" w:hAnsi="宋体" w:cs="宋体" w:hint="eastAsia"/>
                <w:sz w:val="18"/>
                <w:szCs w:val="18"/>
              </w:rPr>
              <w:t>地区</w:t>
            </w:r>
            <w:r w:rsidRPr="00597701">
              <w:rPr>
                <w:rFonts w:ascii="宋体" w:hAnsi="宋体" w:cs="宋体" w:hint="eastAsia"/>
                <w:sz w:val="18"/>
                <w:szCs w:val="18"/>
              </w:rPr>
              <w:t>生产总值（亿元）</w:t>
            </w:r>
          </w:p>
        </w:tc>
        <w:tc>
          <w:tcPr>
            <w:tcW w:w="788" w:type="dxa"/>
            <w:vMerge w:val="restart"/>
            <w:vAlign w:val="center"/>
          </w:tcPr>
          <w:p w14:paraId="759689EB" w14:textId="77777777" w:rsidR="0031002E" w:rsidRPr="00597701" w:rsidRDefault="0031002E" w:rsidP="00032564">
            <w:pPr>
              <w:jc w:val="center"/>
              <w:rPr>
                <w:rFonts w:ascii="宋体" w:hAnsi="宋体" w:cs="宋体"/>
                <w:sz w:val="18"/>
                <w:szCs w:val="18"/>
              </w:rPr>
            </w:pPr>
            <w:r w:rsidRPr="00597701">
              <w:rPr>
                <w:rFonts w:ascii="宋体" w:hAnsi="宋体" w:cs="宋体" w:hint="eastAsia"/>
                <w:sz w:val="18"/>
                <w:szCs w:val="18"/>
              </w:rPr>
              <w:t>农民人均年纯收入（元）</w:t>
            </w:r>
          </w:p>
        </w:tc>
        <w:tc>
          <w:tcPr>
            <w:tcW w:w="1035" w:type="dxa"/>
            <w:vMerge w:val="restart"/>
            <w:vAlign w:val="center"/>
          </w:tcPr>
          <w:p w14:paraId="2B35E460" w14:textId="77777777" w:rsidR="0031002E" w:rsidRPr="00597701" w:rsidRDefault="0031002E" w:rsidP="00032564">
            <w:pPr>
              <w:jc w:val="center"/>
              <w:rPr>
                <w:rFonts w:ascii="宋体" w:hAnsi="宋体" w:cs="宋体"/>
                <w:sz w:val="18"/>
                <w:szCs w:val="18"/>
              </w:rPr>
            </w:pPr>
            <w:r>
              <w:rPr>
                <w:rFonts w:ascii="宋体" w:hAnsi="宋体" w:cs="宋体" w:hint="eastAsia"/>
                <w:sz w:val="18"/>
                <w:szCs w:val="18"/>
              </w:rPr>
              <w:t>人均耕地（hm</w:t>
            </w:r>
            <w:r>
              <w:rPr>
                <w:rFonts w:ascii="宋体" w:hAnsi="宋体" w:cs="宋体" w:hint="eastAsia"/>
                <w:sz w:val="18"/>
                <w:szCs w:val="18"/>
                <w:vertAlign w:val="superscript"/>
              </w:rPr>
              <w:t>2</w:t>
            </w:r>
            <w:r>
              <w:rPr>
                <w:rFonts w:ascii="宋体" w:hAnsi="宋体" w:cs="宋体" w:hint="eastAsia"/>
                <w:sz w:val="18"/>
                <w:szCs w:val="18"/>
              </w:rPr>
              <w:t>/人）</w:t>
            </w:r>
          </w:p>
        </w:tc>
        <w:tc>
          <w:tcPr>
            <w:tcW w:w="1183" w:type="dxa"/>
            <w:vMerge w:val="restart"/>
            <w:vAlign w:val="center"/>
          </w:tcPr>
          <w:p w14:paraId="4D86EED9" w14:textId="77777777" w:rsidR="0031002E" w:rsidRPr="00597701" w:rsidRDefault="0031002E" w:rsidP="00032564">
            <w:pPr>
              <w:jc w:val="center"/>
              <w:rPr>
                <w:rFonts w:ascii="宋体" w:hAnsi="宋体" w:cs="宋体"/>
                <w:sz w:val="18"/>
                <w:szCs w:val="18"/>
              </w:rPr>
            </w:pPr>
            <w:r w:rsidRPr="00597701">
              <w:rPr>
                <w:rFonts w:ascii="宋体" w:hAnsi="宋体" w:cs="宋体" w:hint="eastAsia"/>
                <w:sz w:val="18"/>
                <w:szCs w:val="18"/>
              </w:rPr>
              <w:t>人均</w:t>
            </w:r>
            <w:r>
              <w:rPr>
                <w:rFonts w:ascii="宋体" w:hAnsi="宋体" w:cs="宋体" w:hint="eastAsia"/>
                <w:sz w:val="18"/>
                <w:szCs w:val="18"/>
              </w:rPr>
              <w:t>年</w:t>
            </w:r>
            <w:r w:rsidRPr="00597701">
              <w:rPr>
                <w:rFonts w:ascii="宋体" w:hAnsi="宋体" w:cs="宋体" w:hint="eastAsia"/>
                <w:sz w:val="18"/>
                <w:szCs w:val="18"/>
              </w:rPr>
              <w:t>产粮（kg/人）</w:t>
            </w:r>
          </w:p>
        </w:tc>
        <w:tc>
          <w:tcPr>
            <w:tcW w:w="1036" w:type="dxa"/>
            <w:vMerge w:val="restart"/>
            <w:vAlign w:val="center"/>
          </w:tcPr>
          <w:p w14:paraId="4C85C89B" w14:textId="77777777" w:rsidR="0031002E" w:rsidRPr="00597701" w:rsidRDefault="0031002E" w:rsidP="00032564">
            <w:pPr>
              <w:jc w:val="center"/>
              <w:rPr>
                <w:rFonts w:ascii="宋体" w:hAnsi="宋体" w:cs="宋体"/>
                <w:sz w:val="18"/>
                <w:szCs w:val="18"/>
              </w:rPr>
            </w:pPr>
            <w:r>
              <w:rPr>
                <w:rFonts w:ascii="宋体" w:hAnsi="宋体" w:cs="宋体" w:hint="eastAsia"/>
                <w:sz w:val="18"/>
                <w:szCs w:val="18"/>
              </w:rPr>
              <w:t>备注</w:t>
            </w:r>
          </w:p>
        </w:tc>
      </w:tr>
      <w:tr w:rsidR="0031002E" w:rsidRPr="00597701" w14:paraId="7A798D2F" w14:textId="77777777" w:rsidTr="00032564">
        <w:trPr>
          <w:cantSplit/>
          <w:trHeight w:val="316"/>
          <w:jc w:val="center"/>
        </w:trPr>
        <w:tc>
          <w:tcPr>
            <w:tcW w:w="2058" w:type="dxa"/>
            <w:vMerge/>
            <w:vAlign w:val="center"/>
          </w:tcPr>
          <w:p w14:paraId="66F6EB86" w14:textId="77777777" w:rsidR="0031002E" w:rsidRPr="00597701" w:rsidRDefault="0031002E" w:rsidP="00032564">
            <w:pPr>
              <w:jc w:val="center"/>
              <w:rPr>
                <w:sz w:val="18"/>
                <w:szCs w:val="18"/>
              </w:rPr>
            </w:pPr>
          </w:p>
        </w:tc>
        <w:tc>
          <w:tcPr>
            <w:tcW w:w="957" w:type="dxa"/>
            <w:vMerge/>
            <w:vAlign w:val="center"/>
          </w:tcPr>
          <w:p w14:paraId="29B65251" w14:textId="77777777" w:rsidR="0031002E" w:rsidRPr="00597701" w:rsidRDefault="0031002E" w:rsidP="00032564">
            <w:pPr>
              <w:jc w:val="center"/>
              <w:rPr>
                <w:sz w:val="18"/>
                <w:szCs w:val="18"/>
              </w:rPr>
            </w:pPr>
          </w:p>
        </w:tc>
        <w:tc>
          <w:tcPr>
            <w:tcW w:w="601" w:type="dxa"/>
            <w:vMerge/>
            <w:vAlign w:val="center"/>
          </w:tcPr>
          <w:p w14:paraId="5280B0B6" w14:textId="77777777" w:rsidR="0031002E" w:rsidRPr="00597701" w:rsidRDefault="0031002E" w:rsidP="00032564">
            <w:pPr>
              <w:jc w:val="center"/>
              <w:rPr>
                <w:sz w:val="18"/>
                <w:szCs w:val="18"/>
              </w:rPr>
            </w:pPr>
          </w:p>
        </w:tc>
        <w:tc>
          <w:tcPr>
            <w:tcW w:w="601" w:type="dxa"/>
            <w:vMerge/>
            <w:vAlign w:val="center"/>
          </w:tcPr>
          <w:p w14:paraId="2E08144E" w14:textId="77777777" w:rsidR="0031002E" w:rsidRPr="00597701" w:rsidRDefault="0031002E" w:rsidP="00032564">
            <w:pPr>
              <w:jc w:val="center"/>
              <w:rPr>
                <w:sz w:val="18"/>
                <w:szCs w:val="18"/>
              </w:rPr>
            </w:pPr>
          </w:p>
        </w:tc>
        <w:tc>
          <w:tcPr>
            <w:tcW w:w="1040" w:type="dxa"/>
            <w:vMerge/>
            <w:vAlign w:val="center"/>
          </w:tcPr>
          <w:p w14:paraId="06FFB42E" w14:textId="77777777" w:rsidR="0031002E" w:rsidRPr="00597701" w:rsidRDefault="0031002E" w:rsidP="00032564">
            <w:pPr>
              <w:jc w:val="center"/>
              <w:rPr>
                <w:sz w:val="18"/>
                <w:szCs w:val="18"/>
              </w:rPr>
            </w:pPr>
          </w:p>
        </w:tc>
        <w:tc>
          <w:tcPr>
            <w:tcW w:w="789" w:type="dxa"/>
            <w:vMerge/>
          </w:tcPr>
          <w:p w14:paraId="1AAFF2E6" w14:textId="77777777" w:rsidR="0031002E" w:rsidRPr="00597701" w:rsidRDefault="0031002E" w:rsidP="00032564">
            <w:pPr>
              <w:jc w:val="center"/>
              <w:rPr>
                <w:rFonts w:ascii="宋体" w:hAnsi="宋体" w:cs="宋体"/>
                <w:sz w:val="18"/>
                <w:szCs w:val="18"/>
              </w:rPr>
            </w:pPr>
          </w:p>
        </w:tc>
        <w:tc>
          <w:tcPr>
            <w:tcW w:w="887" w:type="dxa"/>
            <w:noWrap/>
            <w:vAlign w:val="center"/>
          </w:tcPr>
          <w:p w14:paraId="6B061F25" w14:textId="77777777" w:rsidR="0031002E" w:rsidRPr="00597701" w:rsidRDefault="0031002E" w:rsidP="00032564">
            <w:pPr>
              <w:jc w:val="center"/>
              <w:rPr>
                <w:rFonts w:ascii="宋体" w:hAnsi="宋体" w:cs="宋体"/>
                <w:sz w:val="18"/>
                <w:szCs w:val="18"/>
              </w:rPr>
            </w:pPr>
            <w:r>
              <w:rPr>
                <w:rFonts w:ascii="宋体" w:hAnsi="宋体" w:cs="宋体" w:hint="eastAsia"/>
                <w:sz w:val="18"/>
                <w:szCs w:val="18"/>
              </w:rPr>
              <w:t>第</w:t>
            </w:r>
            <w:r>
              <w:rPr>
                <w:rFonts w:ascii="宋体" w:hAnsi="宋体" w:cs="宋体"/>
                <w:sz w:val="18"/>
                <w:szCs w:val="18"/>
              </w:rPr>
              <w:t>一产业</w:t>
            </w:r>
          </w:p>
        </w:tc>
        <w:tc>
          <w:tcPr>
            <w:tcW w:w="738" w:type="dxa"/>
            <w:noWrap/>
            <w:vAlign w:val="center"/>
          </w:tcPr>
          <w:p w14:paraId="64E5B41E" w14:textId="77777777" w:rsidR="0031002E" w:rsidRPr="00597701" w:rsidRDefault="0031002E" w:rsidP="00032564">
            <w:pPr>
              <w:jc w:val="center"/>
              <w:rPr>
                <w:rFonts w:ascii="宋体" w:hAnsi="宋体" w:cs="宋体"/>
                <w:sz w:val="18"/>
                <w:szCs w:val="18"/>
              </w:rPr>
            </w:pPr>
            <w:r>
              <w:rPr>
                <w:rFonts w:ascii="宋体" w:hAnsi="宋体" w:cs="宋体" w:hint="eastAsia"/>
                <w:sz w:val="18"/>
                <w:szCs w:val="18"/>
              </w:rPr>
              <w:t>第</w:t>
            </w:r>
            <w:r>
              <w:rPr>
                <w:rFonts w:ascii="宋体" w:hAnsi="宋体" w:cs="宋体"/>
                <w:sz w:val="18"/>
                <w:szCs w:val="18"/>
              </w:rPr>
              <w:t>二产业</w:t>
            </w:r>
          </w:p>
        </w:tc>
        <w:tc>
          <w:tcPr>
            <w:tcW w:w="887" w:type="dxa"/>
            <w:noWrap/>
            <w:vAlign w:val="center"/>
          </w:tcPr>
          <w:p w14:paraId="5B3BCF78" w14:textId="77777777" w:rsidR="0031002E" w:rsidRPr="00597701" w:rsidRDefault="0031002E" w:rsidP="00032564">
            <w:pPr>
              <w:jc w:val="center"/>
              <w:rPr>
                <w:rFonts w:ascii="宋体" w:hAnsi="宋体" w:cs="宋体"/>
                <w:sz w:val="18"/>
                <w:szCs w:val="18"/>
              </w:rPr>
            </w:pPr>
            <w:r>
              <w:rPr>
                <w:rFonts w:ascii="宋体" w:hAnsi="宋体" w:cs="宋体" w:hint="eastAsia"/>
                <w:sz w:val="18"/>
                <w:szCs w:val="18"/>
              </w:rPr>
              <w:t>第</w:t>
            </w:r>
            <w:r>
              <w:rPr>
                <w:rFonts w:ascii="宋体" w:hAnsi="宋体" w:cs="宋体"/>
                <w:sz w:val="18"/>
                <w:szCs w:val="18"/>
              </w:rPr>
              <w:t>三</w:t>
            </w:r>
            <w:r>
              <w:rPr>
                <w:rFonts w:ascii="宋体" w:hAnsi="宋体" w:cs="宋体" w:hint="eastAsia"/>
                <w:sz w:val="18"/>
                <w:szCs w:val="18"/>
              </w:rPr>
              <w:t>产业</w:t>
            </w:r>
          </w:p>
        </w:tc>
        <w:tc>
          <w:tcPr>
            <w:tcW w:w="837" w:type="dxa"/>
            <w:noWrap/>
            <w:vAlign w:val="center"/>
          </w:tcPr>
          <w:p w14:paraId="20931001" w14:textId="77777777" w:rsidR="0031002E" w:rsidRPr="00597701" w:rsidRDefault="0031002E" w:rsidP="00032564">
            <w:pPr>
              <w:jc w:val="center"/>
              <w:rPr>
                <w:sz w:val="18"/>
                <w:szCs w:val="18"/>
              </w:rPr>
            </w:pPr>
            <w:r w:rsidRPr="00597701">
              <w:rPr>
                <w:rFonts w:ascii="宋体" w:hAnsi="宋体" w:cs="宋体" w:hint="eastAsia"/>
                <w:sz w:val="18"/>
                <w:szCs w:val="18"/>
              </w:rPr>
              <w:t>小计</w:t>
            </w:r>
          </w:p>
        </w:tc>
        <w:tc>
          <w:tcPr>
            <w:tcW w:w="788" w:type="dxa"/>
            <w:vMerge/>
            <w:vAlign w:val="center"/>
          </w:tcPr>
          <w:p w14:paraId="44D9AEEF" w14:textId="77777777" w:rsidR="0031002E" w:rsidRPr="00597701" w:rsidRDefault="0031002E" w:rsidP="00032564">
            <w:pPr>
              <w:jc w:val="center"/>
              <w:rPr>
                <w:sz w:val="18"/>
                <w:szCs w:val="18"/>
              </w:rPr>
            </w:pPr>
          </w:p>
        </w:tc>
        <w:tc>
          <w:tcPr>
            <w:tcW w:w="1035" w:type="dxa"/>
            <w:vMerge/>
            <w:vAlign w:val="center"/>
          </w:tcPr>
          <w:p w14:paraId="6E18E5FB" w14:textId="77777777" w:rsidR="0031002E" w:rsidRPr="00597701" w:rsidRDefault="0031002E" w:rsidP="00032564">
            <w:pPr>
              <w:jc w:val="center"/>
              <w:rPr>
                <w:sz w:val="18"/>
                <w:szCs w:val="18"/>
              </w:rPr>
            </w:pPr>
          </w:p>
        </w:tc>
        <w:tc>
          <w:tcPr>
            <w:tcW w:w="1183" w:type="dxa"/>
            <w:vMerge/>
            <w:vAlign w:val="center"/>
          </w:tcPr>
          <w:p w14:paraId="4C3BC23F" w14:textId="77777777" w:rsidR="0031002E" w:rsidRPr="00597701" w:rsidRDefault="0031002E" w:rsidP="00032564">
            <w:pPr>
              <w:jc w:val="center"/>
              <w:rPr>
                <w:sz w:val="18"/>
                <w:szCs w:val="18"/>
              </w:rPr>
            </w:pPr>
          </w:p>
        </w:tc>
        <w:tc>
          <w:tcPr>
            <w:tcW w:w="1036" w:type="dxa"/>
            <w:vMerge/>
            <w:vAlign w:val="center"/>
          </w:tcPr>
          <w:p w14:paraId="2B97D2AA" w14:textId="77777777" w:rsidR="0031002E" w:rsidRPr="00597701" w:rsidRDefault="0031002E" w:rsidP="00032564">
            <w:pPr>
              <w:jc w:val="center"/>
              <w:rPr>
                <w:sz w:val="18"/>
                <w:szCs w:val="18"/>
              </w:rPr>
            </w:pPr>
          </w:p>
        </w:tc>
      </w:tr>
      <w:tr w:rsidR="0031002E" w:rsidRPr="00597701" w14:paraId="529BCD41" w14:textId="77777777" w:rsidTr="00032564">
        <w:trPr>
          <w:trHeight w:hRule="exact" w:val="284"/>
          <w:jc w:val="center"/>
        </w:trPr>
        <w:tc>
          <w:tcPr>
            <w:tcW w:w="2058" w:type="dxa"/>
            <w:noWrap/>
            <w:vAlign w:val="center"/>
          </w:tcPr>
          <w:p w14:paraId="242A4494" w14:textId="77777777" w:rsidR="0031002E" w:rsidRPr="00597701" w:rsidRDefault="0031002E" w:rsidP="00032564">
            <w:pPr>
              <w:jc w:val="center"/>
              <w:rPr>
                <w:sz w:val="18"/>
                <w:szCs w:val="18"/>
              </w:rPr>
            </w:pPr>
          </w:p>
        </w:tc>
        <w:tc>
          <w:tcPr>
            <w:tcW w:w="957" w:type="dxa"/>
            <w:noWrap/>
            <w:vAlign w:val="center"/>
          </w:tcPr>
          <w:p w14:paraId="0495A907" w14:textId="77777777" w:rsidR="0031002E" w:rsidRPr="00597701" w:rsidRDefault="0031002E" w:rsidP="00032564">
            <w:pPr>
              <w:jc w:val="center"/>
              <w:rPr>
                <w:sz w:val="18"/>
                <w:szCs w:val="18"/>
              </w:rPr>
            </w:pPr>
          </w:p>
        </w:tc>
        <w:tc>
          <w:tcPr>
            <w:tcW w:w="601" w:type="dxa"/>
            <w:noWrap/>
            <w:vAlign w:val="center"/>
          </w:tcPr>
          <w:p w14:paraId="7C821B0D" w14:textId="77777777" w:rsidR="0031002E" w:rsidRPr="00597701" w:rsidRDefault="0031002E" w:rsidP="00032564">
            <w:pPr>
              <w:jc w:val="center"/>
              <w:rPr>
                <w:sz w:val="18"/>
                <w:szCs w:val="18"/>
              </w:rPr>
            </w:pPr>
          </w:p>
        </w:tc>
        <w:tc>
          <w:tcPr>
            <w:tcW w:w="601" w:type="dxa"/>
            <w:noWrap/>
            <w:vAlign w:val="center"/>
          </w:tcPr>
          <w:p w14:paraId="2654B3B1" w14:textId="77777777" w:rsidR="0031002E" w:rsidRPr="00597701" w:rsidRDefault="0031002E" w:rsidP="00032564">
            <w:pPr>
              <w:jc w:val="center"/>
              <w:rPr>
                <w:sz w:val="18"/>
                <w:szCs w:val="18"/>
              </w:rPr>
            </w:pPr>
          </w:p>
        </w:tc>
        <w:tc>
          <w:tcPr>
            <w:tcW w:w="1040" w:type="dxa"/>
            <w:noWrap/>
            <w:vAlign w:val="center"/>
          </w:tcPr>
          <w:p w14:paraId="1A7E4B6B" w14:textId="77777777" w:rsidR="0031002E" w:rsidRPr="00597701" w:rsidRDefault="0031002E" w:rsidP="00032564">
            <w:pPr>
              <w:jc w:val="center"/>
              <w:rPr>
                <w:sz w:val="18"/>
                <w:szCs w:val="18"/>
              </w:rPr>
            </w:pPr>
          </w:p>
        </w:tc>
        <w:tc>
          <w:tcPr>
            <w:tcW w:w="789" w:type="dxa"/>
          </w:tcPr>
          <w:p w14:paraId="7A201199" w14:textId="77777777" w:rsidR="0031002E" w:rsidRPr="00597701" w:rsidRDefault="0031002E" w:rsidP="00032564">
            <w:pPr>
              <w:jc w:val="center"/>
              <w:rPr>
                <w:sz w:val="18"/>
                <w:szCs w:val="18"/>
              </w:rPr>
            </w:pPr>
          </w:p>
        </w:tc>
        <w:tc>
          <w:tcPr>
            <w:tcW w:w="887" w:type="dxa"/>
            <w:noWrap/>
            <w:vAlign w:val="center"/>
          </w:tcPr>
          <w:p w14:paraId="3B501098" w14:textId="77777777" w:rsidR="0031002E" w:rsidRPr="00597701" w:rsidRDefault="0031002E" w:rsidP="00032564">
            <w:pPr>
              <w:jc w:val="center"/>
              <w:rPr>
                <w:sz w:val="18"/>
                <w:szCs w:val="18"/>
              </w:rPr>
            </w:pPr>
          </w:p>
        </w:tc>
        <w:tc>
          <w:tcPr>
            <w:tcW w:w="738" w:type="dxa"/>
            <w:noWrap/>
            <w:vAlign w:val="center"/>
          </w:tcPr>
          <w:p w14:paraId="0999745C" w14:textId="77777777" w:rsidR="0031002E" w:rsidRPr="00597701" w:rsidRDefault="0031002E" w:rsidP="00032564">
            <w:pPr>
              <w:jc w:val="center"/>
              <w:rPr>
                <w:sz w:val="18"/>
                <w:szCs w:val="18"/>
              </w:rPr>
            </w:pPr>
          </w:p>
        </w:tc>
        <w:tc>
          <w:tcPr>
            <w:tcW w:w="887" w:type="dxa"/>
            <w:noWrap/>
            <w:vAlign w:val="center"/>
          </w:tcPr>
          <w:p w14:paraId="5F11986E" w14:textId="77777777" w:rsidR="0031002E" w:rsidRPr="00597701" w:rsidRDefault="0031002E" w:rsidP="00032564">
            <w:pPr>
              <w:jc w:val="center"/>
              <w:rPr>
                <w:sz w:val="18"/>
                <w:szCs w:val="18"/>
              </w:rPr>
            </w:pPr>
          </w:p>
        </w:tc>
        <w:tc>
          <w:tcPr>
            <w:tcW w:w="837" w:type="dxa"/>
            <w:noWrap/>
            <w:vAlign w:val="center"/>
          </w:tcPr>
          <w:p w14:paraId="411197D7" w14:textId="77777777" w:rsidR="0031002E" w:rsidRPr="00597701" w:rsidRDefault="0031002E" w:rsidP="00032564">
            <w:pPr>
              <w:jc w:val="center"/>
              <w:rPr>
                <w:sz w:val="18"/>
                <w:szCs w:val="18"/>
              </w:rPr>
            </w:pPr>
          </w:p>
        </w:tc>
        <w:tc>
          <w:tcPr>
            <w:tcW w:w="788" w:type="dxa"/>
            <w:noWrap/>
            <w:vAlign w:val="center"/>
          </w:tcPr>
          <w:p w14:paraId="5AFAF1D0" w14:textId="77777777" w:rsidR="0031002E" w:rsidRPr="00597701" w:rsidRDefault="0031002E" w:rsidP="00032564">
            <w:pPr>
              <w:jc w:val="center"/>
              <w:rPr>
                <w:sz w:val="18"/>
                <w:szCs w:val="18"/>
              </w:rPr>
            </w:pPr>
          </w:p>
        </w:tc>
        <w:tc>
          <w:tcPr>
            <w:tcW w:w="1035" w:type="dxa"/>
            <w:vAlign w:val="center"/>
          </w:tcPr>
          <w:p w14:paraId="681BA92D" w14:textId="77777777" w:rsidR="0031002E" w:rsidRPr="00597701" w:rsidRDefault="0031002E" w:rsidP="00032564">
            <w:pPr>
              <w:jc w:val="center"/>
              <w:rPr>
                <w:sz w:val="18"/>
                <w:szCs w:val="18"/>
              </w:rPr>
            </w:pPr>
          </w:p>
        </w:tc>
        <w:tc>
          <w:tcPr>
            <w:tcW w:w="1183" w:type="dxa"/>
            <w:noWrap/>
            <w:vAlign w:val="center"/>
          </w:tcPr>
          <w:p w14:paraId="083623C7" w14:textId="77777777" w:rsidR="0031002E" w:rsidRPr="00597701" w:rsidRDefault="0031002E" w:rsidP="00032564">
            <w:pPr>
              <w:jc w:val="center"/>
              <w:rPr>
                <w:sz w:val="18"/>
                <w:szCs w:val="18"/>
              </w:rPr>
            </w:pPr>
          </w:p>
        </w:tc>
        <w:tc>
          <w:tcPr>
            <w:tcW w:w="1036" w:type="dxa"/>
            <w:noWrap/>
            <w:vAlign w:val="center"/>
          </w:tcPr>
          <w:p w14:paraId="20074982" w14:textId="77777777" w:rsidR="0031002E" w:rsidRPr="00597701" w:rsidRDefault="0031002E" w:rsidP="00032564">
            <w:pPr>
              <w:jc w:val="center"/>
              <w:rPr>
                <w:sz w:val="18"/>
                <w:szCs w:val="18"/>
              </w:rPr>
            </w:pPr>
          </w:p>
        </w:tc>
      </w:tr>
      <w:tr w:rsidR="0031002E" w:rsidRPr="00597701" w14:paraId="0DB62583" w14:textId="77777777" w:rsidTr="00032564">
        <w:trPr>
          <w:trHeight w:hRule="exact" w:val="284"/>
          <w:jc w:val="center"/>
        </w:trPr>
        <w:tc>
          <w:tcPr>
            <w:tcW w:w="2058" w:type="dxa"/>
            <w:noWrap/>
            <w:vAlign w:val="center"/>
          </w:tcPr>
          <w:p w14:paraId="3E1E05F6" w14:textId="77777777" w:rsidR="0031002E" w:rsidRPr="00597701" w:rsidRDefault="0031002E" w:rsidP="00032564">
            <w:pPr>
              <w:jc w:val="center"/>
              <w:rPr>
                <w:sz w:val="18"/>
                <w:szCs w:val="18"/>
              </w:rPr>
            </w:pPr>
          </w:p>
        </w:tc>
        <w:tc>
          <w:tcPr>
            <w:tcW w:w="957" w:type="dxa"/>
            <w:noWrap/>
            <w:vAlign w:val="center"/>
          </w:tcPr>
          <w:p w14:paraId="20D795EC" w14:textId="77777777" w:rsidR="0031002E" w:rsidRPr="00597701" w:rsidRDefault="0031002E" w:rsidP="00032564">
            <w:pPr>
              <w:jc w:val="center"/>
              <w:rPr>
                <w:sz w:val="18"/>
                <w:szCs w:val="18"/>
              </w:rPr>
            </w:pPr>
          </w:p>
        </w:tc>
        <w:tc>
          <w:tcPr>
            <w:tcW w:w="601" w:type="dxa"/>
            <w:noWrap/>
            <w:vAlign w:val="center"/>
          </w:tcPr>
          <w:p w14:paraId="099F3343" w14:textId="77777777" w:rsidR="0031002E" w:rsidRPr="00597701" w:rsidRDefault="0031002E" w:rsidP="00032564">
            <w:pPr>
              <w:jc w:val="center"/>
              <w:rPr>
                <w:sz w:val="18"/>
                <w:szCs w:val="18"/>
              </w:rPr>
            </w:pPr>
          </w:p>
        </w:tc>
        <w:tc>
          <w:tcPr>
            <w:tcW w:w="601" w:type="dxa"/>
            <w:noWrap/>
            <w:vAlign w:val="center"/>
          </w:tcPr>
          <w:p w14:paraId="3B7E517B" w14:textId="77777777" w:rsidR="0031002E" w:rsidRPr="00597701" w:rsidRDefault="0031002E" w:rsidP="00032564">
            <w:pPr>
              <w:jc w:val="center"/>
              <w:rPr>
                <w:sz w:val="18"/>
                <w:szCs w:val="18"/>
              </w:rPr>
            </w:pPr>
          </w:p>
        </w:tc>
        <w:tc>
          <w:tcPr>
            <w:tcW w:w="1040" w:type="dxa"/>
            <w:noWrap/>
            <w:vAlign w:val="center"/>
          </w:tcPr>
          <w:p w14:paraId="7808A1BD" w14:textId="77777777" w:rsidR="0031002E" w:rsidRPr="00597701" w:rsidRDefault="0031002E" w:rsidP="00032564">
            <w:pPr>
              <w:jc w:val="center"/>
              <w:rPr>
                <w:sz w:val="18"/>
                <w:szCs w:val="18"/>
              </w:rPr>
            </w:pPr>
          </w:p>
        </w:tc>
        <w:tc>
          <w:tcPr>
            <w:tcW w:w="789" w:type="dxa"/>
          </w:tcPr>
          <w:p w14:paraId="7E31C97D" w14:textId="77777777" w:rsidR="0031002E" w:rsidRPr="00597701" w:rsidRDefault="0031002E" w:rsidP="00032564">
            <w:pPr>
              <w:jc w:val="center"/>
              <w:rPr>
                <w:sz w:val="18"/>
                <w:szCs w:val="18"/>
              </w:rPr>
            </w:pPr>
          </w:p>
        </w:tc>
        <w:tc>
          <w:tcPr>
            <w:tcW w:w="887" w:type="dxa"/>
            <w:noWrap/>
            <w:vAlign w:val="center"/>
          </w:tcPr>
          <w:p w14:paraId="570BCE19" w14:textId="77777777" w:rsidR="0031002E" w:rsidRPr="00597701" w:rsidRDefault="0031002E" w:rsidP="00032564">
            <w:pPr>
              <w:jc w:val="center"/>
              <w:rPr>
                <w:sz w:val="18"/>
                <w:szCs w:val="18"/>
              </w:rPr>
            </w:pPr>
          </w:p>
        </w:tc>
        <w:tc>
          <w:tcPr>
            <w:tcW w:w="738" w:type="dxa"/>
            <w:noWrap/>
            <w:vAlign w:val="center"/>
          </w:tcPr>
          <w:p w14:paraId="7AEE8180" w14:textId="77777777" w:rsidR="0031002E" w:rsidRPr="00597701" w:rsidRDefault="0031002E" w:rsidP="00032564">
            <w:pPr>
              <w:jc w:val="center"/>
              <w:rPr>
                <w:sz w:val="18"/>
                <w:szCs w:val="18"/>
              </w:rPr>
            </w:pPr>
          </w:p>
        </w:tc>
        <w:tc>
          <w:tcPr>
            <w:tcW w:w="887" w:type="dxa"/>
            <w:noWrap/>
            <w:vAlign w:val="center"/>
          </w:tcPr>
          <w:p w14:paraId="2AEB0556" w14:textId="77777777" w:rsidR="0031002E" w:rsidRPr="00597701" w:rsidRDefault="0031002E" w:rsidP="00032564">
            <w:pPr>
              <w:jc w:val="center"/>
              <w:rPr>
                <w:sz w:val="18"/>
                <w:szCs w:val="18"/>
              </w:rPr>
            </w:pPr>
          </w:p>
        </w:tc>
        <w:tc>
          <w:tcPr>
            <w:tcW w:w="837" w:type="dxa"/>
            <w:noWrap/>
            <w:vAlign w:val="center"/>
          </w:tcPr>
          <w:p w14:paraId="15387535" w14:textId="77777777" w:rsidR="0031002E" w:rsidRPr="00597701" w:rsidRDefault="0031002E" w:rsidP="00032564">
            <w:pPr>
              <w:jc w:val="center"/>
              <w:rPr>
                <w:sz w:val="18"/>
                <w:szCs w:val="18"/>
              </w:rPr>
            </w:pPr>
          </w:p>
        </w:tc>
        <w:tc>
          <w:tcPr>
            <w:tcW w:w="788" w:type="dxa"/>
            <w:noWrap/>
            <w:vAlign w:val="center"/>
          </w:tcPr>
          <w:p w14:paraId="31F5383D" w14:textId="77777777" w:rsidR="0031002E" w:rsidRPr="00597701" w:rsidRDefault="0031002E" w:rsidP="00032564">
            <w:pPr>
              <w:jc w:val="center"/>
              <w:rPr>
                <w:sz w:val="18"/>
                <w:szCs w:val="18"/>
              </w:rPr>
            </w:pPr>
          </w:p>
        </w:tc>
        <w:tc>
          <w:tcPr>
            <w:tcW w:w="1035" w:type="dxa"/>
            <w:vAlign w:val="center"/>
          </w:tcPr>
          <w:p w14:paraId="277B48AA" w14:textId="77777777" w:rsidR="0031002E" w:rsidRPr="00597701" w:rsidRDefault="0031002E" w:rsidP="00032564">
            <w:pPr>
              <w:jc w:val="center"/>
              <w:rPr>
                <w:sz w:val="18"/>
                <w:szCs w:val="18"/>
              </w:rPr>
            </w:pPr>
          </w:p>
        </w:tc>
        <w:tc>
          <w:tcPr>
            <w:tcW w:w="1183" w:type="dxa"/>
            <w:noWrap/>
            <w:vAlign w:val="center"/>
          </w:tcPr>
          <w:p w14:paraId="3F9F66B1" w14:textId="77777777" w:rsidR="0031002E" w:rsidRPr="00597701" w:rsidRDefault="0031002E" w:rsidP="00032564">
            <w:pPr>
              <w:jc w:val="center"/>
              <w:rPr>
                <w:sz w:val="18"/>
                <w:szCs w:val="18"/>
              </w:rPr>
            </w:pPr>
          </w:p>
        </w:tc>
        <w:tc>
          <w:tcPr>
            <w:tcW w:w="1036" w:type="dxa"/>
            <w:noWrap/>
            <w:vAlign w:val="center"/>
          </w:tcPr>
          <w:p w14:paraId="61337256" w14:textId="77777777" w:rsidR="0031002E" w:rsidRPr="00597701" w:rsidRDefault="0031002E" w:rsidP="00032564">
            <w:pPr>
              <w:jc w:val="center"/>
              <w:rPr>
                <w:sz w:val="18"/>
                <w:szCs w:val="18"/>
              </w:rPr>
            </w:pPr>
          </w:p>
        </w:tc>
      </w:tr>
      <w:tr w:rsidR="0031002E" w:rsidRPr="00597701" w14:paraId="6842D1DC" w14:textId="77777777" w:rsidTr="00032564">
        <w:trPr>
          <w:trHeight w:hRule="exact" w:val="284"/>
          <w:jc w:val="center"/>
        </w:trPr>
        <w:tc>
          <w:tcPr>
            <w:tcW w:w="2058" w:type="dxa"/>
            <w:noWrap/>
            <w:vAlign w:val="center"/>
          </w:tcPr>
          <w:p w14:paraId="1FC9C505" w14:textId="77777777" w:rsidR="0031002E" w:rsidRPr="00597701" w:rsidRDefault="0031002E" w:rsidP="00032564">
            <w:pPr>
              <w:jc w:val="center"/>
              <w:rPr>
                <w:sz w:val="18"/>
                <w:szCs w:val="18"/>
              </w:rPr>
            </w:pPr>
          </w:p>
        </w:tc>
        <w:tc>
          <w:tcPr>
            <w:tcW w:w="957" w:type="dxa"/>
            <w:noWrap/>
            <w:vAlign w:val="center"/>
          </w:tcPr>
          <w:p w14:paraId="1A980DA9" w14:textId="77777777" w:rsidR="0031002E" w:rsidRPr="00597701" w:rsidRDefault="0031002E" w:rsidP="00032564">
            <w:pPr>
              <w:jc w:val="center"/>
              <w:rPr>
                <w:sz w:val="18"/>
                <w:szCs w:val="18"/>
              </w:rPr>
            </w:pPr>
          </w:p>
        </w:tc>
        <w:tc>
          <w:tcPr>
            <w:tcW w:w="601" w:type="dxa"/>
            <w:noWrap/>
            <w:vAlign w:val="center"/>
          </w:tcPr>
          <w:p w14:paraId="5650D2C0" w14:textId="77777777" w:rsidR="0031002E" w:rsidRPr="00597701" w:rsidRDefault="0031002E" w:rsidP="00032564">
            <w:pPr>
              <w:jc w:val="center"/>
              <w:rPr>
                <w:sz w:val="18"/>
                <w:szCs w:val="18"/>
              </w:rPr>
            </w:pPr>
          </w:p>
        </w:tc>
        <w:tc>
          <w:tcPr>
            <w:tcW w:w="601" w:type="dxa"/>
            <w:noWrap/>
            <w:vAlign w:val="center"/>
          </w:tcPr>
          <w:p w14:paraId="75B1FF17" w14:textId="77777777" w:rsidR="0031002E" w:rsidRPr="00597701" w:rsidRDefault="0031002E" w:rsidP="00032564">
            <w:pPr>
              <w:jc w:val="center"/>
              <w:rPr>
                <w:sz w:val="18"/>
                <w:szCs w:val="18"/>
              </w:rPr>
            </w:pPr>
          </w:p>
        </w:tc>
        <w:tc>
          <w:tcPr>
            <w:tcW w:w="1040" w:type="dxa"/>
            <w:noWrap/>
            <w:vAlign w:val="center"/>
          </w:tcPr>
          <w:p w14:paraId="48941269" w14:textId="77777777" w:rsidR="0031002E" w:rsidRPr="00597701" w:rsidRDefault="0031002E" w:rsidP="00032564">
            <w:pPr>
              <w:jc w:val="center"/>
              <w:rPr>
                <w:sz w:val="18"/>
                <w:szCs w:val="18"/>
              </w:rPr>
            </w:pPr>
          </w:p>
        </w:tc>
        <w:tc>
          <w:tcPr>
            <w:tcW w:w="789" w:type="dxa"/>
          </w:tcPr>
          <w:p w14:paraId="73932620" w14:textId="77777777" w:rsidR="0031002E" w:rsidRPr="00597701" w:rsidRDefault="0031002E" w:rsidP="00032564">
            <w:pPr>
              <w:jc w:val="center"/>
              <w:rPr>
                <w:sz w:val="18"/>
                <w:szCs w:val="18"/>
              </w:rPr>
            </w:pPr>
          </w:p>
        </w:tc>
        <w:tc>
          <w:tcPr>
            <w:tcW w:w="887" w:type="dxa"/>
            <w:noWrap/>
            <w:vAlign w:val="center"/>
          </w:tcPr>
          <w:p w14:paraId="6F2A8D9D" w14:textId="77777777" w:rsidR="0031002E" w:rsidRPr="00597701" w:rsidRDefault="0031002E" w:rsidP="00032564">
            <w:pPr>
              <w:jc w:val="center"/>
              <w:rPr>
                <w:sz w:val="18"/>
                <w:szCs w:val="18"/>
              </w:rPr>
            </w:pPr>
          </w:p>
        </w:tc>
        <w:tc>
          <w:tcPr>
            <w:tcW w:w="738" w:type="dxa"/>
            <w:noWrap/>
            <w:vAlign w:val="center"/>
          </w:tcPr>
          <w:p w14:paraId="4E87A0C4" w14:textId="77777777" w:rsidR="0031002E" w:rsidRPr="00597701" w:rsidRDefault="0031002E" w:rsidP="00032564">
            <w:pPr>
              <w:jc w:val="center"/>
              <w:rPr>
                <w:sz w:val="18"/>
                <w:szCs w:val="18"/>
              </w:rPr>
            </w:pPr>
          </w:p>
        </w:tc>
        <w:tc>
          <w:tcPr>
            <w:tcW w:w="887" w:type="dxa"/>
            <w:noWrap/>
            <w:vAlign w:val="center"/>
          </w:tcPr>
          <w:p w14:paraId="442F6C39" w14:textId="77777777" w:rsidR="0031002E" w:rsidRPr="00597701" w:rsidRDefault="0031002E" w:rsidP="00032564">
            <w:pPr>
              <w:jc w:val="center"/>
              <w:rPr>
                <w:sz w:val="18"/>
                <w:szCs w:val="18"/>
              </w:rPr>
            </w:pPr>
          </w:p>
        </w:tc>
        <w:tc>
          <w:tcPr>
            <w:tcW w:w="837" w:type="dxa"/>
            <w:noWrap/>
            <w:vAlign w:val="center"/>
          </w:tcPr>
          <w:p w14:paraId="6A57AB8F" w14:textId="77777777" w:rsidR="0031002E" w:rsidRPr="00597701" w:rsidRDefault="0031002E" w:rsidP="00032564">
            <w:pPr>
              <w:jc w:val="center"/>
              <w:rPr>
                <w:sz w:val="18"/>
                <w:szCs w:val="18"/>
              </w:rPr>
            </w:pPr>
          </w:p>
        </w:tc>
        <w:tc>
          <w:tcPr>
            <w:tcW w:w="788" w:type="dxa"/>
            <w:noWrap/>
            <w:vAlign w:val="center"/>
          </w:tcPr>
          <w:p w14:paraId="405D7985" w14:textId="77777777" w:rsidR="0031002E" w:rsidRPr="00597701" w:rsidRDefault="0031002E" w:rsidP="00032564">
            <w:pPr>
              <w:jc w:val="center"/>
              <w:rPr>
                <w:sz w:val="18"/>
                <w:szCs w:val="18"/>
              </w:rPr>
            </w:pPr>
          </w:p>
        </w:tc>
        <w:tc>
          <w:tcPr>
            <w:tcW w:w="1035" w:type="dxa"/>
            <w:vAlign w:val="center"/>
          </w:tcPr>
          <w:p w14:paraId="5D0BC4B9" w14:textId="77777777" w:rsidR="0031002E" w:rsidRPr="00597701" w:rsidRDefault="0031002E" w:rsidP="00032564">
            <w:pPr>
              <w:jc w:val="center"/>
              <w:rPr>
                <w:sz w:val="18"/>
                <w:szCs w:val="18"/>
              </w:rPr>
            </w:pPr>
          </w:p>
        </w:tc>
        <w:tc>
          <w:tcPr>
            <w:tcW w:w="1183" w:type="dxa"/>
            <w:noWrap/>
            <w:vAlign w:val="center"/>
          </w:tcPr>
          <w:p w14:paraId="2786CC25" w14:textId="77777777" w:rsidR="0031002E" w:rsidRPr="00597701" w:rsidRDefault="0031002E" w:rsidP="00032564">
            <w:pPr>
              <w:jc w:val="center"/>
              <w:rPr>
                <w:sz w:val="18"/>
                <w:szCs w:val="18"/>
              </w:rPr>
            </w:pPr>
          </w:p>
        </w:tc>
        <w:tc>
          <w:tcPr>
            <w:tcW w:w="1036" w:type="dxa"/>
            <w:noWrap/>
            <w:vAlign w:val="center"/>
          </w:tcPr>
          <w:p w14:paraId="7952603C" w14:textId="77777777" w:rsidR="0031002E" w:rsidRPr="00597701" w:rsidRDefault="0031002E" w:rsidP="00032564">
            <w:pPr>
              <w:jc w:val="center"/>
              <w:rPr>
                <w:sz w:val="18"/>
                <w:szCs w:val="18"/>
              </w:rPr>
            </w:pPr>
          </w:p>
        </w:tc>
      </w:tr>
    </w:tbl>
    <w:p w14:paraId="6679CCB2" w14:textId="77777777" w:rsidR="0031002E" w:rsidRDefault="0031002E" w:rsidP="0031002E">
      <w:pPr>
        <w:snapToGrid w:val="0"/>
        <w:spacing w:line="360" w:lineRule="auto"/>
        <w:jc w:val="center"/>
        <w:rPr>
          <w:rFonts w:ascii="黑体" w:eastAsia="黑体"/>
          <w:szCs w:val="21"/>
        </w:rPr>
      </w:pPr>
      <w:r>
        <w:rPr>
          <w:rFonts w:ascii="黑体" w:eastAsia="黑体" w:hint="eastAsia"/>
          <w:szCs w:val="21"/>
        </w:rPr>
        <w:t xml:space="preserve">表 </w:t>
      </w:r>
      <w:smartTag w:uri="urn:schemas-microsoft-com:office:smarttags" w:element="chsdate">
        <w:smartTagPr>
          <w:attr w:name="IsROCDate" w:val="False"/>
          <w:attr w:name="IsLunarDate" w:val="False"/>
          <w:attr w:name="Day" w:val="30"/>
          <w:attr w:name="Month" w:val="12"/>
          <w:attr w:name="Year" w:val="1899"/>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3</w:t>
      </w:r>
      <w:r>
        <w:rPr>
          <w:rFonts w:ascii="黑体" w:eastAsia="黑体" w:hint="eastAsia"/>
          <w:szCs w:val="21"/>
        </w:rPr>
        <w:t xml:space="preserve">  项目所在行政区域土地利用现状表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1"/>
        <w:gridCol w:w="756"/>
        <w:gridCol w:w="1015"/>
        <w:gridCol w:w="581"/>
        <w:gridCol w:w="581"/>
        <w:gridCol w:w="581"/>
        <w:gridCol w:w="581"/>
        <w:gridCol w:w="581"/>
        <w:gridCol w:w="436"/>
        <w:gridCol w:w="581"/>
        <w:gridCol w:w="436"/>
        <w:gridCol w:w="581"/>
        <w:gridCol w:w="383"/>
        <w:gridCol w:w="450"/>
        <w:gridCol w:w="473"/>
        <w:gridCol w:w="595"/>
        <w:gridCol w:w="520"/>
        <w:gridCol w:w="626"/>
        <w:gridCol w:w="581"/>
        <w:gridCol w:w="581"/>
        <w:gridCol w:w="581"/>
        <w:gridCol w:w="581"/>
        <w:gridCol w:w="576"/>
      </w:tblGrid>
      <w:tr w:rsidR="0031002E" w14:paraId="64725B8E" w14:textId="77777777" w:rsidTr="00032564">
        <w:trPr>
          <w:cantSplit/>
          <w:trHeight w:val="424"/>
        </w:trPr>
        <w:tc>
          <w:tcPr>
            <w:tcW w:w="457" w:type="pct"/>
            <w:vMerge w:val="restart"/>
            <w:vAlign w:val="center"/>
          </w:tcPr>
          <w:p w14:paraId="69AEB874" w14:textId="77777777" w:rsidR="0031002E" w:rsidRDefault="0031002E" w:rsidP="00032564">
            <w:pPr>
              <w:jc w:val="center"/>
              <w:rPr>
                <w:rFonts w:ascii="黑体" w:eastAsia="黑体"/>
                <w:szCs w:val="21"/>
              </w:rPr>
            </w:pPr>
            <w:r w:rsidRPr="00597701">
              <w:rPr>
                <w:rFonts w:ascii="宋体" w:hAnsi="宋体" w:cs="宋体" w:hint="eastAsia"/>
                <w:sz w:val="18"/>
                <w:szCs w:val="18"/>
              </w:rPr>
              <w:t>省（自治区、直辖市）</w:t>
            </w:r>
          </w:p>
        </w:tc>
        <w:tc>
          <w:tcPr>
            <w:tcW w:w="262" w:type="pct"/>
            <w:vMerge w:val="restart"/>
            <w:vAlign w:val="center"/>
          </w:tcPr>
          <w:p w14:paraId="6EE73AA4" w14:textId="77777777" w:rsidR="0031002E" w:rsidRDefault="0031002E" w:rsidP="00032564">
            <w:pPr>
              <w:jc w:val="center"/>
              <w:rPr>
                <w:rFonts w:ascii="黑体" w:eastAsia="黑体"/>
                <w:szCs w:val="21"/>
              </w:rPr>
            </w:pPr>
            <w:r>
              <w:rPr>
                <w:rFonts w:ascii="宋体" w:hAnsi="宋体" w:cs="宋体" w:hint="eastAsia"/>
                <w:sz w:val="18"/>
                <w:szCs w:val="18"/>
              </w:rPr>
              <w:t>县（市）</w:t>
            </w:r>
          </w:p>
        </w:tc>
        <w:tc>
          <w:tcPr>
            <w:tcW w:w="365" w:type="pct"/>
            <w:vMerge w:val="restart"/>
            <w:vAlign w:val="center"/>
          </w:tcPr>
          <w:p w14:paraId="37C19320" w14:textId="77777777" w:rsidR="0031002E" w:rsidRDefault="0031002E" w:rsidP="00032564">
            <w:pPr>
              <w:jc w:val="center"/>
              <w:rPr>
                <w:rFonts w:ascii="黑体" w:eastAsia="黑体"/>
                <w:szCs w:val="21"/>
              </w:rPr>
            </w:pPr>
            <w:r>
              <w:rPr>
                <w:rFonts w:ascii="宋体" w:hAnsi="宋体" w:cs="宋体" w:hint="eastAsia"/>
                <w:sz w:val="18"/>
                <w:szCs w:val="18"/>
              </w:rPr>
              <w:t>土地总面积（km</w:t>
            </w:r>
            <w:r>
              <w:rPr>
                <w:rFonts w:ascii="宋体" w:hAnsi="宋体" w:cs="宋体" w:hint="eastAsia"/>
                <w:sz w:val="18"/>
                <w:szCs w:val="18"/>
                <w:vertAlign w:val="superscript"/>
              </w:rPr>
              <w:t>2</w:t>
            </w:r>
            <w:r>
              <w:rPr>
                <w:rFonts w:ascii="宋体" w:hAnsi="宋体" w:cs="宋体" w:hint="eastAsia"/>
                <w:sz w:val="18"/>
                <w:szCs w:val="18"/>
              </w:rPr>
              <w:t>）</w:t>
            </w:r>
          </w:p>
        </w:tc>
        <w:tc>
          <w:tcPr>
            <w:tcW w:w="1201" w:type="pct"/>
            <w:gridSpan w:val="6"/>
            <w:vAlign w:val="center"/>
          </w:tcPr>
          <w:p w14:paraId="1835FBAF" w14:textId="77777777" w:rsidR="0031002E" w:rsidRDefault="0031002E" w:rsidP="00032564">
            <w:pPr>
              <w:jc w:val="center"/>
              <w:rPr>
                <w:rFonts w:ascii="黑体" w:eastAsia="黑体"/>
                <w:szCs w:val="21"/>
              </w:rPr>
            </w:pPr>
            <w:r>
              <w:rPr>
                <w:rFonts w:ascii="宋体" w:hAnsi="宋体" w:cs="宋体" w:hint="eastAsia"/>
                <w:sz w:val="18"/>
                <w:szCs w:val="18"/>
              </w:rPr>
              <w:t>耕地</w:t>
            </w:r>
          </w:p>
        </w:tc>
        <w:tc>
          <w:tcPr>
            <w:tcW w:w="365" w:type="pct"/>
            <w:gridSpan w:val="2"/>
            <w:vMerge w:val="restart"/>
            <w:vAlign w:val="center"/>
          </w:tcPr>
          <w:p w14:paraId="6A051FDE" w14:textId="77777777" w:rsidR="0031002E" w:rsidRDefault="0031002E" w:rsidP="00032564">
            <w:pPr>
              <w:jc w:val="center"/>
              <w:rPr>
                <w:rFonts w:ascii="黑体" w:eastAsia="黑体"/>
                <w:szCs w:val="21"/>
              </w:rPr>
            </w:pPr>
            <w:r>
              <w:rPr>
                <w:rFonts w:ascii="宋体" w:hAnsi="宋体" w:cs="宋体" w:hint="eastAsia"/>
                <w:sz w:val="18"/>
                <w:szCs w:val="18"/>
              </w:rPr>
              <w:t>园地</w:t>
            </w:r>
          </w:p>
        </w:tc>
        <w:tc>
          <w:tcPr>
            <w:tcW w:w="347" w:type="pct"/>
            <w:gridSpan w:val="2"/>
            <w:vMerge w:val="restart"/>
            <w:vAlign w:val="center"/>
          </w:tcPr>
          <w:p w14:paraId="61A489CC" w14:textId="77777777" w:rsidR="0031002E" w:rsidRDefault="0031002E" w:rsidP="00032564">
            <w:pPr>
              <w:jc w:val="center"/>
              <w:rPr>
                <w:rFonts w:ascii="黑体" w:eastAsia="黑体"/>
                <w:szCs w:val="21"/>
              </w:rPr>
            </w:pPr>
            <w:r>
              <w:rPr>
                <w:rFonts w:ascii="宋体" w:hAnsi="宋体" w:cs="宋体" w:hint="eastAsia"/>
                <w:sz w:val="18"/>
                <w:szCs w:val="18"/>
              </w:rPr>
              <w:t>林地</w:t>
            </w:r>
          </w:p>
        </w:tc>
        <w:tc>
          <w:tcPr>
            <w:tcW w:w="332" w:type="pct"/>
            <w:gridSpan w:val="2"/>
            <w:vMerge w:val="restart"/>
            <w:vAlign w:val="center"/>
          </w:tcPr>
          <w:p w14:paraId="00474482" w14:textId="77777777" w:rsidR="0031002E" w:rsidRDefault="0031002E" w:rsidP="00032564">
            <w:pPr>
              <w:jc w:val="center"/>
              <w:rPr>
                <w:rFonts w:ascii="黑体" w:eastAsia="黑体"/>
                <w:szCs w:val="21"/>
              </w:rPr>
            </w:pPr>
            <w:r>
              <w:rPr>
                <w:rFonts w:ascii="宋体" w:hAnsi="宋体" w:cs="宋体" w:hint="eastAsia"/>
                <w:sz w:val="18"/>
                <w:szCs w:val="18"/>
              </w:rPr>
              <w:t>草地</w:t>
            </w:r>
          </w:p>
        </w:tc>
        <w:tc>
          <w:tcPr>
            <w:tcW w:w="401" w:type="pct"/>
            <w:gridSpan w:val="2"/>
            <w:vMerge w:val="restart"/>
            <w:vAlign w:val="center"/>
          </w:tcPr>
          <w:p w14:paraId="491BEA32" w14:textId="77777777" w:rsidR="0031002E" w:rsidRDefault="0031002E" w:rsidP="00032564">
            <w:pPr>
              <w:jc w:val="center"/>
              <w:rPr>
                <w:rFonts w:ascii="宋体" w:hAnsi="宋体" w:cs="宋体"/>
                <w:sz w:val="18"/>
                <w:szCs w:val="18"/>
              </w:rPr>
            </w:pPr>
            <w:r>
              <w:rPr>
                <w:rFonts w:ascii="宋体" w:hAnsi="宋体" w:cs="宋体" w:hint="eastAsia"/>
                <w:sz w:val="18"/>
                <w:szCs w:val="18"/>
              </w:rPr>
              <w:t>交通运输用地</w:t>
            </w:r>
          </w:p>
        </w:tc>
        <w:tc>
          <w:tcPr>
            <w:tcW w:w="434" w:type="pct"/>
            <w:gridSpan w:val="2"/>
            <w:vMerge w:val="restart"/>
            <w:vAlign w:val="center"/>
          </w:tcPr>
          <w:p w14:paraId="4EF45821" w14:textId="77777777" w:rsidR="0031002E" w:rsidRDefault="0031002E" w:rsidP="00032564">
            <w:pPr>
              <w:jc w:val="center"/>
              <w:rPr>
                <w:rFonts w:ascii="黑体" w:eastAsia="黑体"/>
                <w:szCs w:val="21"/>
              </w:rPr>
            </w:pPr>
            <w:r>
              <w:rPr>
                <w:rFonts w:ascii="宋体" w:hAnsi="宋体" w:cs="宋体" w:hint="eastAsia"/>
                <w:sz w:val="18"/>
                <w:szCs w:val="18"/>
              </w:rPr>
              <w:t>水域及水利设施用地</w:t>
            </w:r>
          </w:p>
        </w:tc>
        <w:tc>
          <w:tcPr>
            <w:tcW w:w="418" w:type="pct"/>
            <w:gridSpan w:val="2"/>
            <w:vMerge w:val="restart"/>
            <w:vAlign w:val="center"/>
          </w:tcPr>
          <w:p w14:paraId="0EE5DBA8" w14:textId="77777777" w:rsidR="0031002E" w:rsidRDefault="0031002E" w:rsidP="00032564">
            <w:pPr>
              <w:jc w:val="center"/>
              <w:rPr>
                <w:rFonts w:ascii="黑体" w:eastAsia="黑体"/>
                <w:szCs w:val="21"/>
              </w:rPr>
            </w:pPr>
            <w:r>
              <w:rPr>
                <w:rFonts w:ascii="宋体" w:hAnsi="宋体" w:cs="宋体" w:hint="eastAsia"/>
                <w:sz w:val="18"/>
                <w:szCs w:val="18"/>
              </w:rPr>
              <w:t>城镇村及工矿用地</w:t>
            </w:r>
          </w:p>
        </w:tc>
        <w:tc>
          <w:tcPr>
            <w:tcW w:w="418" w:type="pct"/>
            <w:gridSpan w:val="2"/>
            <w:vMerge w:val="restart"/>
            <w:vAlign w:val="center"/>
          </w:tcPr>
          <w:p w14:paraId="23288490" w14:textId="77777777" w:rsidR="0031002E" w:rsidRDefault="0031002E" w:rsidP="00032564">
            <w:pPr>
              <w:jc w:val="center"/>
              <w:rPr>
                <w:rFonts w:ascii="宋体" w:hAnsi="宋体" w:cs="宋体"/>
                <w:sz w:val="18"/>
                <w:szCs w:val="18"/>
              </w:rPr>
            </w:pPr>
            <w:r>
              <w:rPr>
                <w:rFonts w:ascii="宋体" w:hAnsi="宋体" w:cs="宋体" w:hint="eastAsia"/>
                <w:sz w:val="18"/>
                <w:szCs w:val="18"/>
              </w:rPr>
              <w:t>其他土地</w:t>
            </w:r>
          </w:p>
        </w:tc>
      </w:tr>
      <w:tr w:rsidR="0031002E" w14:paraId="216EA256" w14:textId="77777777" w:rsidTr="00032564">
        <w:trPr>
          <w:cantSplit/>
          <w:trHeight w:val="424"/>
        </w:trPr>
        <w:tc>
          <w:tcPr>
            <w:tcW w:w="457" w:type="pct"/>
            <w:vMerge/>
            <w:vAlign w:val="center"/>
          </w:tcPr>
          <w:p w14:paraId="122F4F39" w14:textId="77777777" w:rsidR="0031002E" w:rsidRPr="00597701" w:rsidRDefault="0031002E" w:rsidP="00032564">
            <w:pPr>
              <w:jc w:val="center"/>
              <w:rPr>
                <w:rFonts w:ascii="宋体" w:hAnsi="宋体" w:cs="宋体"/>
                <w:sz w:val="18"/>
                <w:szCs w:val="18"/>
              </w:rPr>
            </w:pPr>
          </w:p>
        </w:tc>
        <w:tc>
          <w:tcPr>
            <w:tcW w:w="262" w:type="pct"/>
            <w:vMerge/>
            <w:vAlign w:val="center"/>
          </w:tcPr>
          <w:p w14:paraId="3BFF021E" w14:textId="77777777" w:rsidR="0031002E" w:rsidRDefault="0031002E" w:rsidP="00032564">
            <w:pPr>
              <w:jc w:val="center"/>
              <w:rPr>
                <w:rFonts w:ascii="宋体" w:hAnsi="宋体" w:cs="宋体"/>
                <w:sz w:val="18"/>
                <w:szCs w:val="18"/>
              </w:rPr>
            </w:pPr>
          </w:p>
        </w:tc>
        <w:tc>
          <w:tcPr>
            <w:tcW w:w="365" w:type="pct"/>
            <w:vMerge/>
            <w:vAlign w:val="center"/>
          </w:tcPr>
          <w:p w14:paraId="41010C85" w14:textId="77777777" w:rsidR="0031002E" w:rsidRDefault="0031002E" w:rsidP="00032564">
            <w:pPr>
              <w:jc w:val="center"/>
              <w:rPr>
                <w:rFonts w:ascii="宋体" w:hAnsi="宋体" w:cs="宋体"/>
                <w:sz w:val="18"/>
                <w:szCs w:val="18"/>
              </w:rPr>
            </w:pPr>
          </w:p>
        </w:tc>
        <w:tc>
          <w:tcPr>
            <w:tcW w:w="418" w:type="pct"/>
            <w:gridSpan w:val="2"/>
            <w:vAlign w:val="center"/>
          </w:tcPr>
          <w:p w14:paraId="604A1910" w14:textId="77777777" w:rsidR="0031002E" w:rsidRDefault="0031002E" w:rsidP="00032564">
            <w:pPr>
              <w:jc w:val="center"/>
              <w:rPr>
                <w:rFonts w:ascii="宋体" w:hAnsi="宋体" w:cs="宋体"/>
                <w:sz w:val="18"/>
                <w:szCs w:val="18"/>
              </w:rPr>
            </w:pPr>
            <w:r>
              <w:rPr>
                <w:rFonts w:ascii="宋体" w:hAnsi="宋体" w:hint="eastAsia"/>
                <w:sz w:val="18"/>
                <w:szCs w:val="18"/>
              </w:rPr>
              <w:t>&lt;</w:t>
            </w:r>
            <w:r w:rsidRPr="004F35DB">
              <w:rPr>
                <w:rFonts w:ascii="宋体" w:hAnsi="宋体" w:hint="eastAsia"/>
                <w:sz w:val="18"/>
                <w:szCs w:val="18"/>
              </w:rPr>
              <w:t>5</w:t>
            </w:r>
            <w:r w:rsidRPr="004F35DB">
              <w:rPr>
                <w:rFonts w:ascii="宋体" w:hAnsi="宋体" w:hint="eastAsia"/>
                <w:sz w:val="18"/>
                <w:szCs w:val="18"/>
                <w:vertAlign w:val="superscript"/>
              </w:rPr>
              <w:t>0</w:t>
            </w:r>
          </w:p>
        </w:tc>
        <w:tc>
          <w:tcPr>
            <w:tcW w:w="418" w:type="pct"/>
            <w:gridSpan w:val="2"/>
            <w:vAlign w:val="center"/>
          </w:tcPr>
          <w:p w14:paraId="15B07759" w14:textId="77777777" w:rsidR="0031002E" w:rsidRPr="00693CC5" w:rsidRDefault="0031002E" w:rsidP="00032564">
            <w:pPr>
              <w:jc w:val="center"/>
              <w:rPr>
                <w:rFonts w:ascii="宋体" w:hAnsi="宋体" w:cs="宋体"/>
                <w:sz w:val="18"/>
                <w:szCs w:val="18"/>
              </w:rPr>
            </w:pPr>
            <w:r w:rsidRPr="004F35DB">
              <w:rPr>
                <w:rFonts w:ascii="宋体" w:hAnsi="宋体" w:hint="eastAsia"/>
                <w:sz w:val="18"/>
                <w:szCs w:val="18"/>
              </w:rPr>
              <w:t>5</w:t>
            </w:r>
            <w:r w:rsidRPr="004F35DB">
              <w:rPr>
                <w:rFonts w:ascii="宋体" w:hAnsi="宋体" w:hint="eastAsia"/>
                <w:sz w:val="18"/>
                <w:szCs w:val="18"/>
                <w:vertAlign w:val="superscript"/>
              </w:rPr>
              <w:t>0</w:t>
            </w:r>
            <w:r>
              <w:rPr>
                <w:rFonts w:ascii="宋体" w:hAnsi="宋体" w:hint="eastAsia"/>
                <w:sz w:val="18"/>
                <w:szCs w:val="18"/>
              </w:rPr>
              <w:t>～2</w:t>
            </w:r>
            <w:r w:rsidRPr="004F35DB">
              <w:rPr>
                <w:rFonts w:ascii="宋体" w:hAnsi="宋体" w:hint="eastAsia"/>
                <w:sz w:val="18"/>
                <w:szCs w:val="18"/>
              </w:rPr>
              <w:t>5</w:t>
            </w:r>
            <w:r w:rsidRPr="004F35DB">
              <w:rPr>
                <w:rFonts w:ascii="宋体" w:hAnsi="宋体" w:hint="eastAsia"/>
                <w:sz w:val="18"/>
                <w:szCs w:val="18"/>
                <w:vertAlign w:val="superscript"/>
              </w:rPr>
              <w:t>0</w:t>
            </w:r>
          </w:p>
        </w:tc>
        <w:tc>
          <w:tcPr>
            <w:tcW w:w="366" w:type="pct"/>
            <w:gridSpan w:val="2"/>
            <w:vAlign w:val="center"/>
          </w:tcPr>
          <w:p w14:paraId="2DDF4077" w14:textId="77777777" w:rsidR="0031002E" w:rsidRDefault="0031002E" w:rsidP="00032564">
            <w:pPr>
              <w:jc w:val="center"/>
              <w:rPr>
                <w:rFonts w:ascii="宋体" w:hAnsi="宋体" w:cs="宋体"/>
                <w:sz w:val="18"/>
                <w:szCs w:val="18"/>
              </w:rPr>
            </w:pPr>
            <w:r>
              <w:rPr>
                <w:rFonts w:ascii="宋体" w:hAnsi="宋体" w:hint="eastAsia"/>
                <w:sz w:val="18"/>
                <w:szCs w:val="18"/>
              </w:rPr>
              <w:t>≥</w:t>
            </w:r>
            <w:r w:rsidRPr="00240A48">
              <w:rPr>
                <w:rFonts w:ascii="宋体" w:hAnsi="宋体"/>
                <w:sz w:val="18"/>
                <w:szCs w:val="18"/>
              </w:rPr>
              <w:t>2</w:t>
            </w:r>
            <w:r w:rsidRPr="00240A48">
              <w:rPr>
                <w:rFonts w:ascii="宋体" w:hAnsi="宋体" w:hint="eastAsia"/>
                <w:sz w:val="18"/>
                <w:szCs w:val="18"/>
              </w:rPr>
              <w:t>5</w:t>
            </w:r>
            <w:r w:rsidRPr="00240A48">
              <w:rPr>
                <w:rFonts w:ascii="宋体" w:hAnsi="宋体" w:hint="eastAsia"/>
                <w:sz w:val="18"/>
                <w:szCs w:val="18"/>
                <w:vertAlign w:val="superscript"/>
              </w:rPr>
              <w:t>0</w:t>
            </w:r>
          </w:p>
        </w:tc>
        <w:tc>
          <w:tcPr>
            <w:tcW w:w="365" w:type="pct"/>
            <w:gridSpan w:val="2"/>
            <w:vMerge/>
            <w:vAlign w:val="center"/>
          </w:tcPr>
          <w:p w14:paraId="68B8D25F" w14:textId="77777777" w:rsidR="0031002E" w:rsidRDefault="0031002E" w:rsidP="00032564">
            <w:pPr>
              <w:jc w:val="center"/>
              <w:rPr>
                <w:rFonts w:ascii="宋体" w:hAnsi="宋体" w:cs="宋体"/>
                <w:sz w:val="18"/>
                <w:szCs w:val="18"/>
              </w:rPr>
            </w:pPr>
          </w:p>
        </w:tc>
        <w:tc>
          <w:tcPr>
            <w:tcW w:w="347" w:type="pct"/>
            <w:gridSpan w:val="2"/>
            <w:vMerge/>
            <w:vAlign w:val="center"/>
          </w:tcPr>
          <w:p w14:paraId="156B68BF" w14:textId="77777777" w:rsidR="0031002E" w:rsidRDefault="0031002E" w:rsidP="00032564">
            <w:pPr>
              <w:jc w:val="center"/>
              <w:rPr>
                <w:rFonts w:ascii="宋体" w:hAnsi="宋体" w:cs="宋体"/>
                <w:sz w:val="18"/>
                <w:szCs w:val="18"/>
              </w:rPr>
            </w:pPr>
          </w:p>
        </w:tc>
        <w:tc>
          <w:tcPr>
            <w:tcW w:w="332" w:type="pct"/>
            <w:gridSpan w:val="2"/>
            <w:vMerge/>
            <w:vAlign w:val="center"/>
          </w:tcPr>
          <w:p w14:paraId="549E1FE2" w14:textId="77777777" w:rsidR="0031002E" w:rsidRDefault="0031002E" w:rsidP="00032564">
            <w:pPr>
              <w:jc w:val="center"/>
              <w:rPr>
                <w:rFonts w:ascii="宋体" w:hAnsi="宋体" w:cs="宋体"/>
                <w:sz w:val="18"/>
                <w:szCs w:val="18"/>
              </w:rPr>
            </w:pPr>
          </w:p>
        </w:tc>
        <w:tc>
          <w:tcPr>
            <w:tcW w:w="401" w:type="pct"/>
            <w:gridSpan w:val="2"/>
            <w:vMerge/>
            <w:vAlign w:val="center"/>
          </w:tcPr>
          <w:p w14:paraId="5139F94B" w14:textId="77777777" w:rsidR="0031002E" w:rsidRDefault="0031002E" w:rsidP="00032564">
            <w:pPr>
              <w:jc w:val="center"/>
              <w:rPr>
                <w:rFonts w:ascii="宋体" w:hAnsi="宋体" w:cs="宋体"/>
                <w:sz w:val="18"/>
                <w:szCs w:val="18"/>
              </w:rPr>
            </w:pPr>
          </w:p>
        </w:tc>
        <w:tc>
          <w:tcPr>
            <w:tcW w:w="434" w:type="pct"/>
            <w:gridSpan w:val="2"/>
            <w:vMerge/>
            <w:vAlign w:val="center"/>
          </w:tcPr>
          <w:p w14:paraId="381D8412" w14:textId="77777777" w:rsidR="0031002E" w:rsidRDefault="0031002E" w:rsidP="00032564">
            <w:pPr>
              <w:jc w:val="center"/>
              <w:rPr>
                <w:rFonts w:ascii="宋体" w:hAnsi="宋体" w:cs="宋体"/>
                <w:sz w:val="18"/>
                <w:szCs w:val="18"/>
              </w:rPr>
            </w:pPr>
          </w:p>
        </w:tc>
        <w:tc>
          <w:tcPr>
            <w:tcW w:w="418" w:type="pct"/>
            <w:gridSpan w:val="2"/>
            <w:vMerge/>
            <w:vAlign w:val="center"/>
          </w:tcPr>
          <w:p w14:paraId="5F606780" w14:textId="77777777" w:rsidR="0031002E" w:rsidRDefault="0031002E" w:rsidP="00032564">
            <w:pPr>
              <w:jc w:val="center"/>
              <w:rPr>
                <w:rFonts w:ascii="宋体" w:hAnsi="宋体" w:cs="宋体"/>
                <w:sz w:val="18"/>
                <w:szCs w:val="18"/>
              </w:rPr>
            </w:pPr>
          </w:p>
        </w:tc>
        <w:tc>
          <w:tcPr>
            <w:tcW w:w="418" w:type="pct"/>
            <w:gridSpan w:val="2"/>
            <w:vMerge/>
            <w:vAlign w:val="center"/>
          </w:tcPr>
          <w:p w14:paraId="106F85D9" w14:textId="77777777" w:rsidR="0031002E" w:rsidRDefault="0031002E" w:rsidP="00032564">
            <w:pPr>
              <w:jc w:val="center"/>
              <w:rPr>
                <w:rFonts w:ascii="宋体" w:hAnsi="宋体" w:cs="宋体"/>
                <w:sz w:val="18"/>
                <w:szCs w:val="18"/>
              </w:rPr>
            </w:pPr>
          </w:p>
        </w:tc>
      </w:tr>
      <w:tr w:rsidR="0031002E" w14:paraId="7DADDA9E" w14:textId="77777777" w:rsidTr="00032564">
        <w:trPr>
          <w:cantSplit/>
        </w:trPr>
        <w:tc>
          <w:tcPr>
            <w:tcW w:w="457" w:type="pct"/>
            <w:vMerge/>
            <w:vAlign w:val="center"/>
          </w:tcPr>
          <w:p w14:paraId="2C56822E" w14:textId="77777777" w:rsidR="0031002E" w:rsidRDefault="0031002E" w:rsidP="00032564">
            <w:pPr>
              <w:jc w:val="center"/>
            </w:pPr>
          </w:p>
        </w:tc>
        <w:tc>
          <w:tcPr>
            <w:tcW w:w="262" w:type="pct"/>
            <w:vMerge/>
            <w:vAlign w:val="center"/>
          </w:tcPr>
          <w:p w14:paraId="0DCCD663" w14:textId="77777777" w:rsidR="0031002E" w:rsidRDefault="0031002E" w:rsidP="00032564">
            <w:pPr>
              <w:jc w:val="center"/>
            </w:pPr>
          </w:p>
        </w:tc>
        <w:tc>
          <w:tcPr>
            <w:tcW w:w="365" w:type="pct"/>
            <w:vMerge/>
            <w:vAlign w:val="center"/>
          </w:tcPr>
          <w:p w14:paraId="064945DF" w14:textId="77777777" w:rsidR="0031002E" w:rsidRDefault="0031002E" w:rsidP="00032564">
            <w:pPr>
              <w:jc w:val="center"/>
            </w:pPr>
          </w:p>
        </w:tc>
        <w:tc>
          <w:tcPr>
            <w:tcW w:w="209" w:type="pct"/>
            <w:vAlign w:val="center"/>
          </w:tcPr>
          <w:p w14:paraId="440A2E70"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209" w:type="pct"/>
            <w:vAlign w:val="center"/>
          </w:tcPr>
          <w:p w14:paraId="55A461E4"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209" w:type="pct"/>
            <w:vAlign w:val="center"/>
          </w:tcPr>
          <w:p w14:paraId="1E4C548D"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209" w:type="pct"/>
            <w:vAlign w:val="center"/>
          </w:tcPr>
          <w:p w14:paraId="71546E33"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209" w:type="pct"/>
            <w:vAlign w:val="center"/>
          </w:tcPr>
          <w:p w14:paraId="4F149795"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157" w:type="pct"/>
            <w:vAlign w:val="center"/>
          </w:tcPr>
          <w:p w14:paraId="64080F1C"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209" w:type="pct"/>
            <w:vAlign w:val="center"/>
          </w:tcPr>
          <w:p w14:paraId="2438992A"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157" w:type="pct"/>
            <w:vAlign w:val="center"/>
          </w:tcPr>
          <w:p w14:paraId="2A589AA1"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209" w:type="pct"/>
            <w:vAlign w:val="center"/>
          </w:tcPr>
          <w:p w14:paraId="2430D913"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138" w:type="pct"/>
            <w:vAlign w:val="center"/>
          </w:tcPr>
          <w:p w14:paraId="0104656E"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162" w:type="pct"/>
            <w:vAlign w:val="center"/>
          </w:tcPr>
          <w:p w14:paraId="20B3D0EE"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169" w:type="pct"/>
            <w:vAlign w:val="center"/>
          </w:tcPr>
          <w:p w14:paraId="2D62F522"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214" w:type="pct"/>
            <w:vAlign w:val="center"/>
          </w:tcPr>
          <w:p w14:paraId="4862E0F2"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187" w:type="pct"/>
            <w:vAlign w:val="center"/>
          </w:tcPr>
          <w:p w14:paraId="145C7FF7"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225" w:type="pct"/>
            <w:vAlign w:val="center"/>
          </w:tcPr>
          <w:p w14:paraId="3BA5F302"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209" w:type="pct"/>
            <w:vAlign w:val="center"/>
          </w:tcPr>
          <w:p w14:paraId="68686A1E"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209" w:type="pct"/>
            <w:vAlign w:val="center"/>
          </w:tcPr>
          <w:p w14:paraId="08BBEB4D"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209" w:type="pct"/>
            <w:vAlign w:val="center"/>
          </w:tcPr>
          <w:p w14:paraId="2C3E99C1"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c>
          <w:tcPr>
            <w:tcW w:w="209" w:type="pct"/>
            <w:vAlign w:val="center"/>
          </w:tcPr>
          <w:p w14:paraId="789D3E1A" w14:textId="77777777" w:rsidR="0031002E" w:rsidRDefault="0031002E" w:rsidP="00032564">
            <w:pPr>
              <w:jc w:val="center"/>
              <w:rPr>
                <w:rFonts w:ascii="宋体" w:hAnsi="宋体" w:cs="宋体"/>
                <w:sz w:val="18"/>
                <w:szCs w:val="18"/>
              </w:rPr>
            </w:pPr>
            <w:r>
              <w:rPr>
                <w:rFonts w:ascii="宋体" w:hAnsi="宋体" w:cs="宋体" w:hint="eastAsia"/>
                <w:sz w:val="18"/>
                <w:szCs w:val="18"/>
              </w:rPr>
              <w:t>km</w:t>
            </w:r>
            <w:r>
              <w:rPr>
                <w:rFonts w:ascii="宋体" w:hAnsi="宋体" w:cs="宋体" w:hint="eastAsia"/>
                <w:sz w:val="18"/>
                <w:szCs w:val="18"/>
                <w:vertAlign w:val="superscript"/>
              </w:rPr>
              <w:t>2</w:t>
            </w:r>
          </w:p>
        </w:tc>
        <w:tc>
          <w:tcPr>
            <w:tcW w:w="209" w:type="pct"/>
            <w:vAlign w:val="center"/>
          </w:tcPr>
          <w:p w14:paraId="4364661A"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r>
      <w:tr w:rsidR="0031002E" w14:paraId="259433E6" w14:textId="77777777" w:rsidTr="00032564">
        <w:trPr>
          <w:trHeight w:val="377"/>
        </w:trPr>
        <w:tc>
          <w:tcPr>
            <w:tcW w:w="457" w:type="pct"/>
            <w:vAlign w:val="center"/>
          </w:tcPr>
          <w:p w14:paraId="11A8E42D" w14:textId="77777777" w:rsidR="0031002E" w:rsidRDefault="0031002E" w:rsidP="00032564">
            <w:pPr>
              <w:jc w:val="center"/>
            </w:pPr>
          </w:p>
        </w:tc>
        <w:tc>
          <w:tcPr>
            <w:tcW w:w="262" w:type="pct"/>
            <w:vAlign w:val="center"/>
          </w:tcPr>
          <w:p w14:paraId="174640BB" w14:textId="77777777" w:rsidR="0031002E" w:rsidRDefault="0031002E" w:rsidP="00032564">
            <w:pPr>
              <w:jc w:val="center"/>
            </w:pPr>
          </w:p>
        </w:tc>
        <w:tc>
          <w:tcPr>
            <w:tcW w:w="365" w:type="pct"/>
            <w:vAlign w:val="center"/>
          </w:tcPr>
          <w:p w14:paraId="7D2E0A1D" w14:textId="77777777" w:rsidR="0031002E" w:rsidRDefault="0031002E" w:rsidP="00032564">
            <w:pPr>
              <w:jc w:val="center"/>
            </w:pPr>
          </w:p>
        </w:tc>
        <w:tc>
          <w:tcPr>
            <w:tcW w:w="209" w:type="pct"/>
            <w:vAlign w:val="center"/>
          </w:tcPr>
          <w:p w14:paraId="6A4705F9" w14:textId="77777777" w:rsidR="0031002E" w:rsidRDefault="0031002E" w:rsidP="00032564">
            <w:pPr>
              <w:jc w:val="center"/>
            </w:pPr>
          </w:p>
        </w:tc>
        <w:tc>
          <w:tcPr>
            <w:tcW w:w="209" w:type="pct"/>
            <w:vAlign w:val="center"/>
          </w:tcPr>
          <w:p w14:paraId="41BD2302" w14:textId="77777777" w:rsidR="0031002E" w:rsidRDefault="0031002E" w:rsidP="00032564">
            <w:pPr>
              <w:jc w:val="center"/>
            </w:pPr>
          </w:p>
        </w:tc>
        <w:tc>
          <w:tcPr>
            <w:tcW w:w="209" w:type="pct"/>
            <w:vAlign w:val="center"/>
          </w:tcPr>
          <w:p w14:paraId="0FF4DFBE" w14:textId="77777777" w:rsidR="0031002E" w:rsidRDefault="0031002E" w:rsidP="00032564">
            <w:pPr>
              <w:jc w:val="center"/>
            </w:pPr>
          </w:p>
        </w:tc>
        <w:tc>
          <w:tcPr>
            <w:tcW w:w="209" w:type="pct"/>
            <w:vAlign w:val="center"/>
          </w:tcPr>
          <w:p w14:paraId="40383199" w14:textId="77777777" w:rsidR="0031002E" w:rsidRDefault="0031002E" w:rsidP="00032564">
            <w:pPr>
              <w:jc w:val="center"/>
            </w:pPr>
          </w:p>
        </w:tc>
        <w:tc>
          <w:tcPr>
            <w:tcW w:w="209" w:type="pct"/>
            <w:vAlign w:val="center"/>
          </w:tcPr>
          <w:p w14:paraId="46D38F8D" w14:textId="77777777" w:rsidR="0031002E" w:rsidRDefault="0031002E" w:rsidP="00032564">
            <w:pPr>
              <w:jc w:val="center"/>
            </w:pPr>
          </w:p>
        </w:tc>
        <w:tc>
          <w:tcPr>
            <w:tcW w:w="157" w:type="pct"/>
            <w:vAlign w:val="center"/>
          </w:tcPr>
          <w:p w14:paraId="3D36ED50" w14:textId="77777777" w:rsidR="0031002E" w:rsidRDefault="0031002E" w:rsidP="00032564">
            <w:pPr>
              <w:jc w:val="center"/>
            </w:pPr>
          </w:p>
        </w:tc>
        <w:tc>
          <w:tcPr>
            <w:tcW w:w="209" w:type="pct"/>
            <w:vAlign w:val="center"/>
          </w:tcPr>
          <w:p w14:paraId="7F3AEEC6" w14:textId="77777777" w:rsidR="0031002E" w:rsidRDefault="0031002E" w:rsidP="00032564">
            <w:pPr>
              <w:jc w:val="center"/>
            </w:pPr>
          </w:p>
        </w:tc>
        <w:tc>
          <w:tcPr>
            <w:tcW w:w="157" w:type="pct"/>
            <w:vAlign w:val="center"/>
          </w:tcPr>
          <w:p w14:paraId="12E72488" w14:textId="77777777" w:rsidR="0031002E" w:rsidRDefault="0031002E" w:rsidP="00032564">
            <w:pPr>
              <w:jc w:val="center"/>
            </w:pPr>
          </w:p>
        </w:tc>
        <w:tc>
          <w:tcPr>
            <w:tcW w:w="209" w:type="pct"/>
            <w:vAlign w:val="center"/>
          </w:tcPr>
          <w:p w14:paraId="48713FF6" w14:textId="77777777" w:rsidR="0031002E" w:rsidRDefault="0031002E" w:rsidP="00032564">
            <w:pPr>
              <w:jc w:val="center"/>
            </w:pPr>
          </w:p>
        </w:tc>
        <w:tc>
          <w:tcPr>
            <w:tcW w:w="138" w:type="pct"/>
            <w:vAlign w:val="center"/>
          </w:tcPr>
          <w:p w14:paraId="3BAF8FF1" w14:textId="77777777" w:rsidR="0031002E" w:rsidRDefault="0031002E" w:rsidP="00032564">
            <w:pPr>
              <w:jc w:val="center"/>
            </w:pPr>
          </w:p>
        </w:tc>
        <w:tc>
          <w:tcPr>
            <w:tcW w:w="162" w:type="pct"/>
            <w:vAlign w:val="center"/>
          </w:tcPr>
          <w:p w14:paraId="5931E6A4" w14:textId="77777777" w:rsidR="0031002E" w:rsidRDefault="0031002E" w:rsidP="00032564">
            <w:pPr>
              <w:jc w:val="center"/>
            </w:pPr>
          </w:p>
        </w:tc>
        <w:tc>
          <w:tcPr>
            <w:tcW w:w="169" w:type="pct"/>
            <w:vAlign w:val="center"/>
          </w:tcPr>
          <w:p w14:paraId="6A6A1677" w14:textId="77777777" w:rsidR="0031002E" w:rsidRDefault="0031002E" w:rsidP="00032564">
            <w:pPr>
              <w:jc w:val="center"/>
            </w:pPr>
          </w:p>
        </w:tc>
        <w:tc>
          <w:tcPr>
            <w:tcW w:w="214" w:type="pct"/>
            <w:vAlign w:val="center"/>
          </w:tcPr>
          <w:p w14:paraId="02ECBADC" w14:textId="77777777" w:rsidR="0031002E" w:rsidRDefault="0031002E" w:rsidP="00032564">
            <w:pPr>
              <w:jc w:val="center"/>
            </w:pPr>
          </w:p>
        </w:tc>
        <w:tc>
          <w:tcPr>
            <w:tcW w:w="187" w:type="pct"/>
            <w:vAlign w:val="center"/>
          </w:tcPr>
          <w:p w14:paraId="4EC9456A" w14:textId="77777777" w:rsidR="0031002E" w:rsidRDefault="0031002E" w:rsidP="00032564">
            <w:pPr>
              <w:jc w:val="center"/>
            </w:pPr>
          </w:p>
        </w:tc>
        <w:tc>
          <w:tcPr>
            <w:tcW w:w="225" w:type="pct"/>
            <w:vAlign w:val="center"/>
          </w:tcPr>
          <w:p w14:paraId="1A78D5E5" w14:textId="77777777" w:rsidR="0031002E" w:rsidRDefault="0031002E" w:rsidP="00032564">
            <w:pPr>
              <w:jc w:val="center"/>
            </w:pPr>
          </w:p>
        </w:tc>
        <w:tc>
          <w:tcPr>
            <w:tcW w:w="209" w:type="pct"/>
            <w:vAlign w:val="center"/>
          </w:tcPr>
          <w:p w14:paraId="28B26944" w14:textId="77777777" w:rsidR="0031002E" w:rsidRDefault="0031002E" w:rsidP="00032564">
            <w:pPr>
              <w:jc w:val="center"/>
            </w:pPr>
          </w:p>
        </w:tc>
        <w:tc>
          <w:tcPr>
            <w:tcW w:w="209" w:type="pct"/>
            <w:vAlign w:val="center"/>
          </w:tcPr>
          <w:p w14:paraId="5F7D1C95" w14:textId="77777777" w:rsidR="0031002E" w:rsidRDefault="0031002E" w:rsidP="00032564">
            <w:pPr>
              <w:jc w:val="center"/>
            </w:pPr>
          </w:p>
        </w:tc>
        <w:tc>
          <w:tcPr>
            <w:tcW w:w="209" w:type="pct"/>
            <w:vAlign w:val="center"/>
          </w:tcPr>
          <w:p w14:paraId="5DBE79E3" w14:textId="77777777" w:rsidR="0031002E" w:rsidRDefault="0031002E" w:rsidP="00032564">
            <w:pPr>
              <w:jc w:val="center"/>
            </w:pPr>
          </w:p>
        </w:tc>
        <w:tc>
          <w:tcPr>
            <w:tcW w:w="209" w:type="pct"/>
            <w:vAlign w:val="center"/>
          </w:tcPr>
          <w:p w14:paraId="6F56D9AC" w14:textId="77777777" w:rsidR="0031002E" w:rsidRDefault="0031002E" w:rsidP="00032564">
            <w:pPr>
              <w:jc w:val="center"/>
            </w:pPr>
          </w:p>
        </w:tc>
        <w:tc>
          <w:tcPr>
            <w:tcW w:w="209" w:type="pct"/>
            <w:vAlign w:val="center"/>
          </w:tcPr>
          <w:p w14:paraId="71E97E03" w14:textId="77777777" w:rsidR="0031002E" w:rsidRDefault="0031002E" w:rsidP="00032564">
            <w:pPr>
              <w:jc w:val="center"/>
            </w:pPr>
          </w:p>
        </w:tc>
      </w:tr>
      <w:tr w:rsidR="0031002E" w14:paraId="0F3F7200" w14:textId="77777777" w:rsidTr="00032564">
        <w:trPr>
          <w:trHeight w:val="202"/>
        </w:trPr>
        <w:tc>
          <w:tcPr>
            <w:tcW w:w="457" w:type="pct"/>
            <w:vAlign w:val="center"/>
          </w:tcPr>
          <w:p w14:paraId="4197CD4E" w14:textId="77777777" w:rsidR="0031002E" w:rsidRDefault="0031002E" w:rsidP="00032564">
            <w:pPr>
              <w:jc w:val="center"/>
            </w:pPr>
          </w:p>
        </w:tc>
        <w:tc>
          <w:tcPr>
            <w:tcW w:w="262" w:type="pct"/>
            <w:vAlign w:val="center"/>
          </w:tcPr>
          <w:p w14:paraId="77ABFF80" w14:textId="77777777" w:rsidR="0031002E" w:rsidRDefault="0031002E" w:rsidP="00032564">
            <w:pPr>
              <w:jc w:val="center"/>
            </w:pPr>
          </w:p>
        </w:tc>
        <w:tc>
          <w:tcPr>
            <w:tcW w:w="365" w:type="pct"/>
            <w:vAlign w:val="center"/>
          </w:tcPr>
          <w:p w14:paraId="1C75CD5C" w14:textId="77777777" w:rsidR="0031002E" w:rsidRDefault="0031002E" w:rsidP="00032564">
            <w:pPr>
              <w:jc w:val="center"/>
            </w:pPr>
          </w:p>
        </w:tc>
        <w:tc>
          <w:tcPr>
            <w:tcW w:w="209" w:type="pct"/>
            <w:vAlign w:val="center"/>
          </w:tcPr>
          <w:p w14:paraId="6E53FFA3" w14:textId="77777777" w:rsidR="0031002E" w:rsidRDefault="0031002E" w:rsidP="00032564">
            <w:pPr>
              <w:jc w:val="center"/>
            </w:pPr>
          </w:p>
        </w:tc>
        <w:tc>
          <w:tcPr>
            <w:tcW w:w="209" w:type="pct"/>
            <w:vAlign w:val="center"/>
          </w:tcPr>
          <w:p w14:paraId="2782F96A" w14:textId="77777777" w:rsidR="0031002E" w:rsidRDefault="0031002E" w:rsidP="00032564">
            <w:pPr>
              <w:jc w:val="center"/>
            </w:pPr>
          </w:p>
        </w:tc>
        <w:tc>
          <w:tcPr>
            <w:tcW w:w="209" w:type="pct"/>
            <w:vAlign w:val="center"/>
          </w:tcPr>
          <w:p w14:paraId="66A7323E" w14:textId="77777777" w:rsidR="0031002E" w:rsidRDefault="0031002E" w:rsidP="00032564">
            <w:pPr>
              <w:jc w:val="center"/>
            </w:pPr>
          </w:p>
        </w:tc>
        <w:tc>
          <w:tcPr>
            <w:tcW w:w="209" w:type="pct"/>
            <w:vAlign w:val="center"/>
          </w:tcPr>
          <w:p w14:paraId="373F7374" w14:textId="77777777" w:rsidR="0031002E" w:rsidRDefault="0031002E" w:rsidP="00032564">
            <w:pPr>
              <w:jc w:val="center"/>
            </w:pPr>
          </w:p>
        </w:tc>
        <w:tc>
          <w:tcPr>
            <w:tcW w:w="209" w:type="pct"/>
            <w:vAlign w:val="center"/>
          </w:tcPr>
          <w:p w14:paraId="183CF772" w14:textId="77777777" w:rsidR="0031002E" w:rsidRDefault="0031002E" w:rsidP="00032564">
            <w:pPr>
              <w:jc w:val="center"/>
            </w:pPr>
          </w:p>
        </w:tc>
        <w:tc>
          <w:tcPr>
            <w:tcW w:w="157" w:type="pct"/>
            <w:vAlign w:val="center"/>
          </w:tcPr>
          <w:p w14:paraId="75ED7CC5" w14:textId="77777777" w:rsidR="0031002E" w:rsidRDefault="0031002E" w:rsidP="00032564">
            <w:pPr>
              <w:jc w:val="center"/>
            </w:pPr>
          </w:p>
        </w:tc>
        <w:tc>
          <w:tcPr>
            <w:tcW w:w="209" w:type="pct"/>
            <w:vAlign w:val="center"/>
          </w:tcPr>
          <w:p w14:paraId="32D87FC9" w14:textId="77777777" w:rsidR="0031002E" w:rsidRDefault="0031002E" w:rsidP="00032564">
            <w:pPr>
              <w:jc w:val="center"/>
            </w:pPr>
          </w:p>
        </w:tc>
        <w:tc>
          <w:tcPr>
            <w:tcW w:w="157" w:type="pct"/>
            <w:vAlign w:val="center"/>
          </w:tcPr>
          <w:p w14:paraId="36AB235A" w14:textId="77777777" w:rsidR="0031002E" w:rsidRDefault="0031002E" w:rsidP="00032564">
            <w:pPr>
              <w:jc w:val="center"/>
            </w:pPr>
          </w:p>
        </w:tc>
        <w:tc>
          <w:tcPr>
            <w:tcW w:w="209" w:type="pct"/>
            <w:vAlign w:val="center"/>
          </w:tcPr>
          <w:p w14:paraId="5E780BA9" w14:textId="77777777" w:rsidR="0031002E" w:rsidRDefault="0031002E" w:rsidP="00032564">
            <w:pPr>
              <w:jc w:val="center"/>
            </w:pPr>
          </w:p>
        </w:tc>
        <w:tc>
          <w:tcPr>
            <w:tcW w:w="138" w:type="pct"/>
            <w:vAlign w:val="center"/>
          </w:tcPr>
          <w:p w14:paraId="3E6435AD" w14:textId="77777777" w:rsidR="0031002E" w:rsidRDefault="0031002E" w:rsidP="00032564">
            <w:pPr>
              <w:jc w:val="center"/>
            </w:pPr>
          </w:p>
        </w:tc>
        <w:tc>
          <w:tcPr>
            <w:tcW w:w="162" w:type="pct"/>
            <w:vAlign w:val="center"/>
          </w:tcPr>
          <w:p w14:paraId="256BFB2D" w14:textId="77777777" w:rsidR="0031002E" w:rsidRDefault="0031002E" w:rsidP="00032564">
            <w:pPr>
              <w:jc w:val="center"/>
            </w:pPr>
          </w:p>
        </w:tc>
        <w:tc>
          <w:tcPr>
            <w:tcW w:w="169" w:type="pct"/>
            <w:vAlign w:val="center"/>
          </w:tcPr>
          <w:p w14:paraId="3A8FB235" w14:textId="77777777" w:rsidR="0031002E" w:rsidRDefault="0031002E" w:rsidP="00032564">
            <w:pPr>
              <w:jc w:val="center"/>
            </w:pPr>
          </w:p>
        </w:tc>
        <w:tc>
          <w:tcPr>
            <w:tcW w:w="214" w:type="pct"/>
            <w:vAlign w:val="center"/>
          </w:tcPr>
          <w:p w14:paraId="35B47252" w14:textId="77777777" w:rsidR="0031002E" w:rsidRDefault="0031002E" w:rsidP="00032564">
            <w:pPr>
              <w:jc w:val="center"/>
            </w:pPr>
          </w:p>
        </w:tc>
        <w:tc>
          <w:tcPr>
            <w:tcW w:w="187" w:type="pct"/>
            <w:vAlign w:val="center"/>
          </w:tcPr>
          <w:p w14:paraId="6692902C" w14:textId="77777777" w:rsidR="0031002E" w:rsidRDefault="0031002E" w:rsidP="00032564">
            <w:pPr>
              <w:jc w:val="center"/>
            </w:pPr>
          </w:p>
        </w:tc>
        <w:tc>
          <w:tcPr>
            <w:tcW w:w="225" w:type="pct"/>
            <w:vAlign w:val="center"/>
          </w:tcPr>
          <w:p w14:paraId="1FB1E6C4" w14:textId="77777777" w:rsidR="0031002E" w:rsidRDefault="0031002E" w:rsidP="00032564">
            <w:pPr>
              <w:jc w:val="center"/>
            </w:pPr>
          </w:p>
        </w:tc>
        <w:tc>
          <w:tcPr>
            <w:tcW w:w="209" w:type="pct"/>
            <w:vAlign w:val="center"/>
          </w:tcPr>
          <w:p w14:paraId="06EEAD92" w14:textId="77777777" w:rsidR="0031002E" w:rsidRDefault="0031002E" w:rsidP="00032564">
            <w:pPr>
              <w:jc w:val="center"/>
            </w:pPr>
          </w:p>
        </w:tc>
        <w:tc>
          <w:tcPr>
            <w:tcW w:w="209" w:type="pct"/>
            <w:vAlign w:val="center"/>
          </w:tcPr>
          <w:p w14:paraId="0D856EA4" w14:textId="77777777" w:rsidR="0031002E" w:rsidRDefault="0031002E" w:rsidP="00032564">
            <w:pPr>
              <w:jc w:val="center"/>
            </w:pPr>
          </w:p>
        </w:tc>
        <w:tc>
          <w:tcPr>
            <w:tcW w:w="209" w:type="pct"/>
            <w:vAlign w:val="center"/>
          </w:tcPr>
          <w:p w14:paraId="52F250AF" w14:textId="77777777" w:rsidR="0031002E" w:rsidRDefault="0031002E" w:rsidP="00032564">
            <w:pPr>
              <w:jc w:val="center"/>
            </w:pPr>
          </w:p>
        </w:tc>
        <w:tc>
          <w:tcPr>
            <w:tcW w:w="209" w:type="pct"/>
            <w:vAlign w:val="center"/>
          </w:tcPr>
          <w:p w14:paraId="350E31E0" w14:textId="77777777" w:rsidR="0031002E" w:rsidRDefault="0031002E" w:rsidP="00032564">
            <w:pPr>
              <w:jc w:val="center"/>
            </w:pPr>
          </w:p>
        </w:tc>
        <w:tc>
          <w:tcPr>
            <w:tcW w:w="209" w:type="pct"/>
            <w:vAlign w:val="center"/>
          </w:tcPr>
          <w:p w14:paraId="7C9C3237" w14:textId="77777777" w:rsidR="0031002E" w:rsidRDefault="0031002E" w:rsidP="00032564">
            <w:pPr>
              <w:jc w:val="center"/>
            </w:pPr>
          </w:p>
        </w:tc>
      </w:tr>
      <w:tr w:rsidR="0031002E" w14:paraId="6F3C591C" w14:textId="77777777" w:rsidTr="00032564">
        <w:trPr>
          <w:trHeight w:val="182"/>
        </w:trPr>
        <w:tc>
          <w:tcPr>
            <w:tcW w:w="457" w:type="pct"/>
            <w:vAlign w:val="center"/>
          </w:tcPr>
          <w:p w14:paraId="100533F5" w14:textId="77777777" w:rsidR="0031002E" w:rsidRDefault="0031002E" w:rsidP="00032564">
            <w:pPr>
              <w:jc w:val="center"/>
            </w:pPr>
          </w:p>
        </w:tc>
        <w:tc>
          <w:tcPr>
            <w:tcW w:w="262" w:type="pct"/>
            <w:vAlign w:val="center"/>
          </w:tcPr>
          <w:p w14:paraId="32A6FC32" w14:textId="77777777" w:rsidR="0031002E" w:rsidRDefault="0031002E" w:rsidP="00032564">
            <w:pPr>
              <w:jc w:val="center"/>
            </w:pPr>
          </w:p>
        </w:tc>
        <w:tc>
          <w:tcPr>
            <w:tcW w:w="365" w:type="pct"/>
            <w:vAlign w:val="center"/>
          </w:tcPr>
          <w:p w14:paraId="4B25DADD" w14:textId="77777777" w:rsidR="0031002E" w:rsidRDefault="0031002E" w:rsidP="00032564">
            <w:pPr>
              <w:jc w:val="center"/>
            </w:pPr>
          </w:p>
        </w:tc>
        <w:tc>
          <w:tcPr>
            <w:tcW w:w="209" w:type="pct"/>
            <w:vAlign w:val="center"/>
          </w:tcPr>
          <w:p w14:paraId="064A1BD1" w14:textId="77777777" w:rsidR="0031002E" w:rsidRDefault="0031002E" w:rsidP="00032564">
            <w:pPr>
              <w:jc w:val="center"/>
            </w:pPr>
          </w:p>
        </w:tc>
        <w:tc>
          <w:tcPr>
            <w:tcW w:w="209" w:type="pct"/>
            <w:vAlign w:val="center"/>
          </w:tcPr>
          <w:p w14:paraId="6419D7FF" w14:textId="77777777" w:rsidR="0031002E" w:rsidRDefault="0031002E" w:rsidP="00032564">
            <w:pPr>
              <w:jc w:val="center"/>
            </w:pPr>
          </w:p>
        </w:tc>
        <w:tc>
          <w:tcPr>
            <w:tcW w:w="209" w:type="pct"/>
            <w:vAlign w:val="center"/>
          </w:tcPr>
          <w:p w14:paraId="4E803EE2" w14:textId="77777777" w:rsidR="0031002E" w:rsidRDefault="0031002E" w:rsidP="00032564">
            <w:pPr>
              <w:jc w:val="center"/>
            </w:pPr>
          </w:p>
        </w:tc>
        <w:tc>
          <w:tcPr>
            <w:tcW w:w="209" w:type="pct"/>
            <w:vAlign w:val="center"/>
          </w:tcPr>
          <w:p w14:paraId="28F93780" w14:textId="77777777" w:rsidR="0031002E" w:rsidRDefault="0031002E" w:rsidP="00032564">
            <w:pPr>
              <w:jc w:val="center"/>
            </w:pPr>
          </w:p>
        </w:tc>
        <w:tc>
          <w:tcPr>
            <w:tcW w:w="209" w:type="pct"/>
            <w:vAlign w:val="center"/>
          </w:tcPr>
          <w:p w14:paraId="7BD2E357" w14:textId="77777777" w:rsidR="0031002E" w:rsidRDefault="0031002E" w:rsidP="00032564">
            <w:pPr>
              <w:jc w:val="center"/>
            </w:pPr>
          </w:p>
        </w:tc>
        <w:tc>
          <w:tcPr>
            <w:tcW w:w="157" w:type="pct"/>
            <w:vAlign w:val="center"/>
          </w:tcPr>
          <w:p w14:paraId="6468897F" w14:textId="77777777" w:rsidR="0031002E" w:rsidRDefault="0031002E" w:rsidP="00032564">
            <w:pPr>
              <w:jc w:val="center"/>
            </w:pPr>
          </w:p>
        </w:tc>
        <w:tc>
          <w:tcPr>
            <w:tcW w:w="209" w:type="pct"/>
            <w:vAlign w:val="center"/>
          </w:tcPr>
          <w:p w14:paraId="196FC7F2" w14:textId="77777777" w:rsidR="0031002E" w:rsidRDefault="0031002E" w:rsidP="00032564">
            <w:pPr>
              <w:jc w:val="center"/>
            </w:pPr>
          </w:p>
        </w:tc>
        <w:tc>
          <w:tcPr>
            <w:tcW w:w="157" w:type="pct"/>
            <w:vAlign w:val="center"/>
          </w:tcPr>
          <w:p w14:paraId="70565D96" w14:textId="77777777" w:rsidR="0031002E" w:rsidRDefault="0031002E" w:rsidP="00032564">
            <w:pPr>
              <w:jc w:val="center"/>
            </w:pPr>
          </w:p>
        </w:tc>
        <w:tc>
          <w:tcPr>
            <w:tcW w:w="209" w:type="pct"/>
            <w:vAlign w:val="center"/>
          </w:tcPr>
          <w:p w14:paraId="3C51390E" w14:textId="77777777" w:rsidR="0031002E" w:rsidRDefault="0031002E" w:rsidP="00032564">
            <w:pPr>
              <w:jc w:val="center"/>
            </w:pPr>
          </w:p>
        </w:tc>
        <w:tc>
          <w:tcPr>
            <w:tcW w:w="138" w:type="pct"/>
            <w:vAlign w:val="center"/>
          </w:tcPr>
          <w:p w14:paraId="1306A7C7" w14:textId="77777777" w:rsidR="0031002E" w:rsidRDefault="0031002E" w:rsidP="00032564">
            <w:pPr>
              <w:jc w:val="center"/>
            </w:pPr>
          </w:p>
        </w:tc>
        <w:tc>
          <w:tcPr>
            <w:tcW w:w="162" w:type="pct"/>
            <w:vAlign w:val="center"/>
          </w:tcPr>
          <w:p w14:paraId="015F4108" w14:textId="77777777" w:rsidR="0031002E" w:rsidRDefault="0031002E" w:rsidP="00032564">
            <w:pPr>
              <w:jc w:val="center"/>
            </w:pPr>
          </w:p>
        </w:tc>
        <w:tc>
          <w:tcPr>
            <w:tcW w:w="169" w:type="pct"/>
            <w:vAlign w:val="center"/>
          </w:tcPr>
          <w:p w14:paraId="3E4E8B2D" w14:textId="77777777" w:rsidR="0031002E" w:rsidRDefault="0031002E" w:rsidP="00032564">
            <w:pPr>
              <w:jc w:val="center"/>
            </w:pPr>
          </w:p>
        </w:tc>
        <w:tc>
          <w:tcPr>
            <w:tcW w:w="214" w:type="pct"/>
            <w:vAlign w:val="center"/>
          </w:tcPr>
          <w:p w14:paraId="663E0AD3" w14:textId="77777777" w:rsidR="0031002E" w:rsidRDefault="0031002E" w:rsidP="00032564">
            <w:pPr>
              <w:jc w:val="center"/>
            </w:pPr>
          </w:p>
        </w:tc>
        <w:tc>
          <w:tcPr>
            <w:tcW w:w="187" w:type="pct"/>
            <w:vAlign w:val="center"/>
          </w:tcPr>
          <w:p w14:paraId="75321EE9" w14:textId="77777777" w:rsidR="0031002E" w:rsidRDefault="0031002E" w:rsidP="00032564">
            <w:pPr>
              <w:jc w:val="center"/>
            </w:pPr>
          </w:p>
        </w:tc>
        <w:tc>
          <w:tcPr>
            <w:tcW w:w="225" w:type="pct"/>
            <w:vAlign w:val="center"/>
          </w:tcPr>
          <w:p w14:paraId="1ED8BDD1" w14:textId="77777777" w:rsidR="0031002E" w:rsidRDefault="0031002E" w:rsidP="00032564">
            <w:pPr>
              <w:jc w:val="center"/>
            </w:pPr>
          </w:p>
        </w:tc>
        <w:tc>
          <w:tcPr>
            <w:tcW w:w="209" w:type="pct"/>
            <w:vAlign w:val="center"/>
          </w:tcPr>
          <w:p w14:paraId="7BF6C76D" w14:textId="77777777" w:rsidR="0031002E" w:rsidRDefault="0031002E" w:rsidP="00032564">
            <w:pPr>
              <w:jc w:val="center"/>
            </w:pPr>
          </w:p>
        </w:tc>
        <w:tc>
          <w:tcPr>
            <w:tcW w:w="209" w:type="pct"/>
            <w:vAlign w:val="center"/>
          </w:tcPr>
          <w:p w14:paraId="454D8BE5" w14:textId="77777777" w:rsidR="0031002E" w:rsidRDefault="0031002E" w:rsidP="00032564">
            <w:pPr>
              <w:jc w:val="center"/>
            </w:pPr>
          </w:p>
        </w:tc>
        <w:tc>
          <w:tcPr>
            <w:tcW w:w="209" w:type="pct"/>
            <w:vAlign w:val="center"/>
          </w:tcPr>
          <w:p w14:paraId="4AFCAE3A" w14:textId="77777777" w:rsidR="0031002E" w:rsidRDefault="0031002E" w:rsidP="00032564">
            <w:pPr>
              <w:jc w:val="center"/>
            </w:pPr>
          </w:p>
        </w:tc>
        <w:tc>
          <w:tcPr>
            <w:tcW w:w="209" w:type="pct"/>
            <w:vAlign w:val="center"/>
          </w:tcPr>
          <w:p w14:paraId="5AB4BF56" w14:textId="77777777" w:rsidR="0031002E" w:rsidRDefault="0031002E" w:rsidP="00032564">
            <w:pPr>
              <w:jc w:val="center"/>
            </w:pPr>
          </w:p>
        </w:tc>
        <w:tc>
          <w:tcPr>
            <w:tcW w:w="209" w:type="pct"/>
            <w:vAlign w:val="center"/>
          </w:tcPr>
          <w:p w14:paraId="631D1F08" w14:textId="77777777" w:rsidR="0031002E" w:rsidRDefault="0031002E" w:rsidP="00032564">
            <w:pPr>
              <w:jc w:val="center"/>
            </w:pPr>
          </w:p>
        </w:tc>
      </w:tr>
    </w:tbl>
    <w:p w14:paraId="793373E4" w14:textId="77777777" w:rsidR="0031002E" w:rsidRDefault="0031002E" w:rsidP="0031002E">
      <w:pPr>
        <w:snapToGrid w:val="0"/>
        <w:spacing w:line="360" w:lineRule="auto"/>
        <w:jc w:val="center"/>
        <w:rPr>
          <w:rFonts w:ascii="黑体" w:eastAsia="黑体"/>
          <w:szCs w:val="21"/>
        </w:rPr>
      </w:pPr>
    </w:p>
    <w:p w14:paraId="45F1E13F" w14:textId="77777777" w:rsidR="0031002E" w:rsidRDefault="0031002E" w:rsidP="0031002E">
      <w:pPr>
        <w:snapToGrid w:val="0"/>
        <w:spacing w:line="360" w:lineRule="auto"/>
        <w:jc w:val="center"/>
        <w:rPr>
          <w:rFonts w:ascii="黑体" w:eastAsia="黑体"/>
          <w:szCs w:val="21"/>
        </w:rPr>
      </w:pPr>
      <w:r>
        <w:rPr>
          <w:rFonts w:ascii="黑体" w:eastAsia="黑体" w:hint="eastAsia"/>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4</w:t>
      </w:r>
      <w:r>
        <w:rPr>
          <w:rFonts w:ascii="黑体" w:eastAsia="黑体" w:hint="eastAsia"/>
          <w:szCs w:val="21"/>
        </w:rPr>
        <w:t xml:space="preserve">  项目所在行政区域水土流失现状表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21"/>
        <w:gridCol w:w="975"/>
        <w:gridCol w:w="975"/>
        <w:gridCol w:w="836"/>
        <w:gridCol w:w="975"/>
        <w:gridCol w:w="557"/>
        <w:gridCol w:w="894"/>
        <w:gridCol w:w="632"/>
        <w:gridCol w:w="841"/>
        <w:gridCol w:w="602"/>
        <w:gridCol w:w="760"/>
        <w:gridCol w:w="565"/>
        <w:gridCol w:w="735"/>
        <w:gridCol w:w="1053"/>
        <w:gridCol w:w="1407"/>
        <w:gridCol w:w="900"/>
      </w:tblGrid>
      <w:tr w:rsidR="0031002E" w14:paraId="6718A02D" w14:textId="77777777" w:rsidTr="00032564">
        <w:trPr>
          <w:cantSplit/>
          <w:trHeight w:val="285"/>
          <w:jc w:val="center"/>
        </w:trPr>
        <w:tc>
          <w:tcPr>
            <w:tcW w:w="438" w:type="pct"/>
            <w:vMerge w:val="restart"/>
            <w:noWrap/>
            <w:vAlign w:val="center"/>
          </w:tcPr>
          <w:p w14:paraId="6B5B0B9F" w14:textId="77777777" w:rsidR="0031002E" w:rsidRDefault="0031002E" w:rsidP="00032564">
            <w:pPr>
              <w:jc w:val="center"/>
              <w:rPr>
                <w:rFonts w:ascii="宋体" w:hAnsi="宋体" w:cs="宋体"/>
                <w:sz w:val="18"/>
                <w:szCs w:val="18"/>
              </w:rPr>
            </w:pPr>
            <w:r w:rsidRPr="00597701">
              <w:rPr>
                <w:rFonts w:ascii="宋体" w:hAnsi="宋体" w:cs="宋体" w:hint="eastAsia"/>
                <w:sz w:val="18"/>
                <w:szCs w:val="18"/>
              </w:rPr>
              <w:t>省（自治区、直辖市）</w:t>
            </w:r>
          </w:p>
        </w:tc>
        <w:tc>
          <w:tcPr>
            <w:tcW w:w="350" w:type="pct"/>
            <w:vMerge w:val="restart"/>
            <w:noWrap/>
            <w:vAlign w:val="center"/>
          </w:tcPr>
          <w:p w14:paraId="1ED9B585" w14:textId="77777777" w:rsidR="0031002E" w:rsidRDefault="0031002E" w:rsidP="00032564">
            <w:pPr>
              <w:jc w:val="center"/>
              <w:rPr>
                <w:rFonts w:ascii="宋体" w:hAnsi="宋体" w:cs="宋体"/>
                <w:sz w:val="18"/>
                <w:szCs w:val="18"/>
              </w:rPr>
            </w:pPr>
            <w:r>
              <w:rPr>
                <w:rFonts w:ascii="宋体" w:hAnsi="宋体" w:cs="宋体" w:hint="eastAsia"/>
                <w:sz w:val="18"/>
                <w:szCs w:val="18"/>
              </w:rPr>
              <w:t>县（市）</w:t>
            </w:r>
          </w:p>
        </w:tc>
        <w:tc>
          <w:tcPr>
            <w:tcW w:w="3005" w:type="pct"/>
            <w:gridSpan w:val="11"/>
            <w:noWrap/>
            <w:vAlign w:val="center"/>
          </w:tcPr>
          <w:p w14:paraId="21157261" w14:textId="77777777" w:rsidR="0031002E" w:rsidRDefault="0031002E" w:rsidP="00032564">
            <w:pPr>
              <w:jc w:val="center"/>
              <w:rPr>
                <w:rFonts w:ascii="宋体" w:hAnsi="宋体" w:cs="宋体"/>
                <w:sz w:val="18"/>
                <w:szCs w:val="18"/>
              </w:rPr>
            </w:pPr>
            <w:r>
              <w:rPr>
                <w:rFonts w:ascii="宋体" w:hAnsi="宋体" w:cs="宋体" w:hint="eastAsia"/>
                <w:sz w:val="18"/>
                <w:szCs w:val="18"/>
              </w:rPr>
              <w:t>水土流失面积（km</w:t>
            </w:r>
            <w:r>
              <w:rPr>
                <w:rFonts w:ascii="宋体" w:hAnsi="宋体" w:cs="宋体" w:hint="eastAsia"/>
                <w:sz w:val="18"/>
                <w:szCs w:val="18"/>
                <w:vertAlign w:val="superscript"/>
              </w:rPr>
              <w:t>2</w:t>
            </w:r>
            <w:r>
              <w:rPr>
                <w:rFonts w:ascii="宋体" w:hAnsi="宋体" w:cs="宋体" w:hint="eastAsia"/>
                <w:sz w:val="18"/>
                <w:szCs w:val="18"/>
              </w:rPr>
              <w:t>）</w:t>
            </w:r>
          </w:p>
        </w:tc>
        <w:tc>
          <w:tcPr>
            <w:tcW w:w="378" w:type="pct"/>
            <w:vMerge w:val="restart"/>
            <w:vAlign w:val="center"/>
          </w:tcPr>
          <w:p w14:paraId="4ED1BC84" w14:textId="77777777" w:rsidR="0031002E" w:rsidRDefault="0031002E" w:rsidP="00032564">
            <w:pPr>
              <w:jc w:val="center"/>
              <w:rPr>
                <w:rFonts w:ascii="宋体" w:hAnsi="宋体" w:cs="宋体"/>
                <w:sz w:val="18"/>
                <w:szCs w:val="18"/>
              </w:rPr>
            </w:pPr>
            <w:r>
              <w:rPr>
                <w:rFonts w:ascii="宋体" w:hAnsi="宋体" w:cs="宋体" w:hint="eastAsia"/>
                <w:sz w:val="18"/>
                <w:szCs w:val="18"/>
              </w:rPr>
              <w:t>沟壑密度（km/km</w:t>
            </w:r>
            <w:r>
              <w:rPr>
                <w:rFonts w:ascii="宋体" w:hAnsi="宋体" w:cs="宋体" w:hint="eastAsia"/>
                <w:sz w:val="18"/>
                <w:szCs w:val="18"/>
                <w:vertAlign w:val="superscript"/>
              </w:rPr>
              <w:t>2</w:t>
            </w:r>
            <w:r>
              <w:rPr>
                <w:rFonts w:ascii="宋体" w:hAnsi="宋体" w:cs="宋体" w:hint="eastAsia"/>
                <w:sz w:val="18"/>
                <w:szCs w:val="18"/>
              </w:rPr>
              <w:t>）</w:t>
            </w:r>
          </w:p>
        </w:tc>
        <w:tc>
          <w:tcPr>
            <w:tcW w:w="505" w:type="pct"/>
            <w:vMerge w:val="restart"/>
            <w:vAlign w:val="center"/>
          </w:tcPr>
          <w:p w14:paraId="5F3A0684" w14:textId="77777777" w:rsidR="0031002E" w:rsidRDefault="0031002E" w:rsidP="00032564">
            <w:pPr>
              <w:jc w:val="center"/>
              <w:rPr>
                <w:rFonts w:ascii="宋体" w:hAnsi="宋体" w:cs="宋体"/>
                <w:sz w:val="18"/>
                <w:szCs w:val="18"/>
              </w:rPr>
            </w:pPr>
            <w:r>
              <w:rPr>
                <w:rFonts w:ascii="宋体" w:hAnsi="宋体" w:cs="宋体" w:hint="eastAsia"/>
                <w:sz w:val="18"/>
                <w:szCs w:val="18"/>
              </w:rPr>
              <w:t>侵蚀模数（t/(km</w:t>
            </w:r>
            <w:r>
              <w:rPr>
                <w:rFonts w:ascii="宋体" w:hAnsi="宋体" w:cs="宋体" w:hint="eastAsia"/>
                <w:sz w:val="18"/>
                <w:szCs w:val="18"/>
                <w:vertAlign w:val="superscript"/>
              </w:rPr>
              <w:t>2</w:t>
            </w:r>
            <w:r>
              <w:rPr>
                <w:rFonts w:ascii="宋体" w:hAnsi="宋体" w:cs="宋体" w:hint="eastAsia"/>
                <w:sz w:val="18"/>
                <w:szCs w:val="18"/>
              </w:rPr>
              <w:t>·a)）</w:t>
            </w:r>
          </w:p>
        </w:tc>
        <w:tc>
          <w:tcPr>
            <w:tcW w:w="323" w:type="pct"/>
            <w:vMerge w:val="restart"/>
            <w:vAlign w:val="center"/>
          </w:tcPr>
          <w:p w14:paraId="5018EBBD" w14:textId="77777777" w:rsidR="0031002E" w:rsidRPr="00240A48" w:rsidRDefault="0031002E" w:rsidP="00032564">
            <w:pPr>
              <w:jc w:val="center"/>
              <w:rPr>
                <w:rFonts w:ascii="宋体" w:hAnsi="宋体" w:cs="宋体"/>
                <w:sz w:val="18"/>
                <w:szCs w:val="18"/>
              </w:rPr>
            </w:pPr>
            <w:r w:rsidRPr="00240A48">
              <w:rPr>
                <w:rFonts w:ascii="宋体" w:hAnsi="宋体" w:cs="宋体" w:hint="eastAsia"/>
                <w:sz w:val="18"/>
                <w:szCs w:val="18"/>
              </w:rPr>
              <w:t>备注</w:t>
            </w:r>
          </w:p>
        </w:tc>
      </w:tr>
      <w:tr w:rsidR="0031002E" w14:paraId="05BB8EAD" w14:textId="77777777" w:rsidTr="00032564">
        <w:trPr>
          <w:cantSplit/>
          <w:trHeight w:val="525"/>
          <w:jc w:val="center"/>
        </w:trPr>
        <w:tc>
          <w:tcPr>
            <w:tcW w:w="438" w:type="pct"/>
            <w:vMerge/>
            <w:vAlign w:val="center"/>
          </w:tcPr>
          <w:p w14:paraId="36C5DB7B" w14:textId="77777777" w:rsidR="0031002E" w:rsidRDefault="0031002E" w:rsidP="00032564"/>
        </w:tc>
        <w:tc>
          <w:tcPr>
            <w:tcW w:w="350" w:type="pct"/>
            <w:vMerge/>
            <w:vAlign w:val="center"/>
          </w:tcPr>
          <w:p w14:paraId="5F81BE32" w14:textId="77777777" w:rsidR="0031002E" w:rsidRDefault="0031002E" w:rsidP="00032564"/>
        </w:tc>
        <w:tc>
          <w:tcPr>
            <w:tcW w:w="350" w:type="pct"/>
            <w:noWrap/>
            <w:vAlign w:val="center"/>
          </w:tcPr>
          <w:p w14:paraId="0F6A6D11" w14:textId="77777777" w:rsidR="0031002E" w:rsidRDefault="0031002E" w:rsidP="00032564">
            <w:pPr>
              <w:jc w:val="center"/>
              <w:rPr>
                <w:rFonts w:ascii="宋体" w:hAnsi="宋体" w:cs="宋体"/>
                <w:sz w:val="18"/>
                <w:szCs w:val="18"/>
              </w:rPr>
            </w:pPr>
            <w:r>
              <w:rPr>
                <w:rFonts w:ascii="宋体" w:hAnsi="宋体" w:cs="宋体" w:hint="eastAsia"/>
                <w:sz w:val="18"/>
                <w:szCs w:val="18"/>
              </w:rPr>
              <w:t>总面积</w:t>
            </w:r>
          </w:p>
        </w:tc>
        <w:tc>
          <w:tcPr>
            <w:tcW w:w="300" w:type="pct"/>
            <w:noWrap/>
            <w:vAlign w:val="center"/>
          </w:tcPr>
          <w:p w14:paraId="00E6E40B" w14:textId="77777777" w:rsidR="0031002E" w:rsidRDefault="0031002E" w:rsidP="00032564">
            <w:pPr>
              <w:jc w:val="center"/>
              <w:rPr>
                <w:rFonts w:ascii="宋体" w:hAnsi="宋体" w:cs="宋体"/>
                <w:sz w:val="18"/>
                <w:szCs w:val="18"/>
              </w:rPr>
            </w:pPr>
            <w:r>
              <w:rPr>
                <w:rFonts w:ascii="宋体" w:hAnsi="宋体" w:cs="宋体" w:hint="eastAsia"/>
                <w:sz w:val="18"/>
                <w:szCs w:val="18"/>
              </w:rPr>
              <w:t>轻度</w:t>
            </w:r>
          </w:p>
        </w:tc>
        <w:tc>
          <w:tcPr>
            <w:tcW w:w="350" w:type="pct"/>
            <w:vAlign w:val="center"/>
          </w:tcPr>
          <w:p w14:paraId="34C73CAF"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00" w:type="pct"/>
            <w:noWrap/>
            <w:vAlign w:val="center"/>
          </w:tcPr>
          <w:p w14:paraId="5A6FD260" w14:textId="77777777" w:rsidR="0031002E" w:rsidRDefault="0031002E" w:rsidP="00032564">
            <w:pPr>
              <w:jc w:val="center"/>
              <w:rPr>
                <w:rFonts w:ascii="宋体" w:hAnsi="宋体" w:cs="宋体"/>
                <w:sz w:val="18"/>
                <w:szCs w:val="18"/>
              </w:rPr>
            </w:pPr>
            <w:r>
              <w:rPr>
                <w:rFonts w:ascii="宋体" w:hAnsi="宋体" w:cs="宋体" w:hint="eastAsia"/>
                <w:sz w:val="18"/>
                <w:szCs w:val="18"/>
              </w:rPr>
              <w:t>中度</w:t>
            </w:r>
          </w:p>
        </w:tc>
        <w:tc>
          <w:tcPr>
            <w:tcW w:w="321" w:type="pct"/>
            <w:vAlign w:val="center"/>
          </w:tcPr>
          <w:p w14:paraId="0EE69930"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27" w:type="pct"/>
            <w:noWrap/>
            <w:vAlign w:val="center"/>
          </w:tcPr>
          <w:p w14:paraId="3F8F7C3D" w14:textId="77777777" w:rsidR="0031002E" w:rsidRDefault="0031002E" w:rsidP="00032564">
            <w:pPr>
              <w:jc w:val="center"/>
              <w:rPr>
                <w:rFonts w:ascii="宋体" w:hAnsi="宋体" w:cs="宋体"/>
                <w:sz w:val="18"/>
                <w:szCs w:val="18"/>
              </w:rPr>
            </w:pPr>
            <w:r>
              <w:rPr>
                <w:rFonts w:ascii="宋体" w:hAnsi="宋体" w:cs="宋体" w:hint="eastAsia"/>
                <w:sz w:val="18"/>
                <w:szCs w:val="18"/>
              </w:rPr>
              <w:t>强度</w:t>
            </w:r>
          </w:p>
        </w:tc>
        <w:tc>
          <w:tcPr>
            <w:tcW w:w="302" w:type="pct"/>
            <w:vAlign w:val="center"/>
          </w:tcPr>
          <w:p w14:paraId="7E9DF3AB"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16" w:type="pct"/>
            <w:noWrap/>
            <w:vAlign w:val="center"/>
          </w:tcPr>
          <w:p w14:paraId="0C99DA37" w14:textId="77777777" w:rsidR="0031002E" w:rsidRDefault="0031002E" w:rsidP="00032564">
            <w:pPr>
              <w:jc w:val="center"/>
              <w:rPr>
                <w:rFonts w:ascii="宋体" w:hAnsi="宋体" w:cs="宋体"/>
                <w:sz w:val="18"/>
                <w:szCs w:val="18"/>
              </w:rPr>
            </w:pPr>
            <w:r>
              <w:rPr>
                <w:rFonts w:ascii="宋体" w:hAnsi="宋体" w:cs="宋体" w:hint="eastAsia"/>
                <w:sz w:val="18"/>
                <w:szCs w:val="18"/>
              </w:rPr>
              <w:t>极强</w:t>
            </w:r>
          </w:p>
        </w:tc>
        <w:tc>
          <w:tcPr>
            <w:tcW w:w="273" w:type="pct"/>
            <w:vAlign w:val="center"/>
          </w:tcPr>
          <w:p w14:paraId="05552376"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03" w:type="pct"/>
            <w:noWrap/>
            <w:vAlign w:val="center"/>
          </w:tcPr>
          <w:p w14:paraId="2E3E112D" w14:textId="77777777" w:rsidR="0031002E" w:rsidRDefault="0031002E" w:rsidP="00032564">
            <w:pPr>
              <w:jc w:val="center"/>
              <w:rPr>
                <w:rFonts w:ascii="宋体" w:hAnsi="宋体" w:cs="宋体"/>
                <w:sz w:val="18"/>
                <w:szCs w:val="18"/>
              </w:rPr>
            </w:pPr>
            <w:r>
              <w:rPr>
                <w:rFonts w:ascii="宋体" w:hAnsi="宋体" w:cs="宋体" w:hint="eastAsia"/>
                <w:sz w:val="18"/>
                <w:szCs w:val="18"/>
              </w:rPr>
              <w:t>剧烈</w:t>
            </w:r>
          </w:p>
        </w:tc>
        <w:tc>
          <w:tcPr>
            <w:tcW w:w="264" w:type="pct"/>
            <w:vAlign w:val="center"/>
          </w:tcPr>
          <w:p w14:paraId="1E25C4BD"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378" w:type="pct"/>
            <w:vMerge/>
            <w:vAlign w:val="center"/>
          </w:tcPr>
          <w:p w14:paraId="29F954E3" w14:textId="77777777" w:rsidR="0031002E" w:rsidRDefault="0031002E" w:rsidP="00032564"/>
        </w:tc>
        <w:tc>
          <w:tcPr>
            <w:tcW w:w="505" w:type="pct"/>
            <w:vMerge/>
            <w:vAlign w:val="center"/>
          </w:tcPr>
          <w:p w14:paraId="5D3A5437" w14:textId="77777777" w:rsidR="0031002E" w:rsidRDefault="0031002E" w:rsidP="00032564"/>
        </w:tc>
        <w:tc>
          <w:tcPr>
            <w:tcW w:w="323" w:type="pct"/>
            <w:vMerge/>
            <w:vAlign w:val="center"/>
          </w:tcPr>
          <w:p w14:paraId="21BDB453" w14:textId="77777777" w:rsidR="0031002E" w:rsidRDefault="0031002E" w:rsidP="00032564"/>
        </w:tc>
      </w:tr>
      <w:tr w:rsidR="0031002E" w14:paraId="1A60860A" w14:textId="77777777" w:rsidTr="00032564">
        <w:trPr>
          <w:trHeight w:val="285"/>
          <w:jc w:val="center"/>
        </w:trPr>
        <w:tc>
          <w:tcPr>
            <w:tcW w:w="438" w:type="pct"/>
            <w:noWrap/>
            <w:vAlign w:val="center"/>
          </w:tcPr>
          <w:p w14:paraId="075D3102" w14:textId="77777777" w:rsidR="0031002E" w:rsidRDefault="0031002E" w:rsidP="00032564"/>
        </w:tc>
        <w:tc>
          <w:tcPr>
            <w:tcW w:w="350" w:type="pct"/>
            <w:noWrap/>
            <w:vAlign w:val="center"/>
          </w:tcPr>
          <w:p w14:paraId="1D2DC902" w14:textId="77777777" w:rsidR="0031002E" w:rsidRDefault="0031002E" w:rsidP="00032564"/>
        </w:tc>
        <w:tc>
          <w:tcPr>
            <w:tcW w:w="350" w:type="pct"/>
            <w:noWrap/>
            <w:vAlign w:val="center"/>
          </w:tcPr>
          <w:p w14:paraId="00851CCF" w14:textId="77777777" w:rsidR="0031002E" w:rsidRDefault="0031002E" w:rsidP="00032564"/>
        </w:tc>
        <w:tc>
          <w:tcPr>
            <w:tcW w:w="300" w:type="pct"/>
            <w:noWrap/>
            <w:vAlign w:val="center"/>
          </w:tcPr>
          <w:p w14:paraId="0DAEE4D4" w14:textId="77777777" w:rsidR="0031002E" w:rsidRDefault="0031002E" w:rsidP="00032564"/>
        </w:tc>
        <w:tc>
          <w:tcPr>
            <w:tcW w:w="350" w:type="pct"/>
            <w:noWrap/>
            <w:vAlign w:val="center"/>
          </w:tcPr>
          <w:p w14:paraId="098D5244" w14:textId="77777777" w:rsidR="0031002E" w:rsidRDefault="0031002E" w:rsidP="00032564"/>
        </w:tc>
        <w:tc>
          <w:tcPr>
            <w:tcW w:w="200" w:type="pct"/>
            <w:noWrap/>
            <w:vAlign w:val="center"/>
          </w:tcPr>
          <w:p w14:paraId="0D99B0FE" w14:textId="77777777" w:rsidR="0031002E" w:rsidRDefault="0031002E" w:rsidP="00032564"/>
        </w:tc>
        <w:tc>
          <w:tcPr>
            <w:tcW w:w="321" w:type="pct"/>
            <w:noWrap/>
            <w:vAlign w:val="center"/>
          </w:tcPr>
          <w:p w14:paraId="5C27B788" w14:textId="77777777" w:rsidR="0031002E" w:rsidRDefault="0031002E" w:rsidP="00032564"/>
        </w:tc>
        <w:tc>
          <w:tcPr>
            <w:tcW w:w="227" w:type="pct"/>
            <w:noWrap/>
            <w:vAlign w:val="center"/>
          </w:tcPr>
          <w:p w14:paraId="7AB8C7E3" w14:textId="77777777" w:rsidR="0031002E" w:rsidRDefault="0031002E" w:rsidP="00032564"/>
        </w:tc>
        <w:tc>
          <w:tcPr>
            <w:tcW w:w="302" w:type="pct"/>
            <w:noWrap/>
            <w:vAlign w:val="center"/>
          </w:tcPr>
          <w:p w14:paraId="1DD95224" w14:textId="77777777" w:rsidR="0031002E" w:rsidRDefault="0031002E" w:rsidP="00032564"/>
        </w:tc>
        <w:tc>
          <w:tcPr>
            <w:tcW w:w="216" w:type="pct"/>
            <w:noWrap/>
            <w:vAlign w:val="center"/>
          </w:tcPr>
          <w:p w14:paraId="35310087" w14:textId="77777777" w:rsidR="0031002E" w:rsidRDefault="0031002E" w:rsidP="00032564"/>
        </w:tc>
        <w:tc>
          <w:tcPr>
            <w:tcW w:w="273" w:type="pct"/>
            <w:noWrap/>
            <w:vAlign w:val="center"/>
          </w:tcPr>
          <w:p w14:paraId="33EDFF87" w14:textId="77777777" w:rsidR="0031002E" w:rsidRDefault="0031002E" w:rsidP="00032564"/>
        </w:tc>
        <w:tc>
          <w:tcPr>
            <w:tcW w:w="203" w:type="pct"/>
            <w:noWrap/>
            <w:vAlign w:val="center"/>
          </w:tcPr>
          <w:p w14:paraId="4C70B8A1" w14:textId="77777777" w:rsidR="0031002E" w:rsidRDefault="0031002E" w:rsidP="00032564"/>
        </w:tc>
        <w:tc>
          <w:tcPr>
            <w:tcW w:w="264" w:type="pct"/>
            <w:noWrap/>
            <w:vAlign w:val="center"/>
          </w:tcPr>
          <w:p w14:paraId="1B67E97C" w14:textId="77777777" w:rsidR="0031002E" w:rsidRDefault="0031002E" w:rsidP="00032564"/>
        </w:tc>
        <w:tc>
          <w:tcPr>
            <w:tcW w:w="378" w:type="pct"/>
            <w:noWrap/>
            <w:vAlign w:val="center"/>
          </w:tcPr>
          <w:p w14:paraId="7C74EA39" w14:textId="77777777" w:rsidR="0031002E" w:rsidRDefault="0031002E" w:rsidP="00032564"/>
        </w:tc>
        <w:tc>
          <w:tcPr>
            <w:tcW w:w="505" w:type="pct"/>
            <w:noWrap/>
            <w:vAlign w:val="center"/>
          </w:tcPr>
          <w:p w14:paraId="2C4A850B" w14:textId="77777777" w:rsidR="0031002E" w:rsidRDefault="0031002E" w:rsidP="00032564"/>
        </w:tc>
        <w:tc>
          <w:tcPr>
            <w:tcW w:w="323" w:type="pct"/>
            <w:noWrap/>
            <w:vAlign w:val="center"/>
          </w:tcPr>
          <w:p w14:paraId="41DEC60C" w14:textId="77777777" w:rsidR="0031002E" w:rsidRDefault="0031002E" w:rsidP="00032564"/>
        </w:tc>
      </w:tr>
      <w:tr w:rsidR="0031002E" w14:paraId="2790B243" w14:textId="77777777" w:rsidTr="00032564">
        <w:trPr>
          <w:trHeight w:val="285"/>
          <w:jc w:val="center"/>
        </w:trPr>
        <w:tc>
          <w:tcPr>
            <w:tcW w:w="438" w:type="pct"/>
            <w:noWrap/>
            <w:vAlign w:val="center"/>
          </w:tcPr>
          <w:p w14:paraId="0402F2A5" w14:textId="77777777" w:rsidR="0031002E" w:rsidRDefault="0031002E" w:rsidP="00032564"/>
        </w:tc>
        <w:tc>
          <w:tcPr>
            <w:tcW w:w="350" w:type="pct"/>
            <w:noWrap/>
            <w:vAlign w:val="center"/>
          </w:tcPr>
          <w:p w14:paraId="00236296" w14:textId="77777777" w:rsidR="0031002E" w:rsidRDefault="0031002E" w:rsidP="00032564"/>
        </w:tc>
        <w:tc>
          <w:tcPr>
            <w:tcW w:w="350" w:type="pct"/>
            <w:noWrap/>
            <w:vAlign w:val="center"/>
          </w:tcPr>
          <w:p w14:paraId="6889C245" w14:textId="77777777" w:rsidR="0031002E" w:rsidRDefault="0031002E" w:rsidP="00032564"/>
        </w:tc>
        <w:tc>
          <w:tcPr>
            <w:tcW w:w="300" w:type="pct"/>
            <w:noWrap/>
            <w:vAlign w:val="center"/>
          </w:tcPr>
          <w:p w14:paraId="07EED099" w14:textId="77777777" w:rsidR="0031002E" w:rsidRDefault="0031002E" w:rsidP="00032564"/>
        </w:tc>
        <w:tc>
          <w:tcPr>
            <w:tcW w:w="350" w:type="pct"/>
            <w:noWrap/>
            <w:vAlign w:val="center"/>
          </w:tcPr>
          <w:p w14:paraId="6FC54549" w14:textId="77777777" w:rsidR="0031002E" w:rsidRDefault="0031002E" w:rsidP="00032564"/>
        </w:tc>
        <w:tc>
          <w:tcPr>
            <w:tcW w:w="200" w:type="pct"/>
            <w:noWrap/>
            <w:vAlign w:val="center"/>
          </w:tcPr>
          <w:p w14:paraId="7DFFFB33" w14:textId="77777777" w:rsidR="0031002E" w:rsidRDefault="0031002E" w:rsidP="00032564"/>
        </w:tc>
        <w:tc>
          <w:tcPr>
            <w:tcW w:w="321" w:type="pct"/>
            <w:noWrap/>
            <w:vAlign w:val="center"/>
          </w:tcPr>
          <w:p w14:paraId="6054D321" w14:textId="77777777" w:rsidR="0031002E" w:rsidRDefault="0031002E" w:rsidP="00032564"/>
        </w:tc>
        <w:tc>
          <w:tcPr>
            <w:tcW w:w="227" w:type="pct"/>
            <w:noWrap/>
            <w:vAlign w:val="center"/>
          </w:tcPr>
          <w:p w14:paraId="31347FB7" w14:textId="77777777" w:rsidR="0031002E" w:rsidRDefault="0031002E" w:rsidP="00032564"/>
        </w:tc>
        <w:tc>
          <w:tcPr>
            <w:tcW w:w="302" w:type="pct"/>
            <w:noWrap/>
            <w:vAlign w:val="center"/>
          </w:tcPr>
          <w:p w14:paraId="46146A72" w14:textId="77777777" w:rsidR="0031002E" w:rsidRDefault="0031002E" w:rsidP="00032564"/>
        </w:tc>
        <w:tc>
          <w:tcPr>
            <w:tcW w:w="216" w:type="pct"/>
            <w:noWrap/>
            <w:vAlign w:val="center"/>
          </w:tcPr>
          <w:p w14:paraId="18445E86" w14:textId="77777777" w:rsidR="0031002E" w:rsidRDefault="0031002E" w:rsidP="00032564"/>
        </w:tc>
        <w:tc>
          <w:tcPr>
            <w:tcW w:w="273" w:type="pct"/>
            <w:noWrap/>
            <w:vAlign w:val="center"/>
          </w:tcPr>
          <w:p w14:paraId="11EAFC9F" w14:textId="77777777" w:rsidR="0031002E" w:rsidRDefault="0031002E" w:rsidP="00032564"/>
        </w:tc>
        <w:tc>
          <w:tcPr>
            <w:tcW w:w="203" w:type="pct"/>
            <w:noWrap/>
            <w:vAlign w:val="center"/>
          </w:tcPr>
          <w:p w14:paraId="7EEA0D3D" w14:textId="77777777" w:rsidR="0031002E" w:rsidRDefault="0031002E" w:rsidP="00032564"/>
        </w:tc>
        <w:tc>
          <w:tcPr>
            <w:tcW w:w="264" w:type="pct"/>
            <w:noWrap/>
            <w:vAlign w:val="center"/>
          </w:tcPr>
          <w:p w14:paraId="740AE72D" w14:textId="77777777" w:rsidR="0031002E" w:rsidRDefault="0031002E" w:rsidP="00032564"/>
        </w:tc>
        <w:tc>
          <w:tcPr>
            <w:tcW w:w="378" w:type="pct"/>
            <w:noWrap/>
            <w:vAlign w:val="center"/>
          </w:tcPr>
          <w:p w14:paraId="615399AA" w14:textId="77777777" w:rsidR="0031002E" w:rsidRDefault="0031002E" w:rsidP="00032564"/>
        </w:tc>
        <w:tc>
          <w:tcPr>
            <w:tcW w:w="505" w:type="pct"/>
            <w:noWrap/>
            <w:vAlign w:val="center"/>
          </w:tcPr>
          <w:p w14:paraId="5F3AF363" w14:textId="77777777" w:rsidR="0031002E" w:rsidRDefault="0031002E" w:rsidP="00032564"/>
        </w:tc>
        <w:tc>
          <w:tcPr>
            <w:tcW w:w="323" w:type="pct"/>
            <w:noWrap/>
            <w:vAlign w:val="center"/>
          </w:tcPr>
          <w:p w14:paraId="7397F4A1" w14:textId="77777777" w:rsidR="0031002E" w:rsidRDefault="0031002E" w:rsidP="00032564"/>
        </w:tc>
      </w:tr>
      <w:tr w:rsidR="0031002E" w14:paraId="1E7DB1CA" w14:textId="77777777" w:rsidTr="00032564">
        <w:trPr>
          <w:trHeight w:val="285"/>
          <w:jc w:val="center"/>
        </w:trPr>
        <w:tc>
          <w:tcPr>
            <w:tcW w:w="438" w:type="pct"/>
            <w:noWrap/>
            <w:vAlign w:val="center"/>
          </w:tcPr>
          <w:p w14:paraId="75136BDC" w14:textId="77777777" w:rsidR="0031002E" w:rsidRDefault="0031002E" w:rsidP="00032564"/>
        </w:tc>
        <w:tc>
          <w:tcPr>
            <w:tcW w:w="350" w:type="pct"/>
            <w:noWrap/>
            <w:vAlign w:val="center"/>
          </w:tcPr>
          <w:p w14:paraId="051DC79E" w14:textId="77777777" w:rsidR="0031002E" w:rsidRDefault="0031002E" w:rsidP="00032564"/>
        </w:tc>
        <w:tc>
          <w:tcPr>
            <w:tcW w:w="350" w:type="pct"/>
            <w:noWrap/>
            <w:vAlign w:val="center"/>
          </w:tcPr>
          <w:p w14:paraId="627FB311" w14:textId="77777777" w:rsidR="0031002E" w:rsidRDefault="0031002E" w:rsidP="00032564"/>
        </w:tc>
        <w:tc>
          <w:tcPr>
            <w:tcW w:w="300" w:type="pct"/>
            <w:noWrap/>
            <w:vAlign w:val="center"/>
          </w:tcPr>
          <w:p w14:paraId="580575A1" w14:textId="77777777" w:rsidR="0031002E" w:rsidRDefault="0031002E" w:rsidP="00032564"/>
        </w:tc>
        <w:tc>
          <w:tcPr>
            <w:tcW w:w="350" w:type="pct"/>
            <w:noWrap/>
            <w:vAlign w:val="center"/>
          </w:tcPr>
          <w:p w14:paraId="647E9540" w14:textId="77777777" w:rsidR="0031002E" w:rsidRDefault="0031002E" w:rsidP="00032564"/>
        </w:tc>
        <w:tc>
          <w:tcPr>
            <w:tcW w:w="200" w:type="pct"/>
            <w:noWrap/>
            <w:vAlign w:val="center"/>
          </w:tcPr>
          <w:p w14:paraId="6730AA70" w14:textId="77777777" w:rsidR="0031002E" w:rsidRDefault="0031002E" w:rsidP="00032564"/>
        </w:tc>
        <w:tc>
          <w:tcPr>
            <w:tcW w:w="321" w:type="pct"/>
            <w:noWrap/>
            <w:vAlign w:val="center"/>
          </w:tcPr>
          <w:p w14:paraId="510783FF" w14:textId="77777777" w:rsidR="0031002E" w:rsidRDefault="0031002E" w:rsidP="00032564"/>
        </w:tc>
        <w:tc>
          <w:tcPr>
            <w:tcW w:w="227" w:type="pct"/>
            <w:noWrap/>
            <w:vAlign w:val="center"/>
          </w:tcPr>
          <w:p w14:paraId="285FAA66" w14:textId="77777777" w:rsidR="0031002E" w:rsidRDefault="0031002E" w:rsidP="00032564"/>
        </w:tc>
        <w:tc>
          <w:tcPr>
            <w:tcW w:w="302" w:type="pct"/>
            <w:noWrap/>
            <w:vAlign w:val="center"/>
          </w:tcPr>
          <w:p w14:paraId="7918DFF2" w14:textId="77777777" w:rsidR="0031002E" w:rsidRDefault="0031002E" w:rsidP="00032564"/>
        </w:tc>
        <w:tc>
          <w:tcPr>
            <w:tcW w:w="216" w:type="pct"/>
            <w:noWrap/>
            <w:vAlign w:val="center"/>
          </w:tcPr>
          <w:p w14:paraId="4A543F66" w14:textId="77777777" w:rsidR="0031002E" w:rsidRDefault="0031002E" w:rsidP="00032564"/>
        </w:tc>
        <w:tc>
          <w:tcPr>
            <w:tcW w:w="273" w:type="pct"/>
            <w:noWrap/>
            <w:vAlign w:val="center"/>
          </w:tcPr>
          <w:p w14:paraId="1D1108E5" w14:textId="77777777" w:rsidR="0031002E" w:rsidRDefault="0031002E" w:rsidP="00032564"/>
        </w:tc>
        <w:tc>
          <w:tcPr>
            <w:tcW w:w="203" w:type="pct"/>
            <w:noWrap/>
            <w:vAlign w:val="center"/>
          </w:tcPr>
          <w:p w14:paraId="318EEEB1" w14:textId="77777777" w:rsidR="0031002E" w:rsidRDefault="0031002E" w:rsidP="00032564"/>
        </w:tc>
        <w:tc>
          <w:tcPr>
            <w:tcW w:w="264" w:type="pct"/>
            <w:noWrap/>
            <w:vAlign w:val="center"/>
          </w:tcPr>
          <w:p w14:paraId="5367CA4D" w14:textId="77777777" w:rsidR="0031002E" w:rsidRDefault="0031002E" w:rsidP="00032564"/>
        </w:tc>
        <w:tc>
          <w:tcPr>
            <w:tcW w:w="378" w:type="pct"/>
            <w:noWrap/>
            <w:vAlign w:val="center"/>
          </w:tcPr>
          <w:p w14:paraId="4FC8C92F" w14:textId="77777777" w:rsidR="0031002E" w:rsidRDefault="0031002E" w:rsidP="00032564"/>
        </w:tc>
        <w:tc>
          <w:tcPr>
            <w:tcW w:w="505" w:type="pct"/>
            <w:noWrap/>
            <w:vAlign w:val="center"/>
          </w:tcPr>
          <w:p w14:paraId="64DAE86A" w14:textId="77777777" w:rsidR="0031002E" w:rsidRDefault="0031002E" w:rsidP="00032564"/>
        </w:tc>
        <w:tc>
          <w:tcPr>
            <w:tcW w:w="323" w:type="pct"/>
            <w:noWrap/>
            <w:vAlign w:val="center"/>
          </w:tcPr>
          <w:p w14:paraId="3D130A44" w14:textId="77777777" w:rsidR="0031002E" w:rsidRDefault="0031002E" w:rsidP="00032564"/>
        </w:tc>
      </w:tr>
    </w:tbl>
    <w:p w14:paraId="571A591D" w14:textId="77777777" w:rsidR="0031002E" w:rsidRDefault="0031002E" w:rsidP="0031002E">
      <w:pPr>
        <w:snapToGrid w:val="0"/>
        <w:spacing w:line="360" w:lineRule="auto"/>
        <w:jc w:val="center"/>
        <w:rPr>
          <w:rFonts w:ascii="黑体" w:eastAsia="黑体"/>
          <w:szCs w:val="21"/>
        </w:rPr>
      </w:pPr>
      <w:r>
        <w:rPr>
          <w:rFonts w:ascii="黑体" w:eastAsia="黑体" w:hint="eastAsia"/>
          <w:szCs w:val="21"/>
        </w:rPr>
        <w:t>表</w:t>
      </w:r>
      <w:smartTag w:uri="urn:schemas-microsoft-com:office:smarttags" w:element="chsdate">
        <w:smartTagPr>
          <w:attr w:name="IsROCDate" w:val="False"/>
          <w:attr w:name="IsLunarDate" w:val="False"/>
          <w:attr w:name="Day" w:val="30"/>
          <w:attr w:name="Month" w:val="12"/>
          <w:attr w:name="Year" w:val="1899"/>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5</w:t>
      </w:r>
      <w:r>
        <w:rPr>
          <w:rFonts w:ascii="黑体" w:eastAsia="黑体" w:hint="eastAsia"/>
          <w:szCs w:val="21"/>
        </w:rPr>
        <w:t xml:space="preserve">  项目所在行政区域水土保持治理措施现状表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16"/>
        <w:gridCol w:w="1474"/>
        <w:gridCol w:w="1474"/>
        <w:gridCol w:w="1730"/>
        <w:gridCol w:w="1475"/>
        <w:gridCol w:w="1481"/>
        <w:gridCol w:w="1099"/>
        <w:gridCol w:w="1960"/>
        <w:gridCol w:w="1219"/>
      </w:tblGrid>
      <w:tr w:rsidR="0031002E" w14:paraId="1FE620A7" w14:textId="77777777" w:rsidTr="00032564">
        <w:trPr>
          <w:trHeight w:val="780"/>
          <w:jc w:val="center"/>
        </w:trPr>
        <w:tc>
          <w:tcPr>
            <w:tcW w:w="711" w:type="pct"/>
            <w:noWrap/>
            <w:vAlign w:val="center"/>
          </w:tcPr>
          <w:p w14:paraId="28D9995C" w14:textId="77777777" w:rsidR="0031002E" w:rsidRDefault="0031002E" w:rsidP="00032564">
            <w:pPr>
              <w:jc w:val="center"/>
              <w:rPr>
                <w:rFonts w:ascii="宋体" w:hAnsi="宋体" w:cs="宋体"/>
                <w:sz w:val="18"/>
                <w:szCs w:val="18"/>
              </w:rPr>
            </w:pPr>
            <w:r w:rsidRPr="00597701">
              <w:rPr>
                <w:rFonts w:ascii="宋体" w:hAnsi="宋体" w:cs="宋体" w:hint="eastAsia"/>
                <w:sz w:val="18"/>
                <w:szCs w:val="18"/>
              </w:rPr>
              <w:t>省（自治区、直辖市）</w:t>
            </w:r>
          </w:p>
        </w:tc>
        <w:tc>
          <w:tcPr>
            <w:tcW w:w="531" w:type="pct"/>
            <w:noWrap/>
            <w:vAlign w:val="center"/>
          </w:tcPr>
          <w:p w14:paraId="3EDD2082" w14:textId="77777777" w:rsidR="0031002E" w:rsidRDefault="0031002E" w:rsidP="00032564">
            <w:pPr>
              <w:jc w:val="center"/>
              <w:rPr>
                <w:rFonts w:ascii="宋体" w:hAnsi="宋体" w:cs="宋体"/>
                <w:sz w:val="18"/>
                <w:szCs w:val="18"/>
              </w:rPr>
            </w:pPr>
            <w:r>
              <w:rPr>
                <w:rFonts w:ascii="宋体" w:hAnsi="宋体" w:cs="宋体" w:hint="eastAsia"/>
                <w:sz w:val="18"/>
                <w:szCs w:val="18"/>
              </w:rPr>
              <w:t>县（市）</w:t>
            </w:r>
          </w:p>
        </w:tc>
        <w:tc>
          <w:tcPr>
            <w:tcW w:w="531" w:type="pct"/>
            <w:vAlign w:val="center"/>
          </w:tcPr>
          <w:p w14:paraId="4434FD02" w14:textId="77777777" w:rsidR="0031002E" w:rsidRDefault="0031002E" w:rsidP="00032564">
            <w:pPr>
              <w:jc w:val="center"/>
              <w:rPr>
                <w:rFonts w:ascii="宋体" w:hAnsi="宋体" w:cs="宋体"/>
                <w:sz w:val="18"/>
                <w:szCs w:val="18"/>
              </w:rPr>
            </w:pPr>
            <w:r>
              <w:rPr>
                <w:rFonts w:ascii="宋体" w:hAnsi="宋体" w:cs="宋体" w:hint="eastAsia"/>
                <w:sz w:val="18"/>
                <w:szCs w:val="18"/>
              </w:rPr>
              <w:t>梯田（hm</w:t>
            </w:r>
            <w:r>
              <w:rPr>
                <w:rFonts w:ascii="宋体" w:hAnsi="宋体" w:cs="宋体" w:hint="eastAsia"/>
                <w:sz w:val="18"/>
                <w:szCs w:val="18"/>
                <w:vertAlign w:val="superscript"/>
              </w:rPr>
              <w:t>2</w:t>
            </w:r>
            <w:r>
              <w:rPr>
                <w:rFonts w:ascii="宋体" w:hAnsi="宋体" w:cs="宋体" w:hint="eastAsia"/>
                <w:sz w:val="18"/>
                <w:szCs w:val="18"/>
              </w:rPr>
              <w:t>）</w:t>
            </w:r>
          </w:p>
        </w:tc>
        <w:tc>
          <w:tcPr>
            <w:tcW w:w="623" w:type="pct"/>
            <w:vAlign w:val="center"/>
          </w:tcPr>
          <w:p w14:paraId="3FDB1124" w14:textId="77777777" w:rsidR="0031002E" w:rsidRDefault="0031002E" w:rsidP="00032564">
            <w:pPr>
              <w:jc w:val="center"/>
              <w:rPr>
                <w:rFonts w:ascii="宋体" w:hAnsi="宋体" w:cs="宋体"/>
                <w:sz w:val="18"/>
                <w:szCs w:val="18"/>
              </w:rPr>
            </w:pPr>
            <w:r>
              <w:rPr>
                <w:rFonts w:ascii="宋体" w:hAnsi="宋体" w:cs="宋体" w:hint="eastAsia"/>
                <w:sz w:val="18"/>
                <w:szCs w:val="18"/>
              </w:rPr>
              <w:t>水土保持造林（hm</w:t>
            </w:r>
            <w:r>
              <w:rPr>
                <w:rFonts w:ascii="宋体" w:hAnsi="宋体" w:cs="宋体" w:hint="eastAsia"/>
                <w:sz w:val="18"/>
                <w:szCs w:val="18"/>
                <w:vertAlign w:val="superscript"/>
              </w:rPr>
              <w:t>2</w:t>
            </w:r>
            <w:r>
              <w:rPr>
                <w:rFonts w:ascii="宋体" w:hAnsi="宋体" w:cs="宋体" w:hint="eastAsia"/>
                <w:sz w:val="18"/>
                <w:szCs w:val="18"/>
              </w:rPr>
              <w:t>）</w:t>
            </w:r>
          </w:p>
        </w:tc>
        <w:tc>
          <w:tcPr>
            <w:tcW w:w="531" w:type="pct"/>
            <w:vAlign w:val="center"/>
          </w:tcPr>
          <w:p w14:paraId="522D5CA2" w14:textId="77777777" w:rsidR="0031002E" w:rsidRDefault="0031002E" w:rsidP="00032564">
            <w:pPr>
              <w:jc w:val="center"/>
              <w:rPr>
                <w:rFonts w:ascii="宋体" w:hAnsi="宋体" w:cs="宋体"/>
                <w:sz w:val="18"/>
                <w:szCs w:val="18"/>
              </w:rPr>
            </w:pPr>
            <w:r>
              <w:rPr>
                <w:rFonts w:ascii="宋体" w:hAnsi="宋体" w:cs="宋体" w:hint="eastAsia"/>
                <w:sz w:val="18"/>
                <w:szCs w:val="18"/>
              </w:rPr>
              <w:t>经济林和果园（hm</w:t>
            </w:r>
            <w:r>
              <w:rPr>
                <w:rFonts w:ascii="宋体" w:hAnsi="宋体" w:cs="宋体" w:hint="eastAsia"/>
                <w:sz w:val="18"/>
                <w:szCs w:val="18"/>
                <w:vertAlign w:val="superscript"/>
              </w:rPr>
              <w:t>2</w:t>
            </w:r>
            <w:r>
              <w:rPr>
                <w:rFonts w:ascii="宋体" w:hAnsi="宋体" w:cs="宋体" w:hint="eastAsia"/>
                <w:sz w:val="18"/>
                <w:szCs w:val="18"/>
              </w:rPr>
              <w:t>）</w:t>
            </w:r>
          </w:p>
        </w:tc>
        <w:tc>
          <w:tcPr>
            <w:tcW w:w="533" w:type="pct"/>
            <w:vAlign w:val="center"/>
          </w:tcPr>
          <w:p w14:paraId="3147826D" w14:textId="77777777" w:rsidR="0031002E" w:rsidRDefault="0031002E" w:rsidP="00032564">
            <w:pPr>
              <w:jc w:val="center"/>
              <w:rPr>
                <w:rFonts w:ascii="宋体" w:hAnsi="宋体" w:cs="宋体"/>
                <w:sz w:val="18"/>
                <w:szCs w:val="18"/>
              </w:rPr>
            </w:pPr>
            <w:r>
              <w:rPr>
                <w:rFonts w:ascii="宋体" w:hAnsi="宋体" w:cs="宋体" w:hint="eastAsia"/>
                <w:sz w:val="18"/>
                <w:szCs w:val="18"/>
              </w:rPr>
              <w:t>种草（hm</w:t>
            </w:r>
            <w:r>
              <w:rPr>
                <w:rFonts w:ascii="宋体" w:hAnsi="宋体" w:cs="宋体" w:hint="eastAsia"/>
                <w:sz w:val="18"/>
                <w:szCs w:val="18"/>
                <w:vertAlign w:val="superscript"/>
              </w:rPr>
              <w:t>2</w:t>
            </w:r>
            <w:r>
              <w:rPr>
                <w:rFonts w:ascii="宋体" w:hAnsi="宋体" w:cs="宋体" w:hint="eastAsia"/>
                <w:sz w:val="18"/>
                <w:szCs w:val="18"/>
              </w:rPr>
              <w:t>）</w:t>
            </w:r>
          </w:p>
        </w:tc>
        <w:tc>
          <w:tcPr>
            <w:tcW w:w="396" w:type="pct"/>
            <w:vAlign w:val="center"/>
          </w:tcPr>
          <w:p w14:paraId="1F6365B1" w14:textId="77777777" w:rsidR="0031002E" w:rsidRDefault="0031002E" w:rsidP="00032564">
            <w:pPr>
              <w:jc w:val="center"/>
              <w:rPr>
                <w:rFonts w:ascii="宋体" w:hAnsi="宋体" w:cs="宋体"/>
                <w:sz w:val="18"/>
                <w:szCs w:val="18"/>
              </w:rPr>
            </w:pPr>
            <w:r>
              <w:rPr>
                <w:rFonts w:ascii="宋体" w:hAnsi="宋体" w:cs="宋体" w:hint="eastAsia"/>
                <w:sz w:val="18"/>
                <w:szCs w:val="18"/>
              </w:rPr>
              <w:t>淤地坝（座）</w:t>
            </w:r>
          </w:p>
        </w:tc>
        <w:tc>
          <w:tcPr>
            <w:tcW w:w="705" w:type="pct"/>
            <w:vAlign w:val="center"/>
          </w:tcPr>
          <w:p w14:paraId="434105D3" w14:textId="77777777" w:rsidR="0031002E" w:rsidRDefault="0031002E" w:rsidP="00032564">
            <w:pPr>
              <w:jc w:val="center"/>
              <w:rPr>
                <w:rFonts w:ascii="宋体" w:hAnsi="宋体" w:cs="宋体"/>
                <w:sz w:val="18"/>
                <w:szCs w:val="18"/>
              </w:rPr>
            </w:pPr>
            <w:r>
              <w:rPr>
                <w:rFonts w:ascii="宋体" w:hAnsi="宋体" w:cs="宋体" w:hint="eastAsia"/>
                <w:sz w:val="18"/>
                <w:szCs w:val="18"/>
              </w:rPr>
              <w:t>治沟骨干工程（座）</w:t>
            </w:r>
          </w:p>
        </w:tc>
        <w:tc>
          <w:tcPr>
            <w:tcW w:w="439" w:type="pct"/>
            <w:noWrap/>
            <w:vAlign w:val="center"/>
          </w:tcPr>
          <w:p w14:paraId="30895748" w14:textId="77777777" w:rsidR="0031002E" w:rsidRDefault="0031002E" w:rsidP="00032564">
            <w:pPr>
              <w:jc w:val="center"/>
              <w:rPr>
                <w:rFonts w:ascii="宋体" w:hAnsi="宋体" w:cs="宋体"/>
                <w:sz w:val="18"/>
                <w:szCs w:val="18"/>
              </w:rPr>
            </w:pPr>
            <w:r>
              <w:rPr>
                <w:rFonts w:ascii="宋体" w:hAnsi="宋体" w:cs="宋体" w:hint="eastAsia"/>
                <w:sz w:val="18"/>
                <w:szCs w:val="18"/>
              </w:rPr>
              <w:t>其他</w:t>
            </w:r>
          </w:p>
        </w:tc>
      </w:tr>
      <w:tr w:rsidR="0031002E" w14:paraId="7B4BC10E" w14:textId="77777777" w:rsidTr="00032564">
        <w:trPr>
          <w:trHeight w:val="285"/>
          <w:jc w:val="center"/>
        </w:trPr>
        <w:tc>
          <w:tcPr>
            <w:tcW w:w="711" w:type="pct"/>
            <w:noWrap/>
            <w:vAlign w:val="center"/>
          </w:tcPr>
          <w:p w14:paraId="5A7F62AF" w14:textId="77777777" w:rsidR="0031002E" w:rsidRDefault="0031002E" w:rsidP="00032564"/>
        </w:tc>
        <w:tc>
          <w:tcPr>
            <w:tcW w:w="531" w:type="pct"/>
            <w:noWrap/>
            <w:vAlign w:val="center"/>
          </w:tcPr>
          <w:p w14:paraId="63F9C05E" w14:textId="77777777" w:rsidR="0031002E" w:rsidRDefault="0031002E" w:rsidP="00032564"/>
        </w:tc>
        <w:tc>
          <w:tcPr>
            <w:tcW w:w="531" w:type="pct"/>
            <w:noWrap/>
            <w:vAlign w:val="center"/>
          </w:tcPr>
          <w:p w14:paraId="7F55CC75" w14:textId="77777777" w:rsidR="0031002E" w:rsidRDefault="0031002E" w:rsidP="00032564"/>
        </w:tc>
        <w:tc>
          <w:tcPr>
            <w:tcW w:w="623" w:type="pct"/>
            <w:noWrap/>
            <w:vAlign w:val="center"/>
          </w:tcPr>
          <w:p w14:paraId="19919D71" w14:textId="77777777" w:rsidR="0031002E" w:rsidRDefault="0031002E" w:rsidP="00032564"/>
        </w:tc>
        <w:tc>
          <w:tcPr>
            <w:tcW w:w="531" w:type="pct"/>
            <w:noWrap/>
            <w:vAlign w:val="center"/>
          </w:tcPr>
          <w:p w14:paraId="0251B220" w14:textId="77777777" w:rsidR="0031002E" w:rsidRDefault="0031002E" w:rsidP="00032564"/>
        </w:tc>
        <w:tc>
          <w:tcPr>
            <w:tcW w:w="533" w:type="pct"/>
            <w:noWrap/>
            <w:vAlign w:val="center"/>
          </w:tcPr>
          <w:p w14:paraId="132B2056" w14:textId="77777777" w:rsidR="0031002E" w:rsidRDefault="0031002E" w:rsidP="00032564"/>
        </w:tc>
        <w:tc>
          <w:tcPr>
            <w:tcW w:w="396" w:type="pct"/>
            <w:noWrap/>
            <w:vAlign w:val="center"/>
          </w:tcPr>
          <w:p w14:paraId="78844B3F" w14:textId="77777777" w:rsidR="0031002E" w:rsidRDefault="0031002E" w:rsidP="00032564"/>
        </w:tc>
        <w:tc>
          <w:tcPr>
            <w:tcW w:w="705" w:type="pct"/>
            <w:noWrap/>
            <w:vAlign w:val="center"/>
          </w:tcPr>
          <w:p w14:paraId="0647B616" w14:textId="77777777" w:rsidR="0031002E" w:rsidRDefault="0031002E" w:rsidP="00032564"/>
        </w:tc>
        <w:tc>
          <w:tcPr>
            <w:tcW w:w="439" w:type="pct"/>
            <w:noWrap/>
            <w:vAlign w:val="center"/>
          </w:tcPr>
          <w:p w14:paraId="082129C3" w14:textId="77777777" w:rsidR="0031002E" w:rsidRDefault="0031002E" w:rsidP="00032564"/>
        </w:tc>
      </w:tr>
      <w:tr w:rsidR="0031002E" w14:paraId="29AC4A00" w14:textId="77777777" w:rsidTr="00032564">
        <w:trPr>
          <w:trHeight w:val="285"/>
          <w:jc w:val="center"/>
        </w:trPr>
        <w:tc>
          <w:tcPr>
            <w:tcW w:w="711" w:type="pct"/>
            <w:noWrap/>
            <w:vAlign w:val="center"/>
          </w:tcPr>
          <w:p w14:paraId="243A1E2A" w14:textId="77777777" w:rsidR="0031002E" w:rsidRDefault="0031002E" w:rsidP="00032564"/>
        </w:tc>
        <w:tc>
          <w:tcPr>
            <w:tcW w:w="531" w:type="pct"/>
            <w:noWrap/>
            <w:vAlign w:val="center"/>
          </w:tcPr>
          <w:p w14:paraId="64A3F045" w14:textId="77777777" w:rsidR="0031002E" w:rsidRDefault="0031002E" w:rsidP="00032564"/>
        </w:tc>
        <w:tc>
          <w:tcPr>
            <w:tcW w:w="531" w:type="pct"/>
            <w:noWrap/>
            <w:vAlign w:val="center"/>
          </w:tcPr>
          <w:p w14:paraId="00457E0F" w14:textId="77777777" w:rsidR="0031002E" w:rsidRDefault="0031002E" w:rsidP="00032564"/>
        </w:tc>
        <w:tc>
          <w:tcPr>
            <w:tcW w:w="623" w:type="pct"/>
            <w:noWrap/>
            <w:vAlign w:val="center"/>
          </w:tcPr>
          <w:p w14:paraId="0501A3A6" w14:textId="77777777" w:rsidR="0031002E" w:rsidRDefault="0031002E" w:rsidP="00032564"/>
        </w:tc>
        <w:tc>
          <w:tcPr>
            <w:tcW w:w="531" w:type="pct"/>
            <w:noWrap/>
            <w:vAlign w:val="center"/>
          </w:tcPr>
          <w:p w14:paraId="2AEFD280" w14:textId="77777777" w:rsidR="0031002E" w:rsidRDefault="0031002E" w:rsidP="00032564"/>
        </w:tc>
        <w:tc>
          <w:tcPr>
            <w:tcW w:w="533" w:type="pct"/>
            <w:noWrap/>
            <w:vAlign w:val="center"/>
          </w:tcPr>
          <w:p w14:paraId="4D6B4D61" w14:textId="77777777" w:rsidR="0031002E" w:rsidRDefault="0031002E" w:rsidP="00032564"/>
        </w:tc>
        <w:tc>
          <w:tcPr>
            <w:tcW w:w="396" w:type="pct"/>
            <w:noWrap/>
            <w:vAlign w:val="center"/>
          </w:tcPr>
          <w:p w14:paraId="288463D6" w14:textId="77777777" w:rsidR="0031002E" w:rsidRDefault="0031002E" w:rsidP="00032564"/>
        </w:tc>
        <w:tc>
          <w:tcPr>
            <w:tcW w:w="705" w:type="pct"/>
            <w:noWrap/>
            <w:vAlign w:val="center"/>
          </w:tcPr>
          <w:p w14:paraId="79F6BF96" w14:textId="77777777" w:rsidR="0031002E" w:rsidRDefault="0031002E" w:rsidP="00032564"/>
        </w:tc>
        <w:tc>
          <w:tcPr>
            <w:tcW w:w="439" w:type="pct"/>
            <w:noWrap/>
            <w:vAlign w:val="center"/>
          </w:tcPr>
          <w:p w14:paraId="0A20DC33" w14:textId="77777777" w:rsidR="0031002E" w:rsidRDefault="0031002E" w:rsidP="00032564"/>
        </w:tc>
      </w:tr>
      <w:tr w:rsidR="0031002E" w14:paraId="507BF2BD" w14:textId="77777777" w:rsidTr="00032564">
        <w:trPr>
          <w:trHeight w:val="285"/>
          <w:jc w:val="center"/>
        </w:trPr>
        <w:tc>
          <w:tcPr>
            <w:tcW w:w="711" w:type="pct"/>
            <w:noWrap/>
            <w:vAlign w:val="center"/>
          </w:tcPr>
          <w:p w14:paraId="519FA1B0" w14:textId="77777777" w:rsidR="0031002E" w:rsidRDefault="0031002E" w:rsidP="00032564"/>
        </w:tc>
        <w:tc>
          <w:tcPr>
            <w:tcW w:w="531" w:type="pct"/>
            <w:noWrap/>
            <w:vAlign w:val="center"/>
          </w:tcPr>
          <w:p w14:paraId="740AC5E9" w14:textId="77777777" w:rsidR="0031002E" w:rsidRDefault="0031002E" w:rsidP="00032564"/>
        </w:tc>
        <w:tc>
          <w:tcPr>
            <w:tcW w:w="531" w:type="pct"/>
            <w:noWrap/>
            <w:vAlign w:val="center"/>
          </w:tcPr>
          <w:p w14:paraId="5C5767D7" w14:textId="77777777" w:rsidR="0031002E" w:rsidRDefault="0031002E" w:rsidP="00032564"/>
        </w:tc>
        <w:tc>
          <w:tcPr>
            <w:tcW w:w="623" w:type="pct"/>
            <w:noWrap/>
            <w:vAlign w:val="center"/>
          </w:tcPr>
          <w:p w14:paraId="20378809" w14:textId="77777777" w:rsidR="0031002E" w:rsidRDefault="0031002E" w:rsidP="00032564"/>
        </w:tc>
        <w:tc>
          <w:tcPr>
            <w:tcW w:w="531" w:type="pct"/>
            <w:noWrap/>
            <w:vAlign w:val="center"/>
          </w:tcPr>
          <w:p w14:paraId="0D6A8E73" w14:textId="77777777" w:rsidR="0031002E" w:rsidRDefault="0031002E" w:rsidP="00032564"/>
        </w:tc>
        <w:tc>
          <w:tcPr>
            <w:tcW w:w="533" w:type="pct"/>
            <w:noWrap/>
            <w:vAlign w:val="center"/>
          </w:tcPr>
          <w:p w14:paraId="4BE788B3" w14:textId="77777777" w:rsidR="0031002E" w:rsidRDefault="0031002E" w:rsidP="00032564"/>
        </w:tc>
        <w:tc>
          <w:tcPr>
            <w:tcW w:w="396" w:type="pct"/>
            <w:noWrap/>
            <w:vAlign w:val="center"/>
          </w:tcPr>
          <w:p w14:paraId="0C741A57" w14:textId="77777777" w:rsidR="0031002E" w:rsidRDefault="0031002E" w:rsidP="00032564"/>
        </w:tc>
        <w:tc>
          <w:tcPr>
            <w:tcW w:w="705" w:type="pct"/>
            <w:noWrap/>
            <w:vAlign w:val="center"/>
          </w:tcPr>
          <w:p w14:paraId="5D2330E1" w14:textId="77777777" w:rsidR="0031002E" w:rsidRDefault="0031002E" w:rsidP="00032564"/>
        </w:tc>
        <w:tc>
          <w:tcPr>
            <w:tcW w:w="439" w:type="pct"/>
            <w:noWrap/>
            <w:vAlign w:val="center"/>
          </w:tcPr>
          <w:p w14:paraId="2A170733" w14:textId="77777777" w:rsidR="0031002E" w:rsidRDefault="0031002E" w:rsidP="00032564"/>
        </w:tc>
      </w:tr>
    </w:tbl>
    <w:p w14:paraId="3E1C13E1" w14:textId="77777777" w:rsidR="0031002E" w:rsidRDefault="0031002E" w:rsidP="0031002E">
      <w:pPr>
        <w:snapToGrid w:val="0"/>
        <w:spacing w:line="360" w:lineRule="auto"/>
        <w:jc w:val="center"/>
        <w:rPr>
          <w:rFonts w:ascii="黑体" w:eastAsia="黑体"/>
          <w:szCs w:val="21"/>
        </w:rPr>
      </w:pPr>
    </w:p>
    <w:p w14:paraId="563362B2" w14:textId="77777777" w:rsidR="0031002E" w:rsidRDefault="0031002E" w:rsidP="0031002E">
      <w:pPr>
        <w:snapToGrid w:val="0"/>
        <w:spacing w:line="360" w:lineRule="auto"/>
        <w:jc w:val="center"/>
        <w:rPr>
          <w:rFonts w:ascii="黑体" w:eastAsia="黑体"/>
          <w:szCs w:val="21"/>
        </w:rPr>
      </w:pPr>
      <w:r>
        <w:rPr>
          <w:rFonts w:ascii="黑体" w:eastAsia="黑体" w:hint="eastAsia"/>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6</w:t>
      </w:r>
      <w:r>
        <w:rPr>
          <w:rFonts w:ascii="黑体" w:eastAsia="黑体" w:hint="eastAsia"/>
          <w:szCs w:val="21"/>
        </w:rPr>
        <w:t xml:space="preserve">    建设规模汇总表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85"/>
        <w:gridCol w:w="1452"/>
        <w:gridCol w:w="2369"/>
        <w:gridCol w:w="1251"/>
        <w:gridCol w:w="2203"/>
        <w:gridCol w:w="1947"/>
        <w:gridCol w:w="2421"/>
      </w:tblGrid>
      <w:tr w:rsidR="0031002E" w14:paraId="6DC54403" w14:textId="77777777" w:rsidTr="00032564">
        <w:trPr>
          <w:trHeight w:val="1095"/>
          <w:jc w:val="center"/>
        </w:trPr>
        <w:tc>
          <w:tcPr>
            <w:tcW w:w="820" w:type="pct"/>
            <w:noWrap/>
            <w:vAlign w:val="center"/>
          </w:tcPr>
          <w:p w14:paraId="0C5E3D34" w14:textId="77777777" w:rsidR="0031002E" w:rsidRDefault="0031002E" w:rsidP="00032564">
            <w:pPr>
              <w:jc w:val="center"/>
              <w:rPr>
                <w:rFonts w:ascii="宋体" w:hAnsi="宋体" w:cs="宋体"/>
                <w:sz w:val="18"/>
                <w:szCs w:val="18"/>
              </w:rPr>
            </w:pPr>
            <w:r w:rsidRPr="00597701">
              <w:rPr>
                <w:rFonts w:ascii="宋体" w:hAnsi="宋体" w:cs="宋体" w:hint="eastAsia"/>
                <w:sz w:val="18"/>
                <w:szCs w:val="18"/>
              </w:rPr>
              <w:t>省（自治区、直辖市</w:t>
            </w:r>
            <w:r>
              <w:rPr>
                <w:rFonts w:ascii="宋体" w:hAnsi="宋体" w:cs="宋体" w:hint="eastAsia"/>
                <w:sz w:val="18"/>
                <w:szCs w:val="18"/>
              </w:rPr>
              <w:t>）</w:t>
            </w:r>
          </w:p>
        </w:tc>
        <w:tc>
          <w:tcPr>
            <w:tcW w:w="521" w:type="pct"/>
            <w:noWrap/>
            <w:vAlign w:val="center"/>
          </w:tcPr>
          <w:p w14:paraId="165EB502" w14:textId="77777777" w:rsidR="0031002E" w:rsidRDefault="0031002E" w:rsidP="00032564">
            <w:pPr>
              <w:jc w:val="center"/>
              <w:rPr>
                <w:rFonts w:ascii="宋体" w:hAnsi="宋体" w:cs="宋体"/>
                <w:sz w:val="18"/>
                <w:szCs w:val="18"/>
              </w:rPr>
            </w:pPr>
            <w:r>
              <w:rPr>
                <w:rFonts w:ascii="宋体" w:hAnsi="宋体" w:cs="宋体" w:hint="eastAsia"/>
                <w:sz w:val="18"/>
                <w:szCs w:val="18"/>
              </w:rPr>
              <w:t>县（市）</w:t>
            </w:r>
          </w:p>
        </w:tc>
        <w:tc>
          <w:tcPr>
            <w:tcW w:w="850" w:type="pct"/>
            <w:vAlign w:val="center"/>
          </w:tcPr>
          <w:p w14:paraId="4A52BB48" w14:textId="77777777" w:rsidR="0031002E" w:rsidRDefault="0031002E" w:rsidP="00032564">
            <w:pPr>
              <w:jc w:val="center"/>
              <w:rPr>
                <w:rFonts w:ascii="宋体" w:hAnsi="宋体" w:cs="宋体"/>
                <w:sz w:val="18"/>
                <w:szCs w:val="18"/>
              </w:rPr>
            </w:pPr>
            <w:r>
              <w:rPr>
                <w:rFonts w:ascii="宋体" w:hAnsi="宋体" w:cs="宋体" w:hint="eastAsia"/>
                <w:sz w:val="18"/>
                <w:szCs w:val="18"/>
              </w:rPr>
              <w:t>初选小流域的名称</w:t>
            </w:r>
          </w:p>
        </w:tc>
        <w:tc>
          <w:tcPr>
            <w:tcW w:w="449" w:type="pct"/>
            <w:tcBorders>
              <w:right w:val="single" w:sz="4" w:space="0" w:color="auto"/>
            </w:tcBorders>
            <w:vAlign w:val="center"/>
          </w:tcPr>
          <w:p w14:paraId="62E7A3C7" w14:textId="77777777" w:rsidR="0031002E" w:rsidRDefault="0031002E" w:rsidP="00032564">
            <w:pPr>
              <w:jc w:val="center"/>
              <w:rPr>
                <w:rFonts w:ascii="宋体" w:hAnsi="宋体" w:cs="宋体"/>
                <w:sz w:val="18"/>
                <w:szCs w:val="18"/>
              </w:rPr>
            </w:pPr>
            <w:r>
              <w:rPr>
                <w:rFonts w:ascii="宋体" w:hAnsi="宋体" w:cs="宋体" w:hint="eastAsia"/>
                <w:sz w:val="18"/>
                <w:szCs w:val="18"/>
              </w:rPr>
              <w:t>流域总面积（km</w:t>
            </w:r>
            <w:r>
              <w:rPr>
                <w:rFonts w:ascii="宋体" w:hAnsi="宋体" w:cs="宋体" w:hint="eastAsia"/>
                <w:sz w:val="18"/>
                <w:szCs w:val="18"/>
                <w:vertAlign w:val="superscript"/>
              </w:rPr>
              <w:t>2</w:t>
            </w:r>
            <w:r>
              <w:rPr>
                <w:rFonts w:ascii="宋体" w:hAnsi="宋体" w:cs="宋体" w:hint="eastAsia"/>
                <w:sz w:val="18"/>
                <w:szCs w:val="18"/>
              </w:rPr>
              <w:t>）</w:t>
            </w:r>
          </w:p>
        </w:tc>
        <w:tc>
          <w:tcPr>
            <w:tcW w:w="791" w:type="pct"/>
            <w:tcBorders>
              <w:left w:val="single" w:sz="4" w:space="0" w:color="auto"/>
            </w:tcBorders>
            <w:vAlign w:val="center"/>
          </w:tcPr>
          <w:p w14:paraId="6B82F556" w14:textId="77777777" w:rsidR="0031002E" w:rsidRPr="00240A48" w:rsidRDefault="0031002E" w:rsidP="00032564">
            <w:pPr>
              <w:jc w:val="center"/>
              <w:rPr>
                <w:rFonts w:ascii="宋体" w:hAnsi="宋体" w:cs="宋体"/>
                <w:sz w:val="18"/>
                <w:szCs w:val="18"/>
              </w:rPr>
            </w:pPr>
            <w:r w:rsidRPr="00240A48">
              <w:rPr>
                <w:rFonts w:ascii="宋体" w:hAnsi="宋体" w:cs="宋体" w:hint="eastAsia"/>
                <w:sz w:val="18"/>
                <w:szCs w:val="18"/>
              </w:rPr>
              <w:t>水土流失</w:t>
            </w:r>
            <w:r w:rsidRPr="00240A48">
              <w:rPr>
                <w:rFonts w:ascii="宋体" w:hAnsi="宋体" w:cs="宋体"/>
                <w:sz w:val="18"/>
                <w:szCs w:val="18"/>
              </w:rPr>
              <w:t>面积（</w:t>
            </w:r>
            <w:r w:rsidRPr="00240A48">
              <w:rPr>
                <w:rFonts w:ascii="宋体" w:hAnsi="宋体" w:cs="宋体" w:hint="eastAsia"/>
                <w:sz w:val="18"/>
                <w:szCs w:val="18"/>
              </w:rPr>
              <w:t>km</w:t>
            </w:r>
            <w:r w:rsidRPr="00240A48">
              <w:rPr>
                <w:rFonts w:ascii="宋体" w:hAnsi="宋体" w:cs="宋体" w:hint="eastAsia"/>
                <w:sz w:val="18"/>
                <w:szCs w:val="18"/>
                <w:vertAlign w:val="superscript"/>
              </w:rPr>
              <w:t>2</w:t>
            </w:r>
            <w:r w:rsidRPr="00240A48">
              <w:rPr>
                <w:rFonts w:ascii="宋体" w:hAnsi="宋体" w:cs="宋体"/>
                <w:sz w:val="18"/>
                <w:szCs w:val="18"/>
              </w:rPr>
              <w:t>）</w:t>
            </w:r>
          </w:p>
        </w:tc>
        <w:tc>
          <w:tcPr>
            <w:tcW w:w="699" w:type="pct"/>
            <w:vAlign w:val="center"/>
          </w:tcPr>
          <w:p w14:paraId="1A0AE19A" w14:textId="77777777" w:rsidR="0031002E" w:rsidRDefault="0031002E" w:rsidP="00032564">
            <w:pPr>
              <w:jc w:val="center"/>
              <w:rPr>
                <w:rFonts w:ascii="宋体" w:hAnsi="宋体" w:cs="宋体"/>
                <w:sz w:val="18"/>
                <w:szCs w:val="18"/>
              </w:rPr>
            </w:pPr>
            <w:r>
              <w:rPr>
                <w:rFonts w:ascii="宋体" w:hAnsi="宋体" w:cs="宋体" w:hint="eastAsia"/>
                <w:sz w:val="18"/>
                <w:szCs w:val="18"/>
              </w:rPr>
              <w:t>建设规模</w:t>
            </w:r>
          </w:p>
          <w:p w14:paraId="2E7D8014" w14:textId="77777777" w:rsidR="0031002E" w:rsidRDefault="0031002E" w:rsidP="00032564">
            <w:pPr>
              <w:jc w:val="center"/>
              <w:rPr>
                <w:rFonts w:ascii="宋体" w:hAnsi="宋体" w:cs="宋体"/>
                <w:sz w:val="18"/>
                <w:szCs w:val="18"/>
              </w:rPr>
            </w:pPr>
            <w:r>
              <w:rPr>
                <w:rFonts w:ascii="宋体" w:hAnsi="宋体" w:cs="宋体" w:hint="eastAsia"/>
                <w:sz w:val="18"/>
                <w:szCs w:val="18"/>
              </w:rPr>
              <w:t>（综合治理面积km</w:t>
            </w:r>
            <w:r>
              <w:rPr>
                <w:rFonts w:ascii="宋体" w:hAnsi="宋体" w:cs="宋体" w:hint="eastAsia"/>
                <w:sz w:val="18"/>
                <w:szCs w:val="18"/>
                <w:vertAlign w:val="superscript"/>
              </w:rPr>
              <w:t>2</w:t>
            </w:r>
            <w:r>
              <w:rPr>
                <w:rFonts w:ascii="宋体" w:hAnsi="宋体" w:cs="宋体" w:hint="eastAsia"/>
                <w:sz w:val="18"/>
                <w:szCs w:val="18"/>
              </w:rPr>
              <w:t>）</w:t>
            </w:r>
          </w:p>
        </w:tc>
        <w:tc>
          <w:tcPr>
            <w:tcW w:w="869" w:type="pct"/>
            <w:vAlign w:val="center"/>
          </w:tcPr>
          <w:p w14:paraId="1FA73C69" w14:textId="77777777" w:rsidR="0031002E" w:rsidRDefault="0031002E" w:rsidP="00032564">
            <w:pPr>
              <w:jc w:val="center"/>
              <w:rPr>
                <w:rFonts w:ascii="宋体" w:hAnsi="宋体" w:cs="宋体"/>
                <w:sz w:val="18"/>
                <w:szCs w:val="18"/>
              </w:rPr>
            </w:pPr>
            <w:r>
              <w:rPr>
                <w:rFonts w:ascii="宋体" w:hAnsi="宋体" w:cs="宋体" w:hint="eastAsia"/>
                <w:sz w:val="18"/>
                <w:szCs w:val="18"/>
              </w:rPr>
              <w:t>水土保持单项工程数量</w:t>
            </w:r>
          </w:p>
        </w:tc>
      </w:tr>
      <w:tr w:rsidR="0031002E" w14:paraId="08BD03B3" w14:textId="77777777" w:rsidTr="00032564">
        <w:trPr>
          <w:trHeight w:val="285"/>
          <w:jc w:val="center"/>
        </w:trPr>
        <w:tc>
          <w:tcPr>
            <w:tcW w:w="820" w:type="pct"/>
            <w:noWrap/>
            <w:vAlign w:val="center"/>
          </w:tcPr>
          <w:p w14:paraId="43CF05F3" w14:textId="77777777" w:rsidR="0031002E" w:rsidRDefault="0031002E" w:rsidP="00032564"/>
        </w:tc>
        <w:tc>
          <w:tcPr>
            <w:tcW w:w="521" w:type="pct"/>
            <w:noWrap/>
            <w:vAlign w:val="center"/>
          </w:tcPr>
          <w:p w14:paraId="7824139D" w14:textId="77777777" w:rsidR="0031002E" w:rsidRDefault="0031002E" w:rsidP="00032564"/>
        </w:tc>
        <w:tc>
          <w:tcPr>
            <w:tcW w:w="850" w:type="pct"/>
            <w:noWrap/>
            <w:vAlign w:val="center"/>
          </w:tcPr>
          <w:p w14:paraId="1B117429" w14:textId="77777777" w:rsidR="0031002E" w:rsidRDefault="0031002E" w:rsidP="00032564"/>
        </w:tc>
        <w:tc>
          <w:tcPr>
            <w:tcW w:w="449" w:type="pct"/>
            <w:tcBorders>
              <w:right w:val="single" w:sz="4" w:space="0" w:color="auto"/>
            </w:tcBorders>
            <w:noWrap/>
            <w:vAlign w:val="center"/>
          </w:tcPr>
          <w:p w14:paraId="07A201C5" w14:textId="77777777" w:rsidR="0031002E" w:rsidRDefault="0031002E" w:rsidP="00032564"/>
        </w:tc>
        <w:tc>
          <w:tcPr>
            <w:tcW w:w="791" w:type="pct"/>
            <w:tcBorders>
              <w:left w:val="single" w:sz="4" w:space="0" w:color="auto"/>
            </w:tcBorders>
            <w:vAlign w:val="center"/>
          </w:tcPr>
          <w:p w14:paraId="6D2A90DF" w14:textId="77777777" w:rsidR="0031002E" w:rsidRDefault="0031002E" w:rsidP="00032564"/>
        </w:tc>
        <w:tc>
          <w:tcPr>
            <w:tcW w:w="699" w:type="pct"/>
            <w:noWrap/>
            <w:vAlign w:val="center"/>
          </w:tcPr>
          <w:p w14:paraId="15049E98" w14:textId="77777777" w:rsidR="0031002E" w:rsidRDefault="0031002E" w:rsidP="00032564"/>
        </w:tc>
        <w:tc>
          <w:tcPr>
            <w:tcW w:w="869" w:type="pct"/>
            <w:noWrap/>
            <w:vAlign w:val="center"/>
          </w:tcPr>
          <w:p w14:paraId="6D44F021" w14:textId="77777777" w:rsidR="0031002E" w:rsidRDefault="0031002E" w:rsidP="00032564"/>
        </w:tc>
      </w:tr>
      <w:tr w:rsidR="0031002E" w14:paraId="06E4662B" w14:textId="77777777" w:rsidTr="00032564">
        <w:trPr>
          <w:trHeight w:val="285"/>
          <w:jc w:val="center"/>
        </w:trPr>
        <w:tc>
          <w:tcPr>
            <w:tcW w:w="820" w:type="pct"/>
            <w:noWrap/>
            <w:vAlign w:val="center"/>
          </w:tcPr>
          <w:p w14:paraId="5643981B" w14:textId="77777777" w:rsidR="0031002E" w:rsidRDefault="0031002E" w:rsidP="00032564"/>
        </w:tc>
        <w:tc>
          <w:tcPr>
            <w:tcW w:w="521" w:type="pct"/>
            <w:noWrap/>
            <w:vAlign w:val="center"/>
          </w:tcPr>
          <w:p w14:paraId="7A2F38D8" w14:textId="77777777" w:rsidR="0031002E" w:rsidRDefault="0031002E" w:rsidP="00032564"/>
        </w:tc>
        <w:tc>
          <w:tcPr>
            <w:tcW w:w="850" w:type="pct"/>
            <w:noWrap/>
            <w:vAlign w:val="center"/>
          </w:tcPr>
          <w:p w14:paraId="00A4AC09" w14:textId="77777777" w:rsidR="0031002E" w:rsidRDefault="0031002E" w:rsidP="00032564"/>
        </w:tc>
        <w:tc>
          <w:tcPr>
            <w:tcW w:w="449" w:type="pct"/>
            <w:tcBorders>
              <w:right w:val="single" w:sz="4" w:space="0" w:color="auto"/>
            </w:tcBorders>
            <w:noWrap/>
            <w:vAlign w:val="center"/>
          </w:tcPr>
          <w:p w14:paraId="48688898" w14:textId="77777777" w:rsidR="0031002E" w:rsidRDefault="0031002E" w:rsidP="00032564"/>
        </w:tc>
        <w:tc>
          <w:tcPr>
            <w:tcW w:w="791" w:type="pct"/>
            <w:tcBorders>
              <w:left w:val="single" w:sz="4" w:space="0" w:color="auto"/>
            </w:tcBorders>
            <w:vAlign w:val="center"/>
          </w:tcPr>
          <w:p w14:paraId="6D4D1951" w14:textId="77777777" w:rsidR="0031002E" w:rsidRDefault="0031002E" w:rsidP="00032564"/>
        </w:tc>
        <w:tc>
          <w:tcPr>
            <w:tcW w:w="699" w:type="pct"/>
            <w:noWrap/>
            <w:vAlign w:val="center"/>
          </w:tcPr>
          <w:p w14:paraId="41D12586" w14:textId="77777777" w:rsidR="0031002E" w:rsidRDefault="0031002E" w:rsidP="00032564"/>
        </w:tc>
        <w:tc>
          <w:tcPr>
            <w:tcW w:w="869" w:type="pct"/>
            <w:noWrap/>
            <w:vAlign w:val="center"/>
          </w:tcPr>
          <w:p w14:paraId="0F994B24" w14:textId="77777777" w:rsidR="0031002E" w:rsidRDefault="0031002E" w:rsidP="00032564"/>
        </w:tc>
      </w:tr>
      <w:tr w:rsidR="0031002E" w14:paraId="1188F598" w14:textId="77777777" w:rsidTr="00032564">
        <w:trPr>
          <w:trHeight w:val="285"/>
          <w:jc w:val="center"/>
        </w:trPr>
        <w:tc>
          <w:tcPr>
            <w:tcW w:w="820" w:type="pct"/>
            <w:noWrap/>
            <w:vAlign w:val="center"/>
          </w:tcPr>
          <w:p w14:paraId="03303B0B" w14:textId="77777777" w:rsidR="0031002E" w:rsidRDefault="0031002E" w:rsidP="00032564"/>
        </w:tc>
        <w:tc>
          <w:tcPr>
            <w:tcW w:w="521" w:type="pct"/>
            <w:noWrap/>
            <w:vAlign w:val="center"/>
          </w:tcPr>
          <w:p w14:paraId="6C55CA0B" w14:textId="77777777" w:rsidR="0031002E" w:rsidRDefault="0031002E" w:rsidP="00032564"/>
        </w:tc>
        <w:tc>
          <w:tcPr>
            <w:tcW w:w="850" w:type="pct"/>
            <w:noWrap/>
            <w:vAlign w:val="center"/>
          </w:tcPr>
          <w:p w14:paraId="3234F8EB" w14:textId="77777777" w:rsidR="0031002E" w:rsidRDefault="0031002E" w:rsidP="00032564"/>
        </w:tc>
        <w:tc>
          <w:tcPr>
            <w:tcW w:w="449" w:type="pct"/>
            <w:tcBorders>
              <w:right w:val="single" w:sz="4" w:space="0" w:color="auto"/>
            </w:tcBorders>
            <w:noWrap/>
            <w:vAlign w:val="center"/>
          </w:tcPr>
          <w:p w14:paraId="353E0F96" w14:textId="77777777" w:rsidR="0031002E" w:rsidRDefault="0031002E" w:rsidP="00032564"/>
        </w:tc>
        <w:tc>
          <w:tcPr>
            <w:tcW w:w="791" w:type="pct"/>
            <w:tcBorders>
              <w:left w:val="single" w:sz="4" w:space="0" w:color="auto"/>
            </w:tcBorders>
            <w:vAlign w:val="center"/>
          </w:tcPr>
          <w:p w14:paraId="28E8BA85" w14:textId="77777777" w:rsidR="0031002E" w:rsidRDefault="0031002E" w:rsidP="00032564"/>
        </w:tc>
        <w:tc>
          <w:tcPr>
            <w:tcW w:w="699" w:type="pct"/>
            <w:noWrap/>
            <w:vAlign w:val="center"/>
          </w:tcPr>
          <w:p w14:paraId="03484FAB" w14:textId="77777777" w:rsidR="0031002E" w:rsidRDefault="0031002E" w:rsidP="00032564"/>
        </w:tc>
        <w:tc>
          <w:tcPr>
            <w:tcW w:w="869" w:type="pct"/>
            <w:noWrap/>
            <w:vAlign w:val="center"/>
          </w:tcPr>
          <w:p w14:paraId="08251450" w14:textId="77777777" w:rsidR="0031002E" w:rsidRDefault="0031002E" w:rsidP="00032564"/>
        </w:tc>
      </w:tr>
    </w:tbl>
    <w:p w14:paraId="4E4278FD" w14:textId="77777777" w:rsidR="0031002E" w:rsidRDefault="0031002E" w:rsidP="0031002E">
      <w:pPr>
        <w:snapToGrid w:val="0"/>
        <w:spacing w:line="360" w:lineRule="auto"/>
        <w:jc w:val="center"/>
        <w:rPr>
          <w:rFonts w:ascii="黑体" w:eastAsia="黑体"/>
          <w:szCs w:val="21"/>
        </w:rPr>
      </w:pPr>
      <w:r>
        <w:rPr>
          <w:rFonts w:ascii="黑体" w:eastAsia="黑体" w:hint="eastAsia"/>
          <w:szCs w:val="21"/>
        </w:rPr>
        <w:t>表</w:t>
      </w:r>
      <w:smartTag w:uri="urn:schemas-microsoft-com:office:smarttags" w:element="chsdate">
        <w:smartTagPr>
          <w:attr w:name="IsROCDate" w:val="False"/>
          <w:attr w:name="IsLunarDate" w:val="False"/>
          <w:attr w:name="Day" w:val="30"/>
          <w:attr w:name="Month" w:val="12"/>
          <w:attr w:name="Year" w:val="1899"/>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7</w:t>
      </w:r>
      <w:r>
        <w:rPr>
          <w:rFonts w:ascii="黑体" w:eastAsia="黑体" w:hint="eastAsia"/>
          <w:szCs w:val="21"/>
        </w:rPr>
        <w:t xml:space="preserve">   项目区水土保持措施量汇总表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13"/>
        <w:gridCol w:w="2736"/>
        <w:gridCol w:w="1652"/>
        <w:gridCol w:w="1435"/>
        <w:gridCol w:w="1413"/>
        <w:gridCol w:w="892"/>
        <w:gridCol w:w="1328"/>
        <w:gridCol w:w="2021"/>
        <w:gridCol w:w="1038"/>
      </w:tblGrid>
      <w:tr w:rsidR="0031002E" w14:paraId="18C43CC3" w14:textId="77777777" w:rsidTr="00032564">
        <w:trPr>
          <w:trHeight w:val="780"/>
          <w:jc w:val="center"/>
        </w:trPr>
        <w:tc>
          <w:tcPr>
            <w:tcW w:w="560" w:type="pct"/>
            <w:noWrap/>
            <w:vAlign w:val="center"/>
          </w:tcPr>
          <w:p w14:paraId="67285604" w14:textId="77777777" w:rsidR="0031002E" w:rsidRDefault="0031002E" w:rsidP="00032564">
            <w:pPr>
              <w:jc w:val="center"/>
              <w:rPr>
                <w:rFonts w:ascii="宋体" w:hAnsi="宋体" w:cs="宋体"/>
                <w:sz w:val="18"/>
                <w:szCs w:val="18"/>
              </w:rPr>
            </w:pPr>
            <w:r>
              <w:rPr>
                <w:rFonts w:ascii="宋体" w:hAnsi="宋体" w:cs="宋体" w:hint="eastAsia"/>
                <w:sz w:val="18"/>
                <w:szCs w:val="18"/>
              </w:rPr>
              <w:t>水土保持分区</w:t>
            </w:r>
          </w:p>
        </w:tc>
        <w:tc>
          <w:tcPr>
            <w:tcW w:w="560" w:type="pct"/>
            <w:noWrap/>
            <w:vAlign w:val="center"/>
          </w:tcPr>
          <w:p w14:paraId="1178C05B" w14:textId="77777777" w:rsidR="0031002E" w:rsidRDefault="0031002E" w:rsidP="00032564">
            <w:pPr>
              <w:jc w:val="center"/>
              <w:rPr>
                <w:rFonts w:ascii="宋体" w:hAnsi="宋体" w:cs="宋体"/>
                <w:sz w:val="18"/>
                <w:szCs w:val="18"/>
              </w:rPr>
            </w:pPr>
            <w:r w:rsidRPr="00597701">
              <w:rPr>
                <w:rFonts w:ascii="宋体" w:hAnsi="宋体" w:cs="宋体" w:hint="eastAsia"/>
                <w:sz w:val="18"/>
                <w:szCs w:val="18"/>
              </w:rPr>
              <w:t>省（自治区、直辖市</w:t>
            </w:r>
            <w:r>
              <w:rPr>
                <w:rFonts w:ascii="宋体" w:hAnsi="宋体" w:cs="宋体" w:hint="eastAsia"/>
                <w:sz w:val="18"/>
                <w:szCs w:val="18"/>
              </w:rPr>
              <w:t>、县（市）</w:t>
            </w:r>
          </w:p>
        </w:tc>
        <w:tc>
          <w:tcPr>
            <w:tcW w:w="646" w:type="pct"/>
            <w:vAlign w:val="center"/>
          </w:tcPr>
          <w:p w14:paraId="607821EC" w14:textId="77777777" w:rsidR="0031002E" w:rsidRDefault="0031002E" w:rsidP="00032564">
            <w:pPr>
              <w:jc w:val="center"/>
              <w:rPr>
                <w:rFonts w:ascii="宋体" w:hAnsi="宋体" w:cs="宋体"/>
                <w:sz w:val="18"/>
                <w:szCs w:val="18"/>
              </w:rPr>
            </w:pPr>
            <w:r>
              <w:rPr>
                <w:rFonts w:ascii="宋体" w:hAnsi="宋体" w:cs="宋体" w:hint="eastAsia"/>
                <w:sz w:val="18"/>
                <w:szCs w:val="18"/>
              </w:rPr>
              <w:t>梯田（hm</w:t>
            </w:r>
            <w:r>
              <w:rPr>
                <w:rFonts w:ascii="宋体" w:hAnsi="宋体" w:cs="宋体" w:hint="eastAsia"/>
                <w:sz w:val="18"/>
                <w:szCs w:val="18"/>
                <w:vertAlign w:val="superscript"/>
              </w:rPr>
              <w:t>2</w:t>
            </w:r>
            <w:r>
              <w:rPr>
                <w:rFonts w:ascii="宋体" w:hAnsi="宋体" w:cs="宋体" w:hint="eastAsia"/>
                <w:sz w:val="18"/>
                <w:szCs w:val="18"/>
              </w:rPr>
              <w:t>）</w:t>
            </w:r>
          </w:p>
        </w:tc>
        <w:tc>
          <w:tcPr>
            <w:tcW w:w="568" w:type="pct"/>
            <w:vAlign w:val="center"/>
          </w:tcPr>
          <w:p w14:paraId="7BBA43C8" w14:textId="77777777" w:rsidR="0031002E" w:rsidRDefault="0031002E" w:rsidP="00032564">
            <w:pPr>
              <w:jc w:val="center"/>
              <w:rPr>
                <w:rFonts w:ascii="宋体" w:hAnsi="宋体" w:cs="宋体"/>
                <w:sz w:val="18"/>
                <w:szCs w:val="18"/>
              </w:rPr>
            </w:pPr>
            <w:r>
              <w:rPr>
                <w:rFonts w:ascii="宋体" w:hAnsi="宋体" w:cs="宋体" w:hint="eastAsia"/>
                <w:sz w:val="18"/>
                <w:szCs w:val="18"/>
              </w:rPr>
              <w:t>水土保持造林</w:t>
            </w:r>
          </w:p>
          <w:p w14:paraId="33C742D2" w14:textId="77777777" w:rsidR="0031002E" w:rsidRDefault="0031002E" w:rsidP="00032564">
            <w:pPr>
              <w:jc w:val="center"/>
              <w:rPr>
                <w:rFonts w:ascii="宋体" w:hAnsi="宋体" w:cs="宋体"/>
                <w:sz w:val="18"/>
                <w:szCs w:val="18"/>
              </w:rPr>
            </w:pPr>
            <w:r>
              <w:rPr>
                <w:rFonts w:ascii="宋体" w:hAnsi="宋体" w:cs="宋体" w:hint="eastAsia"/>
                <w:sz w:val="18"/>
                <w:szCs w:val="18"/>
              </w:rPr>
              <w:t>（hm</w:t>
            </w:r>
            <w:r>
              <w:rPr>
                <w:rFonts w:ascii="宋体" w:hAnsi="宋体" w:cs="宋体" w:hint="eastAsia"/>
                <w:sz w:val="18"/>
                <w:szCs w:val="18"/>
                <w:vertAlign w:val="superscript"/>
              </w:rPr>
              <w:t>2</w:t>
            </w:r>
            <w:r>
              <w:rPr>
                <w:rFonts w:ascii="宋体" w:hAnsi="宋体" w:cs="宋体" w:hint="eastAsia"/>
                <w:sz w:val="18"/>
                <w:szCs w:val="18"/>
              </w:rPr>
              <w:t>）</w:t>
            </w:r>
          </w:p>
        </w:tc>
        <w:tc>
          <w:tcPr>
            <w:tcW w:w="560" w:type="pct"/>
            <w:vAlign w:val="center"/>
          </w:tcPr>
          <w:p w14:paraId="7E5B532B" w14:textId="77777777" w:rsidR="0031002E" w:rsidRDefault="0031002E" w:rsidP="00032564">
            <w:pPr>
              <w:jc w:val="center"/>
              <w:rPr>
                <w:rFonts w:ascii="宋体" w:hAnsi="宋体" w:cs="宋体"/>
                <w:sz w:val="18"/>
                <w:szCs w:val="18"/>
              </w:rPr>
            </w:pPr>
            <w:r>
              <w:rPr>
                <w:rFonts w:ascii="宋体" w:hAnsi="宋体" w:cs="宋体" w:hint="eastAsia"/>
                <w:sz w:val="18"/>
                <w:szCs w:val="18"/>
              </w:rPr>
              <w:t>经济林和果园（hm</w:t>
            </w:r>
            <w:r>
              <w:rPr>
                <w:rFonts w:ascii="宋体" w:hAnsi="宋体" w:cs="宋体" w:hint="eastAsia"/>
                <w:sz w:val="18"/>
                <w:szCs w:val="18"/>
                <w:vertAlign w:val="superscript"/>
              </w:rPr>
              <w:t>2</w:t>
            </w:r>
            <w:r>
              <w:rPr>
                <w:rFonts w:ascii="宋体" w:hAnsi="宋体" w:cs="宋体" w:hint="eastAsia"/>
                <w:sz w:val="18"/>
                <w:szCs w:val="18"/>
              </w:rPr>
              <w:t>）</w:t>
            </w:r>
          </w:p>
        </w:tc>
        <w:tc>
          <w:tcPr>
            <w:tcW w:w="373" w:type="pct"/>
            <w:vAlign w:val="center"/>
          </w:tcPr>
          <w:p w14:paraId="10929382" w14:textId="77777777" w:rsidR="0031002E" w:rsidRDefault="0031002E" w:rsidP="00032564">
            <w:pPr>
              <w:jc w:val="center"/>
              <w:rPr>
                <w:rFonts w:ascii="宋体" w:hAnsi="宋体" w:cs="宋体"/>
                <w:sz w:val="18"/>
                <w:szCs w:val="18"/>
              </w:rPr>
            </w:pPr>
            <w:r>
              <w:rPr>
                <w:rFonts w:ascii="宋体" w:hAnsi="宋体" w:cs="宋体" w:hint="eastAsia"/>
                <w:sz w:val="18"/>
                <w:szCs w:val="18"/>
              </w:rPr>
              <w:t>种草   （hm</w:t>
            </w:r>
            <w:r>
              <w:rPr>
                <w:rFonts w:ascii="宋体" w:hAnsi="宋体" w:cs="宋体" w:hint="eastAsia"/>
                <w:sz w:val="18"/>
                <w:szCs w:val="18"/>
                <w:vertAlign w:val="superscript"/>
              </w:rPr>
              <w:t>2</w:t>
            </w:r>
            <w:r>
              <w:rPr>
                <w:rFonts w:ascii="宋体" w:hAnsi="宋体" w:cs="宋体" w:hint="eastAsia"/>
                <w:sz w:val="18"/>
                <w:szCs w:val="18"/>
              </w:rPr>
              <w:t>）</w:t>
            </w:r>
          </w:p>
        </w:tc>
        <w:tc>
          <w:tcPr>
            <w:tcW w:w="529" w:type="pct"/>
            <w:vAlign w:val="center"/>
          </w:tcPr>
          <w:p w14:paraId="62319181" w14:textId="77777777" w:rsidR="0031002E" w:rsidRDefault="0031002E" w:rsidP="00032564">
            <w:pPr>
              <w:jc w:val="center"/>
              <w:rPr>
                <w:rFonts w:ascii="宋体" w:hAnsi="宋体" w:cs="宋体"/>
                <w:sz w:val="18"/>
                <w:szCs w:val="18"/>
              </w:rPr>
            </w:pPr>
            <w:r>
              <w:rPr>
                <w:rFonts w:ascii="宋体" w:hAnsi="宋体" w:cs="宋体" w:hint="eastAsia"/>
                <w:sz w:val="18"/>
                <w:szCs w:val="18"/>
              </w:rPr>
              <w:t>淤地坝（座）</w:t>
            </w:r>
          </w:p>
        </w:tc>
        <w:tc>
          <w:tcPr>
            <w:tcW w:w="778" w:type="pct"/>
            <w:vAlign w:val="center"/>
          </w:tcPr>
          <w:p w14:paraId="22A7F34F" w14:textId="77777777" w:rsidR="0031002E" w:rsidRDefault="0031002E" w:rsidP="00032564">
            <w:pPr>
              <w:jc w:val="center"/>
              <w:rPr>
                <w:rFonts w:ascii="宋体" w:hAnsi="宋体" w:cs="宋体"/>
                <w:sz w:val="18"/>
                <w:szCs w:val="18"/>
              </w:rPr>
            </w:pPr>
            <w:r>
              <w:rPr>
                <w:rFonts w:ascii="宋体" w:hAnsi="宋体" w:cs="宋体" w:hint="eastAsia"/>
                <w:sz w:val="18"/>
                <w:szCs w:val="18"/>
              </w:rPr>
              <w:t>治沟骨干工程（座）</w:t>
            </w:r>
          </w:p>
        </w:tc>
        <w:tc>
          <w:tcPr>
            <w:tcW w:w="425" w:type="pct"/>
            <w:noWrap/>
            <w:vAlign w:val="center"/>
          </w:tcPr>
          <w:p w14:paraId="202DD154" w14:textId="77777777" w:rsidR="0031002E" w:rsidRDefault="0031002E" w:rsidP="00032564">
            <w:pPr>
              <w:jc w:val="center"/>
              <w:rPr>
                <w:rFonts w:ascii="宋体" w:hAnsi="宋体" w:cs="宋体"/>
                <w:sz w:val="18"/>
                <w:szCs w:val="18"/>
              </w:rPr>
            </w:pPr>
            <w:r>
              <w:rPr>
                <w:rFonts w:ascii="宋体" w:hAnsi="宋体" w:cs="宋体" w:hint="eastAsia"/>
                <w:sz w:val="18"/>
                <w:szCs w:val="18"/>
              </w:rPr>
              <w:t>......</w:t>
            </w:r>
          </w:p>
        </w:tc>
      </w:tr>
      <w:tr w:rsidR="0031002E" w14:paraId="52A60827" w14:textId="77777777" w:rsidTr="00032564">
        <w:trPr>
          <w:trHeight w:val="285"/>
          <w:jc w:val="center"/>
        </w:trPr>
        <w:tc>
          <w:tcPr>
            <w:tcW w:w="560" w:type="pct"/>
            <w:noWrap/>
            <w:vAlign w:val="center"/>
          </w:tcPr>
          <w:p w14:paraId="3B5BD5FD" w14:textId="77777777" w:rsidR="0031002E" w:rsidRDefault="0031002E" w:rsidP="00032564"/>
        </w:tc>
        <w:tc>
          <w:tcPr>
            <w:tcW w:w="560" w:type="pct"/>
            <w:noWrap/>
            <w:vAlign w:val="center"/>
          </w:tcPr>
          <w:p w14:paraId="4D2D19E2" w14:textId="77777777" w:rsidR="0031002E" w:rsidRDefault="0031002E" w:rsidP="00032564"/>
        </w:tc>
        <w:tc>
          <w:tcPr>
            <w:tcW w:w="646" w:type="pct"/>
            <w:noWrap/>
            <w:vAlign w:val="center"/>
          </w:tcPr>
          <w:p w14:paraId="5646DE2C" w14:textId="77777777" w:rsidR="0031002E" w:rsidRDefault="0031002E" w:rsidP="00032564"/>
        </w:tc>
        <w:tc>
          <w:tcPr>
            <w:tcW w:w="568" w:type="pct"/>
            <w:noWrap/>
            <w:vAlign w:val="center"/>
          </w:tcPr>
          <w:p w14:paraId="77C62D79" w14:textId="77777777" w:rsidR="0031002E" w:rsidRDefault="0031002E" w:rsidP="00032564"/>
        </w:tc>
        <w:tc>
          <w:tcPr>
            <w:tcW w:w="560" w:type="pct"/>
            <w:noWrap/>
            <w:vAlign w:val="center"/>
          </w:tcPr>
          <w:p w14:paraId="08CB85F4" w14:textId="77777777" w:rsidR="0031002E" w:rsidRDefault="0031002E" w:rsidP="00032564"/>
        </w:tc>
        <w:tc>
          <w:tcPr>
            <w:tcW w:w="373" w:type="pct"/>
            <w:noWrap/>
            <w:vAlign w:val="center"/>
          </w:tcPr>
          <w:p w14:paraId="02DE9306" w14:textId="77777777" w:rsidR="0031002E" w:rsidRDefault="0031002E" w:rsidP="00032564"/>
        </w:tc>
        <w:tc>
          <w:tcPr>
            <w:tcW w:w="529" w:type="pct"/>
            <w:noWrap/>
            <w:vAlign w:val="center"/>
          </w:tcPr>
          <w:p w14:paraId="2FBAF531" w14:textId="77777777" w:rsidR="0031002E" w:rsidRDefault="0031002E" w:rsidP="00032564"/>
        </w:tc>
        <w:tc>
          <w:tcPr>
            <w:tcW w:w="778" w:type="pct"/>
            <w:noWrap/>
            <w:vAlign w:val="center"/>
          </w:tcPr>
          <w:p w14:paraId="325D327E" w14:textId="77777777" w:rsidR="0031002E" w:rsidRDefault="0031002E" w:rsidP="00032564"/>
        </w:tc>
        <w:tc>
          <w:tcPr>
            <w:tcW w:w="425" w:type="pct"/>
            <w:noWrap/>
            <w:vAlign w:val="center"/>
          </w:tcPr>
          <w:p w14:paraId="3C66E683" w14:textId="77777777" w:rsidR="0031002E" w:rsidRDefault="0031002E" w:rsidP="00032564"/>
        </w:tc>
      </w:tr>
      <w:tr w:rsidR="0031002E" w14:paraId="7E97A9EC" w14:textId="77777777" w:rsidTr="00032564">
        <w:trPr>
          <w:trHeight w:val="285"/>
          <w:jc w:val="center"/>
        </w:trPr>
        <w:tc>
          <w:tcPr>
            <w:tcW w:w="560" w:type="pct"/>
            <w:noWrap/>
            <w:vAlign w:val="center"/>
          </w:tcPr>
          <w:p w14:paraId="4693B4D5" w14:textId="77777777" w:rsidR="0031002E" w:rsidRDefault="0031002E" w:rsidP="00032564"/>
        </w:tc>
        <w:tc>
          <w:tcPr>
            <w:tcW w:w="560" w:type="pct"/>
            <w:noWrap/>
            <w:vAlign w:val="center"/>
          </w:tcPr>
          <w:p w14:paraId="2B8D221A" w14:textId="77777777" w:rsidR="0031002E" w:rsidRDefault="0031002E" w:rsidP="00032564"/>
        </w:tc>
        <w:tc>
          <w:tcPr>
            <w:tcW w:w="646" w:type="pct"/>
            <w:noWrap/>
            <w:vAlign w:val="center"/>
          </w:tcPr>
          <w:p w14:paraId="6062074D" w14:textId="77777777" w:rsidR="0031002E" w:rsidRDefault="0031002E" w:rsidP="00032564"/>
        </w:tc>
        <w:tc>
          <w:tcPr>
            <w:tcW w:w="568" w:type="pct"/>
            <w:noWrap/>
            <w:vAlign w:val="center"/>
          </w:tcPr>
          <w:p w14:paraId="2BBEF63B" w14:textId="77777777" w:rsidR="0031002E" w:rsidRDefault="0031002E" w:rsidP="00032564"/>
        </w:tc>
        <w:tc>
          <w:tcPr>
            <w:tcW w:w="560" w:type="pct"/>
            <w:noWrap/>
            <w:vAlign w:val="center"/>
          </w:tcPr>
          <w:p w14:paraId="57F9066E" w14:textId="77777777" w:rsidR="0031002E" w:rsidRDefault="0031002E" w:rsidP="00032564"/>
        </w:tc>
        <w:tc>
          <w:tcPr>
            <w:tcW w:w="373" w:type="pct"/>
            <w:noWrap/>
            <w:vAlign w:val="center"/>
          </w:tcPr>
          <w:p w14:paraId="0778915E" w14:textId="77777777" w:rsidR="0031002E" w:rsidRDefault="0031002E" w:rsidP="00032564"/>
        </w:tc>
        <w:tc>
          <w:tcPr>
            <w:tcW w:w="529" w:type="pct"/>
            <w:noWrap/>
            <w:vAlign w:val="center"/>
          </w:tcPr>
          <w:p w14:paraId="376D69BD" w14:textId="77777777" w:rsidR="0031002E" w:rsidRDefault="0031002E" w:rsidP="00032564"/>
        </w:tc>
        <w:tc>
          <w:tcPr>
            <w:tcW w:w="778" w:type="pct"/>
            <w:noWrap/>
            <w:vAlign w:val="center"/>
          </w:tcPr>
          <w:p w14:paraId="7B7E400A" w14:textId="77777777" w:rsidR="0031002E" w:rsidRDefault="0031002E" w:rsidP="00032564"/>
        </w:tc>
        <w:tc>
          <w:tcPr>
            <w:tcW w:w="425" w:type="pct"/>
            <w:noWrap/>
            <w:vAlign w:val="center"/>
          </w:tcPr>
          <w:p w14:paraId="356BAB4E" w14:textId="77777777" w:rsidR="0031002E" w:rsidRDefault="0031002E" w:rsidP="00032564"/>
        </w:tc>
      </w:tr>
      <w:tr w:rsidR="0031002E" w14:paraId="2C8D2243" w14:textId="77777777" w:rsidTr="00032564">
        <w:trPr>
          <w:trHeight w:val="285"/>
          <w:jc w:val="center"/>
        </w:trPr>
        <w:tc>
          <w:tcPr>
            <w:tcW w:w="560" w:type="pct"/>
            <w:noWrap/>
            <w:vAlign w:val="center"/>
          </w:tcPr>
          <w:p w14:paraId="1B5EB3BB" w14:textId="77777777" w:rsidR="0031002E" w:rsidRDefault="0031002E" w:rsidP="00032564"/>
        </w:tc>
        <w:tc>
          <w:tcPr>
            <w:tcW w:w="560" w:type="pct"/>
            <w:noWrap/>
            <w:vAlign w:val="center"/>
          </w:tcPr>
          <w:p w14:paraId="1B21BD1D" w14:textId="77777777" w:rsidR="0031002E" w:rsidRDefault="0031002E" w:rsidP="00032564"/>
        </w:tc>
        <w:tc>
          <w:tcPr>
            <w:tcW w:w="646" w:type="pct"/>
            <w:noWrap/>
            <w:vAlign w:val="center"/>
          </w:tcPr>
          <w:p w14:paraId="7860D381" w14:textId="77777777" w:rsidR="0031002E" w:rsidRDefault="0031002E" w:rsidP="00032564"/>
        </w:tc>
        <w:tc>
          <w:tcPr>
            <w:tcW w:w="568" w:type="pct"/>
            <w:noWrap/>
            <w:vAlign w:val="center"/>
          </w:tcPr>
          <w:p w14:paraId="359EF121" w14:textId="77777777" w:rsidR="0031002E" w:rsidRDefault="0031002E" w:rsidP="00032564"/>
        </w:tc>
        <w:tc>
          <w:tcPr>
            <w:tcW w:w="560" w:type="pct"/>
            <w:noWrap/>
            <w:vAlign w:val="center"/>
          </w:tcPr>
          <w:p w14:paraId="2D953CCE" w14:textId="77777777" w:rsidR="0031002E" w:rsidRDefault="0031002E" w:rsidP="00032564"/>
        </w:tc>
        <w:tc>
          <w:tcPr>
            <w:tcW w:w="373" w:type="pct"/>
            <w:noWrap/>
            <w:vAlign w:val="center"/>
          </w:tcPr>
          <w:p w14:paraId="514A7F0E" w14:textId="77777777" w:rsidR="0031002E" w:rsidRDefault="0031002E" w:rsidP="00032564"/>
        </w:tc>
        <w:tc>
          <w:tcPr>
            <w:tcW w:w="529" w:type="pct"/>
            <w:noWrap/>
            <w:vAlign w:val="center"/>
          </w:tcPr>
          <w:p w14:paraId="31F91C38" w14:textId="77777777" w:rsidR="0031002E" w:rsidRDefault="0031002E" w:rsidP="00032564"/>
        </w:tc>
        <w:tc>
          <w:tcPr>
            <w:tcW w:w="778" w:type="pct"/>
            <w:noWrap/>
            <w:vAlign w:val="center"/>
          </w:tcPr>
          <w:p w14:paraId="3CBC6BE8" w14:textId="77777777" w:rsidR="0031002E" w:rsidRDefault="0031002E" w:rsidP="00032564"/>
        </w:tc>
        <w:tc>
          <w:tcPr>
            <w:tcW w:w="425" w:type="pct"/>
            <w:noWrap/>
            <w:vAlign w:val="center"/>
          </w:tcPr>
          <w:p w14:paraId="23847BC6" w14:textId="77777777" w:rsidR="0031002E" w:rsidRDefault="0031002E" w:rsidP="00032564"/>
        </w:tc>
      </w:tr>
    </w:tbl>
    <w:p w14:paraId="3D683B2F" w14:textId="77777777" w:rsidR="0031002E" w:rsidRDefault="0031002E" w:rsidP="0031002E">
      <w:pPr>
        <w:snapToGrid w:val="0"/>
        <w:spacing w:line="360" w:lineRule="auto"/>
        <w:jc w:val="center"/>
        <w:rPr>
          <w:rFonts w:ascii="黑体" w:eastAsia="黑体"/>
          <w:szCs w:val="21"/>
        </w:rPr>
      </w:pPr>
      <w:r>
        <w:rPr>
          <w:rFonts w:ascii="黑体" w:eastAsia="黑体"/>
          <w:szCs w:val="21"/>
        </w:rPr>
        <w:br w:type="page"/>
      </w:r>
      <w:r>
        <w:rPr>
          <w:rFonts w:ascii="黑体" w:eastAsia="黑体" w:hint="eastAsia"/>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8</w:t>
      </w:r>
      <w:r>
        <w:rPr>
          <w:rFonts w:ascii="黑体" w:eastAsia="黑体" w:hint="eastAsia"/>
          <w:szCs w:val="21"/>
        </w:rPr>
        <w:t xml:space="preserve">  项目区水土保持工程量汇总表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70"/>
        <w:gridCol w:w="1070"/>
        <w:gridCol w:w="1209"/>
        <w:gridCol w:w="1209"/>
        <w:gridCol w:w="1209"/>
        <w:gridCol w:w="1201"/>
        <w:gridCol w:w="1203"/>
        <w:gridCol w:w="1201"/>
        <w:gridCol w:w="1203"/>
        <w:gridCol w:w="1206"/>
        <w:gridCol w:w="1075"/>
        <w:gridCol w:w="1072"/>
      </w:tblGrid>
      <w:tr w:rsidR="0031002E" w14:paraId="65D0D955" w14:textId="77777777" w:rsidTr="00032564">
        <w:trPr>
          <w:cantSplit/>
          <w:trHeight w:val="300"/>
        </w:trPr>
        <w:tc>
          <w:tcPr>
            <w:tcW w:w="384" w:type="pct"/>
            <w:vMerge w:val="restart"/>
            <w:vAlign w:val="center"/>
          </w:tcPr>
          <w:p w14:paraId="62B3418E" w14:textId="77777777" w:rsidR="0031002E" w:rsidRDefault="0031002E" w:rsidP="00032564">
            <w:pPr>
              <w:jc w:val="center"/>
              <w:rPr>
                <w:rFonts w:ascii="宋体" w:hAnsi="宋体" w:cs="宋体"/>
                <w:sz w:val="18"/>
                <w:szCs w:val="18"/>
              </w:rPr>
            </w:pPr>
            <w:r>
              <w:rPr>
                <w:rFonts w:ascii="宋体" w:hAnsi="宋体" w:cs="宋体" w:hint="eastAsia"/>
                <w:sz w:val="18"/>
                <w:szCs w:val="18"/>
              </w:rPr>
              <w:t>水土保持分区</w:t>
            </w:r>
          </w:p>
        </w:tc>
        <w:tc>
          <w:tcPr>
            <w:tcW w:w="384" w:type="pct"/>
            <w:vMerge w:val="restart"/>
            <w:vAlign w:val="center"/>
          </w:tcPr>
          <w:p w14:paraId="11E6C95E" w14:textId="77777777" w:rsidR="0031002E" w:rsidRDefault="0031002E" w:rsidP="00032564">
            <w:pPr>
              <w:jc w:val="center"/>
              <w:rPr>
                <w:rFonts w:ascii="宋体" w:hAnsi="宋体" w:cs="宋体"/>
                <w:sz w:val="18"/>
                <w:szCs w:val="18"/>
              </w:rPr>
            </w:pPr>
            <w:r w:rsidRPr="00597701">
              <w:rPr>
                <w:rFonts w:ascii="宋体" w:hAnsi="宋体" w:cs="宋体" w:hint="eastAsia"/>
                <w:sz w:val="18"/>
                <w:szCs w:val="18"/>
              </w:rPr>
              <w:t>省（自治区、直辖市</w:t>
            </w:r>
            <w:r>
              <w:rPr>
                <w:rFonts w:ascii="宋体" w:hAnsi="宋体" w:cs="宋体" w:hint="eastAsia"/>
                <w:sz w:val="18"/>
                <w:szCs w:val="18"/>
              </w:rPr>
              <w:t>、县（市）</w:t>
            </w:r>
          </w:p>
        </w:tc>
        <w:tc>
          <w:tcPr>
            <w:tcW w:w="1302" w:type="pct"/>
            <w:gridSpan w:val="3"/>
            <w:vAlign w:val="center"/>
          </w:tcPr>
          <w:p w14:paraId="5DC7DA63" w14:textId="77777777" w:rsidR="0031002E" w:rsidRDefault="0031002E" w:rsidP="00032564">
            <w:pPr>
              <w:jc w:val="center"/>
              <w:rPr>
                <w:rFonts w:ascii="宋体" w:hAnsi="宋体" w:cs="宋体"/>
                <w:sz w:val="18"/>
                <w:szCs w:val="18"/>
              </w:rPr>
            </w:pPr>
            <w:r>
              <w:rPr>
                <w:rFonts w:ascii="宋体" w:hAnsi="宋体" w:cs="宋体" w:hint="eastAsia"/>
                <w:sz w:val="18"/>
                <w:szCs w:val="18"/>
              </w:rPr>
              <w:t>土石方量</w:t>
            </w:r>
          </w:p>
        </w:tc>
        <w:tc>
          <w:tcPr>
            <w:tcW w:w="2930" w:type="pct"/>
            <w:gridSpan w:val="7"/>
            <w:vAlign w:val="center"/>
          </w:tcPr>
          <w:p w14:paraId="5711ED7E" w14:textId="77777777" w:rsidR="0031002E" w:rsidRDefault="0031002E" w:rsidP="00032564">
            <w:pPr>
              <w:jc w:val="center"/>
              <w:rPr>
                <w:rFonts w:ascii="宋体" w:hAnsi="宋体" w:cs="宋体"/>
                <w:sz w:val="18"/>
                <w:szCs w:val="18"/>
              </w:rPr>
            </w:pPr>
            <w:r>
              <w:rPr>
                <w:rFonts w:ascii="宋体" w:hAnsi="宋体" w:cs="宋体" w:hint="eastAsia"/>
                <w:sz w:val="18"/>
                <w:szCs w:val="18"/>
              </w:rPr>
              <w:t>主要材料</w:t>
            </w:r>
          </w:p>
        </w:tc>
      </w:tr>
      <w:tr w:rsidR="0031002E" w14:paraId="65942B71" w14:textId="77777777" w:rsidTr="00032564">
        <w:trPr>
          <w:cantSplit/>
          <w:trHeight w:val="1180"/>
        </w:trPr>
        <w:tc>
          <w:tcPr>
            <w:tcW w:w="384" w:type="pct"/>
            <w:vMerge/>
            <w:vAlign w:val="center"/>
          </w:tcPr>
          <w:p w14:paraId="182E7490" w14:textId="77777777" w:rsidR="0031002E" w:rsidRDefault="0031002E" w:rsidP="00032564"/>
        </w:tc>
        <w:tc>
          <w:tcPr>
            <w:tcW w:w="384" w:type="pct"/>
            <w:vMerge/>
            <w:vAlign w:val="center"/>
          </w:tcPr>
          <w:p w14:paraId="493A7441" w14:textId="77777777" w:rsidR="0031002E" w:rsidRDefault="0031002E" w:rsidP="00032564"/>
        </w:tc>
        <w:tc>
          <w:tcPr>
            <w:tcW w:w="434" w:type="pct"/>
            <w:vAlign w:val="center"/>
          </w:tcPr>
          <w:p w14:paraId="628AC770" w14:textId="77777777" w:rsidR="0031002E" w:rsidRDefault="0031002E" w:rsidP="00032564">
            <w:pPr>
              <w:jc w:val="center"/>
              <w:rPr>
                <w:rFonts w:ascii="宋体" w:hAnsi="宋体" w:cs="宋体"/>
                <w:sz w:val="18"/>
                <w:szCs w:val="18"/>
              </w:rPr>
            </w:pPr>
            <w:r>
              <w:rPr>
                <w:rFonts w:ascii="宋体" w:hAnsi="宋体" w:cs="宋体" w:hint="eastAsia"/>
                <w:sz w:val="18"/>
                <w:szCs w:val="18"/>
              </w:rPr>
              <w:t>土方</w:t>
            </w:r>
          </w:p>
          <w:p w14:paraId="01120E20" w14:textId="77777777" w:rsidR="0031002E" w:rsidRDefault="0031002E" w:rsidP="00032564">
            <w:pPr>
              <w:jc w:val="center"/>
              <w:rPr>
                <w:rFonts w:ascii="宋体" w:hAnsi="宋体" w:cs="宋体"/>
                <w:sz w:val="18"/>
                <w:szCs w:val="18"/>
              </w:rPr>
            </w:pPr>
            <w:r>
              <w:rPr>
                <w:rFonts w:ascii="宋体" w:hAnsi="宋体" w:cs="宋体" w:hint="eastAsia"/>
                <w:sz w:val="18"/>
                <w:szCs w:val="18"/>
              </w:rPr>
              <w:t>（万m</w:t>
            </w:r>
            <w:r>
              <w:rPr>
                <w:rFonts w:ascii="宋体" w:hAnsi="宋体" w:cs="宋体" w:hint="eastAsia"/>
                <w:sz w:val="18"/>
                <w:szCs w:val="18"/>
                <w:vertAlign w:val="superscript"/>
              </w:rPr>
              <w:t>3</w:t>
            </w:r>
            <w:r>
              <w:rPr>
                <w:rFonts w:ascii="宋体" w:hAnsi="宋体" w:cs="宋体" w:hint="eastAsia"/>
                <w:sz w:val="18"/>
                <w:szCs w:val="18"/>
              </w:rPr>
              <w:t>）</w:t>
            </w:r>
          </w:p>
        </w:tc>
        <w:tc>
          <w:tcPr>
            <w:tcW w:w="434" w:type="pct"/>
            <w:vAlign w:val="center"/>
          </w:tcPr>
          <w:p w14:paraId="2CB48D76" w14:textId="77777777" w:rsidR="0031002E" w:rsidRDefault="0031002E" w:rsidP="00032564">
            <w:pPr>
              <w:jc w:val="center"/>
              <w:rPr>
                <w:rFonts w:ascii="宋体" w:hAnsi="宋体" w:cs="宋体"/>
                <w:sz w:val="18"/>
                <w:szCs w:val="18"/>
              </w:rPr>
            </w:pPr>
            <w:r>
              <w:rPr>
                <w:rFonts w:ascii="宋体" w:hAnsi="宋体" w:cs="宋体" w:hint="eastAsia"/>
                <w:sz w:val="18"/>
                <w:szCs w:val="18"/>
              </w:rPr>
              <w:t>石方</w:t>
            </w:r>
          </w:p>
          <w:p w14:paraId="25A3A550" w14:textId="77777777" w:rsidR="0031002E" w:rsidRDefault="0031002E" w:rsidP="00032564">
            <w:pPr>
              <w:jc w:val="center"/>
              <w:rPr>
                <w:rFonts w:ascii="宋体" w:hAnsi="宋体" w:cs="宋体"/>
                <w:sz w:val="18"/>
                <w:szCs w:val="18"/>
              </w:rPr>
            </w:pPr>
            <w:r>
              <w:rPr>
                <w:rFonts w:ascii="宋体" w:hAnsi="宋体" w:cs="宋体" w:hint="eastAsia"/>
                <w:sz w:val="18"/>
                <w:szCs w:val="18"/>
              </w:rPr>
              <w:t>（万m</w:t>
            </w:r>
            <w:r>
              <w:rPr>
                <w:rFonts w:ascii="宋体" w:hAnsi="宋体" w:cs="宋体" w:hint="eastAsia"/>
                <w:sz w:val="18"/>
                <w:szCs w:val="18"/>
                <w:vertAlign w:val="superscript"/>
              </w:rPr>
              <w:t>3</w:t>
            </w:r>
            <w:r>
              <w:rPr>
                <w:rFonts w:ascii="宋体" w:hAnsi="宋体" w:cs="宋体" w:hint="eastAsia"/>
                <w:sz w:val="18"/>
                <w:szCs w:val="18"/>
              </w:rPr>
              <w:t>）</w:t>
            </w:r>
          </w:p>
        </w:tc>
        <w:tc>
          <w:tcPr>
            <w:tcW w:w="434" w:type="pct"/>
            <w:vAlign w:val="center"/>
          </w:tcPr>
          <w:p w14:paraId="1209AAF2" w14:textId="77777777" w:rsidR="0031002E" w:rsidRDefault="0031002E" w:rsidP="00032564">
            <w:pPr>
              <w:jc w:val="center"/>
              <w:rPr>
                <w:rFonts w:ascii="宋体" w:hAnsi="宋体" w:cs="宋体"/>
                <w:sz w:val="18"/>
                <w:szCs w:val="18"/>
              </w:rPr>
            </w:pPr>
            <w:r>
              <w:rPr>
                <w:rFonts w:ascii="宋体" w:hAnsi="宋体" w:cs="宋体" w:hint="eastAsia"/>
                <w:sz w:val="18"/>
                <w:szCs w:val="18"/>
              </w:rPr>
              <w:t>混凝土</w:t>
            </w:r>
          </w:p>
          <w:p w14:paraId="17EFBC94" w14:textId="77777777" w:rsidR="0031002E" w:rsidRDefault="0031002E" w:rsidP="00032564">
            <w:pPr>
              <w:jc w:val="center"/>
              <w:rPr>
                <w:rFonts w:ascii="宋体" w:hAnsi="宋体" w:cs="宋体"/>
                <w:sz w:val="18"/>
                <w:szCs w:val="18"/>
              </w:rPr>
            </w:pPr>
            <w:r>
              <w:rPr>
                <w:rFonts w:ascii="宋体" w:hAnsi="宋体" w:cs="宋体" w:hint="eastAsia"/>
                <w:sz w:val="18"/>
                <w:szCs w:val="18"/>
              </w:rPr>
              <w:t>（万m</w:t>
            </w:r>
            <w:r>
              <w:rPr>
                <w:rFonts w:ascii="宋体" w:hAnsi="宋体" w:cs="宋体" w:hint="eastAsia"/>
                <w:sz w:val="18"/>
                <w:szCs w:val="18"/>
                <w:vertAlign w:val="superscript"/>
              </w:rPr>
              <w:t>3</w:t>
            </w:r>
            <w:r>
              <w:rPr>
                <w:rFonts w:ascii="宋体" w:hAnsi="宋体" w:cs="宋体" w:hint="eastAsia"/>
                <w:sz w:val="18"/>
                <w:szCs w:val="18"/>
              </w:rPr>
              <w:t>）</w:t>
            </w:r>
          </w:p>
        </w:tc>
        <w:tc>
          <w:tcPr>
            <w:tcW w:w="431" w:type="pct"/>
            <w:vAlign w:val="center"/>
          </w:tcPr>
          <w:p w14:paraId="63222D80" w14:textId="77777777" w:rsidR="0031002E" w:rsidRDefault="0031002E" w:rsidP="00032564">
            <w:pPr>
              <w:jc w:val="center"/>
              <w:rPr>
                <w:rFonts w:ascii="宋体" w:hAnsi="宋体" w:cs="宋体"/>
                <w:sz w:val="18"/>
                <w:szCs w:val="18"/>
              </w:rPr>
            </w:pPr>
            <w:r>
              <w:rPr>
                <w:rFonts w:ascii="宋体" w:hAnsi="宋体" w:cs="宋体" w:hint="eastAsia"/>
                <w:sz w:val="18"/>
                <w:szCs w:val="18"/>
              </w:rPr>
              <w:t>钢材</w:t>
            </w:r>
          </w:p>
          <w:p w14:paraId="313884BE" w14:textId="77777777" w:rsidR="0031002E" w:rsidRDefault="0031002E" w:rsidP="00032564">
            <w:pPr>
              <w:jc w:val="center"/>
              <w:rPr>
                <w:rFonts w:ascii="宋体" w:hAnsi="宋体" w:cs="宋体"/>
                <w:sz w:val="18"/>
                <w:szCs w:val="18"/>
              </w:rPr>
            </w:pPr>
            <w:r>
              <w:rPr>
                <w:rFonts w:ascii="宋体" w:hAnsi="宋体" w:cs="宋体" w:hint="eastAsia"/>
                <w:sz w:val="18"/>
                <w:szCs w:val="18"/>
              </w:rPr>
              <w:t>（t）</w:t>
            </w:r>
          </w:p>
        </w:tc>
        <w:tc>
          <w:tcPr>
            <w:tcW w:w="432" w:type="pct"/>
            <w:vAlign w:val="center"/>
          </w:tcPr>
          <w:p w14:paraId="60494B22" w14:textId="77777777" w:rsidR="0031002E" w:rsidRDefault="0031002E" w:rsidP="00032564">
            <w:pPr>
              <w:jc w:val="center"/>
              <w:rPr>
                <w:rFonts w:ascii="宋体" w:hAnsi="宋体" w:cs="宋体"/>
                <w:sz w:val="18"/>
                <w:szCs w:val="18"/>
              </w:rPr>
            </w:pPr>
            <w:r>
              <w:rPr>
                <w:rFonts w:ascii="宋体" w:hAnsi="宋体" w:cs="宋体" w:hint="eastAsia"/>
                <w:sz w:val="18"/>
                <w:szCs w:val="18"/>
              </w:rPr>
              <w:t>水泥</w:t>
            </w:r>
          </w:p>
          <w:p w14:paraId="76D43695" w14:textId="77777777" w:rsidR="0031002E" w:rsidRDefault="0031002E" w:rsidP="00032564">
            <w:pPr>
              <w:jc w:val="center"/>
              <w:rPr>
                <w:rFonts w:ascii="宋体" w:hAnsi="宋体" w:cs="宋体"/>
                <w:sz w:val="18"/>
                <w:szCs w:val="18"/>
              </w:rPr>
            </w:pPr>
            <w:r>
              <w:rPr>
                <w:rFonts w:ascii="宋体" w:hAnsi="宋体" w:cs="宋体" w:hint="eastAsia"/>
                <w:sz w:val="18"/>
                <w:szCs w:val="18"/>
              </w:rPr>
              <w:t>（万t）</w:t>
            </w:r>
          </w:p>
        </w:tc>
        <w:tc>
          <w:tcPr>
            <w:tcW w:w="431" w:type="pct"/>
            <w:vAlign w:val="center"/>
          </w:tcPr>
          <w:p w14:paraId="463EED29" w14:textId="77777777" w:rsidR="0031002E" w:rsidRDefault="0031002E" w:rsidP="00032564">
            <w:pPr>
              <w:jc w:val="center"/>
              <w:rPr>
                <w:rFonts w:ascii="宋体" w:hAnsi="宋体" w:cs="宋体"/>
                <w:sz w:val="18"/>
                <w:szCs w:val="18"/>
              </w:rPr>
            </w:pPr>
            <w:r>
              <w:rPr>
                <w:rFonts w:ascii="宋体" w:hAnsi="宋体" w:cs="宋体" w:hint="eastAsia"/>
                <w:sz w:val="18"/>
                <w:szCs w:val="18"/>
              </w:rPr>
              <w:t>木材</w:t>
            </w:r>
          </w:p>
          <w:p w14:paraId="771D219F" w14:textId="77777777" w:rsidR="0031002E" w:rsidRDefault="0031002E" w:rsidP="00032564">
            <w:pPr>
              <w:jc w:val="center"/>
              <w:rPr>
                <w:rFonts w:ascii="宋体" w:hAnsi="宋体" w:cs="宋体"/>
                <w:sz w:val="18"/>
                <w:szCs w:val="18"/>
              </w:rPr>
            </w:pPr>
            <w:r>
              <w:rPr>
                <w:rFonts w:ascii="宋体" w:hAnsi="宋体" w:cs="宋体" w:hint="eastAsia"/>
                <w:sz w:val="18"/>
                <w:szCs w:val="18"/>
              </w:rPr>
              <w:t>（m</w:t>
            </w:r>
            <w:r>
              <w:rPr>
                <w:rFonts w:ascii="宋体" w:hAnsi="宋体" w:cs="宋体" w:hint="eastAsia"/>
                <w:sz w:val="18"/>
                <w:szCs w:val="18"/>
                <w:vertAlign w:val="superscript"/>
              </w:rPr>
              <w:t>3</w:t>
            </w:r>
            <w:r>
              <w:rPr>
                <w:rFonts w:ascii="宋体" w:hAnsi="宋体" w:cs="宋体" w:hint="eastAsia"/>
                <w:sz w:val="18"/>
                <w:szCs w:val="18"/>
              </w:rPr>
              <w:t>）</w:t>
            </w:r>
          </w:p>
        </w:tc>
        <w:tc>
          <w:tcPr>
            <w:tcW w:w="432" w:type="pct"/>
            <w:vAlign w:val="center"/>
          </w:tcPr>
          <w:p w14:paraId="339FC7E6" w14:textId="77777777" w:rsidR="0031002E" w:rsidRDefault="0031002E" w:rsidP="00032564">
            <w:pPr>
              <w:jc w:val="center"/>
              <w:rPr>
                <w:rFonts w:ascii="宋体" w:hAnsi="宋体" w:cs="宋体"/>
                <w:sz w:val="18"/>
                <w:szCs w:val="18"/>
              </w:rPr>
            </w:pPr>
            <w:r>
              <w:rPr>
                <w:rFonts w:ascii="宋体" w:hAnsi="宋体" w:cs="宋体" w:hint="eastAsia"/>
                <w:sz w:val="18"/>
                <w:szCs w:val="18"/>
              </w:rPr>
              <w:t>柴油</w:t>
            </w:r>
          </w:p>
          <w:p w14:paraId="13C49534" w14:textId="77777777" w:rsidR="0031002E" w:rsidRDefault="0031002E" w:rsidP="00032564">
            <w:pPr>
              <w:jc w:val="center"/>
              <w:rPr>
                <w:rFonts w:ascii="宋体" w:hAnsi="宋体" w:cs="宋体"/>
                <w:sz w:val="18"/>
                <w:szCs w:val="18"/>
              </w:rPr>
            </w:pPr>
            <w:r>
              <w:rPr>
                <w:rFonts w:ascii="宋体" w:hAnsi="宋体" w:cs="宋体" w:hint="eastAsia"/>
                <w:sz w:val="18"/>
                <w:szCs w:val="18"/>
              </w:rPr>
              <w:t>（t）</w:t>
            </w:r>
          </w:p>
        </w:tc>
        <w:tc>
          <w:tcPr>
            <w:tcW w:w="433" w:type="pct"/>
            <w:vAlign w:val="center"/>
          </w:tcPr>
          <w:p w14:paraId="779CACC7" w14:textId="77777777" w:rsidR="0031002E" w:rsidRDefault="0031002E" w:rsidP="00032564">
            <w:pPr>
              <w:jc w:val="center"/>
              <w:rPr>
                <w:rFonts w:ascii="宋体" w:hAnsi="宋体" w:cs="宋体"/>
                <w:sz w:val="18"/>
                <w:szCs w:val="18"/>
              </w:rPr>
            </w:pPr>
            <w:r>
              <w:rPr>
                <w:rFonts w:ascii="宋体" w:hAnsi="宋体" w:cs="宋体" w:hint="eastAsia"/>
                <w:sz w:val="18"/>
                <w:szCs w:val="18"/>
              </w:rPr>
              <w:t>炸药</w:t>
            </w:r>
          </w:p>
          <w:p w14:paraId="509D33AC" w14:textId="77777777" w:rsidR="0031002E" w:rsidRDefault="0031002E" w:rsidP="00032564">
            <w:pPr>
              <w:jc w:val="center"/>
              <w:rPr>
                <w:rFonts w:ascii="宋体" w:hAnsi="宋体" w:cs="宋体"/>
                <w:sz w:val="18"/>
                <w:szCs w:val="18"/>
              </w:rPr>
            </w:pPr>
            <w:r>
              <w:rPr>
                <w:rFonts w:ascii="宋体" w:hAnsi="宋体" w:cs="宋体" w:hint="eastAsia"/>
                <w:sz w:val="18"/>
                <w:szCs w:val="18"/>
              </w:rPr>
              <w:t>（t）</w:t>
            </w:r>
          </w:p>
        </w:tc>
        <w:tc>
          <w:tcPr>
            <w:tcW w:w="386" w:type="pct"/>
            <w:vAlign w:val="center"/>
          </w:tcPr>
          <w:p w14:paraId="39D41E2F" w14:textId="77777777" w:rsidR="0031002E" w:rsidRDefault="0031002E" w:rsidP="00032564">
            <w:pPr>
              <w:jc w:val="center"/>
              <w:rPr>
                <w:rFonts w:ascii="宋体" w:hAnsi="宋体" w:cs="宋体"/>
                <w:sz w:val="18"/>
                <w:szCs w:val="18"/>
              </w:rPr>
            </w:pPr>
            <w:r>
              <w:rPr>
                <w:rFonts w:ascii="宋体" w:hAnsi="宋体" w:cs="宋体" w:hint="eastAsia"/>
                <w:sz w:val="18"/>
                <w:szCs w:val="18"/>
              </w:rPr>
              <w:t>苗木</w:t>
            </w:r>
          </w:p>
          <w:p w14:paraId="1996BC9B" w14:textId="77777777" w:rsidR="0031002E" w:rsidRDefault="0031002E" w:rsidP="00032564">
            <w:pPr>
              <w:jc w:val="center"/>
              <w:rPr>
                <w:rFonts w:ascii="宋体" w:hAnsi="宋体" w:cs="宋体"/>
                <w:sz w:val="18"/>
                <w:szCs w:val="18"/>
              </w:rPr>
            </w:pPr>
            <w:r>
              <w:rPr>
                <w:rFonts w:ascii="宋体" w:hAnsi="宋体" w:cs="宋体" w:hint="eastAsia"/>
                <w:sz w:val="18"/>
                <w:szCs w:val="18"/>
              </w:rPr>
              <w:t>（万株）</w:t>
            </w:r>
          </w:p>
        </w:tc>
        <w:tc>
          <w:tcPr>
            <w:tcW w:w="385" w:type="pct"/>
            <w:vAlign w:val="center"/>
          </w:tcPr>
          <w:p w14:paraId="46CE3D61" w14:textId="77777777" w:rsidR="0031002E" w:rsidRDefault="0031002E" w:rsidP="00032564">
            <w:pPr>
              <w:jc w:val="center"/>
              <w:rPr>
                <w:rFonts w:ascii="宋体" w:hAnsi="宋体" w:cs="宋体"/>
                <w:sz w:val="18"/>
                <w:szCs w:val="18"/>
              </w:rPr>
            </w:pPr>
            <w:r>
              <w:rPr>
                <w:rFonts w:ascii="宋体" w:hAnsi="宋体" w:cs="宋体" w:hint="eastAsia"/>
                <w:sz w:val="18"/>
                <w:szCs w:val="18"/>
              </w:rPr>
              <w:t>种籽</w:t>
            </w:r>
          </w:p>
          <w:p w14:paraId="71159F7B" w14:textId="77777777" w:rsidR="0031002E" w:rsidRDefault="0031002E" w:rsidP="00032564">
            <w:pPr>
              <w:jc w:val="center"/>
              <w:rPr>
                <w:rFonts w:ascii="宋体" w:hAnsi="宋体" w:cs="宋体"/>
                <w:sz w:val="18"/>
                <w:szCs w:val="18"/>
              </w:rPr>
            </w:pPr>
            <w:r>
              <w:rPr>
                <w:rFonts w:ascii="宋体" w:hAnsi="宋体" w:cs="宋体" w:hint="eastAsia"/>
                <w:sz w:val="18"/>
                <w:szCs w:val="18"/>
              </w:rPr>
              <w:t>t</w:t>
            </w:r>
          </w:p>
        </w:tc>
      </w:tr>
      <w:tr w:rsidR="0031002E" w14:paraId="2A39D7E3" w14:textId="77777777" w:rsidTr="00032564">
        <w:trPr>
          <w:trHeight w:val="285"/>
        </w:trPr>
        <w:tc>
          <w:tcPr>
            <w:tcW w:w="384" w:type="pct"/>
            <w:noWrap/>
            <w:vAlign w:val="center"/>
          </w:tcPr>
          <w:p w14:paraId="00536E56" w14:textId="77777777" w:rsidR="0031002E" w:rsidRDefault="0031002E" w:rsidP="00032564"/>
        </w:tc>
        <w:tc>
          <w:tcPr>
            <w:tcW w:w="384" w:type="pct"/>
            <w:vAlign w:val="center"/>
          </w:tcPr>
          <w:p w14:paraId="1BBC9C61" w14:textId="77777777" w:rsidR="0031002E" w:rsidRDefault="0031002E" w:rsidP="00032564"/>
        </w:tc>
        <w:tc>
          <w:tcPr>
            <w:tcW w:w="434" w:type="pct"/>
            <w:noWrap/>
            <w:vAlign w:val="center"/>
          </w:tcPr>
          <w:p w14:paraId="2DC8057D" w14:textId="77777777" w:rsidR="0031002E" w:rsidRDefault="0031002E" w:rsidP="00032564"/>
        </w:tc>
        <w:tc>
          <w:tcPr>
            <w:tcW w:w="434" w:type="pct"/>
            <w:noWrap/>
            <w:vAlign w:val="center"/>
          </w:tcPr>
          <w:p w14:paraId="6D8762E0" w14:textId="77777777" w:rsidR="0031002E" w:rsidRDefault="0031002E" w:rsidP="00032564"/>
        </w:tc>
        <w:tc>
          <w:tcPr>
            <w:tcW w:w="434" w:type="pct"/>
            <w:noWrap/>
            <w:vAlign w:val="center"/>
          </w:tcPr>
          <w:p w14:paraId="7DE91CBD" w14:textId="77777777" w:rsidR="0031002E" w:rsidRDefault="0031002E" w:rsidP="00032564"/>
        </w:tc>
        <w:tc>
          <w:tcPr>
            <w:tcW w:w="431" w:type="pct"/>
            <w:noWrap/>
            <w:vAlign w:val="center"/>
          </w:tcPr>
          <w:p w14:paraId="7300781E" w14:textId="77777777" w:rsidR="0031002E" w:rsidRDefault="0031002E" w:rsidP="00032564"/>
        </w:tc>
        <w:tc>
          <w:tcPr>
            <w:tcW w:w="432" w:type="pct"/>
            <w:noWrap/>
            <w:vAlign w:val="center"/>
          </w:tcPr>
          <w:p w14:paraId="740D01AB" w14:textId="77777777" w:rsidR="0031002E" w:rsidRDefault="0031002E" w:rsidP="00032564"/>
        </w:tc>
        <w:tc>
          <w:tcPr>
            <w:tcW w:w="431" w:type="pct"/>
            <w:noWrap/>
            <w:vAlign w:val="center"/>
          </w:tcPr>
          <w:p w14:paraId="3205F72E" w14:textId="77777777" w:rsidR="0031002E" w:rsidRDefault="0031002E" w:rsidP="00032564"/>
        </w:tc>
        <w:tc>
          <w:tcPr>
            <w:tcW w:w="432" w:type="pct"/>
            <w:noWrap/>
            <w:vAlign w:val="center"/>
          </w:tcPr>
          <w:p w14:paraId="29E87581" w14:textId="77777777" w:rsidR="0031002E" w:rsidRDefault="0031002E" w:rsidP="00032564"/>
        </w:tc>
        <w:tc>
          <w:tcPr>
            <w:tcW w:w="433" w:type="pct"/>
            <w:noWrap/>
            <w:vAlign w:val="center"/>
          </w:tcPr>
          <w:p w14:paraId="55F0AEE1" w14:textId="77777777" w:rsidR="0031002E" w:rsidRDefault="0031002E" w:rsidP="00032564"/>
        </w:tc>
        <w:tc>
          <w:tcPr>
            <w:tcW w:w="386" w:type="pct"/>
            <w:noWrap/>
            <w:vAlign w:val="center"/>
          </w:tcPr>
          <w:p w14:paraId="0D71BF7D" w14:textId="77777777" w:rsidR="0031002E" w:rsidRDefault="0031002E" w:rsidP="00032564"/>
        </w:tc>
        <w:tc>
          <w:tcPr>
            <w:tcW w:w="385" w:type="pct"/>
            <w:noWrap/>
            <w:vAlign w:val="center"/>
          </w:tcPr>
          <w:p w14:paraId="5FCBD867" w14:textId="77777777" w:rsidR="0031002E" w:rsidRDefault="0031002E" w:rsidP="00032564"/>
        </w:tc>
      </w:tr>
      <w:tr w:rsidR="0031002E" w14:paraId="192F50EB" w14:textId="77777777" w:rsidTr="00032564">
        <w:trPr>
          <w:trHeight w:val="285"/>
        </w:trPr>
        <w:tc>
          <w:tcPr>
            <w:tcW w:w="384" w:type="pct"/>
            <w:noWrap/>
            <w:vAlign w:val="center"/>
          </w:tcPr>
          <w:p w14:paraId="081BEB99" w14:textId="77777777" w:rsidR="0031002E" w:rsidRDefault="0031002E" w:rsidP="00032564"/>
        </w:tc>
        <w:tc>
          <w:tcPr>
            <w:tcW w:w="384" w:type="pct"/>
            <w:vAlign w:val="center"/>
          </w:tcPr>
          <w:p w14:paraId="3229EEAD" w14:textId="77777777" w:rsidR="0031002E" w:rsidRDefault="0031002E" w:rsidP="00032564"/>
        </w:tc>
        <w:tc>
          <w:tcPr>
            <w:tcW w:w="434" w:type="pct"/>
            <w:noWrap/>
            <w:vAlign w:val="center"/>
          </w:tcPr>
          <w:p w14:paraId="0DB62F21" w14:textId="77777777" w:rsidR="0031002E" w:rsidRDefault="0031002E" w:rsidP="00032564"/>
        </w:tc>
        <w:tc>
          <w:tcPr>
            <w:tcW w:w="434" w:type="pct"/>
            <w:noWrap/>
            <w:vAlign w:val="center"/>
          </w:tcPr>
          <w:p w14:paraId="213AB505" w14:textId="77777777" w:rsidR="0031002E" w:rsidRDefault="0031002E" w:rsidP="00032564"/>
        </w:tc>
        <w:tc>
          <w:tcPr>
            <w:tcW w:w="434" w:type="pct"/>
            <w:noWrap/>
            <w:vAlign w:val="center"/>
          </w:tcPr>
          <w:p w14:paraId="643F44D9" w14:textId="77777777" w:rsidR="0031002E" w:rsidRDefault="0031002E" w:rsidP="00032564"/>
        </w:tc>
        <w:tc>
          <w:tcPr>
            <w:tcW w:w="431" w:type="pct"/>
            <w:noWrap/>
            <w:vAlign w:val="center"/>
          </w:tcPr>
          <w:p w14:paraId="6A413656" w14:textId="77777777" w:rsidR="0031002E" w:rsidRDefault="0031002E" w:rsidP="00032564"/>
        </w:tc>
        <w:tc>
          <w:tcPr>
            <w:tcW w:w="432" w:type="pct"/>
            <w:noWrap/>
            <w:vAlign w:val="center"/>
          </w:tcPr>
          <w:p w14:paraId="62CE6498" w14:textId="77777777" w:rsidR="0031002E" w:rsidRDefault="0031002E" w:rsidP="00032564"/>
        </w:tc>
        <w:tc>
          <w:tcPr>
            <w:tcW w:w="431" w:type="pct"/>
            <w:noWrap/>
            <w:vAlign w:val="center"/>
          </w:tcPr>
          <w:p w14:paraId="22F615E1" w14:textId="77777777" w:rsidR="0031002E" w:rsidRDefault="0031002E" w:rsidP="00032564"/>
        </w:tc>
        <w:tc>
          <w:tcPr>
            <w:tcW w:w="432" w:type="pct"/>
            <w:noWrap/>
            <w:vAlign w:val="center"/>
          </w:tcPr>
          <w:p w14:paraId="55B2197A" w14:textId="77777777" w:rsidR="0031002E" w:rsidRDefault="0031002E" w:rsidP="00032564"/>
        </w:tc>
        <w:tc>
          <w:tcPr>
            <w:tcW w:w="433" w:type="pct"/>
            <w:noWrap/>
            <w:vAlign w:val="center"/>
          </w:tcPr>
          <w:p w14:paraId="2C8834C3" w14:textId="77777777" w:rsidR="0031002E" w:rsidRDefault="0031002E" w:rsidP="00032564"/>
        </w:tc>
        <w:tc>
          <w:tcPr>
            <w:tcW w:w="386" w:type="pct"/>
            <w:noWrap/>
            <w:vAlign w:val="center"/>
          </w:tcPr>
          <w:p w14:paraId="005CF5B6" w14:textId="77777777" w:rsidR="0031002E" w:rsidRDefault="0031002E" w:rsidP="00032564"/>
        </w:tc>
        <w:tc>
          <w:tcPr>
            <w:tcW w:w="385" w:type="pct"/>
            <w:noWrap/>
            <w:vAlign w:val="center"/>
          </w:tcPr>
          <w:p w14:paraId="094AE491" w14:textId="77777777" w:rsidR="0031002E" w:rsidRDefault="0031002E" w:rsidP="00032564"/>
        </w:tc>
      </w:tr>
      <w:tr w:rsidR="0031002E" w14:paraId="734FAB43" w14:textId="77777777" w:rsidTr="00032564">
        <w:trPr>
          <w:trHeight w:val="285"/>
        </w:trPr>
        <w:tc>
          <w:tcPr>
            <w:tcW w:w="384" w:type="pct"/>
            <w:noWrap/>
            <w:vAlign w:val="center"/>
          </w:tcPr>
          <w:p w14:paraId="473FF8BD" w14:textId="77777777" w:rsidR="0031002E" w:rsidRDefault="0031002E" w:rsidP="00032564"/>
        </w:tc>
        <w:tc>
          <w:tcPr>
            <w:tcW w:w="384" w:type="pct"/>
            <w:vAlign w:val="center"/>
          </w:tcPr>
          <w:p w14:paraId="7C365026" w14:textId="77777777" w:rsidR="0031002E" w:rsidRDefault="0031002E" w:rsidP="00032564"/>
        </w:tc>
        <w:tc>
          <w:tcPr>
            <w:tcW w:w="434" w:type="pct"/>
            <w:noWrap/>
            <w:vAlign w:val="center"/>
          </w:tcPr>
          <w:p w14:paraId="4AADB019" w14:textId="77777777" w:rsidR="0031002E" w:rsidRDefault="0031002E" w:rsidP="00032564"/>
        </w:tc>
        <w:tc>
          <w:tcPr>
            <w:tcW w:w="434" w:type="pct"/>
            <w:noWrap/>
            <w:vAlign w:val="center"/>
          </w:tcPr>
          <w:p w14:paraId="04499750" w14:textId="77777777" w:rsidR="0031002E" w:rsidRDefault="0031002E" w:rsidP="00032564"/>
        </w:tc>
        <w:tc>
          <w:tcPr>
            <w:tcW w:w="434" w:type="pct"/>
            <w:noWrap/>
            <w:vAlign w:val="center"/>
          </w:tcPr>
          <w:p w14:paraId="163E7E94" w14:textId="77777777" w:rsidR="0031002E" w:rsidRDefault="0031002E" w:rsidP="00032564"/>
        </w:tc>
        <w:tc>
          <w:tcPr>
            <w:tcW w:w="431" w:type="pct"/>
            <w:noWrap/>
            <w:vAlign w:val="center"/>
          </w:tcPr>
          <w:p w14:paraId="768AB52D" w14:textId="77777777" w:rsidR="0031002E" w:rsidRDefault="0031002E" w:rsidP="00032564"/>
        </w:tc>
        <w:tc>
          <w:tcPr>
            <w:tcW w:w="432" w:type="pct"/>
            <w:noWrap/>
            <w:vAlign w:val="center"/>
          </w:tcPr>
          <w:p w14:paraId="42556F24" w14:textId="77777777" w:rsidR="0031002E" w:rsidRDefault="0031002E" w:rsidP="00032564"/>
        </w:tc>
        <w:tc>
          <w:tcPr>
            <w:tcW w:w="431" w:type="pct"/>
            <w:noWrap/>
            <w:vAlign w:val="center"/>
          </w:tcPr>
          <w:p w14:paraId="62959237" w14:textId="77777777" w:rsidR="0031002E" w:rsidRDefault="0031002E" w:rsidP="00032564"/>
        </w:tc>
        <w:tc>
          <w:tcPr>
            <w:tcW w:w="432" w:type="pct"/>
            <w:noWrap/>
            <w:vAlign w:val="center"/>
          </w:tcPr>
          <w:p w14:paraId="1F173587" w14:textId="77777777" w:rsidR="0031002E" w:rsidRDefault="0031002E" w:rsidP="00032564"/>
        </w:tc>
        <w:tc>
          <w:tcPr>
            <w:tcW w:w="433" w:type="pct"/>
            <w:noWrap/>
            <w:vAlign w:val="center"/>
          </w:tcPr>
          <w:p w14:paraId="586D44F2" w14:textId="77777777" w:rsidR="0031002E" w:rsidRDefault="0031002E" w:rsidP="00032564"/>
        </w:tc>
        <w:tc>
          <w:tcPr>
            <w:tcW w:w="386" w:type="pct"/>
            <w:noWrap/>
            <w:vAlign w:val="center"/>
          </w:tcPr>
          <w:p w14:paraId="72FAEE00" w14:textId="77777777" w:rsidR="0031002E" w:rsidRDefault="0031002E" w:rsidP="00032564"/>
        </w:tc>
        <w:tc>
          <w:tcPr>
            <w:tcW w:w="385" w:type="pct"/>
            <w:noWrap/>
            <w:vAlign w:val="center"/>
          </w:tcPr>
          <w:p w14:paraId="1F895A08" w14:textId="77777777" w:rsidR="0031002E" w:rsidRDefault="0031002E" w:rsidP="00032564"/>
        </w:tc>
      </w:tr>
    </w:tbl>
    <w:p w14:paraId="526A18AF" w14:textId="77777777" w:rsidR="0031002E" w:rsidRDefault="0031002E" w:rsidP="0031002E">
      <w:pPr>
        <w:snapToGrid w:val="0"/>
        <w:spacing w:line="360" w:lineRule="auto"/>
        <w:jc w:val="center"/>
        <w:rPr>
          <w:rFonts w:ascii="黑体" w:eastAsia="黑体"/>
          <w:szCs w:val="21"/>
        </w:rPr>
      </w:pPr>
    </w:p>
    <w:p w14:paraId="4B41C86A" w14:textId="77777777" w:rsidR="0031002E" w:rsidRDefault="0031002E" w:rsidP="0031002E">
      <w:pPr>
        <w:snapToGrid w:val="0"/>
        <w:spacing w:line="360" w:lineRule="auto"/>
        <w:jc w:val="center"/>
        <w:rPr>
          <w:rFonts w:ascii="黑体" w:eastAsia="黑体"/>
          <w:szCs w:val="21"/>
        </w:rPr>
      </w:pPr>
    </w:p>
    <w:p w14:paraId="35B2785B" w14:textId="77777777" w:rsidR="0031002E" w:rsidRDefault="0031002E" w:rsidP="0031002E">
      <w:pPr>
        <w:snapToGrid w:val="0"/>
        <w:spacing w:line="360" w:lineRule="auto"/>
        <w:jc w:val="center"/>
        <w:rPr>
          <w:rFonts w:ascii="黑体" w:eastAsia="黑体"/>
          <w:szCs w:val="21"/>
        </w:rPr>
      </w:pPr>
    </w:p>
    <w:p w14:paraId="1ABFF97A" w14:textId="77777777" w:rsidR="0031002E" w:rsidRDefault="0031002E" w:rsidP="0031002E">
      <w:pPr>
        <w:snapToGrid w:val="0"/>
        <w:spacing w:line="360" w:lineRule="auto"/>
        <w:jc w:val="center"/>
        <w:rPr>
          <w:rFonts w:ascii="黑体" w:eastAsia="黑体"/>
          <w:szCs w:val="21"/>
        </w:rPr>
      </w:pPr>
    </w:p>
    <w:p w14:paraId="51D27C8F" w14:textId="77777777" w:rsidR="0031002E" w:rsidRDefault="0031002E" w:rsidP="0031002E">
      <w:pPr>
        <w:snapToGrid w:val="0"/>
        <w:spacing w:line="360" w:lineRule="auto"/>
        <w:jc w:val="center"/>
        <w:rPr>
          <w:rFonts w:ascii="黑体" w:eastAsia="黑体"/>
          <w:szCs w:val="21"/>
        </w:rPr>
      </w:pPr>
    </w:p>
    <w:p w14:paraId="13015F7B" w14:textId="77777777" w:rsidR="0031002E" w:rsidRDefault="0031002E" w:rsidP="0031002E">
      <w:pPr>
        <w:snapToGrid w:val="0"/>
        <w:spacing w:line="360" w:lineRule="auto"/>
        <w:jc w:val="center"/>
        <w:rPr>
          <w:rFonts w:ascii="黑体" w:eastAsia="黑体"/>
          <w:szCs w:val="21"/>
        </w:rPr>
      </w:pPr>
    </w:p>
    <w:p w14:paraId="36B8A9E1" w14:textId="77777777" w:rsidR="0031002E" w:rsidRDefault="0031002E" w:rsidP="0031002E">
      <w:pPr>
        <w:snapToGrid w:val="0"/>
        <w:spacing w:line="360" w:lineRule="auto"/>
        <w:jc w:val="center"/>
        <w:rPr>
          <w:rFonts w:ascii="黑体" w:eastAsia="黑体"/>
          <w:szCs w:val="21"/>
        </w:rPr>
      </w:pPr>
      <w:r>
        <w:rPr>
          <w:rFonts w:ascii="黑体" w:eastAsia="黑体" w:hint="eastAsia"/>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9</w:t>
      </w:r>
      <w:r>
        <w:rPr>
          <w:rFonts w:ascii="黑体" w:eastAsia="黑体" w:hint="eastAsia"/>
          <w:szCs w:val="21"/>
        </w:rPr>
        <w:t xml:space="preserve">  施工进度安排表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16"/>
        <w:gridCol w:w="1293"/>
        <w:gridCol w:w="3288"/>
        <w:gridCol w:w="870"/>
        <w:gridCol w:w="1293"/>
        <w:gridCol w:w="1294"/>
        <w:gridCol w:w="1294"/>
        <w:gridCol w:w="1294"/>
        <w:gridCol w:w="1286"/>
      </w:tblGrid>
      <w:tr w:rsidR="0031002E" w14:paraId="1B9F6F12" w14:textId="77777777" w:rsidTr="00032564">
        <w:trPr>
          <w:cantSplit/>
          <w:trHeight w:val="285"/>
          <w:jc w:val="center"/>
        </w:trPr>
        <w:tc>
          <w:tcPr>
            <w:tcW w:w="711" w:type="pct"/>
            <w:vMerge w:val="restart"/>
            <w:noWrap/>
            <w:vAlign w:val="center"/>
          </w:tcPr>
          <w:p w14:paraId="6559FF6B" w14:textId="77777777" w:rsidR="0031002E" w:rsidRDefault="0031002E" w:rsidP="00032564">
            <w:pPr>
              <w:jc w:val="center"/>
              <w:rPr>
                <w:rFonts w:ascii="宋体" w:hAnsi="宋体" w:cs="宋体"/>
                <w:sz w:val="18"/>
                <w:szCs w:val="18"/>
              </w:rPr>
            </w:pPr>
            <w:r w:rsidRPr="00597701">
              <w:rPr>
                <w:rFonts w:ascii="宋体" w:hAnsi="宋体" w:cs="宋体" w:hint="eastAsia"/>
                <w:sz w:val="18"/>
                <w:szCs w:val="18"/>
              </w:rPr>
              <w:t>省（自治区、直辖市）</w:t>
            </w:r>
          </w:p>
        </w:tc>
        <w:tc>
          <w:tcPr>
            <w:tcW w:w="466" w:type="pct"/>
            <w:vMerge w:val="restart"/>
            <w:noWrap/>
            <w:vAlign w:val="center"/>
          </w:tcPr>
          <w:p w14:paraId="48A88E2D" w14:textId="77777777" w:rsidR="0031002E" w:rsidRPr="00240A48" w:rsidRDefault="0031002E" w:rsidP="00032564">
            <w:pPr>
              <w:jc w:val="center"/>
              <w:rPr>
                <w:rFonts w:ascii="宋体" w:hAnsi="宋体" w:cs="宋体"/>
                <w:sz w:val="18"/>
                <w:szCs w:val="18"/>
              </w:rPr>
            </w:pPr>
            <w:r w:rsidRPr="00240A48">
              <w:rPr>
                <w:rFonts w:ascii="宋体" w:hAnsi="宋体" w:cs="宋体" w:hint="eastAsia"/>
                <w:sz w:val="18"/>
                <w:szCs w:val="18"/>
              </w:rPr>
              <w:t>项目区</w:t>
            </w:r>
          </w:p>
        </w:tc>
        <w:tc>
          <w:tcPr>
            <w:tcW w:w="1496" w:type="pct"/>
            <w:gridSpan w:val="2"/>
            <w:noWrap/>
            <w:vAlign w:val="center"/>
          </w:tcPr>
          <w:p w14:paraId="05633A2E" w14:textId="77777777" w:rsidR="0031002E" w:rsidRDefault="0031002E" w:rsidP="00032564">
            <w:pPr>
              <w:jc w:val="center"/>
              <w:rPr>
                <w:rFonts w:ascii="宋体" w:hAnsi="宋体" w:cs="宋体"/>
                <w:sz w:val="18"/>
                <w:szCs w:val="18"/>
              </w:rPr>
            </w:pPr>
            <w:r>
              <w:rPr>
                <w:rFonts w:ascii="宋体" w:hAnsi="宋体" w:cs="宋体" w:hint="eastAsia"/>
                <w:sz w:val="18"/>
                <w:szCs w:val="18"/>
              </w:rPr>
              <w:t>总 进 度</w:t>
            </w:r>
          </w:p>
        </w:tc>
        <w:tc>
          <w:tcPr>
            <w:tcW w:w="2327" w:type="pct"/>
            <w:gridSpan w:val="5"/>
            <w:noWrap/>
            <w:vAlign w:val="center"/>
          </w:tcPr>
          <w:p w14:paraId="4ABBA46B" w14:textId="77777777" w:rsidR="0031002E" w:rsidRDefault="0031002E" w:rsidP="00032564">
            <w:pPr>
              <w:jc w:val="center"/>
              <w:rPr>
                <w:rFonts w:ascii="宋体" w:hAnsi="宋体" w:cs="宋体"/>
                <w:sz w:val="18"/>
                <w:szCs w:val="18"/>
              </w:rPr>
            </w:pPr>
            <w:r>
              <w:rPr>
                <w:rFonts w:ascii="宋体" w:hAnsi="宋体" w:cs="宋体" w:hint="eastAsia"/>
                <w:sz w:val="18"/>
                <w:szCs w:val="18"/>
              </w:rPr>
              <w:t>分 年 进 度</w:t>
            </w:r>
          </w:p>
        </w:tc>
      </w:tr>
      <w:tr w:rsidR="0031002E" w14:paraId="664F298E" w14:textId="77777777" w:rsidTr="00032564">
        <w:trPr>
          <w:cantSplit/>
          <w:trHeight w:val="285"/>
          <w:jc w:val="center"/>
        </w:trPr>
        <w:tc>
          <w:tcPr>
            <w:tcW w:w="711" w:type="pct"/>
            <w:vMerge/>
            <w:vAlign w:val="center"/>
          </w:tcPr>
          <w:p w14:paraId="4E74C2FB" w14:textId="77777777" w:rsidR="0031002E" w:rsidRDefault="0031002E" w:rsidP="00032564"/>
        </w:tc>
        <w:tc>
          <w:tcPr>
            <w:tcW w:w="466" w:type="pct"/>
            <w:vMerge/>
            <w:vAlign w:val="center"/>
          </w:tcPr>
          <w:p w14:paraId="7068EEEC" w14:textId="77777777" w:rsidR="0031002E" w:rsidRDefault="0031002E" w:rsidP="00032564"/>
        </w:tc>
        <w:tc>
          <w:tcPr>
            <w:tcW w:w="1182" w:type="pct"/>
            <w:noWrap/>
            <w:vAlign w:val="center"/>
          </w:tcPr>
          <w:p w14:paraId="04A2C87A" w14:textId="77777777" w:rsidR="0031002E" w:rsidRDefault="0031002E" w:rsidP="00032564">
            <w:pPr>
              <w:jc w:val="center"/>
              <w:rPr>
                <w:rFonts w:ascii="宋体" w:hAnsi="宋体" w:cs="宋体"/>
                <w:sz w:val="18"/>
                <w:szCs w:val="18"/>
              </w:rPr>
            </w:pPr>
            <w:r>
              <w:rPr>
                <w:rFonts w:ascii="宋体" w:hAnsi="宋体" w:cs="宋体" w:hint="eastAsia"/>
                <w:sz w:val="18"/>
                <w:szCs w:val="18"/>
              </w:rPr>
              <w:t>措 施</w:t>
            </w:r>
          </w:p>
        </w:tc>
        <w:tc>
          <w:tcPr>
            <w:tcW w:w="314" w:type="pct"/>
            <w:noWrap/>
            <w:vAlign w:val="center"/>
          </w:tcPr>
          <w:p w14:paraId="73F1A3CB" w14:textId="77777777" w:rsidR="0031002E" w:rsidRDefault="0031002E" w:rsidP="00032564">
            <w:pPr>
              <w:jc w:val="center"/>
              <w:rPr>
                <w:rFonts w:ascii="宋体" w:hAnsi="宋体" w:cs="宋体"/>
                <w:sz w:val="18"/>
                <w:szCs w:val="18"/>
              </w:rPr>
            </w:pPr>
            <w:r>
              <w:rPr>
                <w:rFonts w:ascii="宋体" w:hAnsi="宋体" w:cs="宋体" w:hint="eastAsia"/>
                <w:sz w:val="18"/>
                <w:szCs w:val="18"/>
              </w:rPr>
              <w:t>数 量</w:t>
            </w:r>
          </w:p>
        </w:tc>
        <w:tc>
          <w:tcPr>
            <w:tcW w:w="466" w:type="pct"/>
            <w:noWrap/>
            <w:vAlign w:val="center"/>
          </w:tcPr>
          <w:p w14:paraId="18259AC9" w14:textId="77777777" w:rsidR="0031002E" w:rsidRDefault="0031002E" w:rsidP="00032564">
            <w:pPr>
              <w:jc w:val="center"/>
              <w:rPr>
                <w:rFonts w:ascii="宋体" w:hAnsi="宋体" w:cs="宋体"/>
                <w:sz w:val="18"/>
                <w:szCs w:val="18"/>
              </w:rPr>
            </w:pPr>
            <w:r>
              <w:rPr>
                <w:rFonts w:ascii="宋体" w:hAnsi="宋体" w:cs="宋体" w:hint="eastAsia"/>
                <w:sz w:val="18"/>
                <w:szCs w:val="18"/>
              </w:rPr>
              <w:t>年</w:t>
            </w:r>
          </w:p>
        </w:tc>
        <w:tc>
          <w:tcPr>
            <w:tcW w:w="466" w:type="pct"/>
            <w:noWrap/>
            <w:vAlign w:val="center"/>
          </w:tcPr>
          <w:p w14:paraId="75AFC431" w14:textId="77777777" w:rsidR="0031002E" w:rsidRDefault="0031002E" w:rsidP="00032564">
            <w:pPr>
              <w:jc w:val="center"/>
              <w:rPr>
                <w:rFonts w:ascii="宋体" w:hAnsi="宋体" w:cs="宋体"/>
                <w:sz w:val="18"/>
                <w:szCs w:val="18"/>
              </w:rPr>
            </w:pPr>
            <w:r>
              <w:rPr>
                <w:rFonts w:ascii="宋体" w:hAnsi="宋体" w:cs="宋体" w:hint="eastAsia"/>
                <w:sz w:val="18"/>
                <w:szCs w:val="18"/>
              </w:rPr>
              <w:t>年</w:t>
            </w:r>
          </w:p>
        </w:tc>
        <w:tc>
          <w:tcPr>
            <w:tcW w:w="466" w:type="pct"/>
            <w:noWrap/>
            <w:vAlign w:val="center"/>
          </w:tcPr>
          <w:p w14:paraId="73068E53" w14:textId="77777777" w:rsidR="0031002E" w:rsidRDefault="0031002E" w:rsidP="00032564">
            <w:pPr>
              <w:jc w:val="center"/>
              <w:rPr>
                <w:rFonts w:ascii="宋体" w:hAnsi="宋体" w:cs="宋体"/>
                <w:sz w:val="18"/>
                <w:szCs w:val="18"/>
              </w:rPr>
            </w:pPr>
            <w:r>
              <w:rPr>
                <w:rFonts w:ascii="宋体" w:hAnsi="宋体" w:cs="宋体" w:hint="eastAsia"/>
                <w:sz w:val="18"/>
                <w:szCs w:val="18"/>
              </w:rPr>
              <w:t>年</w:t>
            </w:r>
          </w:p>
        </w:tc>
        <w:tc>
          <w:tcPr>
            <w:tcW w:w="466" w:type="pct"/>
            <w:noWrap/>
            <w:vAlign w:val="center"/>
          </w:tcPr>
          <w:p w14:paraId="5D8EF02D" w14:textId="77777777" w:rsidR="0031002E" w:rsidRDefault="0031002E" w:rsidP="00032564">
            <w:pPr>
              <w:jc w:val="center"/>
              <w:rPr>
                <w:rFonts w:ascii="宋体" w:hAnsi="宋体" w:cs="宋体"/>
                <w:sz w:val="18"/>
                <w:szCs w:val="18"/>
              </w:rPr>
            </w:pPr>
            <w:r>
              <w:rPr>
                <w:rFonts w:ascii="宋体" w:hAnsi="宋体" w:cs="宋体" w:hint="eastAsia"/>
                <w:sz w:val="18"/>
                <w:szCs w:val="18"/>
              </w:rPr>
              <w:t>年</w:t>
            </w:r>
          </w:p>
        </w:tc>
        <w:tc>
          <w:tcPr>
            <w:tcW w:w="464" w:type="pct"/>
            <w:noWrap/>
            <w:vAlign w:val="center"/>
          </w:tcPr>
          <w:p w14:paraId="4FA0C916" w14:textId="77777777" w:rsidR="0031002E" w:rsidRDefault="0031002E" w:rsidP="00032564">
            <w:pPr>
              <w:jc w:val="center"/>
              <w:rPr>
                <w:rFonts w:ascii="宋体" w:hAnsi="宋体" w:cs="宋体"/>
                <w:sz w:val="18"/>
                <w:szCs w:val="18"/>
              </w:rPr>
            </w:pPr>
            <w:r>
              <w:rPr>
                <w:rFonts w:ascii="宋体" w:hAnsi="宋体" w:cs="宋体" w:hint="eastAsia"/>
                <w:sz w:val="18"/>
                <w:szCs w:val="18"/>
              </w:rPr>
              <w:t>年</w:t>
            </w:r>
          </w:p>
        </w:tc>
      </w:tr>
      <w:tr w:rsidR="0031002E" w14:paraId="0FD32219" w14:textId="77777777" w:rsidTr="00032564">
        <w:trPr>
          <w:cantSplit/>
          <w:trHeight w:val="420"/>
          <w:jc w:val="center"/>
        </w:trPr>
        <w:tc>
          <w:tcPr>
            <w:tcW w:w="711" w:type="pct"/>
            <w:vMerge w:val="restart"/>
            <w:noWrap/>
            <w:vAlign w:val="center"/>
          </w:tcPr>
          <w:p w14:paraId="05FA2141" w14:textId="77777777" w:rsidR="0031002E" w:rsidRDefault="0031002E" w:rsidP="00032564"/>
        </w:tc>
        <w:tc>
          <w:tcPr>
            <w:tcW w:w="466" w:type="pct"/>
            <w:vMerge w:val="restart"/>
            <w:noWrap/>
            <w:vAlign w:val="center"/>
          </w:tcPr>
          <w:p w14:paraId="67DA66F8" w14:textId="77777777" w:rsidR="0031002E" w:rsidRDefault="0031002E" w:rsidP="00032564"/>
        </w:tc>
        <w:tc>
          <w:tcPr>
            <w:tcW w:w="1182" w:type="pct"/>
            <w:noWrap/>
            <w:vAlign w:val="center"/>
          </w:tcPr>
          <w:p w14:paraId="40AD2650" w14:textId="77777777" w:rsidR="0031002E" w:rsidRDefault="0031002E" w:rsidP="00032564">
            <w:pPr>
              <w:rPr>
                <w:rFonts w:ascii="宋体" w:hAnsi="宋体" w:cs="宋体"/>
                <w:sz w:val="18"/>
                <w:szCs w:val="18"/>
              </w:rPr>
            </w:pPr>
            <w:r>
              <w:rPr>
                <w:rFonts w:ascii="宋体" w:hAnsi="宋体" w:cs="宋体" w:hint="eastAsia"/>
                <w:sz w:val="18"/>
                <w:szCs w:val="18"/>
              </w:rPr>
              <w:t>综合治理面积（km</w:t>
            </w:r>
            <w:r>
              <w:rPr>
                <w:rFonts w:ascii="宋体" w:hAnsi="宋体" w:cs="宋体" w:hint="eastAsia"/>
                <w:sz w:val="18"/>
                <w:szCs w:val="18"/>
                <w:vertAlign w:val="superscript"/>
              </w:rPr>
              <w:t>2</w:t>
            </w:r>
            <w:r>
              <w:rPr>
                <w:rFonts w:ascii="宋体" w:hAnsi="宋体" w:cs="宋体" w:hint="eastAsia"/>
                <w:sz w:val="18"/>
                <w:szCs w:val="18"/>
              </w:rPr>
              <w:t>）</w:t>
            </w:r>
          </w:p>
        </w:tc>
        <w:tc>
          <w:tcPr>
            <w:tcW w:w="314" w:type="pct"/>
            <w:noWrap/>
            <w:vAlign w:val="center"/>
          </w:tcPr>
          <w:p w14:paraId="4DA3AC52" w14:textId="77777777" w:rsidR="0031002E" w:rsidRDefault="0031002E" w:rsidP="00032564"/>
        </w:tc>
        <w:tc>
          <w:tcPr>
            <w:tcW w:w="466" w:type="pct"/>
            <w:noWrap/>
            <w:vAlign w:val="center"/>
          </w:tcPr>
          <w:p w14:paraId="1B1696CA" w14:textId="77777777" w:rsidR="0031002E" w:rsidRDefault="0031002E" w:rsidP="00032564"/>
        </w:tc>
        <w:tc>
          <w:tcPr>
            <w:tcW w:w="466" w:type="pct"/>
            <w:noWrap/>
            <w:vAlign w:val="center"/>
          </w:tcPr>
          <w:p w14:paraId="4CA3846C" w14:textId="77777777" w:rsidR="0031002E" w:rsidRDefault="0031002E" w:rsidP="00032564"/>
        </w:tc>
        <w:tc>
          <w:tcPr>
            <w:tcW w:w="466" w:type="pct"/>
            <w:noWrap/>
            <w:vAlign w:val="center"/>
          </w:tcPr>
          <w:p w14:paraId="381BF030" w14:textId="77777777" w:rsidR="0031002E" w:rsidRDefault="0031002E" w:rsidP="00032564"/>
        </w:tc>
        <w:tc>
          <w:tcPr>
            <w:tcW w:w="466" w:type="pct"/>
            <w:noWrap/>
            <w:vAlign w:val="center"/>
          </w:tcPr>
          <w:p w14:paraId="22DA29D2" w14:textId="77777777" w:rsidR="0031002E" w:rsidRDefault="0031002E" w:rsidP="00032564"/>
        </w:tc>
        <w:tc>
          <w:tcPr>
            <w:tcW w:w="464" w:type="pct"/>
            <w:noWrap/>
            <w:vAlign w:val="center"/>
          </w:tcPr>
          <w:p w14:paraId="2683229A" w14:textId="77777777" w:rsidR="0031002E" w:rsidRDefault="0031002E" w:rsidP="00032564"/>
        </w:tc>
      </w:tr>
      <w:tr w:rsidR="0031002E" w14:paraId="2FE3A531" w14:textId="77777777" w:rsidTr="00032564">
        <w:trPr>
          <w:cantSplit/>
          <w:trHeight w:val="420"/>
          <w:jc w:val="center"/>
        </w:trPr>
        <w:tc>
          <w:tcPr>
            <w:tcW w:w="711" w:type="pct"/>
            <w:vMerge/>
            <w:vAlign w:val="center"/>
          </w:tcPr>
          <w:p w14:paraId="31CFDCBE" w14:textId="77777777" w:rsidR="0031002E" w:rsidRDefault="0031002E" w:rsidP="00032564"/>
        </w:tc>
        <w:tc>
          <w:tcPr>
            <w:tcW w:w="466" w:type="pct"/>
            <w:vMerge/>
            <w:vAlign w:val="center"/>
          </w:tcPr>
          <w:p w14:paraId="0E543FB1" w14:textId="77777777" w:rsidR="0031002E" w:rsidRDefault="0031002E" w:rsidP="00032564"/>
        </w:tc>
        <w:tc>
          <w:tcPr>
            <w:tcW w:w="1182" w:type="pct"/>
            <w:noWrap/>
            <w:vAlign w:val="center"/>
          </w:tcPr>
          <w:p w14:paraId="511C1489" w14:textId="77777777" w:rsidR="0031002E" w:rsidRDefault="0031002E" w:rsidP="00032564">
            <w:pPr>
              <w:rPr>
                <w:rFonts w:ascii="宋体" w:hAnsi="宋体" w:cs="宋体"/>
                <w:sz w:val="18"/>
                <w:szCs w:val="18"/>
              </w:rPr>
            </w:pPr>
            <w:r>
              <w:rPr>
                <w:rFonts w:ascii="宋体" w:hAnsi="宋体" w:cs="宋体" w:hint="eastAsia"/>
                <w:sz w:val="18"/>
                <w:szCs w:val="18"/>
              </w:rPr>
              <w:t>梯田（hm</w:t>
            </w:r>
            <w:r>
              <w:rPr>
                <w:rFonts w:ascii="宋体" w:hAnsi="宋体" w:cs="宋体" w:hint="eastAsia"/>
                <w:sz w:val="18"/>
                <w:szCs w:val="18"/>
                <w:vertAlign w:val="superscript"/>
              </w:rPr>
              <w:t>2</w:t>
            </w:r>
            <w:r>
              <w:rPr>
                <w:rFonts w:ascii="宋体" w:hAnsi="宋体" w:cs="宋体" w:hint="eastAsia"/>
                <w:sz w:val="18"/>
                <w:szCs w:val="18"/>
              </w:rPr>
              <w:t>）</w:t>
            </w:r>
          </w:p>
        </w:tc>
        <w:tc>
          <w:tcPr>
            <w:tcW w:w="314" w:type="pct"/>
            <w:noWrap/>
            <w:vAlign w:val="center"/>
          </w:tcPr>
          <w:p w14:paraId="3D4C9E31" w14:textId="77777777" w:rsidR="0031002E" w:rsidRDefault="0031002E" w:rsidP="00032564"/>
        </w:tc>
        <w:tc>
          <w:tcPr>
            <w:tcW w:w="466" w:type="pct"/>
            <w:noWrap/>
            <w:vAlign w:val="center"/>
          </w:tcPr>
          <w:p w14:paraId="3F5D9026" w14:textId="77777777" w:rsidR="0031002E" w:rsidRDefault="0031002E" w:rsidP="00032564"/>
        </w:tc>
        <w:tc>
          <w:tcPr>
            <w:tcW w:w="466" w:type="pct"/>
            <w:noWrap/>
            <w:vAlign w:val="center"/>
          </w:tcPr>
          <w:p w14:paraId="036FCD30" w14:textId="77777777" w:rsidR="0031002E" w:rsidRDefault="0031002E" w:rsidP="00032564"/>
        </w:tc>
        <w:tc>
          <w:tcPr>
            <w:tcW w:w="466" w:type="pct"/>
            <w:noWrap/>
            <w:vAlign w:val="center"/>
          </w:tcPr>
          <w:p w14:paraId="731F5392" w14:textId="77777777" w:rsidR="0031002E" w:rsidRDefault="0031002E" w:rsidP="00032564"/>
        </w:tc>
        <w:tc>
          <w:tcPr>
            <w:tcW w:w="466" w:type="pct"/>
            <w:noWrap/>
            <w:vAlign w:val="center"/>
          </w:tcPr>
          <w:p w14:paraId="13D5FD88" w14:textId="77777777" w:rsidR="0031002E" w:rsidRDefault="0031002E" w:rsidP="00032564"/>
        </w:tc>
        <w:tc>
          <w:tcPr>
            <w:tcW w:w="464" w:type="pct"/>
            <w:noWrap/>
            <w:vAlign w:val="center"/>
          </w:tcPr>
          <w:p w14:paraId="136BF6B1" w14:textId="77777777" w:rsidR="0031002E" w:rsidRDefault="0031002E" w:rsidP="00032564"/>
        </w:tc>
      </w:tr>
      <w:tr w:rsidR="0031002E" w14:paraId="58BE83ED" w14:textId="77777777" w:rsidTr="00032564">
        <w:trPr>
          <w:cantSplit/>
          <w:trHeight w:val="420"/>
          <w:jc w:val="center"/>
        </w:trPr>
        <w:tc>
          <w:tcPr>
            <w:tcW w:w="711" w:type="pct"/>
            <w:vMerge/>
            <w:vAlign w:val="center"/>
          </w:tcPr>
          <w:p w14:paraId="4B4507D1" w14:textId="77777777" w:rsidR="0031002E" w:rsidRDefault="0031002E" w:rsidP="00032564"/>
        </w:tc>
        <w:tc>
          <w:tcPr>
            <w:tcW w:w="466" w:type="pct"/>
            <w:vMerge/>
            <w:vAlign w:val="center"/>
          </w:tcPr>
          <w:p w14:paraId="3249AD8D" w14:textId="77777777" w:rsidR="0031002E" w:rsidRDefault="0031002E" w:rsidP="00032564"/>
        </w:tc>
        <w:tc>
          <w:tcPr>
            <w:tcW w:w="1182" w:type="pct"/>
            <w:noWrap/>
            <w:vAlign w:val="center"/>
          </w:tcPr>
          <w:p w14:paraId="4F93BEC8" w14:textId="77777777" w:rsidR="0031002E" w:rsidRDefault="0031002E" w:rsidP="00032564">
            <w:pPr>
              <w:rPr>
                <w:rFonts w:ascii="宋体" w:hAnsi="宋体" w:cs="宋体"/>
                <w:sz w:val="18"/>
                <w:szCs w:val="18"/>
              </w:rPr>
            </w:pPr>
            <w:r>
              <w:rPr>
                <w:rFonts w:ascii="宋体" w:hAnsi="宋体" w:cs="宋体" w:hint="eastAsia"/>
                <w:sz w:val="18"/>
                <w:szCs w:val="18"/>
              </w:rPr>
              <w:t>水土保持造林（hm</w:t>
            </w:r>
            <w:r>
              <w:rPr>
                <w:rFonts w:ascii="宋体" w:hAnsi="宋体" w:cs="宋体" w:hint="eastAsia"/>
                <w:sz w:val="18"/>
                <w:szCs w:val="18"/>
                <w:vertAlign w:val="superscript"/>
              </w:rPr>
              <w:t>2</w:t>
            </w:r>
            <w:r>
              <w:rPr>
                <w:rFonts w:ascii="宋体" w:hAnsi="宋体" w:cs="宋体" w:hint="eastAsia"/>
                <w:sz w:val="18"/>
                <w:szCs w:val="18"/>
              </w:rPr>
              <w:t>）</w:t>
            </w:r>
          </w:p>
        </w:tc>
        <w:tc>
          <w:tcPr>
            <w:tcW w:w="314" w:type="pct"/>
            <w:noWrap/>
            <w:vAlign w:val="center"/>
          </w:tcPr>
          <w:p w14:paraId="720AE036" w14:textId="77777777" w:rsidR="0031002E" w:rsidRDefault="0031002E" w:rsidP="00032564"/>
        </w:tc>
        <w:tc>
          <w:tcPr>
            <w:tcW w:w="466" w:type="pct"/>
            <w:noWrap/>
            <w:vAlign w:val="center"/>
          </w:tcPr>
          <w:p w14:paraId="2648647D" w14:textId="77777777" w:rsidR="0031002E" w:rsidRDefault="0031002E" w:rsidP="00032564"/>
        </w:tc>
        <w:tc>
          <w:tcPr>
            <w:tcW w:w="466" w:type="pct"/>
            <w:noWrap/>
            <w:vAlign w:val="center"/>
          </w:tcPr>
          <w:p w14:paraId="4243E667" w14:textId="77777777" w:rsidR="0031002E" w:rsidRDefault="0031002E" w:rsidP="00032564"/>
        </w:tc>
        <w:tc>
          <w:tcPr>
            <w:tcW w:w="466" w:type="pct"/>
            <w:noWrap/>
            <w:vAlign w:val="center"/>
          </w:tcPr>
          <w:p w14:paraId="41EAD2D6" w14:textId="77777777" w:rsidR="0031002E" w:rsidRDefault="0031002E" w:rsidP="00032564"/>
        </w:tc>
        <w:tc>
          <w:tcPr>
            <w:tcW w:w="466" w:type="pct"/>
            <w:noWrap/>
            <w:vAlign w:val="center"/>
          </w:tcPr>
          <w:p w14:paraId="68A73847" w14:textId="77777777" w:rsidR="0031002E" w:rsidRDefault="0031002E" w:rsidP="00032564"/>
        </w:tc>
        <w:tc>
          <w:tcPr>
            <w:tcW w:w="464" w:type="pct"/>
            <w:noWrap/>
            <w:vAlign w:val="center"/>
          </w:tcPr>
          <w:p w14:paraId="7226E224" w14:textId="77777777" w:rsidR="0031002E" w:rsidRDefault="0031002E" w:rsidP="00032564"/>
        </w:tc>
      </w:tr>
      <w:tr w:rsidR="0031002E" w14:paraId="42A23239" w14:textId="77777777" w:rsidTr="00032564">
        <w:trPr>
          <w:cantSplit/>
          <w:trHeight w:val="420"/>
          <w:jc w:val="center"/>
        </w:trPr>
        <w:tc>
          <w:tcPr>
            <w:tcW w:w="711" w:type="pct"/>
            <w:vMerge/>
            <w:vAlign w:val="center"/>
          </w:tcPr>
          <w:p w14:paraId="1FD7F6E3" w14:textId="77777777" w:rsidR="0031002E" w:rsidRDefault="0031002E" w:rsidP="00032564"/>
        </w:tc>
        <w:tc>
          <w:tcPr>
            <w:tcW w:w="466" w:type="pct"/>
            <w:vMerge/>
            <w:vAlign w:val="center"/>
          </w:tcPr>
          <w:p w14:paraId="3B27297F" w14:textId="77777777" w:rsidR="0031002E" w:rsidRDefault="0031002E" w:rsidP="00032564"/>
        </w:tc>
        <w:tc>
          <w:tcPr>
            <w:tcW w:w="1182" w:type="pct"/>
            <w:noWrap/>
            <w:vAlign w:val="center"/>
          </w:tcPr>
          <w:p w14:paraId="686FCE77" w14:textId="77777777" w:rsidR="0031002E" w:rsidRDefault="0031002E" w:rsidP="00032564">
            <w:pPr>
              <w:rPr>
                <w:rFonts w:ascii="宋体" w:hAnsi="宋体" w:cs="宋体"/>
                <w:sz w:val="18"/>
                <w:szCs w:val="18"/>
              </w:rPr>
            </w:pPr>
            <w:r>
              <w:rPr>
                <w:rFonts w:ascii="宋体" w:hAnsi="宋体" w:cs="宋体" w:hint="eastAsia"/>
                <w:sz w:val="18"/>
                <w:szCs w:val="18"/>
              </w:rPr>
              <w:t>经济林栽培园和果园（hm</w:t>
            </w:r>
            <w:r>
              <w:rPr>
                <w:rFonts w:ascii="宋体" w:hAnsi="宋体" w:cs="宋体" w:hint="eastAsia"/>
                <w:sz w:val="18"/>
                <w:szCs w:val="18"/>
                <w:vertAlign w:val="superscript"/>
              </w:rPr>
              <w:t>2</w:t>
            </w:r>
            <w:r>
              <w:rPr>
                <w:rFonts w:ascii="宋体" w:hAnsi="宋体" w:cs="宋体" w:hint="eastAsia"/>
                <w:sz w:val="18"/>
                <w:szCs w:val="18"/>
              </w:rPr>
              <w:t>）</w:t>
            </w:r>
          </w:p>
        </w:tc>
        <w:tc>
          <w:tcPr>
            <w:tcW w:w="314" w:type="pct"/>
            <w:noWrap/>
            <w:vAlign w:val="center"/>
          </w:tcPr>
          <w:p w14:paraId="2450A990" w14:textId="77777777" w:rsidR="0031002E" w:rsidRDefault="0031002E" w:rsidP="00032564"/>
        </w:tc>
        <w:tc>
          <w:tcPr>
            <w:tcW w:w="466" w:type="pct"/>
            <w:noWrap/>
            <w:vAlign w:val="center"/>
          </w:tcPr>
          <w:p w14:paraId="4585B63B" w14:textId="77777777" w:rsidR="0031002E" w:rsidRDefault="0031002E" w:rsidP="00032564"/>
        </w:tc>
        <w:tc>
          <w:tcPr>
            <w:tcW w:w="466" w:type="pct"/>
            <w:noWrap/>
            <w:vAlign w:val="center"/>
          </w:tcPr>
          <w:p w14:paraId="35ACC2C3" w14:textId="77777777" w:rsidR="0031002E" w:rsidRDefault="0031002E" w:rsidP="00032564"/>
        </w:tc>
        <w:tc>
          <w:tcPr>
            <w:tcW w:w="466" w:type="pct"/>
            <w:noWrap/>
            <w:vAlign w:val="center"/>
          </w:tcPr>
          <w:p w14:paraId="3FB877B3" w14:textId="77777777" w:rsidR="0031002E" w:rsidRDefault="0031002E" w:rsidP="00032564"/>
        </w:tc>
        <w:tc>
          <w:tcPr>
            <w:tcW w:w="466" w:type="pct"/>
            <w:noWrap/>
            <w:vAlign w:val="center"/>
          </w:tcPr>
          <w:p w14:paraId="22D4E519" w14:textId="77777777" w:rsidR="0031002E" w:rsidRDefault="0031002E" w:rsidP="00032564"/>
        </w:tc>
        <w:tc>
          <w:tcPr>
            <w:tcW w:w="464" w:type="pct"/>
            <w:noWrap/>
            <w:vAlign w:val="center"/>
          </w:tcPr>
          <w:p w14:paraId="5C65A61B" w14:textId="77777777" w:rsidR="0031002E" w:rsidRDefault="0031002E" w:rsidP="00032564"/>
        </w:tc>
      </w:tr>
      <w:tr w:rsidR="0031002E" w14:paraId="576C73F1" w14:textId="77777777" w:rsidTr="00032564">
        <w:trPr>
          <w:cantSplit/>
          <w:trHeight w:val="420"/>
          <w:jc w:val="center"/>
        </w:trPr>
        <w:tc>
          <w:tcPr>
            <w:tcW w:w="711" w:type="pct"/>
            <w:vMerge/>
            <w:vAlign w:val="center"/>
          </w:tcPr>
          <w:p w14:paraId="636D9B6F" w14:textId="77777777" w:rsidR="0031002E" w:rsidRDefault="0031002E" w:rsidP="00032564"/>
        </w:tc>
        <w:tc>
          <w:tcPr>
            <w:tcW w:w="466" w:type="pct"/>
            <w:vMerge/>
            <w:vAlign w:val="center"/>
          </w:tcPr>
          <w:p w14:paraId="7EF0CC49" w14:textId="77777777" w:rsidR="0031002E" w:rsidRDefault="0031002E" w:rsidP="00032564"/>
        </w:tc>
        <w:tc>
          <w:tcPr>
            <w:tcW w:w="1182" w:type="pct"/>
            <w:noWrap/>
            <w:vAlign w:val="center"/>
          </w:tcPr>
          <w:p w14:paraId="76D9F9FD" w14:textId="77777777" w:rsidR="0031002E" w:rsidRDefault="0031002E" w:rsidP="00032564">
            <w:pPr>
              <w:rPr>
                <w:rFonts w:ascii="宋体" w:hAnsi="宋体" w:cs="宋体"/>
                <w:sz w:val="18"/>
                <w:szCs w:val="18"/>
              </w:rPr>
            </w:pPr>
            <w:r>
              <w:rPr>
                <w:rFonts w:ascii="宋体" w:hAnsi="宋体" w:cs="宋体" w:hint="eastAsia"/>
                <w:sz w:val="18"/>
                <w:szCs w:val="18"/>
              </w:rPr>
              <w:t>种草（hm</w:t>
            </w:r>
            <w:r>
              <w:rPr>
                <w:rFonts w:ascii="宋体" w:hAnsi="宋体" w:cs="宋体" w:hint="eastAsia"/>
                <w:sz w:val="18"/>
                <w:szCs w:val="18"/>
                <w:vertAlign w:val="superscript"/>
              </w:rPr>
              <w:t>2</w:t>
            </w:r>
            <w:r>
              <w:rPr>
                <w:rFonts w:ascii="宋体" w:hAnsi="宋体" w:cs="宋体" w:hint="eastAsia"/>
                <w:sz w:val="18"/>
                <w:szCs w:val="18"/>
              </w:rPr>
              <w:t>）</w:t>
            </w:r>
          </w:p>
        </w:tc>
        <w:tc>
          <w:tcPr>
            <w:tcW w:w="314" w:type="pct"/>
            <w:noWrap/>
            <w:vAlign w:val="center"/>
          </w:tcPr>
          <w:p w14:paraId="2358474A" w14:textId="77777777" w:rsidR="0031002E" w:rsidRDefault="0031002E" w:rsidP="00032564"/>
        </w:tc>
        <w:tc>
          <w:tcPr>
            <w:tcW w:w="466" w:type="pct"/>
            <w:noWrap/>
            <w:vAlign w:val="center"/>
          </w:tcPr>
          <w:p w14:paraId="0CB39669" w14:textId="77777777" w:rsidR="0031002E" w:rsidRDefault="0031002E" w:rsidP="00032564"/>
        </w:tc>
        <w:tc>
          <w:tcPr>
            <w:tcW w:w="466" w:type="pct"/>
            <w:noWrap/>
            <w:vAlign w:val="center"/>
          </w:tcPr>
          <w:p w14:paraId="609DFA48" w14:textId="77777777" w:rsidR="0031002E" w:rsidRDefault="0031002E" w:rsidP="00032564"/>
        </w:tc>
        <w:tc>
          <w:tcPr>
            <w:tcW w:w="466" w:type="pct"/>
            <w:noWrap/>
            <w:vAlign w:val="center"/>
          </w:tcPr>
          <w:p w14:paraId="27978894" w14:textId="77777777" w:rsidR="0031002E" w:rsidRDefault="0031002E" w:rsidP="00032564"/>
        </w:tc>
        <w:tc>
          <w:tcPr>
            <w:tcW w:w="466" w:type="pct"/>
            <w:noWrap/>
            <w:vAlign w:val="center"/>
          </w:tcPr>
          <w:p w14:paraId="7B5F693C" w14:textId="77777777" w:rsidR="0031002E" w:rsidRDefault="0031002E" w:rsidP="00032564"/>
        </w:tc>
        <w:tc>
          <w:tcPr>
            <w:tcW w:w="464" w:type="pct"/>
            <w:noWrap/>
            <w:vAlign w:val="center"/>
          </w:tcPr>
          <w:p w14:paraId="165509FA" w14:textId="77777777" w:rsidR="0031002E" w:rsidRDefault="0031002E" w:rsidP="00032564"/>
        </w:tc>
      </w:tr>
      <w:tr w:rsidR="0031002E" w14:paraId="5F023EAF" w14:textId="77777777" w:rsidTr="00032564">
        <w:trPr>
          <w:cantSplit/>
          <w:trHeight w:val="420"/>
          <w:jc w:val="center"/>
        </w:trPr>
        <w:tc>
          <w:tcPr>
            <w:tcW w:w="711" w:type="pct"/>
            <w:vMerge/>
            <w:vAlign w:val="center"/>
          </w:tcPr>
          <w:p w14:paraId="76A8C043" w14:textId="77777777" w:rsidR="0031002E" w:rsidRDefault="0031002E" w:rsidP="00032564"/>
        </w:tc>
        <w:tc>
          <w:tcPr>
            <w:tcW w:w="466" w:type="pct"/>
            <w:vMerge/>
            <w:vAlign w:val="center"/>
          </w:tcPr>
          <w:p w14:paraId="42E4B0C4" w14:textId="77777777" w:rsidR="0031002E" w:rsidRDefault="0031002E" w:rsidP="00032564"/>
        </w:tc>
        <w:tc>
          <w:tcPr>
            <w:tcW w:w="1182" w:type="pct"/>
            <w:noWrap/>
            <w:vAlign w:val="center"/>
          </w:tcPr>
          <w:p w14:paraId="5A5E34BB" w14:textId="77777777" w:rsidR="0031002E" w:rsidRDefault="0031002E" w:rsidP="00032564">
            <w:pPr>
              <w:rPr>
                <w:rFonts w:ascii="宋体" w:hAnsi="宋体" w:cs="宋体"/>
                <w:sz w:val="18"/>
                <w:szCs w:val="18"/>
              </w:rPr>
            </w:pPr>
            <w:r>
              <w:rPr>
                <w:rFonts w:ascii="宋体" w:hAnsi="宋体" w:cs="宋体" w:hint="eastAsia"/>
                <w:sz w:val="18"/>
                <w:szCs w:val="18"/>
              </w:rPr>
              <w:t>淤地坝（座）</w:t>
            </w:r>
          </w:p>
        </w:tc>
        <w:tc>
          <w:tcPr>
            <w:tcW w:w="314" w:type="pct"/>
            <w:noWrap/>
            <w:vAlign w:val="center"/>
          </w:tcPr>
          <w:p w14:paraId="6B19C87E" w14:textId="77777777" w:rsidR="0031002E" w:rsidRDefault="0031002E" w:rsidP="00032564"/>
        </w:tc>
        <w:tc>
          <w:tcPr>
            <w:tcW w:w="466" w:type="pct"/>
            <w:noWrap/>
            <w:vAlign w:val="center"/>
          </w:tcPr>
          <w:p w14:paraId="572D6C74" w14:textId="77777777" w:rsidR="0031002E" w:rsidRDefault="0031002E" w:rsidP="00032564"/>
        </w:tc>
        <w:tc>
          <w:tcPr>
            <w:tcW w:w="466" w:type="pct"/>
            <w:noWrap/>
            <w:vAlign w:val="center"/>
          </w:tcPr>
          <w:p w14:paraId="04A68087" w14:textId="77777777" w:rsidR="0031002E" w:rsidRDefault="0031002E" w:rsidP="00032564"/>
        </w:tc>
        <w:tc>
          <w:tcPr>
            <w:tcW w:w="466" w:type="pct"/>
            <w:noWrap/>
            <w:vAlign w:val="center"/>
          </w:tcPr>
          <w:p w14:paraId="029D5B1E" w14:textId="77777777" w:rsidR="0031002E" w:rsidRDefault="0031002E" w:rsidP="00032564"/>
        </w:tc>
        <w:tc>
          <w:tcPr>
            <w:tcW w:w="466" w:type="pct"/>
            <w:noWrap/>
            <w:vAlign w:val="center"/>
          </w:tcPr>
          <w:p w14:paraId="69BD377B" w14:textId="77777777" w:rsidR="0031002E" w:rsidRDefault="0031002E" w:rsidP="00032564"/>
        </w:tc>
        <w:tc>
          <w:tcPr>
            <w:tcW w:w="464" w:type="pct"/>
            <w:noWrap/>
            <w:vAlign w:val="center"/>
          </w:tcPr>
          <w:p w14:paraId="1B06629F" w14:textId="77777777" w:rsidR="0031002E" w:rsidRDefault="0031002E" w:rsidP="00032564"/>
        </w:tc>
      </w:tr>
      <w:tr w:rsidR="0031002E" w14:paraId="754090DB" w14:textId="77777777" w:rsidTr="00032564">
        <w:trPr>
          <w:cantSplit/>
          <w:trHeight w:val="420"/>
          <w:jc w:val="center"/>
        </w:trPr>
        <w:tc>
          <w:tcPr>
            <w:tcW w:w="711" w:type="pct"/>
            <w:vMerge/>
            <w:vAlign w:val="center"/>
          </w:tcPr>
          <w:p w14:paraId="742BA001" w14:textId="77777777" w:rsidR="0031002E" w:rsidRDefault="0031002E" w:rsidP="00032564"/>
        </w:tc>
        <w:tc>
          <w:tcPr>
            <w:tcW w:w="466" w:type="pct"/>
            <w:vMerge/>
            <w:vAlign w:val="center"/>
          </w:tcPr>
          <w:p w14:paraId="48A63DCC" w14:textId="77777777" w:rsidR="0031002E" w:rsidRDefault="0031002E" w:rsidP="00032564"/>
        </w:tc>
        <w:tc>
          <w:tcPr>
            <w:tcW w:w="1182" w:type="pct"/>
            <w:noWrap/>
            <w:vAlign w:val="center"/>
          </w:tcPr>
          <w:p w14:paraId="2C9DA9A1" w14:textId="77777777" w:rsidR="0031002E" w:rsidRDefault="0031002E" w:rsidP="00032564">
            <w:pPr>
              <w:rPr>
                <w:rFonts w:ascii="宋体" w:hAnsi="宋体" w:cs="宋体"/>
                <w:sz w:val="18"/>
                <w:szCs w:val="18"/>
              </w:rPr>
            </w:pPr>
            <w:r>
              <w:rPr>
                <w:rFonts w:ascii="宋体" w:hAnsi="宋体" w:cs="宋体" w:hint="eastAsia"/>
                <w:sz w:val="18"/>
                <w:szCs w:val="18"/>
              </w:rPr>
              <w:t>治沟骨干工程（座）</w:t>
            </w:r>
          </w:p>
        </w:tc>
        <w:tc>
          <w:tcPr>
            <w:tcW w:w="314" w:type="pct"/>
            <w:noWrap/>
            <w:vAlign w:val="center"/>
          </w:tcPr>
          <w:p w14:paraId="37815C42" w14:textId="77777777" w:rsidR="0031002E" w:rsidRDefault="0031002E" w:rsidP="00032564"/>
        </w:tc>
        <w:tc>
          <w:tcPr>
            <w:tcW w:w="466" w:type="pct"/>
            <w:noWrap/>
            <w:vAlign w:val="center"/>
          </w:tcPr>
          <w:p w14:paraId="78BD107D" w14:textId="77777777" w:rsidR="0031002E" w:rsidRDefault="0031002E" w:rsidP="00032564"/>
        </w:tc>
        <w:tc>
          <w:tcPr>
            <w:tcW w:w="466" w:type="pct"/>
            <w:noWrap/>
            <w:vAlign w:val="center"/>
          </w:tcPr>
          <w:p w14:paraId="082E7450" w14:textId="77777777" w:rsidR="0031002E" w:rsidRDefault="0031002E" w:rsidP="00032564"/>
        </w:tc>
        <w:tc>
          <w:tcPr>
            <w:tcW w:w="466" w:type="pct"/>
            <w:noWrap/>
            <w:vAlign w:val="center"/>
          </w:tcPr>
          <w:p w14:paraId="7930DFED" w14:textId="77777777" w:rsidR="0031002E" w:rsidRDefault="0031002E" w:rsidP="00032564"/>
        </w:tc>
        <w:tc>
          <w:tcPr>
            <w:tcW w:w="466" w:type="pct"/>
            <w:noWrap/>
            <w:vAlign w:val="center"/>
          </w:tcPr>
          <w:p w14:paraId="630B7025" w14:textId="77777777" w:rsidR="0031002E" w:rsidRDefault="0031002E" w:rsidP="00032564"/>
        </w:tc>
        <w:tc>
          <w:tcPr>
            <w:tcW w:w="464" w:type="pct"/>
            <w:noWrap/>
            <w:vAlign w:val="center"/>
          </w:tcPr>
          <w:p w14:paraId="48DA2EC1" w14:textId="77777777" w:rsidR="0031002E" w:rsidRDefault="0031002E" w:rsidP="00032564"/>
        </w:tc>
      </w:tr>
      <w:tr w:rsidR="0031002E" w14:paraId="7FF1BB6D" w14:textId="77777777" w:rsidTr="00032564">
        <w:trPr>
          <w:cantSplit/>
          <w:trHeight w:val="420"/>
          <w:jc w:val="center"/>
        </w:trPr>
        <w:tc>
          <w:tcPr>
            <w:tcW w:w="711" w:type="pct"/>
            <w:vMerge/>
            <w:vAlign w:val="center"/>
          </w:tcPr>
          <w:p w14:paraId="49020D3B" w14:textId="77777777" w:rsidR="0031002E" w:rsidRDefault="0031002E" w:rsidP="00032564"/>
        </w:tc>
        <w:tc>
          <w:tcPr>
            <w:tcW w:w="466" w:type="pct"/>
            <w:vMerge/>
            <w:vAlign w:val="center"/>
          </w:tcPr>
          <w:p w14:paraId="6EC26B05" w14:textId="77777777" w:rsidR="0031002E" w:rsidRDefault="0031002E" w:rsidP="00032564"/>
        </w:tc>
        <w:tc>
          <w:tcPr>
            <w:tcW w:w="1182" w:type="pct"/>
            <w:noWrap/>
            <w:vAlign w:val="center"/>
          </w:tcPr>
          <w:p w14:paraId="33908FCF" w14:textId="77777777" w:rsidR="0031002E" w:rsidRDefault="0031002E" w:rsidP="00032564">
            <w:pPr>
              <w:rPr>
                <w:rFonts w:ascii="宋体" w:hAnsi="宋体" w:cs="宋体"/>
                <w:sz w:val="18"/>
                <w:szCs w:val="18"/>
              </w:rPr>
            </w:pPr>
            <w:r>
              <w:rPr>
                <w:rFonts w:ascii="宋体" w:hAnsi="宋体" w:cs="宋体" w:hint="eastAsia"/>
                <w:sz w:val="18"/>
                <w:szCs w:val="18"/>
              </w:rPr>
              <w:t>其他</w:t>
            </w:r>
          </w:p>
        </w:tc>
        <w:tc>
          <w:tcPr>
            <w:tcW w:w="314" w:type="pct"/>
            <w:noWrap/>
            <w:vAlign w:val="center"/>
          </w:tcPr>
          <w:p w14:paraId="4BE9CEBE" w14:textId="77777777" w:rsidR="0031002E" w:rsidRDefault="0031002E" w:rsidP="00032564"/>
        </w:tc>
        <w:tc>
          <w:tcPr>
            <w:tcW w:w="466" w:type="pct"/>
            <w:noWrap/>
            <w:vAlign w:val="center"/>
          </w:tcPr>
          <w:p w14:paraId="63AD20FE" w14:textId="77777777" w:rsidR="0031002E" w:rsidRDefault="0031002E" w:rsidP="00032564"/>
        </w:tc>
        <w:tc>
          <w:tcPr>
            <w:tcW w:w="466" w:type="pct"/>
            <w:noWrap/>
            <w:vAlign w:val="center"/>
          </w:tcPr>
          <w:p w14:paraId="03D7A58A" w14:textId="77777777" w:rsidR="0031002E" w:rsidRDefault="0031002E" w:rsidP="00032564"/>
        </w:tc>
        <w:tc>
          <w:tcPr>
            <w:tcW w:w="466" w:type="pct"/>
            <w:noWrap/>
            <w:vAlign w:val="center"/>
          </w:tcPr>
          <w:p w14:paraId="02F65CE1" w14:textId="77777777" w:rsidR="0031002E" w:rsidRDefault="0031002E" w:rsidP="00032564"/>
        </w:tc>
        <w:tc>
          <w:tcPr>
            <w:tcW w:w="466" w:type="pct"/>
            <w:noWrap/>
            <w:vAlign w:val="center"/>
          </w:tcPr>
          <w:p w14:paraId="4055CAA0" w14:textId="77777777" w:rsidR="0031002E" w:rsidRDefault="0031002E" w:rsidP="00032564"/>
        </w:tc>
        <w:tc>
          <w:tcPr>
            <w:tcW w:w="464" w:type="pct"/>
            <w:noWrap/>
            <w:vAlign w:val="center"/>
          </w:tcPr>
          <w:p w14:paraId="364B4062" w14:textId="77777777" w:rsidR="0031002E" w:rsidRDefault="0031002E" w:rsidP="00032564"/>
        </w:tc>
      </w:tr>
      <w:tr w:rsidR="0031002E" w14:paraId="02A89321" w14:textId="77777777" w:rsidTr="00032564">
        <w:trPr>
          <w:cantSplit/>
          <w:trHeight w:val="420"/>
          <w:jc w:val="center"/>
        </w:trPr>
        <w:tc>
          <w:tcPr>
            <w:tcW w:w="711" w:type="pct"/>
            <w:vMerge/>
            <w:vAlign w:val="center"/>
          </w:tcPr>
          <w:p w14:paraId="77B03DE7" w14:textId="77777777" w:rsidR="0031002E" w:rsidRDefault="0031002E" w:rsidP="00032564"/>
        </w:tc>
        <w:tc>
          <w:tcPr>
            <w:tcW w:w="466" w:type="pct"/>
            <w:vMerge/>
            <w:vAlign w:val="center"/>
          </w:tcPr>
          <w:p w14:paraId="3F43CA1E" w14:textId="77777777" w:rsidR="0031002E" w:rsidRDefault="0031002E" w:rsidP="00032564"/>
        </w:tc>
        <w:tc>
          <w:tcPr>
            <w:tcW w:w="1182" w:type="pct"/>
            <w:noWrap/>
            <w:vAlign w:val="center"/>
          </w:tcPr>
          <w:p w14:paraId="26ADBCD6" w14:textId="77777777" w:rsidR="0031002E" w:rsidRDefault="0031002E" w:rsidP="00032564"/>
        </w:tc>
        <w:tc>
          <w:tcPr>
            <w:tcW w:w="314" w:type="pct"/>
            <w:noWrap/>
            <w:vAlign w:val="center"/>
          </w:tcPr>
          <w:p w14:paraId="723232B5" w14:textId="77777777" w:rsidR="0031002E" w:rsidRDefault="0031002E" w:rsidP="00032564"/>
        </w:tc>
        <w:tc>
          <w:tcPr>
            <w:tcW w:w="466" w:type="pct"/>
            <w:noWrap/>
            <w:vAlign w:val="center"/>
          </w:tcPr>
          <w:p w14:paraId="0AD04936" w14:textId="77777777" w:rsidR="0031002E" w:rsidRDefault="0031002E" w:rsidP="00032564"/>
        </w:tc>
        <w:tc>
          <w:tcPr>
            <w:tcW w:w="466" w:type="pct"/>
            <w:noWrap/>
            <w:vAlign w:val="center"/>
          </w:tcPr>
          <w:p w14:paraId="73954F0B" w14:textId="77777777" w:rsidR="0031002E" w:rsidRDefault="0031002E" w:rsidP="00032564"/>
        </w:tc>
        <w:tc>
          <w:tcPr>
            <w:tcW w:w="466" w:type="pct"/>
            <w:noWrap/>
            <w:vAlign w:val="center"/>
          </w:tcPr>
          <w:p w14:paraId="42063C34" w14:textId="77777777" w:rsidR="0031002E" w:rsidRDefault="0031002E" w:rsidP="00032564"/>
        </w:tc>
        <w:tc>
          <w:tcPr>
            <w:tcW w:w="466" w:type="pct"/>
            <w:noWrap/>
            <w:vAlign w:val="center"/>
          </w:tcPr>
          <w:p w14:paraId="04405D41" w14:textId="77777777" w:rsidR="0031002E" w:rsidRDefault="0031002E" w:rsidP="00032564"/>
        </w:tc>
        <w:tc>
          <w:tcPr>
            <w:tcW w:w="464" w:type="pct"/>
            <w:noWrap/>
            <w:vAlign w:val="center"/>
          </w:tcPr>
          <w:p w14:paraId="3446293B" w14:textId="77777777" w:rsidR="0031002E" w:rsidRDefault="0031002E" w:rsidP="00032564"/>
        </w:tc>
      </w:tr>
      <w:tr w:rsidR="0031002E" w14:paraId="535D24AE" w14:textId="77777777" w:rsidTr="00032564">
        <w:trPr>
          <w:cantSplit/>
          <w:trHeight w:val="420"/>
          <w:jc w:val="center"/>
        </w:trPr>
        <w:tc>
          <w:tcPr>
            <w:tcW w:w="711" w:type="pct"/>
            <w:vMerge/>
            <w:vAlign w:val="center"/>
          </w:tcPr>
          <w:p w14:paraId="18211289" w14:textId="77777777" w:rsidR="0031002E" w:rsidRDefault="0031002E" w:rsidP="00032564"/>
        </w:tc>
        <w:tc>
          <w:tcPr>
            <w:tcW w:w="466" w:type="pct"/>
            <w:vMerge/>
            <w:vAlign w:val="center"/>
          </w:tcPr>
          <w:p w14:paraId="47D0D86E" w14:textId="77777777" w:rsidR="0031002E" w:rsidRDefault="0031002E" w:rsidP="00032564"/>
        </w:tc>
        <w:tc>
          <w:tcPr>
            <w:tcW w:w="1182" w:type="pct"/>
            <w:noWrap/>
            <w:vAlign w:val="center"/>
          </w:tcPr>
          <w:p w14:paraId="320BC975" w14:textId="77777777" w:rsidR="0031002E" w:rsidRDefault="0031002E" w:rsidP="00032564"/>
        </w:tc>
        <w:tc>
          <w:tcPr>
            <w:tcW w:w="314" w:type="pct"/>
            <w:noWrap/>
            <w:vAlign w:val="center"/>
          </w:tcPr>
          <w:p w14:paraId="093C4AA6" w14:textId="77777777" w:rsidR="0031002E" w:rsidRDefault="0031002E" w:rsidP="00032564"/>
        </w:tc>
        <w:tc>
          <w:tcPr>
            <w:tcW w:w="466" w:type="pct"/>
            <w:noWrap/>
            <w:vAlign w:val="center"/>
          </w:tcPr>
          <w:p w14:paraId="69087E2C" w14:textId="77777777" w:rsidR="0031002E" w:rsidRDefault="0031002E" w:rsidP="00032564"/>
        </w:tc>
        <w:tc>
          <w:tcPr>
            <w:tcW w:w="466" w:type="pct"/>
            <w:noWrap/>
            <w:vAlign w:val="center"/>
          </w:tcPr>
          <w:p w14:paraId="05DD3CD9" w14:textId="77777777" w:rsidR="0031002E" w:rsidRDefault="0031002E" w:rsidP="00032564"/>
        </w:tc>
        <w:tc>
          <w:tcPr>
            <w:tcW w:w="466" w:type="pct"/>
            <w:noWrap/>
            <w:vAlign w:val="center"/>
          </w:tcPr>
          <w:p w14:paraId="137402AA" w14:textId="77777777" w:rsidR="0031002E" w:rsidRDefault="0031002E" w:rsidP="00032564"/>
        </w:tc>
        <w:tc>
          <w:tcPr>
            <w:tcW w:w="466" w:type="pct"/>
            <w:noWrap/>
            <w:vAlign w:val="center"/>
          </w:tcPr>
          <w:p w14:paraId="6496DF37" w14:textId="77777777" w:rsidR="0031002E" w:rsidRDefault="0031002E" w:rsidP="00032564"/>
        </w:tc>
        <w:tc>
          <w:tcPr>
            <w:tcW w:w="464" w:type="pct"/>
            <w:noWrap/>
            <w:vAlign w:val="center"/>
          </w:tcPr>
          <w:p w14:paraId="0AFE284F" w14:textId="77777777" w:rsidR="0031002E" w:rsidRDefault="0031002E" w:rsidP="00032564"/>
        </w:tc>
      </w:tr>
    </w:tbl>
    <w:p w14:paraId="37551A14" w14:textId="77777777" w:rsidR="0031002E" w:rsidRDefault="0031002E" w:rsidP="0031002E">
      <w:pPr>
        <w:snapToGrid w:val="0"/>
        <w:spacing w:line="360" w:lineRule="auto"/>
        <w:jc w:val="center"/>
        <w:rPr>
          <w:rFonts w:ascii="黑体" w:eastAsia="黑体"/>
          <w:szCs w:val="21"/>
        </w:rPr>
      </w:pPr>
    </w:p>
    <w:p w14:paraId="56D63633" w14:textId="77777777" w:rsidR="0031002E" w:rsidRDefault="0031002E" w:rsidP="0031002E">
      <w:pPr>
        <w:snapToGrid w:val="0"/>
        <w:spacing w:line="360" w:lineRule="auto"/>
        <w:rPr>
          <w:rFonts w:ascii="黑体" w:eastAsia="黑体"/>
          <w:szCs w:val="21"/>
        </w:rPr>
      </w:pPr>
      <w:r>
        <w:rPr>
          <w:rFonts w:ascii="黑体" w:eastAsia="黑体" w:hint="eastAsia"/>
          <w:szCs w:val="21"/>
        </w:rPr>
        <w:lastRenderedPageBreak/>
        <w:t xml:space="preserve">                                               表</w:t>
      </w:r>
      <w:smartTag w:uri="urn:schemas-microsoft-com:office:smarttags" w:element="chsdate">
        <w:smartTagPr>
          <w:attr w:name="IsROCDate" w:val="False"/>
          <w:attr w:name="IsLunarDate" w:val="False"/>
          <w:attr w:name="Day" w:val="30"/>
          <w:attr w:name="Month" w:val="12"/>
          <w:attr w:name="Year" w:val="1899"/>
        </w:smartTagPr>
        <w:r w:rsidRPr="00F93EC6">
          <w:rPr>
            <w:rFonts w:ascii="黑体" w:eastAsia="黑体" w:hAnsi="黑体" w:hint="eastAsia"/>
            <w:szCs w:val="21"/>
          </w:rPr>
          <w:t>A.0.2</w:t>
        </w:r>
      </w:smartTag>
      <w:r w:rsidRPr="00F93EC6">
        <w:rPr>
          <w:rFonts w:ascii="黑体" w:eastAsia="黑体" w:hAnsi="黑体" w:hint="eastAsia"/>
          <w:szCs w:val="21"/>
        </w:rPr>
        <w:t>-</w:t>
      </w:r>
      <w:r>
        <w:rPr>
          <w:rFonts w:ascii="黑体" w:eastAsia="黑体" w:hAnsi="黑体" w:hint="eastAsia"/>
          <w:szCs w:val="21"/>
        </w:rPr>
        <w:t>10</w:t>
      </w:r>
      <w:r>
        <w:rPr>
          <w:rFonts w:ascii="黑体" w:eastAsia="黑体" w:hint="eastAsia"/>
          <w:szCs w:val="21"/>
        </w:rPr>
        <w:t xml:space="preserve">  水土保持措施投资表                            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16"/>
        <w:gridCol w:w="906"/>
        <w:gridCol w:w="1116"/>
        <w:gridCol w:w="576"/>
        <w:gridCol w:w="786"/>
        <w:gridCol w:w="576"/>
        <w:gridCol w:w="789"/>
        <w:gridCol w:w="714"/>
        <w:gridCol w:w="1065"/>
        <w:gridCol w:w="576"/>
        <w:gridCol w:w="707"/>
        <w:gridCol w:w="576"/>
        <w:gridCol w:w="793"/>
        <w:gridCol w:w="576"/>
        <w:gridCol w:w="793"/>
        <w:gridCol w:w="576"/>
        <w:gridCol w:w="787"/>
      </w:tblGrid>
      <w:tr w:rsidR="0031002E" w14:paraId="5462859B" w14:textId="77777777" w:rsidTr="00032564">
        <w:trPr>
          <w:cantSplit/>
          <w:trHeight w:val="390"/>
        </w:trPr>
        <w:tc>
          <w:tcPr>
            <w:tcW w:w="711" w:type="pct"/>
            <w:vMerge w:val="restart"/>
            <w:noWrap/>
            <w:vAlign w:val="center"/>
          </w:tcPr>
          <w:p w14:paraId="72EA208F" w14:textId="77777777" w:rsidR="0031002E" w:rsidRDefault="0031002E" w:rsidP="00032564">
            <w:pPr>
              <w:jc w:val="center"/>
              <w:rPr>
                <w:rFonts w:ascii="宋体" w:hAnsi="宋体" w:cs="宋体"/>
                <w:sz w:val="18"/>
                <w:szCs w:val="18"/>
              </w:rPr>
            </w:pPr>
            <w:r w:rsidRPr="00597701">
              <w:rPr>
                <w:rFonts w:ascii="宋体" w:hAnsi="宋体" w:cs="宋体" w:hint="eastAsia"/>
                <w:sz w:val="18"/>
                <w:szCs w:val="18"/>
              </w:rPr>
              <w:t>省（自治区、直辖市）</w:t>
            </w:r>
          </w:p>
        </w:tc>
        <w:tc>
          <w:tcPr>
            <w:tcW w:w="330" w:type="pct"/>
            <w:vMerge w:val="restart"/>
            <w:noWrap/>
            <w:vAlign w:val="center"/>
          </w:tcPr>
          <w:p w14:paraId="1AF00C95" w14:textId="77777777" w:rsidR="0031002E" w:rsidRPr="00240A48" w:rsidRDefault="0031002E" w:rsidP="00032564">
            <w:pPr>
              <w:jc w:val="center"/>
              <w:rPr>
                <w:rFonts w:ascii="宋体" w:hAnsi="宋体" w:cs="宋体"/>
                <w:sz w:val="18"/>
                <w:szCs w:val="18"/>
              </w:rPr>
            </w:pPr>
            <w:r w:rsidRPr="00240A48">
              <w:rPr>
                <w:rFonts w:ascii="宋体" w:hAnsi="宋体" w:cs="宋体" w:hint="eastAsia"/>
                <w:sz w:val="18"/>
                <w:szCs w:val="18"/>
              </w:rPr>
              <w:t>项目区</w:t>
            </w:r>
          </w:p>
        </w:tc>
        <w:tc>
          <w:tcPr>
            <w:tcW w:w="394" w:type="pct"/>
            <w:vMerge w:val="restart"/>
            <w:noWrap/>
            <w:vAlign w:val="center"/>
          </w:tcPr>
          <w:p w14:paraId="061F62B6" w14:textId="77777777" w:rsidR="0031002E" w:rsidRDefault="0031002E" w:rsidP="00032564">
            <w:pPr>
              <w:jc w:val="center"/>
              <w:rPr>
                <w:rFonts w:ascii="宋体" w:hAnsi="宋体" w:cs="宋体"/>
                <w:sz w:val="18"/>
                <w:szCs w:val="18"/>
              </w:rPr>
            </w:pPr>
            <w:r>
              <w:rPr>
                <w:rFonts w:ascii="宋体" w:hAnsi="宋体" w:cs="宋体" w:hint="eastAsia"/>
                <w:sz w:val="18"/>
                <w:szCs w:val="18"/>
              </w:rPr>
              <w:t>措施总投资</w:t>
            </w:r>
          </w:p>
        </w:tc>
        <w:tc>
          <w:tcPr>
            <w:tcW w:w="490" w:type="pct"/>
            <w:gridSpan w:val="2"/>
            <w:noWrap/>
            <w:vAlign w:val="center"/>
          </w:tcPr>
          <w:p w14:paraId="7D1A8487" w14:textId="77777777" w:rsidR="0031002E" w:rsidRDefault="0031002E" w:rsidP="00032564">
            <w:pPr>
              <w:jc w:val="center"/>
              <w:rPr>
                <w:rFonts w:ascii="宋体" w:hAnsi="宋体" w:cs="宋体"/>
                <w:sz w:val="18"/>
                <w:szCs w:val="18"/>
              </w:rPr>
            </w:pPr>
            <w:r>
              <w:rPr>
                <w:rFonts w:ascii="宋体" w:hAnsi="宋体" w:cs="宋体" w:hint="eastAsia"/>
                <w:sz w:val="18"/>
                <w:szCs w:val="18"/>
              </w:rPr>
              <w:t>梯田</w:t>
            </w:r>
          </w:p>
        </w:tc>
        <w:tc>
          <w:tcPr>
            <w:tcW w:w="491" w:type="pct"/>
            <w:gridSpan w:val="2"/>
            <w:noWrap/>
            <w:vAlign w:val="center"/>
          </w:tcPr>
          <w:p w14:paraId="7D5B39E2" w14:textId="77777777" w:rsidR="0031002E" w:rsidRDefault="0031002E" w:rsidP="00032564">
            <w:pPr>
              <w:jc w:val="center"/>
              <w:rPr>
                <w:rFonts w:ascii="宋体" w:hAnsi="宋体" w:cs="宋体"/>
                <w:sz w:val="18"/>
                <w:szCs w:val="18"/>
              </w:rPr>
            </w:pPr>
            <w:r>
              <w:rPr>
                <w:rFonts w:ascii="宋体" w:hAnsi="宋体" w:cs="宋体" w:hint="eastAsia"/>
                <w:sz w:val="18"/>
                <w:szCs w:val="18"/>
              </w:rPr>
              <w:t>水土保持造林</w:t>
            </w:r>
          </w:p>
        </w:tc>
        <w:tc>
          <w:tcPr>
            <w:tcW w:w="648" w:type="pct"/>
            <w:gridSpan w:val="2"/>
            <w:noWrap/>
            <w:vAlign w:val="center"/>
          </w:tcPr>
          <w:p w14:paraId="2FC88345" w14:textId="77777777" w:rsidR="0031002E" w:rsidRDefault="0031002E" w:rsidP="00032564">
            <w:pPr>
              <w:jc w:val="center"/>
              <w:rPr>
                <w:rFonts w:ascii="宋体" w:hAnsi="宋体" w:cs="宋体"/>
                <w:sz w:val="18"/>
                <w:szCs w:val="18"/>
              </w:rPr>
            </w:pPr>
            <w:r>
              <w:rPr>
                <w:rFonts w:ascii="宋体" w:hAnsi="宋体" w:cs="宋体" w:hint="eastAsia"/>
                <w:sz w:val="18"/>
                <w:szCs w:val="18"/>
              </w:rPr>
              <w:t>经济林和果园</w:t>
            </w:r>
          </w:p>
        </w:tc>
        <w:tc>
          <w:tcPr>
            <w:tcW w:w="461" w:type="pct"/>
            <w:gridSpan w:val="2"/>
            <w:noWrap/>
            <w:vAlign w:val="center"/>
          </w:tcPr>
          <w:p w14:paraId="3A60C4C2" w14:textId="77777777" w:rsidR="0031002E" w:rsidRDefault="0031002E" w:rsidP="00032564">
            <w:pPr>
              <w:jc w:val="center"/>
              <w:rPr>
                <w:rFonts w:ascii="宋体" w:hAnsi="宋体" w:cs="宋体"/>
                <w:sz w:val="18"/>
                <w:szCs w:val="18"/>
              </w:rPr>
            </w:pPr>
            <w:r>
              <w:rPr>
                <w:rFonts w:ascii="宋体" w:hAnsi="宋体" w:cs="宋体" w:hint="eastAsia"/>
                <w:sz w:val="18"/>
                <w:szCs w:val="18"/>
              </w:rPr>
              <w:t>种 草</w:t>
            </w:r>
          </w:p>
        </w:tc>
        <w:tc>
          <w:tcPr>
            <w:tcW w:w="492" w:type="pct"/>
            <w:gridSpan w:val="2"/>
            <w:noWrap/>
            <w:vAlign w:val="center"/>
          </w:tcPr>
          <w:p w14:paraId="2D692663" w14:textId="77777777" w:rsidR="0031002E" w:rsidRDefault="0031002E" w:rsidP="00032564">
            <w:pPr>
              <w:jc w:val="center"/>
              <w:rPr>
                <w:rFonts w:ascii="宋体" w:hAnsi="宋体" w:cs="宋体"/>
                <w:sz w:val="18"/>
                <w:szCs w:val="18"/>
              </w:rPr>
            </w:pPr>
            <w:r>
              <w:rPr>
                <w:rFonts w:ascii="宋体" w:hAnsi="宋体" w:cs="宋体" w:hint="eastAsia"/>
                <w:sz w:val="18"/>
                <w:szCs w:val="18"/>
              </w:rPr>
              <w:t>淤地坝</w:t>
            </w:r>
          </w:p>
        </w:tc>
        <w:tc>
          <w:tcPr>
            <w:tcW w:w="492" w:type="pct"/>
            <w:gridSpan w:val="2"/>
            <w:noWrap/>
            <w:vAlign w:val="center"/>
          </w:tcPr>
          <w:p w14:paraId="35F26AA0" w14:textId="77777777" w:rsidR="0031002E" w:rsidRDefault="0031002E" w:rsidP="00032564">
            <w:pPr>
              <w:jc w:val="center"/>
              <w:rPr>
                <w:rFonts w:ascii="宋体" w:hAnsi="宋体" w:cs="宋体"/>
                <w:sz w:val="18"/>
                <w:szCs w:val="18"/>
              </w:rPr>
            </w:pPr>
            <w:r>
              <w:rPr>
                <w:rFonts w:ascii="宋体" w:hAnsi="宋体" w:cs="宋体" w:hint="eastAsia"/>
                <w:sz w:val="18"/>
                <w:szCs w:val="18"/>
              </w:rPr>
              <w:t>治沟骨干工程</w:t>
            </w:r>
          </w:p>
        </w:tc>
        <w:tc>
          <w:tcPr>
            <w:tcW w:w="490" w:type="pct"/>
            <w:gridSpan w:val="2"/>
            <w:noWrap/>
            <w:vAlign w:val="center"/>
          </w:tcPr>
          <w:p w14:paraId="2FF13A9E" w14:textId="77777777" w:rsidR="0031002E" w:rsidRDefault="0031002E" w:rsidP="00032564">
            <w:pPr>
              <w:jc w:val="center"/>
              <w:rPr>
                <w:rFonts w:ascii="宋体" w:hAnsi="宋体" w:cs="宋体"/>
                <w:sz w:val="18"/>
                <w:szCs w:val="18"/>
              </w:rPr>
            </w:pPr>
            <w:r>
              <w:rPr>
                <w:rFonts w:ascii="宋体" w:hAnsi="宋体" w:cs="宋体" w:hint="eastAsia"/>
                <w:sz w:val="18"/>
                <w:szCs w:val="18"/>
              </w:rPr>
              <w:t>其他</w:t>
            </w:r>
          </w:p>
        </w:tc>
      </w:tr>
      <w:tr w:rsidR="0031002E" w14:paraId="0F669A3F" w14:textId="77777777" w:rsidTr="00032564">
        <w:trPr>
          <w:cantSplit/>
          <w:trHeight w:val="450"/>
        </w:trPr>
        <w:tc>
          <w:tcPr>
            <w:tcW w:w="711" w:type="pct"/>
            <w:vMerge/>
            <w:vAlign w:val="center"/>
          </w:tcPr>
          <w:p w14:paraId="62AC6CB7" w14:textId="77777777" w:rsidR="0031002E" w:rsidRDefault="0031002E" w:rsidP="00032564"/>
        </w:tc>
        <w:tc>
          <w:tcPr>
            <w:tcW w:w="330" w:type="pct"/>
            <w:vMerge/>
            <w:vAlign w:val="center"/>
          </w:tcPr>
          <w:p w14:paraId="0BD3876B" w14:textId="77777777" w:rsidR="0031002E" w:rsidRDefault="0031002E" w:rsidP="00032564"/>
        </w:tc>
        <w:tc>
          <w:tcPr>
            <w:tcW w:w="394" w:type="pct"/>
            <w:vMerge/>
            <w:vAlign w:val="center"/>
          </w:tcPr>
          <w:p w14:paraId="4CFECCAB" w14:textId="77777777" w:rsidR="0031002E" w:rsidRDefault="0031002E" w:rsidP="00032564"/>
        </w:tc>
        <w:tc>
          <w:tcPr>
            <w:tcW w:w="203" w:type="pct"/>
            <w:noWrap/>
            <w:vAlign w:val="center"/>
          </w:tcPr>
          <w:p w14:paraId="65FE89D2" w14:textId="77777777" w:rsidR="0031002E" w:rsidRDefault="0031002E" w:rsidP="00032564">
            <w:pPr>
              <w:jc w:val="center"/>
              <w:rPr>
                <w:rFonts w:ascii="宋体" w:hAnsi="宋体" w:cs="宋体"/>
                <w:sz w:val="18"/>
                <w:szCs w:val="18"/>
              </w:rPr>
            </w:pPr>
            <w:r>
              <w:rPr>
                <w:rFonts w:ascii="宋体" w:hAnsi="宋体" w:cs="宋体" w:hint="eastAsia"/>
                <w:sz w:val="18"/>
                <w:szCs w:val="18"/>
              </w:rPr>
              <w:t>投资</w:t>
            </w:r>
          </w:p>
        </w:tc>
        <w:tc>
          <w:tcPr>
            <w:tcW w:w="287" w:type="pct"/>
            <w:vAlign w:val="center"/>
          </w:tcPr>
          <w:p w14:paraId="70FA24FD"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03" w:type="pct"/>
            <w:noWrap/>
            <w:vAlign w:val="center"/>
          </w:tcPr>
          <w:p w14:paraId="4769E6BC" w14:textId="77777777" w:rsidR="0031002E" w:rsidRDefault="0031002E" w:rsidP="00032564">
            <w:pPr>
              <w:jc w:val="center"/>
              <w:rPr>
                <w:rFonts w:ascii="宋体" w:hAnsi="宋体" w:cs="宋体"/>
                <w:sz w:val="18"/>
                <w:szCs w:val="18"/>
              </w:rPr>
            </w:pPr>
            <w:r>
              <w:rPr>
                <w:rFonts w:ascii="宋体" w:hAnsi="宋体" w:cs="宋体" w:hint="eastAsia"/>
                <w:sz w:val="18"/>
                <w:szCs w:val="18"/>
              </w:rPr>
              <w:t>投资</w:t>
            </w:r>
          </w:p>
        </w:tc>
        <w:tc>
          <w:tcPr>
            <w:tcW w:w="288" w:type="pct"/>
            <w:vAlign w:val="center"/>
          </w:tcPr>
          <w:p w14:paraId="44C598A2"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61" w:type="pct"/>
            <w:noWrap/>
            <w:vAlign w:val="center"/>
          </w:tcPr>
          <w:p w14:paraId="6B7D4CA0" w14:textId="77777777" w:rsidR="0031002E" w:rsidRDefault="0031002E" w:rsidP="00032564">
            <w:pPr>
              <w:jc w:val="center"/>
              <w:rPr>
                <w:rFonts w:ascii="宋体" w:hAnsi="宋体" w:cs="宋体"/>
                <w:sz w:val="18"/>
                <w:szCs w:val="18"/>
              </w:rPr>
            </w:pPr>
            <w:r>
              <w:rPr>
                <w:rFonts w:ascii="宋体" w:hAnsi="宋体" w:cs="宋体" w:hint="eastAsia"/>
                <w:sz w:val="18"/>
                <w:szCs w:val="18"/>
              </w:rPr>
              <w:t>投资</w:t>
            </w:r>
          </w:p>
        </w:tc>
        <w:tc>
          <w:tcPr>
            <w:tcW w:w="387" w:type="pct"/>
            <w:vAlign w:val="center"/>
          </w:tcPr>
          <w:p w14:paraId="40F184CB"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03" w:type="pct"/>
            <w:noWrap/>
            <w:vAlign w:val="center"/>
          </w:tcPr>
          <w:p w14:paraId="0C804487" w14:textId="77777777" w:rsidR="0031002E" w:rsidRDefault="0031002E" w:rsidP="00032564">
            <w:pPr>
              <w:jc w:val="center"/>
              <w:rPr>
                <w:rFonts w:ascii="宋体" w:hAnsi="宋体" w:cs="宋体"/>
                <w:sz w:val="18"/>
                <w:szCs w:val="18"/>
              </w:rPr>
            </w:pPr>
            <w:r>
              <w:rPr>
                <w:rFonts w:ascii="宋体" w:hAnsi="宋体" w:cs="宋体" w:hint="eastAsia"/>
                <w:sz w:val="18"/>
                <w:szCs w:val="18"/>
              </w:rPr>
              <w:t>投资</w:t>
            </w:r>
          </w:p>
        </w:tc>
        <w:tc>
          <w:tcPr>
            <w:tcW w:w="258" w:type="pct"/>
            <w:vAlign w:val="center"/>
          </w:tcPr>
          <w:p w14:paraId="2FD1AE49"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03" w:type="pct"/>
            <w:noWrap/>
            <w:vAlign w:val="center"/>
          </w:tcPr>
          <w:p w14:paraId="1A17E5B0" w14:textId="77777777" w:rsidR="0031002E" w:rsidRDefault="0031002E" w:rsidP="00032564">
            <w:pPr>
              <w:jc w:val="center"/>
              <w:rPr>
                <w:rFonts w:ascii="宋体" w:hAnsi="宋体" w:cs="宋体"/>
                <w:sz w:val="18"/>
                <w:szCs w:val="18"/>
              </w:rPr>
            </w:pPr>
            <w:r>
              <w:rPr>
                <w:rFonts w:ascii="宋体" w:hAnsi="宋体" w:cs="宋体" w:hint="eastAsia"/>
                <w:sz w:val="18"/>
                <w:szCs w:val="18"/>
              </w:rPr>
              <w:t>投资</w:t>
            </w:r>
          </w:p>
        </w:tc>
        <w:tc>
          <w:tcPr>
            <w:tcW w:w="289" w:type="pct"/>
            <w:vAlign w:val="center"/>
          </w:tcPr>
          <w:p w14:paraId="21D34923"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03" w:type="pct"/>
            <w:noWrap/>
            <w:vAlign w:val="center"/>
          </w:tcPr>
          <w:p w14:paraId="41A98008" w14:textId="77777777" w:rsidR="0031002E" w:rsidRDefault="0031002E" w:rsidP="00032564">
            <w:pPr>
              <w:jc w:val="center"/>
              <w:rPr>
                <w:rFonts w:ascii="宋体" w:hAnsi="宋体" w:cs="宋体"/>
                <w:sz w:val="18"/>
                <w:szCs w:val="18"/>
              </w:rPr>
            </w:pPr>
            <w:r>
              <w:rPr>
                <w:rFonts w:ascii="宋体" w:hAnsi="宋体" w:cs="宋体" w:hint="eastAsia"/>
                <w:sz w:val="18"/>
                <w:szCs w:val="18"/>
              </w:rPr>
              <w:t>投资</w:t>
            </w:r>
          </w:p>
        </w:tc>
        <w:tc>
          <w:tcPr>
            <w:tcW w:w="289" w:type="pct"/>
            <w:vAlign w:val="center"/>
          </w:tcPr>
          <w:p w14:paraId="1EA19537"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c>
          <w:tcPr>
            <w:tcW w:w="203" w:type="pct"/>
            <w:noWrap/>
            <w:vAlign w:val="center"/>
          </w:tcPr>
          <w:p w14:paraId="37E61E72" w14:textId="77777777" w:rsidR="0031002E" w:rsidRDefault="0031002E" w:rsidP="00032564">
            <w:pPr>
              <w:jc w:val="center"/>
              <w:rPr>
                <w:rFonts w:ascii="宋体" w:hAnsi="宋体" w:cs="宋体"/>
                <w:sz w:val="18"/>
                <w:szCs w:val="18"/>
              </w:rPr>
            </w:pPr>
            <w:r>
              <w:rPr>
                <w:rFonts w:ascii="宋体" w:hAnsi="宋体" w:cs="宋体" w:hint="eastAsia"/>
                <w:sz w:val="18"/>
                <w:szCs w:val="18"/>
              </w:rPr>
              <w:t>投资</w:t>
            </w:r>
          </w:p>
        </w:tc>
        <w:tc>
          <w:tcPr>
            <w:tcW w:w="286" w:type="pct"/>
            <w:vAlign w:val="center"/>
          </w:tcPr>
          <w:p w14:paraId="122ACF7D" w14:textId="77777777" w:rsidR="0031002E" w:rsidRDefault="0031002E" w:rsidP="00032564">
            <w:pPr>
              <w:jc w:val="center"/>
              <w:rPr>
                <w:rFonts w:ascii="宋体" w:hAnsi="宋体" w:cs="宋体"/>
                <w:sz w:val="18"/>
                <w:szCs w:val="18"/>
              </w:rPr>
            </w:pPr>
            <w:r>
              <w:rPr>
                <w:rFonts w:ascii="宋体" w:hAnsi="宋体" w:cs="宋体" w:hint="eastAsia"/>
                <w:sz w:val="18"/>
                <w:szCs w:val="18"/>
              </w:rPr>
              <w:t>占比例（%）</w:t>
            </w:r>
          </w:p>
        </w:tc>
      </w:tr>
      <w:tr w:rsidR="0031002E" w14:paraId="4FC7ABF1" w14:textId="77777777" w:rsidTr="00032564">
        <w:trPr>
          <w:trHeight w:val="285"/>
        </w:trPr>
        <w:tc>
          <w:tcPr>
            <w:tcW w:w="711" w:type="pct"/>
            <w:noWrap/>
            <w:vAlign w:val="center"/>
          </w:tcPr>
          <w:p w14:paraId="6E382053" w14:textId="77777777" w:rsidR="0031002E" w:rsidRDefault="0031002E" w:rsidP="00032564"/>
        </w:tc>
        <w:tc>
          <w:tcPr>
            <w:tcW w:w="330" w:type="pct"/>
            <w:noWrap/>
            <w:vAlign w:val="center"/>
          </w:tcPr>
          <w:p w14:paraId="7A3D0E41" w14:textId="77777777" w:rsidR="0031002E" w:rsidRDefault="0031002E" w:rsidP="00032564"/>
        </w:tc>
        <w:tc>
          <w:tcPr>
            <w:tcW w:w="394" w:type="pct"/>
            <w:noWrap/>
            <w:vAlign w:val="center"/>
          </w:tcPr>
          <w:p w14:paraId="1358C86E" w14:textId="77777777" w:rsidR="0031002E" w:rsidRDefault="0031002E" w:rsidP="00032564"/>
        </w:tc>
        <w:tc>
          <w:tcPr>
            <w:tcW w:w="203" w:type="pct"/>
            <w:noWrap/>
            <w:vAlign w:val="center"/>
          </w:tcPr>
          <w:p w14:paraId="500DDE54" w14:textId="77777777" w:rsidR="0031002E" w:rsidRDefault="0031002E" w:rsidP="00032564"/>
        </w:tc>
        <w:tc>
          <w:tcPr>
            <w:tcW w:w="287" w:type="pct"/>
            <w:noWrap/>
            <w:vAlign w:val="center"/>
          </w:tcPr>
          <w:p w14:paraId="3F172976" w14:textId="77777777" w:rsidR="0031002E" w:rsidRDefault="0031002E" w:rsidP="00032564"/>
        </w:tc>
        <w:tc>
          <w:tcPr>
            <w:tcW w:w="203" w:type="pct"/>
            <w:noWrap/>
            <w:vAlign w:val="center"/>
          </w:tcPr>
          <w:p w14:paraId="769E71C0" w14:textId="77777777" w:rsidR="0031002E" w:rsidRDefault="0031002E" w:rsidP="00032564"/>
        </w:tc>
        <w:tc>
          <w:tcPr>
            <w:tcW w:w="288" w:type="pct"/>
            <w:noWrap/>
            <w:vAlign w:val="center"/>
          </w:tcPr>
          <w:p w14:paraId="377EC371" w14:textId="77777777" w:rsidR="0031002E" w:rsidRDefault="0031002E" w:rsidP="00032564"/>
        </w:tc>
        <w:tc>
          <w:tcPr>
            <w:tcW w:w="261" w:type="pct"/>
            <w:noWrap/>
            <w:vAlign w:val="center"/>
          </w:tcPr>
          <w:p w14:paraId="151CA716" w14:textId="77777777" w:rsidR="0031002E" w:rsidRDefault="0031002E" w:rsidP="00032564"/>
        </w:tc>
        <w:tc>
          <w:tcPr>
            <w:tcW w:w="387" w:type="pct"/>
            <w:noWrap/>
            <w:vAlign w:val="center"/>
          </w:tcPr>
          <w:p w14:paraId="0742B317" w14:textId="77777777" w:rsidR="0031002E" w:rsidRDefault="0031002E" w:rsidP="00032564"/>
        </w:tc>
        <w:tc>
          <w:tcPr>
            <w:tcW w:w="203" w:type="pct"/>
            <w:noWrap/>
            <w:vAlign w:val="center"/>
          </w:tcPr>
          <w:p w14:paraId="24DD2065" w14:textId="77777777" w:rsidR="0031002E" w:rsidRDefault="0031002E" w:rsidP="00032564"/>
        </w:tc>
        <w:tc>
          <w:tcPr>
            <w:tcW w:w="258" w:type="pct"/>
            <w:noWrap/>
            <w:vAlign w:val="center"/>
          </w:tcPr>
          <w:p w14:paraId="52308E85" w14:textId="77777777" w:rsidR="0031002E" w:rsidRDefault="0031002E" w:rsidP="00032564"/>
        </w:tc>
        <w:tc>
          <w:tcPr>
            <w:tcW w:w="203" w:type="pct"/>
            <w:noWrap/>
            <w:vAlign w:val="center"/>
          </w:tcPr>
          <w:p w14:paraId="2BD85743" w14:textId="77777777" w:rsidR="0031002E" w:rsidRDefault="0031002E" w:rsidP="00032564"/>
        </w:tc>
        <w:tc>
          <w:tcPr>
            <w:tcW w:w="289" w:type="pct"/>
            <w:noWrap/>
            <w:vAlign w:val="center"/>
          </w:tcPr>
          <w:p w14:paraId="2598821A" w14:textId="77777777" w:rsidR="0031002E" w:rsidRDefault="0031002E" w:rsidP="00032564"/>
        </w:tc>
        <w:tc>
          <w:tcPr>
            <w:tcW w:w="203" w:type="pct"/>
            <w:noWrap/>
            <w:vAlign w:val="center"/>
          </w:tcPr>
          <w:p w14:paraId="66C3F456" w14:textId="77777777" w:rsidR="0031002E" w:rsidRDefault="0031002E" w:rsidP="00032564"/>
        </w:tc>
        <w:tc>
          <w:tcPr>
            <w:tcW w:w="289" w:type="pct"/>
            <w:noWrap/>
            <w:vAlign w:val="center"/>
          </w:tcPr>
          <w:p w14:paraId="06817FBB" w14:textId="77777777" w:rsidR="0031002E" w:rsidRDefault="0031002E" w:rsidP="00032564"/>
        </w:tc>
        <w:tc>
          <w:tcPr>
            <w:tcW w:w="203" w:type="pct"/>
            <w:noWrap/>
            <w:vAlign w:val="center"/>
          </w:tcPr>
          <w:p w14:paraId="310DDF68" w14:textId="77777777" w:rsidR="0031002E" w:rsidRDefault="0031002E" w:rsidP="00032564"/>
        </w:tc>
        <w:tc>
          <w:tcPr>
            <w:tcW w:w="286" w:type="pct"/>
            <w:noWrap/>
            <w:vAlign w:val="center"/>
          </w:tcPr>
          <w:p w14:paraId="7C4074A4" w14:textId="77777777" w:rsidR="0031002E" w:rsidRDefault="0031002E" w:rsidP="00032564"/>
        </w:tc>
      </w:tr>
      <w:tr w:rsidR="0031002E" w14:paraId="4F12AB49" w14:textId="77777777" w:rsidTr="00032564">
        <w:trPr>
          <w:trHeight w:val="285"/>
        </w:trPr>
        <w:tc>
          <w:tcPr>
            <w:tcW w:w="711" w:type="pct"/>
            <w:noWrap/>
            <w:vAlign w:val="center"/>
          </w:tcPr>
          <w:p w14:paraId="3A1C19D6" w14:textId="77777777" w:rsidR="0031002E" w:rsidRDefault="0031002E" w:rsidP="00032564"/>
        </w:tc>
        <w:tc>
          <w:tcPr>
            <w:tcW w:w="330" w:type="pct"/>
            <w:noWrap/>
            <w:vAlign w:val="center"/>
          </w:tcPr>
          <w:p w14:paraId="6318060D" w14:textId="77777777" w:rsidR="0031002E" w:rsidRDefault="0031002E" w:rsidP="00032564"/>
        </w:tc>
        <w:tc>
          <w:tcPr>
            <w:tcW w:w="394" w:type="pct"/>
            <w:noWrap/>
            <w:vAlign w:val="center"/>
          </w:tcPr>
          <w:p w14:paraId="2BACFC5D" w14:textId="77777777" w:rsidR="0031002E" w:rsidRDefault="0031002E" w:rsidP="00032564"/>
        </w:tc>
        <w:tc>
          <w:tcPr>
            <w:tcW w:w="203" w:type="pct"/>
            <w:noWrap/>
            <w:vAlign w:val="center"/>
          </w:tcPr>
          <w:p w14:paraId="265A34E2" w14:textId="77777777" w:rsidR="0031002E" w:rsidRDefault="0031002E" w:rsidP="00032564"/>
        </w:tc>
        <w:tc>
          <w:tcPr>
            <w:tcW w:w="287" w:type="pct"/>
            <w:noWrap/>
            <w:vAlign w:val="center"/>
          </w:tcPr>
          <w:p w14:paraId="6DAB854F" w14:textId="77777777" w:rsidR="0031002E" w:rsidRDefault="0031002E" w:rsidP="00032564"/>
        </w:tc>
        <w:tc>
          <w:tcPr>
            <w:tcW w:w="203" w:type="pct"/>
            <w:noWrap/>
            <w:vAlign w:val="center"/>
          </w:tcPr>
          <w:p w14:paraId="68262547" w14:textId="77777777" w:rsidR="0031002E" w:rsidRDefault="0031002E" w:rsidP="00032564"/>
        </w:tc>
        <w:tc>
          <w:tcPr>
            <w:tcW w:w="288" w:type="pct"/>
            <w:noWrap/>
            <w:vAlign w:val="center"/>
          </w:tcPr>
          <w:p w14:paraId="1A70FF1E" w14:textId="77777777" w:rsidR="0031002E" w:rsidRDefault="0031002E" w:rsidP="00032564"/>
        </w:tc>
        <w:tc>
          <w:tcPr>
            <w:tcW w:w="261" w:type="pct"/>
            <w:noWrap/>
            <w:vAlign w:val="center"/>
          </w:tcPr>
          <w:p w14:paraId="7BF7F212" w14:textId="77777777" w:rsidR="0031002E" w:rsidRDefault="0031002E" w:rsidP="00032564"/>
        </w:tc>
        <w:tc>
          <w:tcPr>
            <w:tcW w:w="387" w:type="pct"/>
            <w:noWrap/>
            <w:vAlign w:val="center"/>
          </w:tcPr>
          <w:p w14:paraId="720E8403" w14:textId="77777777" w:rsidR="0031002E" w:rsidRDefault="0031002E" w:rsidP="00032564"/>
        </w:tc>
        <w:tc>
          <w:tcPr>
            <w:tcW w:w="203" w:type="pct"/>
            <w:noWrap/>
            <w:vAlign w:val="center"/>
          </w:tcPr>
          <w:p w14:paraId="31EB6173" w14:textId="77777777" w:rsidR="0031002E" w:rsidRDefault="0031002E" w:rsidP="00032564"/>
        </w:tc>
        <w:tc>
          <w:tcPr>
            <w:tcW w:w="258" w:type="pct"/>
            <w:noWrap/>
            <w:vAlign w:val="center"/>
          </w:tcPr>
          <w:p w14:paraId="2E064415" w14:textId="77777777" w:rsidR="0031002E" w:rsidRDefault="0031002E" w:rsidP="00032564"/>
        </w:tc>
        <w:tc>
          <w:tcPr>
            <w:tcW w:w="203" w:type="pct"/>
            <w:noWrap/>
            <w:vAlign w:val="center"/>
          </w:tcPr>
          <w:p w14:paraId="416EA229" w14:textId="77777777" w:rsidR="0031002E" w:rsidRDefault="0031002E" w:rsidP="00032564"/>
        </w:tc>
        <w:tc>
          <w:tcPr>
            <w:tcW w:w="289" w:type="pct"/>
            <w:noWrap/>
            <w:vAlign w:val="center"/>
          </w:tcPr>
          <w:p w14:paraId="4C4FD224" w14:textId="77777777" w:rsidR="0031002E" w:rsidRDefault="0031002E" w:rsidP="00032564"/>
        </w:tc>
        <w:tc>
          <w:tcPr>
            <w:tcW w:w="203" w:type="pct"/>
            <w:noWrap/>
            <w:vAlign w:val="center"/>
          </w:tcPr>
          <w:p w14:paraId="2D3D815A" w14:textId="77777777" w:rsidR="0031002E" w:rsidRDefault="0031002E" w:rsidP="00032564"/>
        </w:tc>
        <w:tc>
          <w:tcPr>
            <w:tcW w:w="289" w:type="pct"/>
            <w:noWrap/>
            <w:vAlign w:val="center"/>
          </w:tcPr>
          <w:p w14:paraId="2B981E1B" w14:textId="77777777" w:rsidR="0031002E" w:rsidRDefault="0031002E" w:rsidP="00032564"/>
        </w:tc>
        <w:tc>
          <w:tcPr>
            <w:tcW w:w="203" w:type="pct"/>
            <w:noWrap/>
            <w:vAlign w:val="center"/>
          </w:tcPr>
          <w:p w14:paraId="05C7C56F" w14:textId="77777777" w:rsidR="0031002E" w:rsidRDefault="0031002E" w:rsidP="00032564"/>
        </w:tc>
        <w:tc>
          <w:tcPr>
            <w:tcW w:w="286" w:type="pct"/>
            <w:noWrap/>
            <w:vAlign w:val="center"/>
          </w:tcPr>
          <w:p w14:paraId="5BEDDBB6" w14:textId="77777777" w:rsidR="0031002E" w:rsidRDefault="0031002E" w:rsidP="00032564"/>
        </w:tc>
      </w:tr>
      <w:tr w:rsidR="0031002E" w14:paraId="64166836" w14:textId="77777777" w:rsidTr="00032564">
        <w:trPr>
          <w:trHeight w:val="285"/>
        </w:trPr>
        <w:tc>
          <w:tcPr>
            <w:tcW w:w="711" w:type="pct"/>
            <w:noWrap/>
            <w:vAlign w:val="center"/>
          </w:tcPr>
          <w:p w14:paraId="1A41E504" w14:textId="77777777" w:rsidR="0031002E" w:rsidRDefault="0031002E" w:rsidP="00032564"/>
        </w:tc>
        <w:tc>
          <w:tcPr>
            <w:tcW w:w="330" w:type="pct"/>
            <w:noWrap/>
            <w:vAlign w:val="center"/>
          </w:tcPr>
          <w:p w14:paraId="6CFB8798" w14:textId="77777777" w:rsidR="0031002E" w:rsidRDefault="0031002E" w:rsidP="00032564"/>
        </w:tc>
        <w:tc>
          <w:tcPr>
            <w:tcW w:w="394" w:type="pct"/>
            <w:noWrap/>
            <w:vAlign w:val="center"/>
          </w:tcPr>
          <w:p w14:paraId="088DB474" w14:textId="77777777" w:rsidR="0031002E" w:rsidRDefault="0031002E" w:rsidP="00032564"/>
        </w:tc>
        <w:tc>
          <w:tcPr>
            <w:tcW w:w="203" w:type="pct"/>
            <w:noWrap/>
            <w:vAlign w:val="center"/>
          </w:tcPr>
          <w:p w14:paraId="3F507EB6" w14:textId="77777777" w:rsidR="0031002E" w:rsidRDefault="0031002E" w:rsidP="00032564"/>
        </w:tc>
        <w:tc>
          <w:tcPr>
            <w:tcW w:w="287" w:type="pct"/>
            <w:noWrap/>
            <w:vAlign w:val="center"/>
          </w:tcPr>
          <w:p w14:paraId="0E19EB48" w14:textId="77777777" w:rsidR="0031002E" w:rsidRDefault="0031002E" w:rsidP="00032564"/>
        </w:tc>
        <w:tc>
          <w:tcPr>
            <w:tcW w:w="203" w:type="pct"/>
            <w:noWrap/>
            <w:vAlign w:val="center"/>
          </w:tcPr>
          <w:p w14:paraId="1363D07F" w14:textId="77777777" w:rsidR="0031002E" w:rsidRDefault="0031002E" w:rsidP="00032564"/>
        </w:tc>
        <w:tc>
          <w:tcPr>
            <w:tcW w:w="288" w:type="pct"/>
            <w:noWrap/>
            <w:vAlign w:val="center"/>
          </w:tcPr>
          <w:p w14:paraId="77425979" w14:textId="77777777" w:rsidR="0031002E" w:rsidRDefault="0031002E" w:rsidP="00032564"/>
        </w:tc>
        <w:tc>
          <w:tcPr>
            <w:tcW w:w="261" w:type="pct"/>
            <w:noWrap/>
            <w:vAlign w:val="center"/>
          </w:tcPr>
          <w:p w14:paraId="476F5FC8" w14:textId="77777777" w:rsidR="0031002E" w:rsidRDefault="0031002E" w:rsidP="00032564"/>
        </w:tc>
        <w:tc>
          <w:tcPr>
            <w:tcW w:w="387" w:type="pct"/>
            <w:noWrap/>
            <w:vAlign w:val="center"/>
          </w:tcPr>
          <w:p w14:paraId="16BA59FE" w14:textId="77777777" w:rsidR="0031002E" w:rsidRDefault="0031002E" w:rsidP="00032564"/>
        </w:tc>
        <w:tc>
          <w:tcPr>
            <w:tcW w:w="203" w:type="pct"/>
            <w:noWrap/>
            <w:vAlign w:val="center"/>
          </w:tcPr>
          <w:p w14:paraId="061B330E" w14:textId="77777777" w:rsidR="0031002E" w:rsidRDefault="0031002E" w:rsidP="00032564"/>
        </w:tc>
        <w:tc>
          <w:tcPr>
            <w:tcW w:w="258" w:type="pct"/>
            <w:noWrap/>
            <w:vAlign w:val="center"/>
          </w:tcPr>
          <w:p w14:paraId="5C824207" w14:textId="77777777" w:rsidR="0031002E" w:rsidRDefault="0031002E" w:rsidP="00032564"/>
        </w:tc>
        <w:tc>
          <w:tcPr>
            <w:tcW w:w="203" w:type="pct"/>
            <w:noWrap/>
            <w:vAlign w:val="center"/>
          </w:tcPr>
          <w:p w14:paraId="0C2BEB40" w14:textId="77777777" w:rsidR="0031002E" w:rsidRDefault="0031002E" w:rsidP="00032564"/>
        </w:tc>
        <w:tc>
          <w:tcPr>
            <w:tcW w:w="289" w:type="pct"/>
            <w:noWrap/>
            <w:vAlign w:val="center"/>
          </w:tcPr>
          <w:p w14:paraId="0BECAE86" w14:textId="77777777" w:rsidR="0031002E" w:rsidRDefault="0031002E" w:rsidP="00032564"/>
        </w:tc>
        <w:tc>
          <w:tcPr>
            <w:tcW w:w="203" w:type="pct"/>
            <w:noWrap/>
            <w:vAlign w:val="center"/>
          </w:tcPr>
          <w:p w14:paraId="11F00DF8" w14:textId="77777777" w:rsidR="0031002E" w:rsidRDefault="0031002E" w:rsidP="00032564"/>
        </w:tc>
        <w:tc>
          <w:tcPr>
            <w:tcW w:w="289" w:type="pct"/>
            <w:noWrap/>
            <w:vAlign w:val="center"/>
          </w:tcPr>
          <w:p w14:paraId="41549AEA" w14:textId="77777777" w:rsidR="0031002E" w:rsidRDefault="0031002E" w:rsidP="00032564"/>
        </w:tc>
        <w:tc>
          <w:tcPr>
            <w:tcW w:w="203" w:type="pct"/>
            <w:noWrap/>
            <w:vAlign w:val="center"/>
          </w:tcPr>
          <w:p w14:paraId="65C7E935" w14:textId="77777777" w:rsidR="0031002E" w:rsidRDefault="0031002E" w:rsidP="00032564"/>
        </w:tc>
        <w:tc>
          <w:tcPr>
            <w:tcW w:w="286" w:type="pct"/>
            <w:noWrap/>
            <w:vAlign w:val="center"/>
          </w:tcPr>
          <w:p w14:paraId="414A8D2A" w14:textId="77777777" w:rsidR="0031002E" w:rsidRDefault="0031002E" w:rsidP="00032564"/>
        </w:tc>
      </w:tr>
    </w:tbl>
    <w:p w14:paraId="4AA8C54B" w14:textId="77777777" w:rsidR="0031002E" w:rsidRDefault="0031002E" w:rsidP="0031002E">
      <w:pPr>
        <w:snapToGrid w:val="0"/>
        <w:spacing w:line="360" w:lineRule="auto"/>
        <w:jc w:val="center"/>
        <w:rPr>
          <w:rFonts w:ascii="黑体" w:eastAsia="黑体"/>
          <w:szCs w:val="21"/>
        </w:rPr>
      </w:pPr>
    </w:p>
    <w:p w14:paraId="47A5BABE" w14:textId="77777777" w:rsidR="0031002E" w:rsidRDefault="0031002E" w:rsidP="0031002E">
      <w:pPr>
        <w:snapToGrid w:val="0"/>
        <w:spacing w:line="360" w:lineRule="auto"/>
        <w:jc w:val="center"/>
        <w:rPr>
          <w:rFonts w:ascii="黑体" w:eastAsia="黑体"/>
          <w:szCs w:val="21"/>
        </w:rPr>
      </w:pPr>
    </w:p>
    <w:p w14:paraId="3BF9E576" w14:textId="77777777" w:rsidR="0031002E" w:rsidRDefault="0031002E" w:rsidP="0031002E">
      <w:pPr>
        <w:snapToGrid w:val="0"/>
        <w:spacing w:line="360" w:lineRule="auto"/>
        <w:jc w:val="center"/>
        <w:rPr>
          <w:rFonts w:ascii="黑体" w:eastAsia="黑体"/>
          <w:szCs w:val="21"/>
        </w:rPr>
      </w:pPr>
    </w:p>
    <w:p w14:paraId="7CE4C2EB" w14:textId="77777777" w:rsidR="0031002E" w:rsidRDefault="0031002E" w:rsidP="0031002E">
      <w:pPr>
        <w:snapToGrid w:val="0"/>
        <w:spacing w:line="360" w:lineRule="auto"/>
        <w:jc w:val="center"/>
        <w:rPr>
          <w:rFonts w:ascii="黑体" w:eastAsia="黑体"/>
          <w:szCs w:val="21"/>
        </w:rPr>
      </w:pPr>
    </w:p>
    <w:p w14:paraId="6F16B684" w14:textId="77777777" w:rsidR="0031002E" w:rsidRDefault="0031002E" w:rsidP="0031002E">
      <w:pPr>
        <w:spacing w:after="0" w:line="240" w:lineRule="auto"/>
        <w:rPr>
          <w:rFonts w:eastAsia="黑体" w:cs="Times New Roman"/>
          <w:b/>
          <w:bCs/>
          <w:sz w:val="28"/>
          <w:szCs w:val="28"/>
        </w:rPr>
        <w:sectPr w:rsidR="0031002E" w:rsidSect="00032564">
          <w:pgSz w:w="16838" w:h="11906" w:orient="landscape"/>
          <w:pgMar w:top="1800" w:right="1440" w:bottom="1800" w:left="1440" w:header="851" w:footer="992" w:gutter="0"/>
          <w:pgNumType w:start="1"/>
          <w:cols w:space="425"/>
          <w:docGrid w:type="lines" w:linePitch="326"/>
        </w:sectPr>
      </w:pPr>
    </w:p>
    <w:p w14:paraId="5564DD9D" w14:textId="77777777" w:rsidR="0031002E" w:rsidRDefault="0031002E" w:rsidP="0031002E">
      <w:pPr>
        <w:spacing w:after="0" w:line="240" w:lineRule="auto"/>
        <w:rPr>
          <w:rFonts w:eastAsia="黑体" w:cs="Times New Roman"/>
          <w:b/>
          <w:bCs/>
          <w:sz w:val="28"/>
          <w:szCs w:val="28"/>
        </w:rPr>
      </w:pPr>
    </w:p>
    <w:p w14:paraId="1996AD06" w14:textId="77777777" w:rsidR="0031002E" w:rsidRPr="0089491B" w:rsidRDefault="0031002E" w:rsidP="0031002E">
      <w:pPr>
        <w:pStyle w:val="10"/>
      </w:pPr>
      <w:bookmarkStart w:id="151" w:name="_Toc55204542"/>
      <w:r w:rsidRPr="0089491B">
        <w:t>附录</w:t>
      </w:r>
      <w:r w:rsidRPr="0089491B">
        <w:t>B</w:t>
      </w:r>
      <w:r w:rsidRPr="0089491B">
        <w:t>：水土保持工程可行性研究报告编写提纲</w:t>
      </w:r>
      <w:bookmarkEnd w:id="151"/>
    </w:p>
    <w:p w14:paraId="4478829D" w14:textId="77777777" w:rsidR="0031002E" w:rsidRPr="0089491B" w:rsidRDefault="0031002E" w:rsidP="0031002E">
      <w:pPr>
        <w:rPr>
          <w:rFonts w:cs="Times New Roman"/>
        </w:rPr>
      </w:pPr>
    </w:p>
    <w:p w14:paraId="5E37AD28"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szCs w:val="24"/>
        </w:rPr>
        <w:t>1 综合说明</w:t>
      </w:r>
    </w:p>
    <w:p w14:paraId="18FAB57E"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szCs w:val="24"/>
        </w:rPr>
        <w:t>2 项目背景与设计依据</w:t>
      </w:r>
    </w:p>
    <w:p w14:paraId="65117412" w14:textId="77777777" w:rsidR="0031002E" w:rsidRPr="0089491B" w:rsidRDefault="0031002E" w:rsidP="0031002E">
      <w:pPr>
        <w:ind w:firstLineChars="200" w:firstLine="480"/>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2.1项目背景</w:t>
      </w:r>
    </w:p>
    <w:p w14:paraId="699EB373" w14:textId="77777777" w:rsidR="0031002E" w:rsidRPr="0089491B" w:rsidRDefault="0031002E" w:rsidP="0031002E">
      <w:pPr>
        <w:ind w:firstLineChars="200" w:firstLine="480"/>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2.2项目</w:t>
      </w:r>
      <w:r w:rsidRPr="0089491B">
        <w:rPr>
          <w:rFonts w:asciiTheme="minorEastAsia" w:eastAsiaTheme="minorEastAsia" w:hAnsiTheme="minorEastAsia" w:cs="Times New Roman"/>
          <w:szCs w:val="24"/>
        </w:rPr>
        <w:t>建设的必要性</w:t>
      </w:r>
    </w:p>
    <w:p w14:paraId="0857259D" w14:textId="77777777" w:rsidR="0031002E" w:rsidRPr="0089491B" w:rsidRDefault="0031002E" w:rsidP="0031002E">
      <w:pPr>
        <w:ind w:firstLineChars="200" w:firstLine="480"/>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2.</w:t>
      </w:r>
      <w:r w:rsidRPr="0089491B">
        <w:rPr>
          <w:rFonts w:asciiTheme="minorEastAsia" w:eastAsiaTheme="minorEastAsia" w:hAnsiTheme="minorEastAsia" w:cs="Times New Roman"/>
          <w:szCs w:val="24"/>
        </w:rPr>
        <w:t>3</w:t>
      </w:r>
      <w:r w:rsidRPr="0089491B">
        <w:rPr>
          <w:rFonts w:asciiTheme="minorEastAsia" w:eastAsiaTheme="minorEastAsia" w:hAnsiTheme="minorEastAsia" w:cs="Times New Roman" w:hint="eastAsia"/>
          <w:szCs w:val="24"/>
        </w:rPr>
        <w:t>设计依据</w:t>
      </w:r>
    </w:p>
    <w:p w14:paraId="124A9B8E"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szCs w:val="24"/>
        </w:rPr>
        <w:t>3 建设任务和规模</w:t>
      </w:r>
    </w:p>
    <w:p w14:paraId="533E4DCF" w14:textId="77777777" w:rsidR="0031002E" w:rsidRPr="0089491B" w:rsidRDefault="0031002E" w:rsidP="0031002E">
      <w:pPr>
        <w:ind w:firstLineChars="100" w:firstLine="240"/>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 xml:space="preserve"> </w:t>
      </w:r>
      <w:r w:rsidRPr="0089491B">
        <w:rPr>
          <w:rFonts w:asciiTheme="minorEastAsia" w:eastAsiaTheme="minorEastAsia" w:hAnsiTheme="minorEastAsia" w:cs="Times New Roman"/>
          <w:szCs w:val="24"/>
        </w:rPr>
        <w:t xml:space="preserve"> </w:t>
      </w:r>
      <w:r w:rsidRPr="0089491B">
        <w:rPr>
          <w:rFonts w:asciiTheme="minorEastAsia" w:eastAsiaTheme="minorEastAsia" w:hAnsiTheme="minorEastAsia" w:cs="Times New Roman" w:hint="eastAsia"/>
          <w:szCs w:val="24"/>
        </w:rPr>
        <w:t>3.1建设任务</w:t>
      </w:r>
    </w:p>
    <w:p w14:paraId="183BD305" w14:textId="77777777" w:rsidR="0031002E" w:rsidRPr="0089491B" w:rsidRDefault="0031002E" w:rsidP="0031002E">
      <w:pPr>
        <w:ind w:firstLineChars="200" w:firstLine="480"/>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3.2建设目标</w:t>
      </w:r>
    </w:p>
    <w:p w14:paraId="4A1B31F8" w14:textId="77777777" w:rsidR="0031002E" w:rsidRPr="0089491B" w:rsidRDefault="0031002E" w:rsidP="0031002E">
      <w:pPr>
        <w:ind w:firstLineChars="200" w:firstLine="480"/>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3.3建设规模</w:t>
      </w:r>
    </w:p>
    <w:p w14:paraId="1058D80E" w14:textId="77777777" w:rsidR="0031002E" w:rsidRPr="0089491B" w:rsidRDefault="0031002E" w:rsidP="0031002E">
      <w:pPr>
        <w:ind w:firstLineChars="200" w:firstLine="480"/>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3.4项目区选择与建设条件</w:t>
      </w:r>
    </w:p>
    <w:p w14:paraId="3B654636" w14:textId="77777777" w:rsidR="0031002E" w:rsidRPr="0089491B" w:rsidRDefault="0031002E" w:rsidP="0031002E">
      <w:pPr>
        <w:ind w:firstLineChars="200" w:firstLine="480"/>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3.5附图附表</w:t>
      </w:r>
    </w:p>
    <w:p w14:paraId="37435724"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szCs w:val="24"/>
        </w:rPr>
        <w:t>4 总体布局与措施设计</w:t>
      </w:r>
    </w:p>
    <w:p w14:paraId="2D72CB88"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4.1水土保持分区与典型小流域选择</w:t>
      </w:r>
    </w:p>
    <w:p w14:paraId="27F6F6E0"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4.2总体布局和措施配置</w:t>
      </w:r>
    </w:p>
    <w:p w14:paraId="4869BA61"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4.3典型小流域设计</w:t>
      </w:r>
    </w:p>
    <w:p w14:paraId="1B1FEE43"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4.4附图附表</w:t>
      </w:r>
    </w:p>
    <w:p w14:paraId="33043DB5"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szCs w:val="24"/>
        </w:rPr>
        <w:t>5 施工组织设计</w:t>
      </w:r>
    </w:p>
    <w:p w14:paraId="44C01987"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5.1工程量估算</w:t>
      </w:r>
    </w:p>
    <w:p w14:paraId="18A0228B"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5.2施工条件</w:t>
      </w:r>
    </w:p>
    <w:p w14:paraId="5259E172"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5.3施工组织形式与方法</w:t>
      </w:r>
    </w:p>
    <w:p w14:paraId="5D2AC008"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5.4施工进度安排</w:t>
      </w:r>
    </w:p>
    <w:p w14:paraId="4C15E925"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5.5附表</w:t>
      </w:r>
    </w:p>
    <w:p w14:paraId="7F9DFC0A"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szCs w:val="24"/>
        </w:rPr>
        <w:lastRenderedPageBreak/>
        <w:t>6 水土保持监测和技术支持</w:t>
      </w:r>
    </w:p>
    <w:p w14:paraId="6ADB1666"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7</w:t>
      </w:r>
      <w:r w:rsidRPr="0089491B">
        <w:rPr>
          <w:rFonts w:asciiTheme="minorEastAsia" w:eastAsiaTheme="minorEastAsia" w:hAnsiTheme="minorEastAsia" w:cs="Times New Roman"/>
          <w:szCs w:val="24"/>
        </w:rPr>
        <w:t xml:space="preserve"> 项目管理</w:t>
      </w:r>
    </w:p>
    <w:p w14:paraId="71F7302D"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8</w:t>
      </w:r>
      <w:r w:rsidRPr="0089491B">
        <w:rPr>
          <w:rFonts w:asciiTheme="minorEastAsia" w:eastAsiaTheme="minorEastAsia" w:hAnsiTheme="minorEastAsia" w:cs="Times New Roman"/>
          <w:szCs w:val="24"/>
        </w:rPr>
        <w:t xml:space="preserve"> 投资估算与资金筹措</w:t>
      </w:r>
    </w:p>
    <w:p w14:paraId="3300288F"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8.1投资估算</w:t>
      </w:r>
    </w:p>
    <w:p w14:paraId="2820B351"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8.2资金筹措</w:t>
      </w:r>
    </w:p>
    <w:p w14:paraId="098BFB34"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 xml:space="preserve">8.3附表 </w:t>
      </w:r>
    </w:p>
    <w:p w14:paraId="5A30A606"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szCs w:val="24"/>
        </w:rPr>
        <w:t>9 经济评价</w:t>
      </w:r>
    </w:p>
    <w:p w14:paraId="175E0D7F"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9.1概述</w:t>
      </w:r>
    </w:p>
    <w:p w14:paraId="0E388866"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9.2经济评价</w:t>
      </w:r>
    </w:p>
    <w:p w14:paraId="29D55A91"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9.3财务分析</w:t>
      </w:r>
    </w:p>
    <w:p w14:paraId="79003846" w14:textId="77777777" w:rsidR="0031002E" w:rsidRPr="0089491B" w:rsidRDefault="0031002E" w:rsidP="0031002E">
      <w:pPr>
        <w:ind w:firstLine="563"/>
        <w:rPr>
          <w:rFonts w:asciiTheme="minorEastAsia" w:eastAsiaTheme="minorEastAsia" w:hAnsiTheme="minorEastAsia" w:cs="Times New Roman"/>
          <w:szCs w:val="24"/>
        </w:rPr>
      </w:pPr>
      <w:r w:rsidRPr="0089491B">
        <w:rPr>
          <w:rFonts w:asciiTheme="minorEastAsia" w:eastAsiaTheme="minorEastAsia" w:hAnsiTheme="minorEastAsia" w:cs="Times New Roman" w:hint="eastAsia"/>
          <w:szCs w:val="24"/>
        </w:rPr>
        <w:t>9.4附表</w:t>
      </w:r>
    </w:p>
    <w:p w14:paraId="187BE033" w14:textId="77777777" w:rsidR="0031002E" w:rsidRPr="0089491B" w:rsidRDefault="0031002E" w:rsidP="0031002E">
      <w:pPr>
        <w:rPr>
          <w:rFonts w:asciiTheme="minorEastAsia" w:eastAsiaTheme="minorEastAsia" w:hAnsiTheme="minorEastAsia" w:cs="Times New Roman"/>
          <w:szCs w:val="24"/>
        </w:rPr>
      </w:pPr>
      <w:r w:rsidRPr="0089491B">
        <w:rPr>
          <w:rFonts w:asciiTheme="minorEastAsia" w:eastAsiaTheme="minorEastAsia" w:hAnsiTheme="minorEastAsia" w:cs="Times New Roman"/>
          <w:szCs w:val="24"/>
        </w:rPr>
        <w:t>10 结论和建议</w:t>
      </w:r>
    </w:p>
    <w:p w14:paraId="6354C749" w14:textId="77777777" w:rsidR="0031002E" w:rsidRPr="0089491B" w:rsidRDefault="0031002E" w:rsidP="0031002E">
      <w:pPr>
        <w:spacing w:after="0" w:line="240" w:lineRule="auto"/>
      </w:pPr>
      <w:r w:rsidRPr="0089491B">
        <w:br w:type="page"/>
      </w:r>
    </w:p>
    <w:p w14:paraId="466E35A7" w14:textId="77777777" w:rsidR="0031002E" w:rsidRPr="0089491B" w:rsidRDefault="0031002E" w:rsidP="0031002E">
      <w:r w:rsidRPr="0089491B">
        <w:rPr>
          <w:rFonts w:hint="eastAsia"/>
        </w:rPr>
        <w:lastRenderedPageBreak/>
        <w:t>附表</w:t>
      </w:r>
      <w:r w:rsidRPr="0089491B">
        <w:t>B</w:t>
      </w:r>
      <w:r w:rsidRPr="0089491B">
        <w:rPr>
          <w:rFonts w:hint="eastAsia"/>
        </w:rPr>
        <w:t xml:space="preserve">   </w:t>
      </w:r>
    </w:p>
    <w:p w14:paraId="205742D8" w14:textId="676B4DD5" w:rsidR="00D168CF" w:rsidRDefault="0031002E" w:rsidP="00D168CF">
      <w:pPr>
        <w:spacing w:line="360" w:lineRule="auto"/>
        <w:rPr>
          <w:rFonts w:ascii="黑体" w:eastAsia="黑体" w:hAnsi="宋体"/>
          <w:color w:val="000000"/>
        </w:rPr>
      </w:pPr>
      <w:r w:rsidRPr="004872A0">
        <w:rPr>
          <w:rFonts w:hint="eastAsia"/>
        </w:rPr>
        <w:t>B.0.1</w:t>
      </w:r>
      <w:r w:rsidR="004872A0">
        <w:rPr>
          <w:rFonts w:hint="eastAsia"/>
        </w:rPr>
        <w:t>水土保持</w:t>
      </w:r>
      <w:r w:rsidRPr="0089491B">
        <w:rPr>
          <w:rFonts w:hint="eastAsia"/>
        </w:rPr>
        <w:t>工程特性表。详见表</w:t>
      </w:r>
      <w:r w:rsidRPr="0089491B">
        <w:t>B</w:t>
      </w:r>
      <w:r w:rsidRPr="0089491B">
        <w:rPr>
          <w:rFonts w:hint="eastAsia"/>
        </w:rPr>
        <w:t>.0.1</w:t>
      </w:r>
      <w:r w:rsidR="00D168CF">
        <w:rPr>
          <w:rFonts w:ascii="宋体" w:hAnsi="宋体" w:hint="eastAsia"/>
          <w:color w:val="000000"/>
        </w:rPr>
        <w:t>表</w:t>
      </w:r>
    </w:p>
    <w:p w14:paraId="4EAC1443" w14:textId="39DF18D7" w:rsidR="00D168CF" w:rsidRDefault="00D168CF" w:rsidP="00D168CF">
      <w:pPr>
        <w:spacing w:line="360" w:lineRule="auto"/>
        <w:rPr>
          <w:rFonts w:ascii="黑体" w:eastAsia="黑体" w:hAnsi="宋体"/>
        </w:rPr>
      </w:pPr>
      <w:r>
        <w:rPr>
          <w:rFonts w:ascii="黑体" w:eastAsia="黑体" w:hAnsi="宋体"/>
        </w:rPr>
        <w:t>B.0.</w:t>
      </w:r>
      <w:r>
        <w:rPr>
          <w:rFonts w:ascii="黑体" w:eastAsia="黑体" w:hAnsi="宋体" w:hint="eastAsia"/>
        </w:rPr>
        <w:t>2</w:t>
      </w:r>
      <w:r>
        <w:rPr>
          <w:rFonts w:ascii="黑体" w:eastAsia="黑体" w:hAnsi="宋体"/>
        </w:rPr>
        <w:t xml:space="preserve"> </w:t>
      </w:r>
      <w:r>
        <w:rPr>
          <w:rFonts w:ascii="黑体" w:eastAsia="黑体" w:hAnsi="宋体" w:hint="eastAsia"/>
        </w:rPr>
        <w:t xml:space="preserve"> </w:t>
      </w:r>
      <w:r>
        <w:rPr>
          <w:rFonts w:ascii="宋体" w:hAnsi="宋体" w:hint="eastAsia"/>
        </w:rPr>
        <w:t>基本情况表、措施规划表、投资估算表、分年度投资表、资金筹措表等。详见表</w:t>
      </w:r>
      <w:r>
        <w:rPr>
          <w:rFonts w:ascii="黑体" w:eastAsia="黑体" w:hAnsi="宋体"/>
        </w:rPr>
        <w:t>B.0.</w:t>
      </w:r>
      <w:r>
        <w:rPr>
          <w:rFonts w:ascii="黑体" w:eastAsia="黑体" w:hAnsi="宋体" w:hint="eastAsia"/>
        </w:rPr>
        <w:t>2</w:t>
      </w:r>
      <w:r>
        <w:rPr>
          <w:rFonts w:ascii="黑体" w:eastAsia="黑体" w:hAnsi="宋体"/>
        </w:rPr>
        <w:t>-1</w:t>
      </w:r>
      <w:r>
        <w:rPr>
          <w:rFonts w:ascii="黑体" w:eastAsia="黑体" w:hAnsi="黑体" w:hint="eastAsia"/>
        </w:rPr>
        <w:t>～</w:t>
      </w:r>
      <w:r>
        <w:rPr>
          <w:rFonts w:ascii="黑体" w:eastAsia="黑体" w:hAnsi="宋体"/>
        </w:rPr>
        <w:t>15</w:t>
      </w:r>
    </w:p>
    <w:p w14:paraId="4C3884FC" w14:textId="77777777" w:rsidR="0031002E" w:rsidRPr="0089491B" w:rsidRDefault="0031002E" w:rsidP="0031002E">
      <w:pPr>
        <w:jc w:val="center"/>
      </w:pPr>
      <w:r w:rsidRPr="0089491B">
        <w:rPr>
          <w:rFonts w:hint="eastAsia"/>
        </w:rPr>
        <w:t>表</w:t>
      </w:r>
      <w:r w:rsidRPr="0089491B">
        <w:t>B</w:t>
      </w:r>
      <w:r w:rsidRPr="0089491B">
        <w:rPr>
          <w:rFonts w:hint="eastAsia"/>
        </w:rPr>
        <w:t xml:space="preserve">.0.1   </w:t>
      </w:r>
      <w:r w:rsidRPr="0089491B">
        <w:rPr>
          <w:rFonts w:hint="eastAsia"/>
        </w:rPr>
        <w:t>水土保持工程特性表</w:t>
      </w:r>
    </w:p>
    <w:tbl>
      <w:tblPr>
        <w:tblW w:w="496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69"/>
        <w:gridCol w:w="1576"/>
        <w:gridCol w:w="2126"/>
        <w:gridCol w:w="2852"/>
      </w:tblGrid>
      <w:tr w:rsidR="0031002E" w:rsidRPr="0089491B" w14:paraId="62F373CF" w14:textId="77777777" w:rsidTr="00032564">
        <w:trPr>
          <w:trHeight w:val="22"/>
          <w:tblHeader/>
        </w:trPr>
        <w:tc>
          <w:tcPr>
            <w:tcW w:w="1015" w:type="pct"/>
            <w:shd w:val="clear" w:color="auto" w:fill="auto"/>
            <w:vAlign w:val="center"/>
          </w:tcPr>
          <w:p w14:paraId="2F528DCA"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名称</w:t>
            </w:r>
          </w:p>
        </w:tc>
        <w:tc>
          <w:tcPr>
            <w:tcW w:w="958" w:type="pct"/>
            <w:shd w:val="clear" w:color="auto" w:fill="auto"/>
            <w:vAlign w:val="center"/>
          </w:tcPr>
          <w:p w14:paraId="0D165AD9"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单位</w:t>
            </w:r>
          </w:p>
        </w:tc>
        <w:tc>
          <w:tcPr>
            <w:tcW w:w="1293" w:type="pct"/>
            <w:shd w:val="clear" w:color="auto" w:fill="auto"/>
            <w:vAlign w:val="center"/>
          </w:tcPr>
          <w:p w14:paraId="2DA7EFDB"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数量</w:t>
            </w:r>
          </w:p>
        </w:tc>
        <w:tc>
          <w:tcPr>
            <w:tcW w:w="1734" w:type="pct"/>
            <w:shd w:val="clear" w:color="auto" w:fill="auto"/>
            <w:vAlign w:val="center"/>
          </w:tcPr>
          <w:p w14:paraId="1EA960C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备注</w:t>
            </w:r>
          </w:p>
        </w:tc>
      </w:tr>
      <w:tr w:rsidR="0031002E" w:rsidRPr="0089491B" w14:paraId="6B0CC332" w14:textId="77777777" w:rsidTr="00032564">
        <w:trPr>
          <w:trHeight w:val="22"/>
          <w:tblHeader/>
        </w:trPr>
        <w:tc>
          <w:tcPr>
            <w:tcW w:w="1015" w:type="pct"/>
            <w:shd w:val="clear" w:color="auto" w:fill="auto"/>
            <w:vAlign w:val="center"/>
          </w:tcPr>
          <w:p w14:paraId="30AEB626" w14:textId="77777777" w:rsidR="0031002E" w:rsidRPr="0089491B" w:rsidRDefault="0031002E" w:rsidP="00032564">
            <w:pPr>
              <w:adjustRightInd w:val="0"/>
              <w:snapToGrid w:val="0"/>
              <w:spacing w:after="0" w:line="240" w:lineRule="exact"/>
              <w:rPr>
                <w:rFonts w:ascii="宋体" w:hAnsi="宋体" w:cs="宋体"/>
                <w:b/>
                <w:bCs/>
                <w:sz w:val="18"/>
                <w:szCs w:val="18"/>
              </w:rPr>
            </w:pPr>
            <w:r w:rsidRPr="0089491B">
              <w:rPr>
                <w:rFonts w:ascii="宋体" w:hAnsi="宋体" w:cs="宋体" w:hint="eastAsia"/>
                <w:b/>
                <w:bCs/>
                <w:sz w:val="18"/>
                <w:szCs w:val="18"/>
              </w:rPr>
              <w:t>一、项目区概况</w:t>
            </w:r>
          </w:p>
        </w:tc>
        <w:tc>
          <w:tcPr>
            <w:tcW w:w="958" w:type="pct"/>
            <w:shd w:val="clear" w:color="auto" w:fill="auto"/>
            <w:vAlign w:val="center"/>
          </w:tcPr>
          <w:p w14:paraId="398EA38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293" w:type="pct"/>
            <w:shd w:val="clear" w:color="auto" w:fill="auto"/>
            <w:vAlign w:val="center"/>
          </w:tcPr>
          <w:p w14:paraId="30233B3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52A3A56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ACE61FA" w14:textId="77777777" w:rsidTr="00032564">
        <w:trPr>
          <w:trHeight w:val="22"/>
          <w:tblHeader/>
        </w:trPr>
        <w:tc>
          <w:tcPr>
            <w:tcW w:w="1015" w:type="pct"/>
            <w:shd w:val="clear" w:color="auto" w:fill="auto"/>
            <w:vAlign w:val="center"/>
          </w:tcPr>
          <w:p w14:paraId="63A93525"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1.项目区涉及行政区域</w:t>
            </w:r>
          </w:p>
        </w:tc>
        <w:tc>
          <w:tcPr>
            <w:tcW w:w="958" w:type="pct"/>
            <w:shd w:val="clear" w:color="auto" w:fill="auto"/>
            <w:vAlign w:val="center"/>
          </w:tcPr>
          <w:p w14:paraId="6D68C081"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个</w:t>
            </w:r>
          </w:p>
        </w:tc>
        <w:tc>
          <w:tcPr>
            <w:tcW w:w="1293" w:type="pct"/>
            <w:shd w:val="clear" w:color="auto" w:fill="auto"/>
            <w:vAlign w:val="center"/>
          </w:tcPr>
          <w:p w14:paraId="66ADFC9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3BBF0923"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以县级行政区为单元</w:t>
            </w:r>
          </w:p>
        </w:tc>
      </w:tr>
      <w:tr w:rsidR="0031002E" w:rsidRPr="0089491B" w14:paraId="5F324518" w14:textId="77777777" w:rsidTr="00032564">
        <w:trPr>
          <w:trHeight w:val="22"/>
          <w:tblHeader/>
        </w:trPr>
        <w:tc>
          <w:tcPr>
            <w:tcW w:w="1015" w:type="pct"/>
            <w:shd w:val="clear" w:color="auto" w:fill="auto"/>
            <w:vAlign w:val="center"/>
          </w:tcPr>
          <w:p w14:paraId="4A917AA1"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2.所属流域</w:t>
            </w:r>
          </w:p>
        </w:tc>
        <w:tc>
          <w:tcPr>
            <w:tcW w:w="958" w:type="pct"/>
            <w:shd w:val="clear" w:color="auto" w:fill="auto"/>
            <w:vAlign w:val="center"/>
          </w:tcPr>
          <w:p w14:paraId="4A1A3EEA"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293" w:type="pct"/>
            <w:shd w:val="clear" w:color="auto" w:fill="auto"/>
            <w:vAlign w:val="center"/>
          </w:tcPr>
          <w:p w14:paraId="6BEC7B5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6A44746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6077D40" w14:textId="77777777" w:rsidTr="00032564">
        <w:trPr>
          <w:trHeight w:val="22"/>
          <w:tblHeader/>
        </w:trPr>
        <w:tc>
          <w:tcPr>
            <w:tcW w:w="1015" w:type="pct"/>
            <w:shd w:val="clear" w:color="auto" w:fill="auto"/>
            <w:vAlign w:val="center"/>
          </w:tcPr>
          <w:p w14:paraId="269193F8"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3.项目区面积</w:t>
            </w:r>
          </w:p>
        </w:tc>
        <w:tc>
          <w:tcPr>
            <w:tcW w:w="958" w:type="pct"/>
            <w:shd w:val="clear" w:color="auto" w:fill="auto"/>
            <w:vAlign w:val="center"/>
          </w:tcPr>
          <w:p w14:paraId="39E65A4D"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km</w:t>
            </w:r>
            <w:r w:rsidRPr="0089491B">
              <w:rPr>
                <w:rFonts w:ascii="宋体" w:hAnsi="宋体" w:cs="宋体" w:hint="eastAsia"/>
                <w:sz w:val="18"/>
                <w:szCs w:val="18"/>
                <w:vertAlign w:val="superscript"/>
              </w:rPr>
              <w:t>2</w:t>
            </w:r>
          </w:p>
        </w:tc>
        <w:tc>
          <w:tcPr>
            <w:tcW w:w="1293" w:type="pct"/>
            <w:shd w:val="clear" w:color="auto" w:fill="auto"/>
            <w:vAlign w:val="center"/>
          </w:tcPr>
          <w:p w14:paraId="5523013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3AF221C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301B5D1" w14:textId="77777777" w:rsidTr="00032564">
        <w:trPr>
          <w:trHeight w:val="22"/>
          <w:tblHeader/>
        </w:trPr>
        <w:tc>
          <w:tcPr>
            <w:tcW w:w="1015" w:type="pct"/>
            <w:shd w:val="clear" w:color="auto" w:fill="auto"/>
            <w:vAlign w:val="center"/>
          </w:tcPr>
          <w:p w14:paraId="185D00E8"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4．所涉及小流域（片区）数量</w:t>
            </w:r>
          </w:p>
        </w:tc>
        <w:tc>
          <w:tcPr>
            <w:tcW w:w="958" w:type="pct"/>
            <w:shd w:val="clear" w:color="auto" w:fill="auto"/>
            <w:vAlign w:val="center"/>
          </w:tcPr>
          <w:p w14:paraId="42F8731D"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条（个）</w:t>
            </w:r>
          </w:p>
        </w:tc>
        <w:tc>
          <w:tcPr>
            <w:tcW w:w="1293" w:type="pct"/>
            <w:shd w:val="clear" w:color="auto" w:fill="auto"/>
            <w:vAlign w:val="center"/>
          </w:tcPr>
          <w:p w14:paraId="5064E72A"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4A0528F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6B4EFDD6" w14:textId="77777777" w:rsidTr="00032564">
        <w:trPr>
          <w:trHeight w:val="22"/>
          <w:tblHeader/>
        </w:trPr>
        <w:tc>
          <w:tcPr>
            <w:tcW w:w="1015" w:type="pct"/>
            <w:shd w:val="clear" w:color="auto" w:fill="auto"/>
            <w:vAlign w:val="center"/>
          </w:tcPr>
          <w:p w14:paraId="33A8F934" w14:textId="77777777" w:rsidR="0031002E" w:rsidRPr="0089491B" w:rsidRDefault="0031002E" w:rsidP="00032564">
            <w:pPr>
              <w:adjustRightInd w:val="0"/>
              <w:snapToGrid w:val="0"/>
              <w:spacing w:after="0" w:line="240" w:lineRule="exact"/>
              <w:rPr>
                <w:rFonts w:ascii="宋体" w:hAnsi="宋体" w:cs="宋体"/>
                <w:b/>
                <w:bCs/>
                <w:kern w:val="2"/>
                <w:sz w:val="18"/>
                <w:szCs w:val="18"/>
              </w:rPr>
            </w:pPr>
            <w:r w:rsidRPr="0089491B">
              <w:rPr>
                <w:rFonts w:ascii="宋体" w:hAnsi="宋体" w:cs="宋体" w:hint="eastAsia"/>
                <w:b/>
                <w:bCs/>
                <w:sz w:val="18"/>
                <w:szCs w:val="18"/>
              </w:rPr>
              <w:t>二、建设条件</w:t>
            </w:r>
          </w:p>
        </w:tc>
        <w:tc>
          <w:tcPr>
            <w:tcW w:w="958" w:type="pct"/>
            <w:shd w:val="clear" w:color="auto" w:fill="auto"/>
            <w:vAlign w:val="center"/>
          </w:tcPr>
          <w:p w14:paraId="746D176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293" w:type="pct"/>
            <w:shd w:val="clear" w:color="auto" w:fill="auto"/>
            <w:vAlign w:val="center"/>
          </w:tcPr>
          <w:p w14:paraId="1827D09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4A7AFD2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5681F7A7" w14:textId="77777777" w:rsidTr="00032564">
        <w:trPr>
          <w:trHeight w:val="22"/>
          <w:tblHeader/>
        </w:trPr>
        <w:tc>
          <w:tcPr>
            <w:tcW w:w="1015" w:type="pct"/>
            <w:shd w:val="clear" w:color="auto" w:fill="auto"/>
            <w:vAlign w:val="center"/>
          </w:tcPr>
          <w:p w14:paraId="506CE2D1"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（一）自然概况</w:t>
            </w:r>
          </w:p>
        </w:tc>
        <w:tc>
          <w:tcPr>
            <w:tcW w:w="958" w:type="pct"/>
            <w:shd w:val="clear" w:color="auto" w:fill="auto"/>
            <w:vAlign w:val="center"/>
          </w:tcPr>
          <w:p w14:paraId="7C46514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293" w:type="pct"/>
            <w:shd w:val="clear" w:color="auto" w:fill="auto"/>
            <w:vAlign w:val="center"/>
          </w:tcPr>
          <w:p w14:paraId="30A9EDF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021ABAE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AA46FCD" w14:textId="77777777" w:rsidTr="00032564">
        <w:trPr>
          <w:trHeight w:val="22"/>
          <w:tblHeader/>
        </w:trPr>
        <w:tc>
          <w:tcPr>
            <w:tcW w:w="1015" w:type="pct"/>
            <w:shd w:val="clear" w:color="auto" w:fill="auto"/>
            <w:vAlign w:val="center"/>
          </w:tcPr>
          <w:p w14:paraId="5306AE8A"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1.地貌类型</w:t>
            </w:r>
          </w:p>
        </w:tc>
        <w:tc>
          <w:tcPr>
            <w:tcW w:w="958" w:type="pct"/>
            <w:shd w:val="clear" w:color="auto" w:fill="auto"/>
            <w:vAlign w:val="center"/>
          </w:tcPr>
          <w:p w14:paraId="4262D20E"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293" w:type="pct"/>
            <w:shd w:val="clear" w:color="auto" w:fill="auto"/>
            <w:vAlign w:val="center"/>
          </w:tcPr>
          <w:p w14:paraId="6421287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671A651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3591F7C9" w14:textId="77777777" w:rsidTr="00032564">
        <w:trPr>
          <w:trHeight w:val="22"/>
          <w:tblHeader/>
        </w:trPr>
        <w:tc>
          <w:tcPr>
            <w:tcW w:w="1015" w:type="pct"/>
            <w:shd w:val="clear" w:color="auto" w:fill="auto"/>
            <w:vAlign w:val="center"/>
          </w:tcPr>
          <w:p w14:paraId="11620CE1"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2.多年平均降雨量</w:t>
            </w:r>
          </w:p>
        </w:tc>
        <w:tc>
          <w:tcPr>
            <w:tcW w:w="958" w:type="pct"/>
            <w:shd w:val="clear" w:color="auto" w:fill="auto"/>
            <w:vAlign w:val="center"/>
          </w:tcPr>
          <w:p w14:paraId="7994BB86"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mm</w:t>
            </w:r>
          </w:p>
        </w:tc>
        <w:tc>
          <w:tcPr>
            <w:tcW w:w="1293" w:type="pct"/>
            <w:shd w:val="clear" w:color="auto" w:fill="auto"/>
            <w:vAlign w:val="center"/>
          </w:tcPr>
          <w:p w14:paraId="59EAEED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24D90B44"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按所涉及行政区给出数值范围</w:t>
            </w:r>
          </w:p>
        </w:tc>
      </w:tr>
      <w:tr w:rsidR="0031002E" w:rsidRPr="0089491B" w14:paraId="7561CDBB" w14:textId="77777777" w:rsidTr="00032564">
        <w:trPr>
          <w:trHeight w:val="22"/>
          <w:tblHeader/>
        </w:trPr>
        <w:tc>
          <w:tcPr>
            <w:tcW w:w="1015" w:type="pct"/>
            <w:shd w:val="clear" w:color="auto" w:fill="auto"/>
            <w:vAlign w:val="center"/>
          </w:tcPr>
          <w:p w14:paraId="3BDBA9D2"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3.</w:t>
            </w:r>
            <w:r w:rsidRPr="0089491B">
              <w:rPr>
                <w:rFonts w:ascii="宋体" w:hAnsi="宋体" w:cs="宋体"/>
                <w:b/>
                <w:kern w:val="2"/>
                <w:sz w:val="18"/>
                <w:szCs w:val="18"/>
              </w:rPr>
              <w:t xml:space="preserve"> </w:t>
            </w:r>
            <w:r w:rsidRPr="0089491B">
              <w:rPr>
                <w:rFonts w:ascii="宋体" w:hAnsi="宋体" w:cs="宋体" w:hint="eastAsia"/>
                <w:sz w:val="18"/>
                <w:szCs w:val="18"/>
              </w:rPr>
              <w:t>多年平均气温</w:t>
            </w:r>
          </w:p>
        </w:tc>
        <w:tc>
          <w:tcPr>
            <w:tcW w:w="958" w:type="pct"/>
            <w:shd w:val="clear" w:color="auto" w:fill="auto"/>
            <w:vAlign w:val="center"/>
          </w:tcPr>
          <w:p w14:paraId="750EA1EC"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293" w:type="pct"/>
            <w:shd w:val="clear" w:color="auto" w:fill="auto"/>
            <w:vAlign w:val="center"/>
          </w:tcPr>
          <w:p w14:paraId="4D66C34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7A5DA3CC"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按所涉及行政区给出数值范围</w:t>
            </w:r>
          </w:p>
        </w:tc>
      </w:tr>
      <w:tr w:rsidR="0031002E" w:rsidRPr="0089491B" w14:paraId="3D397E7D" w14:textId="77777777" w:rsidTr="00032564">
        <w:trPr>
          <w:trHeight w:val="22"/>
          <w:tblHeader/>
        </w:trPr>
        <w:tc>
          <w:tcPr>
            <w:tcW w:w="1015" w:type="pct"/>
            <w:shd w:val="clear" w:color="auto" w:fill="auto"/>
            <w:vAlign w:val="center"/>
          </w:tcPr>
          <w:p w14:paraId="441E6C41"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4.</w:t>
            </w:r>
            <w:r w:rsidRPr="0089491B">
              <w:rPr>
                <w:rFonts w:ascii="宋体" w:hAnsi="宋体" w:cs="宋体"/>
                <w:b/>
                <w:kern w:val="2"/>
                <w:sz w:val="18"/>
                <w:szCs w:val="18"/>
              </w:rPr>
              <w:t xml:space="preserve"> </w:t>
            </w:r>
            <w:r w:rsidRPr="0089491B">
              <w:rPr>
                <w:rFonts w:ascii="宋体" w:hAnsi="宋体" w:cs="宋体" w:hint="eastAsia"/>
                <w:sz w:val="18"/>
                <w:szCs w:val="18"/>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Pr="0089491B">
                <w:rPr>
                  <w:rFonts w:ascii="宋体" w:hAnsi="宋体" w:cs="宋体" w:hint="eastAsia"/>
                  <w:sz w:val="18"/>
                  <w:szCs w:val="18"/>
                </w:rPr>
                <w:t>10℃</w:t>
              </w:r>
            </w:smartTag>
            <w:r w:rsidRPr="0089491B">
              <w:rPr>
                <w:rFonts w:ascii="宋体" w:hAnsi="宋体" w:cs="宋体" w:hint="eastAsia"/>
                <w:sz w:val="18"/>
                <w:szCs w:val="18"/>
              </w:rPr>
              <w:t>积温</w:t>
            </w:r>
          </w:p>
        </w:tc>
        <w:tc>
          <w:tcPr>
            <w:tcW w:w="958" w:type="pct"/>
            <w:shd w:val="clear" w:color="auto" w:fill="auto"/>
            <w:vAlign w:val="center"/>
          </w:tcPr>
          <w:p w14:paraId="5E2BD40D"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293" w:type="pct"/>
            <w:shd w:val="clear" w:color="auto" w:fill="auto"/>
            <w:vAlign w:val="center"/>
          </w:tcPr>
          <w:p w14:paraId="5272D9C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1B19861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43FCEC2" w14:textId="77777777" w:rsidTr="00032564">
        <w:trPr>
          <w:trHeight w:val="22"/>
          <w:tblHeader/>
        </w:trPr>
        <w:tc>
          <w:tcPr>
            <w:tcW w:w="1015" w:type="pct"/>
            <w:shd w:val="clear" w:color="auto" w:fill="auto"/>
            <w:vAlign w:val="center"/>
          </w:tcPr>
          <w:p w14:paraId="61B6575A"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5．无霜期</w:t>
            </w:r>
          </w:p>
        </w:tc>
        <w:tc>
          <w:tcPr>
            <w:tcW w:w="958" w:type="pct"/>
            <w:shd w:val="clear" w:color="auto" w:fill="auto"/>
            <w:vAlign w:val="center"/>
          </w:tcPr>
          <w:p w14:paraId="2B41FEA6"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d</w:t>
            </w:r>
          </w:p>
        </w:tc>
        <w:tc>
          <w:tcPr>
            <w:tcW w:w="1293" w:type="pct"/>
            <w:shd w:val="clear" w:color="auto" w:fill="auto"/>
            <w:vAlign w:val="center"/>
          </w:tcPr>
          <w:p w14:paraId="1DD2EFD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4046B94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409FA9D" w14:textId="77777777" w:rsidTr="00032564">
        <w:trPr>
          <w:trHeight w:val="22"/>
          <w:tblHeader/>
        </w:trPr>
        <w:tc>
          <w:tcPr>
            <w:tcW w:w="1015" w:type="pct"/>
            <w:shd w:val="clear" w:color="auto" w:fill="auto"/>
            <w:vAlign w:val="center"/>
          </w:tcPr>
          <w:p w14:paraId="4EEBD81F"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6.</w:t>
            </w:r>
            <w:r w:rsidRPr="0089491B">
              <w:rPr>
                <w:rFonts w:ascii="宋体" w:hAnsi="宋体" w:cs="宋体"/>
                <w:b/>
                <w:kern w:val="2"/>
                <w:sz w:val="18"/>
                <w:szCs w:val="18"/>
              </w:rPr>
              <w:t xml:space="preserve"> </w:t>
            </w:r>
            <w:r w:rsidRPr="0089491B">
              <w:rPr>
                <w:rFonts w:ascii="宋体" w:hAnsi="宋体" w:cs="宋体" w:hint="eastAsia"/>
                <w:sz w:val="18"/>
                <w:szCs w:val="18"/>
              </w:rPr>
              <w:t>多年平均大风日数</w:t>
            </w:r>
          </w:p>
        </w:tc>
        <w:tc>
          <w:tcPr>
            <w:tcW w:w="958" w:type="pct"/>
            <w:shd w:val="clear" w:color="auto" w:fill="auto"/>
            <w:vAlign w:val="center"/>
          </w:tcPr>
          <w:p w14:paraId="48CEE99D"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d</w:t>
            </w:r>
          </w:p>
        </w:tc>
        <w:tc>
          <w:tcPr>
            <w:tcW w:w="1293" w:type="pct"/>
            <w:shd w:val="clear" w:color="auto" w:fill="auto"/>
            <w:vAlign w:val="center"/>
          </w:tcPr>
          <w:p w14:paraId="44E5096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21A64DF8"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涉及风蚀的，必须填写</w:t>
            </w:r>
          </w:p>
        </w:tc>
      </w:tr>
      <w:tr w:rsidR="0031002E" w:rsidRPr="0089491B" w14:paraId="456A882B" w14:textId="77777777" w:rsidTr="00032564">
        <w:trPr>
          <w:trHeight w:val="22"/>
          <w:tblHeader/>
        </w:trPr>
        <w:tc>
          <w:tcPr>
            <w:tcW w:w="1015" w:type="pct"/>
            <w:shd w:val="clear" w:color="auto" w:fill="auto"/>
            <w:vAlign w:val="center"/>
          </w:tcPr>
          <w:p w14:paraId="0DE01282"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7.</w:t>
            </w:r>
            <w:r w:rsidRPr="0089491B">
              <w:rPr>
                <w:rFonts w:ascii="宋体" w:hAnsi="宋体" w:cs="宋体"/>
                <w:b/>
                <w:kern w:val="2"/>
                <w:sz w:val="18"/>
                <w:szCs w:val="18"/>
              </w:rPr>
              <w:t xml:space="preserve"> </w:t>
            </w:r>
            <w:r w:rsidRPr="0089491B">
              <w:rPr>
                <w:rFonts w:ascii="宋体" w:hAnsi="宋体" w:cs="宋体" w:hint="eastAsia"/>
                <w:kern w:val="2"/>
                <w:sz w:val="18"/>
                <w:szCs w:val="18"/>
              </w:rPr>
              <w:t>多年平均风速</w:t>
            </w:r>
          </w:p>
        </w:tc>
        <w:tc>
          <w:tcPr>
            <w:tcW w:w="958" w:type="pct"/>
            <w:shd w:val="clear" w:color="auto" w:fill="auto"/>
            <w:vAlign w:val="center"/>
          </w:tcPr>
          <w:p w14:paraId="6832C4EA" w14:textId="77777777" w:rsidR="0031002E" w:rsidRPr="0089491B" w:rsidRDefault="0031002E" w:rsidP="00032564">
            <w:pPr>
              <w:adjustRightInd w:val="0"/>
              <w:snapToGrid w:val="0"/>
              <w:spacing w:after="0" w:line="240" w:lineRule="exact"/>
              <w:jc w:val="center"/>
              <w:rPr>
                <w:rFonts w:ascii="宋体" w:hAnsi="宋体" w:cs="宋体"/>
                <w:kern w:val="2"/>
                <w:sz w:val="18"/>
                <w:szCs w:val="18"/>
              </w:rPr>
            </w:pPr>
            <w:r w:rsidRPr="0089491B">
              <w:rPr>
                <w:rFonts w:ascii="宋体" w:hAnsi="宋体" w:cs="宋体"/>
                <w:kern w:val="2"/>
                <w:sz w:val="18"/>
                <w:szCs w:val="18"/>
              </w:rPr>
              <w:t>m/s</w:t>
            </w:r>
          </w:p>
        </w:tc>
        <w:tc>
          <w:tcPr>
            <w:tcW w:w="1293" w:type="pct"/>
            <w:shd w:val="clear" w:color="auto" w:fill="auto"/>
            <w:vAlign w:val="center"/>
          </w:tcPr>
          <w:p w14:paraId="7EB92DF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2125E26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7831EAC" w14:textId="77777777" w:rsidTr="00032564">
        <w:trPr>
          <w:trHeight w:val="22"/>
          <w:tblHeader/>
        </w:trPr>
        <w:tc>
          <w:tcPr>
            <w:tcW w:w="1015" w:type="pct"/>
            <w:shd w:val="clear" w:color="auto" w:fill="auto"/>
            <w:vAlign w:val="center"/>
          </w:tcPr>
          <w:p w14:paraId="22F6A6CD"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8．地面组成物质</w:t>
            </w:r>
          </w:p>
        </w:tc>
        <w:tc>
          <w:tcPr>
            <w:tcW w:w="958" w:type="pct"/>
            <w:shd w:val="clear" w:color="auto" w:fill="auto"/>
            <w:vAlign w:val="center"/>
          </w:tcPr>
          <w:p w14:paraId="6B69BD65"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293" w:type="pct"/>
            <w:shd w:val="clear" w:color="auto" w:fill="auto"/>
            <w:vAlign w:val="center"/>
          </w:tcPr>
          <w:p w14:paraId="5293AB0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0613FAA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39A091A" w14:textId="77777777" w:rsidTr="00032564">
        <w:trPr>
          <w:trHeight w:val="22"/>
          <w:tblHeader/>
        </w:trPr>
        <w:tc>
          <w:tcPr>
            <w:tcW w:w="1015" w:type="pct"/>
            <w:shd w:val="clear" w:color="auto" w:fill="auto"/>
            <w:vAlign w:val="center"/>
          </w:tcPr>
          <w:p w14:paraId="0C3C9610"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9．主要植被类型</w:t>
            </w:r>
          </w:p>
        </w:tc>
        <w:tc>
          <w:tcPr>
            <w:tcW w:w="958" w:type="pct"/>
            <w:shd w:val="clear" w:color="auto" w:fill="auto"/>
            <w:vAlign w:val="center"/>
          </w:tcPr>
          <w:p w14:paraId="0B5594AB"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293" w:type="pct"/>
            <w:shd w:val="clear" w:color="auto" w:fill="auto"/>
            <w:vAlign w:val="center"/>
          </w:tcPr>
          <w:p w14:paraId="6D35281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2B4F7DC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115874DB" w14:textId="77777777" w:rsidTr="00032564">
        <w:trPr>
          <w:trHeight w:val="22"/>
          <w:tblHeader/>
        </w:trPr>
        <w:tc>
          <w:tcPr>
            <w:tcW w:w="1015" w:type="pct"/>
            <w:shd w:val="clear" w:color="auto" w:fill="auto"/>
            <w:vAlign w:val="center"/>
          </w:tcPr>
          <w:p w14:paraId="675BE5F0"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10.林草覆盖率</w:t>
            </w:r>
          </w:p>
        </w:tc>
        <w:tc>
          <w:tcPr>
            <w:tcW w:w="958" w:type="pct"/>
            <w:shd w:val="clear" w:color="auto" w:fill="auto"/>
            <w:vAlign w:val="center"/>
          </w:tcPr>
          <w:p w14:paraId="4B910A91"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293" w:type="pct"/>
            <w:shd w:val="clear" w:color="auto" w:fill="auto"/>
            <w:vAlign w:val="center"/>
          </w:tcPr>
          <w:p w14:paraId="164F497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7AC276E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201F684" w14:textId="77777777" w:rsidTr="00032564">
        <w:trPr>
          <w:trHeight w:val="22"/>
          <w:tblHeader/>
        </w:trPr>
        <w:tc>
          <w:tcPr>
            <w:tcW w:w="1015" w:type="pct"/>
            <w:shd w:val="clear" w:color="auto" w:fill="auto"/>
            <w:vAlign w:val="center"/>
          </w:tcPr>
          <w:p w14:paraId="0987AFA2"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（二）经济社会情况</w:t>
            </w:r>
          </w:p>
        </w:tc>
        <w:tc>
          <w:tcPr>
            <w:tcW w:w="958" w:type="pct"/>
            <w:shd w:val="clear" w:color="auto" w:fill="auto"/>
            <w:vAlign w:val="center"/>
          </w:tcPr>
          <w:p w14:paraId="3569849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293" w:type="pct"/>
            <w:shd w:val="clear" w:color="auto" w:fill="auto"/>
            <w:vAlign w:val="center"/>
          </w:tcPr>
          <w:p w14:paraId="2C0F505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6289229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06A7FE8" w14:textId="77777777" w:rsidTr="00032564">
        <w:trPr>
          <w:trHeight w:val="22"/>
          <w:tblHeader/>
        </w:trPr>
        <w:tc>
          <w:tcPr>
            <w:tcW w:w="1015" w:type="pct"/>
            <w:shd w:val="clear" w:color="auto" w:fill="auto"/>
            <w:vAlign w:val="center"/>
          </w:tcPr>
          <w:p w14:paraId="605B0E1A"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1.总人口</w:t>
            </w:r>
          </w:p>
        </w:tc>
        <w:tc>
          <w:tcPr>
            <w:tcW w:w="958" w:type="pct"/>
            <w:shd w:val="clear" w:color="auto" w:fill="auto"/>
            <w:vAlign w:val="center"/>
          </w:tcPr>
          <w:p w14:paraId="2038E7B8"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人</w:t>
            </w:r>
          </w:p>
        </w:tc>
        <w:tc>
          <w:tcPr>
            <w:tcW w:w="1293" w:type="pct"/>
            <w:shd w:val="clear" w:color="auto" w:fill="auto"/>
            <w:vAlign w:val="center"/>
          </w:tcPr>
          <w:p w14:paraId="421E436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1E0BA94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C645D11" w14:textId="77777777" w:rsidTr="00032564">
        <w:trPr>
          <w:trHeight w:val="22"/>
          <w:tblHeader/>
        </w:trPr>
        <w:tc>
          <w:tcPr>
            <w:tcW w:w="1015" w:type="pct"/>
            <w:shd w:val="clear" w:color="auto" w:fill="auto"/>
            <w:vAlign w:val="center"/>
          </w:tcPr>
          <w:p w14:paraId="50B9C311"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2.农村人口</w:t>
            </w:r>
          </w:p>
        </w:tc>
        <w:tc>
          <w:tcPr>
            <w:tcW w:w="958" w:type="pct"/>
            <w:shd w:val="clear" w:color="auto" w:fill="auto"/>
            <w:vAlign w:val="center"/>
          </w:tcPr>
          <w:p w14:paraId="017D5093"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人</w:t>
            </w:r>
          </w:p>
        </w:tc>
        <w:tc>
          <w:tcPr>
            <w:tcW w:w="1293" w:type="pct"/>
            <w:shd w:val="clear" w:color="auto" w:fill="auto"/>
            <w:vAlign w:val="center"/>
          </w:tcPr>
          <w:p w14:paraId="3F88D25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7EFB5E7A"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6681048D" w14:textId="77777777" w:rsidTr="00032564">
        <w:trPr>
          <w:trHeight w:val="22"/>
          <w:tblHeader/>
        </w:trPr>
        <w:tc>
          <w:tcPr>
            <w:tcW w:w="1015" w:type="pct"/>
            <w:shd w:val="clear" w:color="auto" w:fill="auto"/>
            <w:vAlign w:val="center"/>
          </w:tcPr>
          <w:p w14:paraId="01531AA3"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3.劳动力</w:t>
            </w:r>
          </w:p>
        </w:tc>
        <w:tc>
          <w:tcPr>
            <w:tcW w:w="958" w:type="pct"/>
            <w:shd w:val="clear" w:color="auto" w:fill="auto"/>
            <w:vAlign w:val="center"/>
          </w:tcPr>
          <w:p w14:paraId="6C31A14D"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人</w:t>
            </w:r>
          </w:p>
        </w:tc>
        <w:tc>
          <w:tcPr>
            <w:tcW w:w="1293" w:type="pct"/>
            <w:shd w:val="clear" w:color="auto" w:fill="auto"/>
            <w:vAlign w:val="center"/>
          </w:tcPr>
          <w:p w14:paraId="4705E8C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48BF1B2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FD9C042" w14:textId="77777777" w:rsidTr="00032564">
        <w:trPr>
          <w:trHeight w:val="22"/>
          <w:tblHeader/>
        </w:trPr>
        <w:tc>
          <w:tcPr>
            <w:tcW w:w="1015" w:type="pct"/>
            <w:shd w:val="clear" w:color="auto" w:fill="auto"/>
            <w:vAlign w:val="center"/>
          </w:tcPr>
          <w:p w14:paraId="7E987235"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4.转移劳动力</w:t>
            </w:r>
          </w:p>
        </w:tc>
        <w:tc>
          <w:tcPr>
            <w:tcW w:w="958" w:type="pct"/>
            <w:shd w:val="clear" w:color="auto" w:fill="auto"/>
            <w:vAlign w:val="center"/>
          </w:tcPr>
          <w:p w14:paraId="3962450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293" w:type="pct"/>
            <w:shd w:val="clear" w:color="auto" w:fill="auto"/>
            <w:vAlign w:val="center"/>
          </w:tcPr>
          <w:p w14:paraId="09FFEFD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3AA10F6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2840558" w14:textId="77777777" w:rsidTr="00032564">
        <w:trPr>
          <w:trHeight w:val="22"/>
          <w:tblHeader/>
        </w:trPr>
        <w:tc>
          <w:tcPr>
            <w:tcW w:w="1015" w:type="pct"/>
            <w:shd w:val="clear" w:color="auto" w:fill="auto"/>
            <w:vAlign w:val="center"/>
          </w:tcPr>
          <w:p w14:paraId="6FB180E3"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5.人口密度</w:t>
            </w:r>
          </w:p>
        </w:tc>
        <w:tc>
          <w:tcPr>
            <w:tcW w:w="958" w:type="pct"/>
            <w:shd w:val="clear" w:color="auto" w:fill="auto"/>
            <w:vAlign w:val="center"/>
          </w:tcPr>
          <w:p w14:paraId="07AA674D"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人/km</w:t>
            </w:r>
            <w:r w:rsidRPr="0089491B">
              <w:rPr>
                <w:rFonts w:ascii="宋体" w:hAnsi="宋体" w:cs="宋体" w:hint="eastAsia"/>
                <w:sz w:val="18"/>
                <w:szCs w:val="18"/>
                <w:vertAlign w:val="superscript"/>
              </w:rPr>
              <w:t>2</w:t>
            </w:r>
          </w:p>
        </w:tc>
        <w:tc>
          <w:tcPr>
            <w:tcW w:w="1293" w:type="pct"/>
            <w:shd w:val="clear" w:color="auto" w:fill="auto"/>
            <w:vAlign w:val="center"/>
          </w:tcPr>
          <w:p w14:paraId="2F49989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356EB0D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按总人口计</w:t>
            </w:r>
          </w:p>
        </w:tc>
      </w:tr>
      <w:tr w:rsidR="0031002E" w:rsidRPr="0089491B" w14:paraId="718107F5" w14:textId="77777777" w:rsidTr="00032564">
        <w:trPr>
          <w:trHeight w:val="22"/>
          <w:tblHeader/>
        </w:trPr>
        <w:tc>
          <w:tcPr>
            <w:tcW w:w="1015" w:type="pct"/>
            <w:shd w:val="clear" w:color="auto" w:fill="auto"/>
            <w:vAlign w:val="center"/>
          </w:tcPr>
          <w:p w14:paraId="4DCDF2DC"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6.人均耕地</w:t>
            </w:r>
          </w:p>
        </w:tc>
        <w:tc>
          <w:tcPr>
            <w:tcW w:w="958" w:type="pct"/>
            <w:shd w:val="clear" w:color="auto" w:fill="auto"/>
            <w:vAlign w:val="center"/>
          </w:tcPr>
          <w:p w14:paraId="70EABF5B"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/人</w:t>
            </w:r>
          </w:p>
        </w:tc>
        <w:tc>
          <w:tcPr>
            <w:tcW w:w="1293" w:type="pct"/>
            <w:shd w:val="clear" w:color="auto" w:fill="auto"/>
            <w:vAlign w:val="center"/>
          </w:tcPr>
          <w:p w14:paraId="78BBF34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5D71CAE1"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按农业人口计</w:t>
            </w:r>
          </w:p>
        </w:tc>
      </w:tr>
      <w:tr w:rsidR="0031002E" w:rsidRPr="0089491B" w14:paraId="28BF25BE" w14:textId="77777777" w:rsidTr="00032564">
        <w:trPr>
          <w:trHeight w:val="22"/>
          <w:tblHeader/>
        </w:trPr>
        <w:tc>
          <w:tcPr>
            <w:tcW w:w="1015" w:type="pct"/>
            <w:shd w:val="clear" w:color="auto" w:fill="auto"/>
            <w:vAlign w:val="center"/>
          </w:tcPr>
          <w:p w14:paraId="7E1B2342"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7.人均产粮</w:t>
            </w:r>
          </w:p>
        </w:tc>
        <w:tc>
          <w:tcPr>
            <w:tcW w:w="958" w:type="pct"/>
            <w:shd w:val="clear" w:color="auto" w:fill="auto"/>
            <w:vAlign w:val="center"/>
          </w:tcPr>
          <w:p w14:paraId="7224927C"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kg/人</w:t>
            </w:r>
          </w:p>
        </w:tc>
        <w:tc>
          <w:tcPr>
            <w:tcW w:w="1293" w:type="pct"/>
            <w:shd w:val="clear" w:color="auto" w:fill="auto"/>
            <w:vAlign w:val="center"/>
          </w:tcPr>
          <w:p w14:paraId="0014947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30903E9F"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按农业人口计</w:t>
            </w:r>
          </w:p>
        </w:tc>
      </w:tr>
      <w:tr w:rsidR="0031002E" w:rsidRPr="0089491B" w14:paraId="1162960B" w14:textId="77777777" w:rsidTr="00032564">
        <w:trPr>
          <w:trHeight w:val="22"/>
          <w:tblHeader/>
        </w:trPr>
        <w:tc>
          <w:tcPr>
            <w:tcW w:w="1015" w:type="pct"/>
            <w:shd w:val="clear" w:color="auto" w:fill="auto"/>
            <w:vAlign w:val="center"/>
          </w:tcPr>
          <w:p w14:paraId="4817B22E"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8.农民人均纯收入</w:t>
            </w:r>
          </w:p>
        </w:tc>
        <w:tc>
          <w:tcPr>
            <w:tcW w:w="958" w:type="pct"/>
            <w:shd w:val="clear" w:color="auto" w:fill="auto"/>
            <w:vAlign w:val="center"/>
          </w:tcPr>
          <w:p w14:paraId="501B657A"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元/人</w:t>
            </w:r>
          </w:p>
        </w:tc>
        <w:tc>
          <w:tcPr>
            <w:tcW w:w="1293" w:type="pct"/>
            <w:shd w:val="clear" w:color="auto" w:fill="auto"/>
            <w:vAlign w:val="center"/>
          </w:tcPr>
          <w:p w14:paraId="4610E03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1075C71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4A2AF63" w14:textId="77777777" w:rsidTr="00032564">
        <w:trPr>
          <w:trHeight w:val="22"/>
          <w:tblHeader/>
        </w:trPr>
        <w:tc>
          <w:tcPr>
            <w:tcW w:w="1015" w:type="pct"/>
            <w:shd w:val="clear" w:color="auto" w:fill="auto"/>
            <w:vAlign w:val="center"/>
          </w:tcPr>
          <w:p w14:paraId="0E22E6B0"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（三）水土流失状况</w:t>
            </w:r>
          </w:p>
        </w:tc>
        <w:tc>
          <w:tcPr>
            <w:tcW w:w="958" w:type="pct"/>
            <w:shd w:val="clear" w:color="auto" w:fill="auto"/>
            <w:vAlign w:val="center"/>
          </w:tcPr>
          <w:p w14:paraId="6BF8946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293" w:type="pct"/>
            <w:shd w:val="clear" w:color="auto" w:fill="auto"/>
            <w:vAlign w:val="center"/>
          </w:tcPr>
          <w:p w14:paraId="3A6107A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3770922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59BD779" w14:textId="77777777" w:rsidTr="00032564">
        <w:trPr>
          <w:trHeight w:val="22"/>
          <w:tblHeader/>
        </w:trPr>
        <w:tc>
          <w:tcPr>
            <w:tcW w:w="1015" w:type="pct"/>
            <w:shd w:val="clear" w:color="auto" w:fill="auto"/>
            <w:vAlign w:val="center"/>
          </w:tcPr>
          <w:p w14:paraId="202F5A09"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1.主要水土流失类型</w:t>
            </w:r>
          </w:p>
        </w:tc>
        <w:tc>
          <w:tcPr>
            <w:tcW w:w="958" w:type="pct"/>
            <w:shd w:val="clear" w:color="auto" w:fill="auto"/>
            <w:vAlign w:val="center"/>
          </w:tcPr>
          <w:p w14:paraId="539DC27E"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293" w:type="pct"/>
            <w:shd w:val="clear" w:color="auto" w:fill="auto"/>
            <w:vAlign w:val="center"/>
          </w:tcPr>
          <w:p w14:paraId="663B309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07C4026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50BCC470" w14:textId="77777777" w:rsidTr="00032564">
        <w:trPr>
          <w:trHeight w:val="22"/>
          <w:tblHeader/>
        </w:trPr>
        <w:tc>
          <w:tcPr>
            <w:tcW w:w="1015" w:type="pct"/>
            <w:shd w:val="clear" w:color="auto" w:fill="auto"/>
            <w:vAlign w:val="center"/>
          </w:tcPr>
          <w:p w14:paraId="46A5F215"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2.水土流失面积</w:t>
            </w:r>
          </w:p>
        </w:tc>
        <w:tc>
          <w:tcPr>
            <w:tcW w:w="958" w:type="pct"/>
            <w:shd w:val="clear" w:color="auto" w:fill="auto"/>
            <w:vAlign w:val="center"/>
          </w:tcPr>
          <w:p w14:paraId="6744E126"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km</w:t>
            </w:r>
            <w:r w:rsidRPr="0089491B">
              <w:rPr>
                <w:rFonts w:ascii="宋体" w:hAnsi="宋体" w:cs="宋体" w:hint="eastAsia"/>
                <w:sz w:val="18"/>
                <w:szCs w:val="18"/>
                <w:vertAlign w:val="superscript"/>
              </w:rPr>
              <w:t>2</w:t>
            </w:r>
          </w:p>
        </w:tc>
        <w:tc>
          <w:tcPr>
            <w:tcW w:w="1293" w:type="pct"/>
            <w:shd w:val="clear" w:color="auto" w:fill="auto"/>
            <w:vAlign w:val="center"/>
          </w:tcPr>
          <w:p w14:paraId="587E609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034D8A3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8E0375D" w14:textId="77777777" w:rsidTr="00032564">
        <w:trPr>
          <w:trHeight w:val="22"/>
          <w:tblHeader/>
        </w:trPr>
        <w:tc>
          <w:tcPr>
            <w:tcW w:w="1015" w:type="pct"/>
            <w:shd w:val="clear" w:color="auto" w:fill="auto"/>
            <w:vAlign w:val="center"/>
          </w:tcPr>
          <w:p w14:paraId="74C8CFB5"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3.土壤侵蚀模数</w:t>
            </w:r>
          </w:p>
        </w:tc>
        <w:tc>
          <w:tcPr>
            <w:tcW w:w="958" w:type="pct"/>
            <w:shd w:val="clear" w:color="auto" w:fill="auto"/>
            <w:vAlign w:val="center"/>
          </w:tcPr>
          <w:p w14:paraId="56D54D7C"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t/(km</w:t>
            </w:r>
            <w:r w:rsidRPr="0089491B">
              <w:rPr>
                <w:rFonts w:ascii="宋体" w:hAnsi="宋体" w:cs="宋体" w:hint="eastAsia"/>
                <w:sz w:val="18"/>
                <w:szCs w:val="18"/>
                <w:vertAlign w:val="superscript"/>
              </w:rPr>
              <w:t>2</w:t>
            </w:r>
            <w:r w:rsidRPr="0089491B">
              <w:rPr>
                <w:rFonts w:ascii="宋体" w:hAnsi="宋体" w:cs="宋体" w:hint="eastAsia"/>
                <w:sz w:val="18"/>
                <w:szCs w:val="18"/>
              </w:rPr>
              <w:t>·a)</w:t>
            </w:r>
          </w:p>
        </w:tc>
        <w:tc>
          <w:tcPr>
            <w:tcW w:w="1293" w:type="pct"/>
            <w:shd w:val="clear" w:color="auto" w:fill="auto"/>
            <w:vAlign w:val="center"/>
          </w:tcPr>
          <w:p w14:paraId="500A7C4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3D4E1DF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E017B1D" w14:textId="77777777" w:rsidTr="00032564">
        <w:trPr>
          <w:trHeight w:val="22"/>
          <w:tblHeader/>
        </w:trPr>
        <w:tc>
          <w:tcPr>
            <w:tcW w:w="1015" w:type="pct"/>
            <w:shd w:val="clear" w:color="auto" w:fill="auto"/>
            <w:vAlign w:val="center"/>
          </w:tcPr>
          <w:p w14:paraId="4CB8D230" w14:textId="77777777" w:rsidR="0031002E" w:rsidRPr="0089491B" w:rsidRDefault="0031002E" w:rsidP="00032564">
            <w:pPr>
              <w:adjustRightInd w:val="0"/>
              <w:snapToGrid w:val="0"/>
              <w:spacing w:after="0" w:line="240" w:lineRule="exact"/>
              <w:rPr>
                <w:rFonts w:ascii="宋体" w:hAnsi="宋体" w:cs="宋体"/>
                <w:b/>
                <w:bCs/>
                <w:kern w:val="2"/>
                <w:sz w:val="18"/>
                <w:szCs w:val="18"/>
              </w:rPr>
            </w:pPr>
            <w:r w:rsidRPr="0089491B">
              <w:rPr>
                <w:rFonts w:hAnsi="宋体" w:hint="eastAsia"/>
                <w:b/>
                <w:bCs/>
                <w:sz w:val="18"/>
                <w:szCs w:val="18"/>
              </w:rPr>
              <w:t>三</w:t>
            </w:r>
            <w:r w:rsidRPr="0089491B">
              <w:rPr>
                <w:rFonts w:hAnsi="宋体"/>
                <w:b/>
                <w:bCs/>
                <w:sz w:val="18"/>
                <w:szCs w:val="18"/>
              </w:rPr>
              <w:t>、</w:t>
            </w:r>
            <w:r w:rsidRPr="0089491B">
              <w:rPr>
                <w:rFonts w:hAnsi="宋体" w:hint="eastAsia"/>
                <w:b/>
                <w:bCs/>
                <w:sz w:val="18"/>
                <w:szCs w:val="18"/>
              </w:rPr>
              <w:t>建设目标</w:t>
            </w:r>
          </w:p>
        </w:tc>
        <w:tc>
          <w:tcPr>
            <w:tcW w:w="958" w:type="pct"/>
            <w:shd w:val="clear" w:color="auto" w:fill="auto"/>
            <w:vAlign w:val="center"/>
          </w:tcPr>
          <w:p w14:paraId="6964486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293" w:type="pct"/>
            <w:shd w:val="clear" w:color="auto" w:fill="auto"/>
            <w:vAlign w:val="center"/>
          </w:tcPr>
          <w:p w14:paraId="4739ECB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143AC76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3E5FC8B9" w14:textId="77777777" w:rsidTr="00032564">
        <w:trPr>
          <w:trHeight w:val="22"/>
          <w:tblHeader/>
        </w:trPr>
        <w:tc>
          <w:tcPr>
            <w:tcW w:w="1015" w:type="pct"/>
            <w:shd w:val="clear" w:color="auto" w:fill="auto"/>
            <w:vAlign w:val="center"/>
          </w:tcPr>
          <w:p w14:paraId="09DCCB33"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hAnsi="宋体"/>
                <w:sz w:val="18"/>
                <w:szCs w:val="18"/>
              </w:rPr>
              <w:t>1</w:t>
            </w:r>
            <w:r w:rsidRPr="0089491B">
              <w:rPr>
                <w:rFonts w:hAnsi="宋体" w:hint="eastAsia"/>
                <w:sz w:val="18"/>
                <w:szCs w:val="18"/>
              </w:rPr>
              <w:t>.</w:t>
            </w:r>
            <w:r w:rsidRPr="0089491B">
              <w:rPr>
                <w:rFonts w:hAnsi="宋体" w:hint="eastAsia"/>
                <w:sz w:val="18"/>
                <w:szCs w:val="18"/>
              </w:rPr>
              <w:t>水土流失治理度</w:t>
            </w:r>
          </w:p>
        </w:tc>
        <w:tc>
          <w:tcPr>
            <w:tcW w:w="958" w:type="pct"/>
            <w:shd w:val="clear" w:color="auto" w:fill="auto"/>
            <w:vAlign w:val="center"/>
          </w:tcPr>
          <w:p w14:paraId="766C17D3"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hAnsi="宋体" w:hint="eastAsia"/>
                <w:sz w:val="18"/>
                <w:szCs w:val="18"/>
              </w:rPr>
              <w:t>%</w:t>
            </w:r>
          </w:p>
        </w:tc>
        <w:tc>
          <w:tcPr>
            <w:tcW w:w="1293" w:type="pct"/>
            <w:shd w:val="clear" w:color="auto" w:fill="auto"/>
            <w:vAlign w:val="center"/>
          </w:tcPr>
          <w:p w14:paraId="2BDAF19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0973E68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1D6687C4" w14:textId="77777777" w:rsidTr="00032564">
        <w:trPr>
          <w:trHeight w:val="22"/>
          <w:tblHeader/>
        </w:trPr>
        <w:tc>
          <w:tcPr>
            <w:tcW w:w="1015" w:type="pct"/>
            <w:shd w:val="clear" w:color="auto" w:fill="auto"/>
            <w:vAlign w:val="center"/>
          </w:tcPr>
          <w:p w14:paraId="7BA42876"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sz w:val="18"/>
                <w:szCs w:val="18"/>
              </w:rPr>
              <w:t>2</w:t>
            </w:r>
            <w:r w:rsidRPr="0089491B">
              <w:rPr>
                <w:rFonts w:hint="eastAsia"/>
                <w:sz w:val="18"/>
                <w:szCs w:val="18"/>
              </w:rPr>
              <w:t>.</w:t>
            </w:r>
            <w:r w:rsidRPr="0089491B">
              <w:rPr>
                <w:rFonts w:hAnsi="宋体" w:hint="eastAsia"/>
                <w:sz w:val="18"/>
                <w:szCs w:val="18"/>
              </w:rPr>
              <w:t>土壤流失控制量</w:t>
            </w:r>
          </w:p>
        </w:tc>
        <w:tc>
          <w:tcPr>
            <w:tcW w:w="958" w:type="pct"/>
            <w:shd w:val="clear" w:color="auto" w:fill="auto"/>
            <w:vAlign w:val="center"/>
          </w:tcPr>
          <w:p w14:paraId="63B12D1A"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t</w:t>
            </w:r>
          </w:p>
        </w:tc>
        <w:tc>
          <w:tcPr>
            <w:tcW w:w="1293" w:type="pct"/>
            <w:shd w:val="clear" w:color="auto" w:fill="auto"/>
            <w:vAlign w:val="center"/>
          </w:tcPr>
          <w:p w14:paraId="1F1C309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177FD04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69CB59D7" w14:textId="77777777" w:rsidTr="00032564">
        <w:trPr>
          <w:trHeight w:val="22"/>
          <w:tblHeader/>
        </w:trPr>
        <w:tc>
          <w:tcPr>
            <w:tcW w:w="1015" w:type="pct"/>
            <w:shd w:val="clear" w:color="auto" w:fill="auto"/>
            <w:vAlign w:val="center"/>
          </w:tcPr>
          <w:p w14:paraId="01733EBA"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hAnsi="宋体" w:hint="eastAsia"/>
                <w:sz w:val="18"/>
                <w:szCs w:val="18"/>
              </w:rPr>
              <w:t>3</w:t>
            </w:r>
            <w:r w:rsidRPr="0089491B">
              <w:rPr>
                <w:rFonts w:hint="eastAsia"/>
                <w:sz w:val="18"/>
                <w:szCs w:val="18"/>
              </w:rPr>
              <w:t>.</w:t>
            </w:r>
            <w:r w:rsidRPr="0089491B">
              <w:rPr>
                <w:rFonts w:hAnsi="宋体" w:hint="eastAsia"/>
                <w:sz w:val="18"/>
                <w:szCs w:val="18"/>
              </w:rPr>
              <w:t>林草覆盖率</w:t>
            </w:r>
          </w:p>
        </w:tc>
        <w:tc>
          <w:tcPr>
            <w:tcW w:w="958" w:type="pct"/>
            <w:shd w:val="clear" w:color="auto" w:fill="auto"/>
            <w:vAlign w:val="center"/>
          </w:tcPr>
          <w:p w14:paraId="3D3A14DA"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w:t>
            </w:r>
          </w:p>
        </w:tc>
        <w:tc>
          <w:tcPr>
            <w:tcW w:w="1293" w:type="pct"/>
            <w:shd w:val="clear" w:color="auto" w:fill="auto"/>
            <w:vAlign w:val="center"/>
          </w:tcPr>
          <w:p w14:paraId="783EBA4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197CF4E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69C3BDCF" w14:textId="77777777" w:rsidTr="00032564">
        <w:trPr>
          <w:trHeight w:val="22"/>
          <w:tblHeader/>
        </w:trPr>
        <w:tc>
          <w:tcPr>
            <w:tcW w:w="1015" w:type="pct"/>
            <w:shd w:val="clear" w:color="auto" w:fill="auto"/>
            <w:vAlign w:val="center"/>
          </w:tcPr>
          <w:p w14:paraId="394281D8"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sz w:val="18"/>
                <w:szCs w:val="18"/>
              </w:rPr>
              <w:t>4</w:t>
            </w:r>
            <w:r w:rsidRPr="0089491B">
              <w:rPr>
                <w:rFonts w:hAnsi="宋体" w:hint="eastAsia"/>
                <w:sz w:val="18"/>
                <w:szCs w:val="18"/>
              </w:rPr>
              <w:t>.</w:t>
            </w:r>
            <w:r w:rsidRPr="0089491B">
              <w:rPr>
                <w:rFonts w:hAnsi="宋体" w:hint="eastAsia"/>
                <w:sz w:val="18"/>
                <w:szCs w:val="18"/>
              </w:rPr>
              <w:t>人均基本田</w:t>
            </w:r>
          </w:p>
        </w:tc>
        <w:tc>
          <w:tcPr>
            <w:tcW w:w="958" w:type="pct"/>
            <w:shd w:val="clear" w:color="auto" w:fill="auto"/>
            <w:vAlign w:val="center"/>
          </w:tcPr>
          <w:p w14:paraId="477C1528"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亩</w:t>
            </w:r>
          </w:p>
        </w:tc>
        <w:tc>
          <w:tcPr>
            <w:tcW w:w="1293" w:type="pct"/>
            <w:shd w:val="clear" w:color="auto" w:fill="auto"/>
            <w:vAlign w:val="center"/>
          </w:tcPr>
          <w:p w14:paraId="7E4489A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2660C71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6324A6C" w14:textId="77777777" w:rsidTr="00032564">
        <w:trPr>
          <w:trHeight w:val="22"/>
          <w:tblHeader/>
        </w:trPr>
        <w:tc>
          <w:tcPr>
            <w:tcW w:w="1015" w:type="pct"/>
            <w:shd w:val="clear" w:color="auto" w:fill="auto"/>
            <w:vAlign w:val="center"/>
          </w:tcPr>
          <w:p w14:paraId="1555AE54" w14:textId="77777777" w:rsidR="0031002E" w:rsidRPr="0089491B" w:rsidRDefault="0031002E" w:rsidP="00032564">
            <w:pPr>
              <w:adjustRightInd w:val="0"/>
              <w:snapToGrid w:val="0"/>
              <w:spacing w:after="0" w:line="240" w:lineRule="exact"/>
              <w:rPr>
                <w:rFonts w:cs="Times New Roman"/>
                <w:b/>
                <w:kern w:val="2"/>
                <w:sz w:val="18"/>
                <w:szCs w:val="18"/>
              </w:rPr>
            </w:pPr>
            <w:r w:rsidRPr="0089491B">
              <w:rPr>
                <w:rFonts w:ascii="宋体" w:hAnsi="宋体" w:cs="宋体" w:hint="eastAsia"/>
                <w:b/>
                <w:bCs/>
                <w:sz w:val="18"/>
                <w:szCs w:val="18"/>
              </w:rPr>
              <w:t>四、工程规模</w:t>
            </w:r>
          </w:p>
        </w:tc>
        <w:tc>
          <w:tcPr>
            <w:tcW w:w="958" w:type="pct"/>
            <w:shd w:val="clear" w:color="auto" w:fill="auto"/>
            <w:vAlign w:val="center"/>
          </w:tcPr>
          <w:p w14:paraId="130D973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293" w:type="pct"/>
            <w:shd w:val="clear" w:color="auto" w:fill="auto"/>
            <w:vAlign w:val="center"/>
          </w:tcPr>
          <w:p w14:paraId="0B6F1CD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40B2CB6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F52D8A6" w14:textId="77777777" w:rsidTr="00032564">
        <w:trPr>
          <w:trHeight w:val="22"/>
          <w:tblHeader/>
        </w:trPr>
        <w:tc>
          <w:tcPr>
            <w:tcW w:w="1015" w:type="pct"/>
            <w:shd w:val="clear" w:color="auto" w:fill="auto"/>
            <w:vAlign w:val="center"/>
          </w:tcPr>
          <w:p w14:paraId="725DCB73" w14:textId="77777777" w:rsidR="0031002E" w:rsidRPr="0089491B" w:rsidRDefault="0031002E" w:rsidP="00032564">
            <w:pPr>
              <w:adjustRightInd w:val="0"/>
              <w:snapToGrid w:val="0"/>
              <w:spacing w:after="0" w:line="240" w:lineRule="exact"/>
              <w:rPr>
                <w:rFonts w:cs="Times New Roman"/>
                <w:b/>
                <w:kern w:val="2"/>
                <w:sz w:val="18"/>
                <w:szCs w:val="18"/>
              </w:rPr>
            </w:pPr>
            <w:r w:rsidRPr="0089491B">
              <w:rPr>
                <w:rFonts w:ascii="宋体" w:hAnsi="宋体" w:cs="宋体" w:hint="eastAsia"/>
                <w:sz w:val="18"/>
                <w:szCs w:val="18"/>
              </w:rPr>
              <w:t>1.</w:t>
            </w:r>
            <w:r w:rsidRPr="0089491B">
              <w:rPr>
                <w:rFonts w:ascii="宋体" w:hAnsi="宋体" w:cs="宋体" w:hint="eastAsia"/>
                <w:bCs/>
                <w:sz w:val="18"/>
                <w:szCs w:val="18"/>
              </w:rPr>
              <w:t>综合治理面积</w:t>
            </w:r>
          </w:p>
        </w:tc>
        <w:tc>
          <w:tcPr>
            <w:tcW w:w="958" w:type="pct"/>
            <w:shd w:val="clear" w:color="auto" w:fill="auto"/>
            <w:vAlign w:val="center"/>
          </w:tcPr>
          <w:p w14:paraId="13530027"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293" w:type="pct"/>
            <w:shd w:val="clear" w:color="auto" w:fill="auto"/>
            <w:vAlign w:val="center"/>
          </w:tcPr>
          <w:p w14:paraId="723997E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734" w:type="pct"/>
            <w:shd w:val="clear" w:color="auto" w:fill="auto"/>
            <w:noWrap/>
            <w:vAlign w:val="center"/>
          </w:tcPr>
          <w:p w14:paraId="2686756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bl>
    <w:p w14:paraId="784DFED1" w14:textId="77777777" w:rsidR="0031002E" w:rsidRPr="0089491B" w:rsidRDefault="0031002E" w:rsidP="0031002E"/>
    <w:p w14:paraId="63357FB3" w14:textId="77777777" w:rsidR="0031002E" w:rsidRPr="0089491B" w:rsidRDefault="0031002E" w:rsidP="0031002E"/>
    <w:p w14:paraId="1670E5E6" w14:textId="77777777" w:rsidR="0031002E" w:rsidRPr="0089491B" w:rsidRDefault="0031002E" w:rsidP="0031002E"/>
    <w:p w14:paraId="0430634D" w14:textId="77777777" w:rsidR="0031002E" w:rsidRPr="0089491B" w:rsidRDefault="0031002E" w:rsidP="0031002E">
      <w:pPr>
        <w:snapToGrid w:val="0"/>
        <w:spacing w:line="360" w:lineRule="auto"/>
        <w:jc w:val="center"/>
        <w:rPr>
          <w:rFonts w:ascii="宋体" w:hAnsi="宋体" w:cs="宋体"/>
        </w:rPr>
      </w:pPr>
      <w:r w:rsidRPr="0089491B">
        <w:rPr>
          <w:rFonts w:ascii="黑体" w:eastAsia="黑体" w:hint="eastAsia"/>
          <w:szCs w:val="21"/>
        </w:rPr>
        <w:t>表</w:t>
      </w:r>
      <w:r w:rsidRPr="0089491B">
        <w:rPr>
          <w:rFonts w:ascii="黑体" w:eastAsia="黑体"/>
          <w:szCs w:val="21"/>
        </w:rPr>
        <w:t>B</w:t>
      </w:r>
      <w:r w:rsidRPr="0089491B">
        <w:rPr>
          <w:rFonts w:ascii="黑体" w:eastAsia="黑体" w:hint="eastAsia"/>
          <w:szCs w:val="21"/>
        </w:rPr>
        <w:t>.0.1  水土保持工程特性表（续）</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65"/>
        <w:gridCol w:w="1663"/>
        <w:gridCol w:w="1702"/>
        <w:gridCol w:w="3046"/>
      </w:tblGrid>
      <w:tr w:rsidR="0031002E" w:rsidRPr="0089491B" w14:paraId="45E94235" w14:textId="77777777" w:rsidTr="00032564">
        <w:trPr>
          <w:trHeight w:val="285"/>
          <w:tblHeader/>
        </w:trPr>
        <w:tc>
          <w:tcPr>
            <w:tcW w:w="1127" w:type="pct"/>
            <w:shd w:val="clear" w:color="auto" w:fill="auto"/>
            <w:vAlign w:val="center"/>
          </w:tcPr>
          <w:p w14:paraId="4F5E4408"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名称</w:t>
            </w:r>
          </w:p>
        </w:tc>
        <w:tc>
          <w:tcPr>
            <w:tcW w:w="1005" w:type="pct"/>
            <w:shd w:val="clear" w:color="auto" w:fill="auto"/>
            <w:vAlign w:val="center"/>
          </w:tcPr>
          <w:p w14:paraId="6E64D68C"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单位</w:t>
            </w:r>
          </w:p>
        </w:tc>
        <w:tc>
          <w:tcPr>
            <w:tcW w:w="1028" w:type="pct"/>
            <w:shd w:val="clear" w:color="auto" w:fill="auto"/>
            <w:vAlign w:val="center"/>
          </w:tcPr>
          <w:p w14:paraId="2D87AB6D"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数量</w:t>
            </w:r>
          </w:p>
        </w:tc>
        <w:tc>
          <w:tcPr>
            <w:tcW w:w="1840" w:type="pct"/>
            <w:shd w:val="clear" w:color="auto" w:fill="auto"/>
            <w:vAlign w:val="center"/>
          </w:tcPr>
          <w:p w14:paraId="48C84419"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备注</w:t>
            </w:r>
          </w:p>
        </w:tc>
      </w:tr>
      <w:tr w:rsidR="0031002E" w:rsidRPr="0089491B" w14:paraId="2E1E1BDF" w14:textId="77777777" w:rsidTr="00032564">
        <w:trPr>
          <w:trHeight w:val="285"/>
          <w:tblHeader/>
        </w:trPr>
        <w:tc>
          <w:tcPr>
            <w:tcW w:w="1127" w:type="pct"/>
            <w:shd w:val="clear" w:color="auto" w:fill="auto"/>
            <w:vAlign w:val="center"/>
          </w:tcPr>
          <w:p w14:paraId="209DBDE7" w14:textId="77777777" w:rsidR="0031002E" w:rsidRPr="0089491B" w:rsidRDefault="0031002E" w:rsidP="00032564">
            <w:pPr>
              <w:adjustRightInd w:val="0"/>
              <w:snapToGrid w:val="0"/>
              <w:spacing w:after="0" w:line="240" w:lineRule="exact"/>
              <w:rPr>
                <w:rFonts w:ascii="宋体" w:hAnsi="宋体" w:cs="宋体"/>
                <w:b/>
                <w:bCs/>
                <w:sz w:val="18"/>
                <w:szCs w:val="18"/>
              </w:rPr>
            </w:pPr>
            <w:r w:rsidRPr="0089491B">
              <w:rPr>
                <w:rFonts w:ascii="宋体" w:hAnsi="宋体" w:cs="宋体" w:hint="eastAsia"/>
                <w:b/>
                <w:bCs/>
                <w:sz w:val="18"/>
                <w:szCs w:val="18"/>
              </w:rPr>
              <w:t>五、设计标准</w:t>
            </w:r>
          </w:p>
        </w:tc>
        <w:tc>
          <w:tcPr>
            <w:tcW w:w="1005" w:type="pct"/>
            <w:shd w:val="clear" w:color="auto" w:fill="auto"/>
            <w:vAlign w:val="center"/>
          </w:tcPr>
          <w:p w14:paraId="5E8B07C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vAlign w:val="center"/>
          </w:tcPr>
          <w:p w14:paraId="16B74F3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1166C19B"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77C923D4" w14:textId="77777777" w:rsidTr="00032564">
        <w:trPr>
          <w:trHeight w:val="285"/>
          <w:tblHeader/>
        </w:trPr>
        <w:tc>
          <w:tcPr>
            <w:tcW w:w="1127" w:type="pct"/>
            <w:shd w:val="clear" w:color="auto" w:fill="auto"/>
            <w:vAlign w:val="center"/>
          </w:tcPr>
          <w:p w14:paraId="541FF534" w14:textId="77777777" w:rsidR="0031002E" w:rsidRPr="0089491B" w:rsidRDefault="0031002E" w:rsidP="00032564">
            <w:pPr>
              <w:adjustRightInd w:val="0"/>
              <w:snapToGrid w:val="0"/>
              <w:spacing w:after="0" w:line="240" w:lineRule="exact"/>
              <w:rPr>
                <w:rFonts w:ascii="宋体" w:hAnsi="宋体" w:cs="宋体"/>
                <w:b/>
                <w:bCs/>
                <w:kern w:val="2"/>
                <w:sz w:val="18"/>
                <w:szCs w:val="18"/>
              </w:rPr>
            </w:pPr>
            <w:r w:rsidRPr="0089491B">
              <w:rPr>
                <w:rFonts w:ascii="宋体" w:hAnsi="宋体" w:cs="宋体" w:hint="eastAsia"/>
                <w:bCs/>
                <w:sz w:val="18"/>
                <w:szCs w:val="18"/>
              </w:rPr>
              <w:t>1．</w:t>
            </w:r>
            <w:r w:rsidRPr="0089491B">
              <w:rPr>
                <w:rFonts w:ascii="宋体" w:hAnsi="宋体" w:cs="宋体"/>
                <w:b/>
                <w:bCs/>
                <w:kern w:val="2"/>
                <w:sz w:val="18"/>
                <w:szCs w:val="18"/>
              </w:rPr>
              <w:t xml:space="preserve"> </w:t>
            </w:r>
            <w:r w:rsidRPr="0089491B">
              <w:rPr>
                <w:rFonts w:ascii="宋体" w:hAnsi="宋体" w:cs="宋体" w:hint="eastAsia"/>
                <w:sz w:val="18"/>
                <w:szCs w:val="18"/>
              </w:rPr>
              <w:t>工程等级</w:t>
            </w:r>
            <w:r w:rsidRPr="0089491B">
              <w:rPr>
                <w:rFonts w:ascii="宋体" w:hAnsi="宋体" w:cs="宋体"/>
                <w:sz w:val="18"/>
                <w:szCs w:val="18"/>
                <w:vertAlign w:val="superscript"/>
              </w:rPr>
              <w:t>a</w:t>
            </w:r>
          </w:p>
        </w:tc>
        <w:tc>
          <w:tcPr>
            <w:tcW w:w="1005" w:type="pct"/>
            <w:shd w:val="clear" w:color="auto" w:fill="auto"/>
            <w:vAlign w:val="center"/>
          </w:tcPr>
          <w:p w14:paraId="690EB8C2"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km</w:t>
            </w:r>
            <w:r w:rsidRPr="0089491B">
              <w:rPr>
                <w:rFonts w:ascii="宋体" w:hAnsi="宋体" w:cs="宋体" w:hint="eastAsia"/>
                <w:sz w:val="18"/>
                <w:szCs w:val="18"/>
                <w:vertAlign w:val="superscript"/>
              </w:rPr>
              <w:t>2</w:t>
            </w:r>
          </w:p>
        </w:tc>
        <w:tc>
          <w:tcPr>
            <w:tcW w:w="1028" w:type="pct"/>
            <w:shd w:val="clear" w:color="auto" w:fill="auto"/>
            <w:vAlign w:val="center"/>
          </w:tcPr>
          <w:p w14:paraId="74D2E7C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5A11CBED"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088B14E2" w14:textId="77777777" w:rsidTr="00032564">
        <w:trPr>
          <w:trHeight w:val="285"/>
          <w:tblHeader/>
        </w:trPr>
        <w:tc>
          <w:tcPr>
            <w:tcW w:w="1127" w:type="pct"/>
            <w:shd w:val="clear" w:color="auto" w:fill="auto"/>
            <w:vAlign w:val="center"/>
          </w:tcPr>
          <w:p w14:paraId="7A7068F5" w14:textId="77777777" w:rsidR="0031002E" w:rsidRPr="0089491B" w:rsidRDefault="0031002E" w:rsidP="00032564">
            <w:pPr>
              <w:adjustRightInd w:val="0"/>
              <w:snapToGrid w:val="0"/>
              <w:spacing w:after="0" w:line="240" w:lineRule="exact"/>
              <w:rPr>
                <w:rFonts w:ascii="宋体" w:hAnsi="宋体" w:cs="宋体"/>
                <w:b/>
                <w:bCs/>
                <w:kern w:val="2"/>
                <w:sz w:val="18"/>
                <w:szCs w:val="18"/>
              </w:rPr>
            </w:pPr>
            <w:r w:rsidRPr="0089491B">
              <w:rPr>
                <w:rFonts w:ascii="宋体" w:hAnsi="宋体" w:cs="宋体" w:hint="eastAsia"/>
                <w:b/>
                <w:bCs/>
                <w:sz w:val="18"/>
                <w:szCs w:val="18"/>
              </w:rPr>
              <w:t>六、主要措施数量</w:t>
            </w:r>
          </w:p>
        </w:tc>
        <w:tc>
          <w:tcPr>
            <w:tcW w:w="1005" w:type="pct"/>
            <w:shd w:val="clear" w:color="auto" w:fill="auto"/>
            <w:vAlign w:val="center"/>
          </w:tcPr>
          <w:p w14:paraId="4577836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vAlign w:val="center"/>
          </w:tcPr>
          <w:p w14:paraId="14F8DEC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2A86983D"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35556E5C" w14:textId="77777777" w:rsidTr="00032564">
        <w:trPr>
          <w:trHeight w:val="285"/>
          <w:tblHeader/>
        </w:trPr>
        <w:tc>
          <w:tcPr>
            <w:tcW w:w="1127" w:type="pct"/>
            <w:shd w:val="clear" w:color="auto" w:fill="auto"/>
            <w:vAlign w:val="center"/>
          </w:tcPr>
          <w:p w14:paraId="5AACE8D5"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（一）工程措施</w:t>
            </w:r>
          </w:p>
        </w:tc>
        <w:tc>
          <w:tcPr>
            <w:tcW w:w="1005" w:type="pct"/>
            <w:shd w:val="clear" w:color="auto" w:fill="auto"/>
            <w:vAlign w:val="center"/>
          </w:tcPr>
          <w:p w14:paraId="366D1F3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vAlign w:val="center"/>
          </w:tcPr>
          <w:p w14:paraId="1352CFF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6B018B99"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6356C41F" w14:textId="77777777" w:rsidTr="00032564">
        <w:trPr>
          <w:trHeight w:val="285"/>
          <w:tblHeader/>
        </w:trPr>
        <w:tc>
          <w:tcPr>
            <w:tcW w:w="1127" w:type="pct"/>
            <w:shd w:val="clear" w:color="auto" w:fill="auto"/>
            <w:vAlign w:val="center"/>
          </w:tcPr>
          <w:p w14:paraId="297789FA"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1.石坎梯田</w:t>
            </w:r>
          </w:p>
        </w:tc>
        <w:tc>
          <w:tcPr>
            <w:tcW w:w="1005" w:type="pct"/>
            <w:shd w:val="clear" w:color="auto" w:fill="auto"/>
            <w:vAlign w:val="center"/>
          </w:tcPr>
          <w:p w14:paraId="69F50B64"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1028" w:type="pct"/>
            <w:shd w:val="clear" w:color="auto" w:fill="auto"/>
            <w:vAlign w:val="center"/>
          </w:tcPr>
          <w:p w14:paraId="78C2F7C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6AA8A88B"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507E0168" w14:textId="77777777" w:rsidTr="00032564">
        <w:trPr>
          <w:trHeight w:val="285"/>
          <w:tblHeader/>
        </w:trPr>
        <w:tc>
          <w:tcPr>
            <w:tcW w:w="1127" w:type="pct"/>
            <w:shd w:val="clear" w:color="auto" w:fill="auto"/>
            <w:vAlign w:val="center"/>
          </w:tcPr>
          <w:p w14:paraId="12AEBB1F"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2.土坎梯田</w:t>
            </w:r>
          </w:p>
        </w:tc>
        <w:tc>
          <w:tcPr>
            <w:tcW w:w="1005" w:type="pct"/>
            <w:shd w:val="clear" w:color="auto" w:fill="auto"/>
            <w:vAlign w:val="center"/>
          </w:tcPr>
          <w:p w14:paraId="544D5047"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1028" w:type="pct"/>
            <w:shd w:val="clear" w:color="auto" w:fill="auto"/>
            <w:vAlign w:val="center"/>
          </w:tcPr>
          <w:p w14:paraId="350DA09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66D690CD"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543FAF3D" w14:textId="77777777" w:rsidTr="00032564">
        <w:trPr>
          <w:trHeight w:val="358"/>
          <w:tblHeader/>
        </w:trPr>
        <w:tc>
          <w:tcPr>
            <w:tcW w:w="1127" w:type="pct"/>
            <w:shd w:val="clear" w:color="auto" w:fill="auto"/>
            <w:vAlign w:val="center"/>
          </w:tcPr>
          <w:p w14:paraId="0D08D311"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3.淤地坝</w:t>
            </w:r>
          </w:p>
        </w:tc>
        <w:tc>
          <w:tcPr>
            <w:tcW w:w="1005" w:type="pct"/>
            <w:shd w:val="clear" w:color="auto" w:fill="auto"/>
            <w:vAlign w:val="center"/>
          </w:tcPr>
          <w:p w14:paraId="2695F650"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座</w:t>
            </w:r>
          </w:p>
        </w:tc>
        <w:tc>
          <w:tcPr>
            <w:tcW w:w="1028" w:type="pct"/>
            <w:shd w:val="clear" w:color="auto" w:fill="auto"/>
            <w:vAlign w:val="center"/>
          </w:tcPr>
          <w:p w14:paraId="62172B4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2DE56425"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79DA16F0" w14:textId="77777777" w:rsidTr="00032564">
        <w:trPr>
          <w:trHeight w:val="358"/>
          <w:tblHeader/>
        </w:trPr>
        <w:tc>
          <w:tcPr>
            <w:tcW w:w="1127" w:type="pct"/>
            <w:shd w:val="clear" w:color="auto" w:fill="auto"/>
            <w:vAlign w:val="center"/>
          </w:tcPr>
          <w:p w14:paraId="2A32A229"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其中：治沟骨干工程</w:t>
            </w:r>
          </w:p>
        </w:tc>
        <w:tc>
          <w:tcPr>
            <w:tcW w:w="1005" w:type="pct"/>
            <w:shd w:val="clear" w:color="auto" w:fill="auto"/>
            <w:vAlign w:val="center"/>
          </w:tcPr>
          <w:p w14:paraId="7383C10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座</w:t>
            </w:r>
          </w:p>
        </w:tc>
        <w:tc>
          <w:tcPr>
            <w:tcW w:w="1028" w:type="pct"/>
            <w:shd w:val="clear" w:color="auto" w:fill="auto"/>
            <w:vAlign w:val="center"/>
          </w:tcPr>
          <w:p w14:paraId="20921ED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20B5CF30"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56FADB0E" w14:textId="77777777" w:rsidTr="00032564">
        <w:trPr>
          <w:trHeight w:val="285"/>
          <w:tblHeader/>
        </w:trPr>
        <w:tc>
          <w:tcPr>
            <w:tcW w:w="1127" w:type="pct"/>
            <w:shd w:val="clear" w:color="auto" w:fill="auto"/>
            <w:vAlign w:val="center"/>
          </w:tcPr>
          <w:p w14:paraId="3EAEDF5C"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4.拦沙坝</w:t>
            </w:r>
          </w:p>
        </w:tc>
        <w:tc>
          <w:tcPr>
            <w:tcW w:w="1005" w:type="pct"/>
            <w:shd w:val="clear" w:color="auto" w:fill="auto"/>
            <w:vAlign w:val="center"/>
          </w:tcPr>
          <w:p w14:paraId="55BBB518"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座</w:t>
            </w:r>
          </w:p>
        </w:tc>
        <w:tc>
          <w:tcPr>
            <w:tcW w:w="1028" w:type="pct"/>
            <w:shd w:val="clear" w:color="auto" w:fill="auto"/>
            <w:vAlign w:val="center"/>
          </w:tcPr>
          <w:p w14:paraId="1D1F506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555C74D4"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6F7B98AE" w14:textId="77777777" w:rsidTr="00032564">
        <w:trPr>
          <w:trHeight w:val="285"/>
          <w:tblHeader/>
        </w:trPr>
        <w:tc>
          <w:tcPr>
            <w:tcW w:w="1127" w:type="pct"/>
            <w:shd w:val="clear" w:color="auto" w:fill="auto"/>
            <w:vAlign w:val="center"/>
          </w:tcPr>
          <w:p w14:paraId="70B29375"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5.谷坊</w:t>
            </w:r>
          </w:p>
        </w:tc>
        <w:tc>
          <w:tcPr>
            <w:tcW w:w="1005" w:type="pct"/>
            <w:shd w:val="clear" w:color="auto" w:fill="auto"/>
            <w:vAlign w:val="center"/>
          </w:tcPr>
          <w:p w14:paraId="0DCFD483"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座</w:t>
            </w:r>
          </w:p>
        </w:tc>
        <w:tc>
          <w:tcPr>
            <w:tcW w:w="1028" w:type="pct"/>
            <w:shd w:val="clear" w:color="auto" w:fill="auto"/>
            <w:vAlign w:val="center"/>
          </w:tcPr>
          <w:p w14:paraId="7918535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35433CAD"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4AF2D4A0" w14:textId="77777777" w:rsidTr="00032564">
        <w:trPr>
          <w:trHeight w:val="285"/>
          <w:tblHeader/>
        </w:trPr>
        <w:tc>
          <w:tcPr>
            <w:tcW w:w="1127" w:type="pct"/>
            <w:shd w:val="clear" w:color="auto" w:fill="auto"/>
            <w:vAlign w:val="center"/>
          </w:tcPr>
          <w:p w14:paraId="739D3143"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6.蓄水池</w:t>
            </w:r>
          </w:p>
        </w:tc>
        <w:tc>
          <w:tcPr>
            <w:tcW w:w="1005" w:type="pct"/>
            <w:shd w:val="clear" w:color="auto" w:fill="auto"/>
            <w:vAlign w:val="center"/>
          </w:tcPr>
          <w:p w14:paraId="7077C076"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座</w:t>
            </w:r>
          </w:p>
        </w:tc>
        <w:tc>
          <w:tcPr>
            <w:tcW w:w="1028" w:type="pct"/>
            <w:shd w:val="clear" w:color="auto" w:fill="auto"/>
            <w:vAlign w:val="center"/>
          </w:tcPr>
          <w:p w14:paraId="3D1F691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790EE1A1"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0F3B3CEE" w14:textId="77777777" w:rsidTr="00032564">
        <w:trPr>
          <w:trHeight w:val="285"/>
          <w:tblHeader/>
        </w:trPr>
        <w:tc>
          <w:tcPr>
            <w:tcW w:w="1127" w:type="pct"/>
            <w:shd w:val="clear" w:color="auto" w:fill="auto"/>
            <w:vAlign w:val="center"/>
          </w:tcPr>
          <w:p w14:paraId="60D3D0C5"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7.沉沙凼（池）</w:t>
            </w:r>
          </w:p>
        </w:tc>
        <w:tc>
          <w:tcPr>
            <w:tcW w:w="1005" w:type="pct"/>
            <w:shd w:val="clear" w:color="auto" w:fill="auto"/>
            <w:vAlign w:val="center"/>
          </w:tcPr>
          <w:p w14:paraId="38FCFCD1"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座</w:t>
            </w:r>
          </w:p>
        </w:tc>
        <w:tc>
          <w:tcPr>
            <w:tcW w:w="1028" w:type="pct"/>
            <w:shd w:val="clear" w:color="auto" w:fill="auto"/>
            <w:vAlign w:val="center"/>
          </w:tcPr>
          <w:p w14:paraId="5C7BC34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130057F6"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79802C88" w14:textId="77777777" w:rsidTr="00032564">
        <w:trPr>
          <w:trHeight w:val="285"/>
          <w:tblHeader/>
        </w:trPr>
        <w:tc>
          <w:tcPr>
            <w:tcW w:w="1127" w:type="pct"/>
            <w:shd w:val="clear" w:color="auto" w:fill="auto"/>
            <w:noWrap/>
            <w:vAlign w:val="center"/>
          </w:tcPr>
          <w:p w14:paraId="6E9D31A7"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8.谷坊</w:t>
            </w:r>
          </w:p>
        </w:tc>
        <w:tc>
          <w:tcPr>
            <w:tcW w:w="1005" w:type="pct"/>
            <w:shd w:val="clear" w:color="auto" w:fill="auto"/>
            <w:vAlign w:val="center"/>
          </w:tcPr>
          <w:p w14:paraId="1F86C08B"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座</w:t>
            </w:r>
          </w:p>
        </w:tc>
        <w:tc>
          <w:tcPr>
            <w:tcW w:w="1028" w:type="pct"/>
            <w:shd w:val="clear" w:color="auto" w:fill="auto"/>
            <w:vAlign w:val="center"/>
          </w:tcPr>
          <w:p w14:paraId="0F95452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6C89B20A"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757E6853" w14:textId="77777777" w:rsidTr="00032564">
        <w:trPr>
          <w:trHeight w:val="285"/>
          <w:tblHeader/>
        </w:trPr>
        <w:tc>
          <w:tcPr>
            <w:tcW w:w="1127" w:type="pct"/>
            <w:shd w:val="clear" w:color="auto" w:fill="auto"/>
            <w:noWrap/>
            <w:vAlign w:val="center"/>
          </w:tcPr>
          <w:p w14:paraId="453943D5"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9.截水沟</w:t>
            </w:r>
          </w:p>
        </w:tc>
        <w:tc>
          <w:tcPr>
            <w:tcW w:w="1005" w:type="pct"/>
            <w:shd w:val="clear" w:color="auto" w:fill="auto"/>
            <w:vAlign w:val="center"/>
          </w:tcPr>
          <w:p w14:paraId="40EC27E8"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m</w:t>
            </w:r>
          </w:p>
        </w:tc>
        <w:tc>
          <w:tcPr>
            <w:tcW w:w="1028" w:type="pct"/>
            <w:shd w:val="clear" w:color="auto" w:fill="auto"/>
            <w:vAlign w:val="center"/>
          </w:tcPr>
          <w:p w14:paraId="3EC3CDD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78BC93C8"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6DB81C4E" w14:textId="77777777" w:rsidTr="00032564">
        <w:trPr>
          <w:trHeight w:val="285"/>
          <w:tblHeader/>
        </w:trPr>
        <w:tc>
          <w:tcPr>
            <w:tcW w:w="1127" w:type="pct"/>
            <w:shd w:val="clear" w:color="auto" w:fill="auto"/>
            <w:noWrap/>
            <w:vAlign w:val="center"/>
          </w:tcPr>
          <w:p w14:paraId="0D751DFC"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005" w:type="pct"/>
            <w:shd w:val="clear" w:color="auto" w:fill="auto"/>
            <w:vAlign w:val="center"/>
          </w:tcPr>
          <w:p w14:paraId="610BFA5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vAlign w:val="center"/>
          </w:tcPr>
          <w:p w14:paraId="238F41A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49D78FE5"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1A69EFC5" w14:textId="77777777" w:rsidTr="00032564">
        <w:trPr>
          <w:trHeight w:val="285"/>
          <w:tblHeader/>
        </w:trPr>
        <w:tc>
          <w:tcPr>
            <w:tcW w:w="1127" w:type="pct"/>
            <w:shd w:val="clear" w:color="auto" w:fill="auto"/>
            <w:noWrap/>
            <w:vAlign w:val="center"/>
          </w:tcPr>
          <w:p w14:paraId="4B22CD8D"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（二）林草措施</w:t>
            </w:r>
          </w:p>
        </w:tc>
        <w:tc>
          <w:tcPr>
            <w:tcW w:w="1005" w:type="pct"/>
            <w:shd w:val="clear" w:color="auto" w:fill="auto"/>
            <w:vAlign w:val="center"/>
          </w:tcPr>
          <w:p w14:paraId="113485B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vAlign w:val="center"/>
          </w:tcPr>
          <w:p w14:paraId="26FBBCF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228D1BA3"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1DB5FA19" w14:textId="77777777" w:rsidTr="00032564">
        <w:trPr>
          <w:trHeight w:val="285"/>
          <w:tblHeader/>
        </w:trPr>
        <w:tc>
          <w:tcPr>
            <w:tcW w:w="1127" w:type="pct"/>
            <w:shd w:val="clear" w:color="auto" w:fill="auto"/>
            <w:noWrap/>
            <w:vAlign w:val="center"/>
          </w:tcPr>
          <w:p w14:paraId="6D200AD7"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1.水土保持林</w:t>
            </w:r>
          </w:p>
        </w:tc>
        <w:tc>
          <w:tcPr>
            <w:tcW w:w="1005" w:type="pct"/>
            <w:shd w:val="clear" w:color="auto" w:fill="auto"/>
            <w:vAlign w:val="center"/>
          </w:tcPr>
          <w:p w14:paraId="014CD5BE"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1028" w:type="pct"/>
            <w:shd w:val="clear" w:color="auto" w:fill="auto"/>
            <w:vAlign w:val="center"/>
          </w:tcPr>
          <w:p w14:paraId="7BB0826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3D87CC50"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638A8FE0" w14:textId="77777777" w:rsidTr="00032564">
        <w:trPr>
          <w:trHeight w:val="285"/>
          <w:tblHeader/>
        </w:trPr>
        <w:tc>
          <w:tcPr>
            <w:tcW w:w="1127" w:type="pct"/>
            <w:shd w:val="clear" w:color="auto" w:fill="auto"/>
            <w:noWrap/>
            <w:vAlign w:val="center"/>
          </w:tcPr>
          <w:p w14:paraId="69484D2C"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2.经果林</w:t>
            </w:r>
            <w:r w:rsidRPr="0089491B">
              <w:rPr>
                <w:rFonts w:ascii="宋体" w:hAnsi="宋体" w:cs="宋体"/>
                <w:sz w:val="18"/>
                <w:szCs w:val="18"/>
                <w:vertAlign w:val="superscript"/>
              </w:rPr>
              <w:t>b</w:t>
            </w:r>
          </w:p>
        </w:tc>
        <w:tc>
          <w:tcPr>
            <w:tcW w:w="1005" w:type="pct"/>
            <w:shd w:val="clear" w:color="auto" w:fill="auto"/>
            <w:noWrap/>
            <w:vAlign w:val="center"/>
          </w:tcPr>
          <w:p w14:paraId="15C584C0"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1028" w:type="pct"/>
            <w:shd w:val="clear" w:color="auto" w:fill="auto"/>
            <w:noWrap/>
            <w:vAlign w:val="center"/>
          </w:tcPr>
          <w:p w14:paraId="5582859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0B4B51B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F3E912C" w14:textId="77777777" w:rsidTr="00032564">
        <w:trPr>
          <w:trHeight w:val="285"/>
          <w:tblHeader/>
        </w:trPr>
        <w:tc>
          <w:tcPr>
            <w:tcW w:w="1127" w:type="pct"/>
            <w:shd w:val="clear" w:color="auto" w:fill="auto"/>
            <w:noWrap/>
            <w:vAlign w:val="center"/>
          </w:tcPr>
          <w:p w14:paraId="55BE7FA2"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3.水土保持种草</w:t>
            </w:r>
          </w:p>
        </w:tc>
        <w:tc>
          <w:tcPr>
            <w:tcW w:w="1005" w:type="pct"/>
            <w:shd w:val="clear" w:color="auto" w:fill="auto"/>
            <w:noWrap/>
            <w:vAlign w:val="center"/>
          </w:tcPr>
          <w:p w14:paraId="08333BFA"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1028" w:type="pct"/>
            <w:shd w:val="clear" w:color="auto" w:fill="auto"/>
            <w:noWrap/>
            <w:vAlign w:val="center"/>
          </w:tcPr>
          <w:p w14:paraId="30909C4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36C8C51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193F94F" w14:textId="77777777" w:rsidTr="00032564">
        <w:trPr>
          <w:trHeight w:val="285"/>
          <w:tblHeader/>
        </w:trPr>
        <w:tc>
          <w:tcPr>
            <w:tcW w:w="1127" w:type="pct"/>
            <w:shd w:val="clear" w:color="auto" w:fill="auto"/>
            <w:noWrap/>
            <w:vAlign w:val="center"/>
          </w:tcPr>
          <w:p w14:paraId="2E542232" w14:textId="77777777" w:rsidR="0031002E" w:rsidRPr="0089491B" w:rsidRDefault="0031002E" w:rsidP="00032564">
            <w:pPr>
              <w:adjustRightInd w:val="0"/>
              <w:snapToGrid w:val="0"/>
              <w:spacing w:after="0" w:line="240" w:lineRule="exact"/>
              <w:rPr>
                <w:rFonts w:ascii="宋体" w:hAnsi="宋体" w:cs="宋体"/>
                <w:b/>
                <w:bCs/>
                <w:kern w:val="2"/>
                <w:sz w:val="18"/>
                <w:szCs w:val="18"/>
              </w:rPr>
            </w:pPr>
            <w:r w:rsidRPr="0089491B">
              <w:rPr>
                <w:rFonts w:ascii="宋体" w:hAnsi="宋体" w:cs="宋体" w:hint="eastAsia"/>
                <w:sz w:val="18"/>
                <w:szCs w:val="18"/>
              </w:rPr>
              <w:t>（三）封育治理措施</w:t>
            </w:r>
          </w:p>
        </w:tc>
        <w:tc>
          <w:tcPr>
            <w:tcW w:w="1005" w:type="pct"/>
            <w:shd w:val="clear" w:color="auto" w:fill="auto"/>
            <w:noWrap/>
            <w:vAlign w:val="center"/>
          </w:tcPr>
          <w:p w14:paraId="6CB0B081"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1028" w:type="pct"/>
            <w:shd w:val="clear" w:color="auto" w:fill="auto"/>
            <w:noWrap/>
            <w:vAlign w:val="center"/>
          </w:tcPr>
          <w:p w14:paraId="5170249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5639C6F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ED60990" w14:textId="77777777" w:rsidTr="00032564">
        <w:trPr>
          <w:trHeight w:val="285"/>
          <w:tblHeader/>
        </w:trPr>
        <w:tc>
          <w:tcPr>
            <w:tcW w:w="1127" w:type="pct"/>
            <w:shd w:val="clear" w:color="auto" w:fill="auto"/>
            <w:noWrap/>
            <w:vAlign w:val="center"/>
          </w:tcPr>
          <w:p w14:paraId="24D008EB"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（四）保土耕作措施</w:t>
            </w:r>
          </w:p>
        </w:tc>
        <w:tc>
          <w:tcPr>
            <w:tcW w:w="1005" w:type="pct"/>
            <w:shd w:val="clear" w:color="auto" w:fill="auto"/>
            <w:noWrap/>
            <w:vAlign w:val="center"/>
          </w:tcPr>
          <w:p w14:paraId="5BF2E235"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1028" w:type="pct"/>
            <w:shd w:val="clear" w:color="auto" w:fill="auto"/>
            <w:noWrap/>
            <w:vAlign w:val="center"/>
          </w:tcPr>
          <w:p w14:paraId="0FDCF17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2A29560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39F3CAF8" w14:textId="77777777" w:rsidTr="00032564">
        <w:trPr>
          <w:trHeight w:val="285"/>
          <w:tblHeader/>
        </w:trPr>
        <w:tc>
          <w:tcPr>
            <w:tcW w:w="1127" w:type="pct"/>
            <w:shd w:val="clear" w:color="auto" w:fill="auto"/>
            <w:noWrap/>
            <w:vAlign w:val="center"/>
          </w:tcPr>
          <w:p w14:paraId="44398392"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w:t>
            </w:r>
          </w:p>
        </w:tc>
        <w:tc>
          <w:tcPr>
            <w:tcW w:w="1005" w:type="pct"/>
            <w:shd w:val="clear" w:color="auto" w:fill="auto"/>
            <w:noWrap/>
            <w:vAlign w:val="center"/>
          </w:tcPr>
          <w:p w14:paraId="6D7962F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noWrap/>
            <w:vAlign w:val="center"/>
          </w:tcPr>
          <w:p w14:paraId="64D658E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0E1E42C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38C454C" w14:textId="77777777" w:rsidTr="00032564">
        <w:trPr>
          <w:trHeight w:val="285"/>
          <w:tblHeader/>
        </w:trPr>
        <w:tc>
          <w:tcPr>
            <w:tcW w:w="1127" w:type="pct"/>
            <w:shd w:val="clear" w:color="auto" w:fill="auto"/>
            <w:noWrap/>
            <w:vAlign w:val="center"/>
          </w:tcPr>
          <w:p w14:paraId="58BE524D"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b/>
                <w:sz w:val="18"/>
                <w:szCs w:val="18"/>
              </w:rPr>
              <w:t>七、施工组织设计</w:t>
            </w:r>
          </w:p>
        </w:tc>
        <w:tc>
          <w:tcPr>
            <w:tcW w:w="1005" w:type="pct"/>
            <w:shd w:val="clear" w:color="auto" w:fill="auto"/>
            <w:noWrap/>
            <w:vAlign w:val="center"/>
          </w:tcPr>
          <w:p w14:paraId="1868356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noWrap/>
            <w:vAlign w:val="center"/>
          </w:tcPr>
          <w:p w14:paraId="70D4A92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296ADC2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8FA43A1" w14:textId="77777777" w:rsidTr="00032564">
        <w:trPr>
          <w:trHeight w:val="300"/>
          <w:tblHeader/>
        </w:trPr>
        <w:tc>
          <w:tcPr>
            <w:tcW w:w="1127" w:type="pct"/>
            <w:shd w:val="clear" w:color="auto" w:fill="auto"/>
            <w:noWrap/>
            <w:vAlign w:val="center"/>
          </w:tcPr>
          <w:p w14:paraId="374B1D85"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（一）主要工程量</w:t>
            </w:r>
          </w:p>
        </w:tc>
        <w:tc>
          <w:tcPr>
            <w:tcW w:w="1005" w:type="pct"/>
            <w:shd w:val="clear" w:color="auto" w:fill="auto"/>
            <w:noWrap/>
            <w:vAlign w:val="center"/>
          </w:tcPr>
          <w:p w14:paraId="57B857E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noWrap/>
            <w:vAlign w:val="center"/>
          </w:tcPr>
          <w:p w14:paraId="5610F19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6310077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04CA897" w14:textId="77777777" w:rsidTr="00032564">
        <w:trPr>
          <w:trHeight w:val="300"/>
          <w:tblHeader/>
        </w:trPr>
        <w:tc>
          <w:tcPr>
            <w:tcW w:w="1127" w:type="pct"/>
            <w:shd w:val="clear" w:color="auto" w:fill="auto"/>
            <w:noWrap/>
            <w:vAlign w:val="center"/>
          </w:tcPr>
          <w:p w14:paraId="34015F91"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1.土方量（挖填）</w:t>
            </w:r>
          </w:p>
        </w:tc>
        <w:tc>
          <w:tcPr>
            <w:tcW w:w="1005" w:type="pct"/>
            <w:shd w:val="clear" w:color="auto" w:fill="auto"/>
            <w:noWrap/>
            <w:vAlign w:val="center"/>
          </w:tcPr>
          <w:p w14:paraId="33BBFCB1"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p>
        </w:tc>
        <w:tc>
          <w:tcPr>
            <w:tcW w:w="1028" w:type="pct"/>
            <w:shd w:val="clear" w:color="auto" w:fill="auto"/>
            <w:noWrap/>
            <w:vAlign w:val="center"/>
          </w:tcPr>
          <w:p w14:paraId="4DD9E2E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3AE362A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22792D1" w14:textId="77777777" w:rsidTr="00032564">
        <w:trPr>
          <w:trHeight w:val="300"/>
          <w:tblHeader/>
        </w:trPr>
        <w:tc>
          <w:tcPr>
            <w:tcW w:w="1127" w:type="pct"/>
            <w:shd w:val="clear" w:color="auto" w:fill="auto"/>
            <w:noWrap/>
            <w:vAlign w:val="center"/>
          </w:tcPr>
          <w:p w14:paraId="57EC6F5D"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2.石方量（挖填）</w:t>
            </w:r>
          </w:p>
        </w:tc>
        <w:tc>
          <w:tcPr>
            <w:tcW w:w="1005" w:type="pct"/>
            <w:shd w:val="clear" w:color="auto" w:fill="auto"/>
            <w:noWrap/>
            <w:vAlign w:val="center"/>
          </w:tcPr>
          <w:p w14:paraId="247919B4"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p>
        </w:tc>
        <w:tc>
          <w:tcPr>
            <w:tcW w:w="1028" w:type="pct"/>
            <w:shd w:val="clear" w:color="auto" w:fill="auto"/>
            <w:noWrap/>
            <w:vAlign w:val="center"/>
          </w:tcPr>
          <w:p w14:paraId="54DBDCD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11B404C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F483B3B" w14:textId="77777777" w:rsidTr="00032564">
        <w:trPr>
          <w:trHeight w:val="285"/>
          <w:tblHeader/>
        </w:trPr>
        <w:tc>
          <w:tcPr>
            <w:tcW w:w="1127" w:type="pct"/>
            <w:shd w:val="clear" w:color="auto" w:fill="auto"/>
            <w:noWrap/>
            <w:vAlign w:val="center"/>
          </w:tcPr>
          <w:p w14:paraId="03383DF0"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3.混凝土</w:t>
            </w:r>
          </w:p>
        </w:tc>
        <w:tc>
          <w:tcPr>
            <w:tcW w:w="1005" w:type="pct"/>
            <w:shd w:val="clear" w:color="auto" w:fill="auto"/>
            <w:noWrap/>
            <w:vAlign w:val="center"/>
          </w:tcPr>
          <w:p w14:paraId="1FACC3C8"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p>
        </w:tc>
        <w:tc>
          <w:tcPr>
            <w:tcW w:w="1028" w:type="pct"/>
            <w:shd w:val="clear" w:color="auto" w:fill="auto"/>
            <w:noWrap/>
            <w:vAlign w:val="center"/>
          </w:tcPr>
          <w:p w14:paraId="41DF8DD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3851A58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71AB0C4" w14:textId="77777777" w:rsidTr="00032564">
        <w:trPr>
          <w:trHeight w:val="285"/>
          <w:tblHeader/>
        </w:trPr>
        <w:tc>
          <w:tcPr>
            <w:tcW w:w="1127" w:type="pct"/>
            <w:shd w:val="clear" w:color="auto" w:fill="auto"/>
            <w:noWrap/>
            <w:vAlign w:val="center"/>
          </w:tcPr>
          <w:p w14:paraId="011524B3"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4.浆砌石</w:t>
            </w:r>
          </w:p>
        </w:tc>
        <w:tc>
          <w:tcPr>
            <w:tcW w:w="1005" w:type="pct"/>
            <w:shd w:val="clear" w:color="auto" w:fill="auto"/>
            <w:noWrap/>
            <w:vAlign w:val="center"/>
          </w:tcPr>
          <w:p w14:paraId="232D8779"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p>
        </w:tc>
        <w:tc>
          <w:tcPr>
            <w:tcW w:w="1028" w:type="pct"/>
            <w:shd w:val="clear" w:color="auto" w:fill="auto"/>
            <w:noWrap/>
            <w:vAlign w:val="center"/>
          </w:tcPr>
          <w:p w14:paraId="24B2F96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0116147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38F615BD" w14:textId="77777777" w:rsidTr="00032564">
        <w:trPr>
          <w:trHeight w:val="285"/>
          <w:tblHeader/>
        </w:trPr>
        <w:tc>
          <w:tcPr>
            <w:tcW w:w="1127" w:type="pct"/>
            <w:shd w:val="clear" w:color="auto" w:fill="auto"/>
            <w:noWrap/>
            <w:vAlign w:val="center"/>
          </w:tcPr>
          <w:p w14:paraId="65FC2781"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5.干砌石</w:t>
            </w:r>
          </w:p>
        </w:tc>
        <w:tc>
          <w:tcPr>
            <w:tcW w:w="1005" w:type="pct"/>
            <w:shd w:val="clear" w:color="auto" w:fill="auto"/>
            <w:noWrap/>
            <w:vAlign w:val="center"/>
          </w:tcPr>
          <w:p w14:paraId="15847AD3"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p>
        </w:tc>
        <w:tc>
          <w:tcPr>
            <w:tcW w:w="1028" w:type="pct"/>
            <w:shd w:val="clear" w:color="auto" w:fill="auto"/>
            <w:noWrap/>
            <w:vAlign w:val="center"/>
          </w:tcPr>
          <w:p w14:paraId="1668A6E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47D7B2E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DEFD145" w14:textId="77777777" w:rsidTr="00032564">
        <w:trPr>
          <w:trHeight w:val="285"/>
          <w:tblHeader/>
        </w:trPr>
        <w:tc>
          <w:tcPr>
            <w:tcW w:w="1127" w:type="pct"/>
            <w:shd w:val="clear" w:color="auto" w:fill="auto"/>
            <w:noWrap/>
            <w:vAlign w:val="center"/>
          </w:tcPr>
          <w:p w14:paraId="53ACCFBF"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6.整地</w:t>
            </w:r>
          </w:p>
        </w:tc>
        <w:tc>
          <w:tcPr>
            <w:tcW w:w="1005" w:type="pct"/>
            <w:shd w:val="clear" w:color="auto" w:fill="auto"/>
            <w:noWrap/>
            <w:vAlign w:val="center"/>
          </w:tcPr>
          <w:p w14:paraId="27AAB54B"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1028" w:type="pct"/>
            <w:shd w:val="clear" w:color="auto" w:fill="auto"/>
            <w:noWrap/>
            <w:vAlign w:val="center"/>
          </w:tcPr>
          <w:p w14:paraId="5AF9CF1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3C8AA52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BCA622E" w14:textId="77777777" w:rsidTr="00032564">
        <w:trPr>
          <w:trHeight w:val="285"/>
          <w:tblHeader/>
        </w:trPr>
        <w:tc>
          <w:tcPr>
            <w:tcW w:w="1127" w:type="pct"/>
            <w:shd w:val="clear" w:color="auto" w:fill="auto"/>
            <w:noWrap/>
            <w:vAlign w:val="center"/>
          </w:tcPr>
          <w:p w14:paraId="643C0BB2"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7.乔灌木</w:t>
            </w:r>
          </w:p>
        </w:tc>
        <w:tc>
          <w:tcPr>
            <w:tcW w:w="1005" w:type="pct"/>
            <w:shd w:val="clear" w:color="auto" w:fill="auto"/>
            <w:noWrap/>
            <w:vAlign w:val="center"/>
          </w:tcPr>
          <w:p w14:paraId="6E999E60"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万株</w:t>
            </w:r>
          </w:p>
        </w:tc>
        <w:tc>
          <w:tcPr>
            <w:tcW w:w="1028" w:type="pct"/>
            <w:shd w:val="clear" w:color="auto" w:fill="auto"/>
            <w:noWrap/>
            <w:vAlign w:val="center"/>
          </w:tcPr>
          <w:p w14:paraId="165DCC9A"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277EF00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1CB917BE" w14:textId="77777777" w:rsidTr="00032564">
        <w:trPr>
          <w:trHeight w:val="285"/>
          <w:tblHeader/>
        </w:trPr>
        <w:tc>
          <w:tcPr>
            <w:tcW w:w="1127" w:type="pct"/>
            <w:shd w:val="clear" w:color="auto" w:fill="auto"/>
            <w:noWrap/>
            <w:vAlign w:val="center"/>
          </w:tcPr>
          <w:p w14:paraId="2E25564E"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8.种草</w:t>
            </w:r>
          </w:p>
        </w:tc>
        <w:tc>
          <w:tcPr>
            <w:tcW w:w="1005" w:type="pct"/>
            <w:shd w:val="clear" w:color="auto" w:fill="auto"/>
            <w:noWrap/>
            <w:vAlign w:val="center"/>
          </w:tcPr>
          <w:p w14:paraId="696CAEC6"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1028" w:type="pct"/>
            <w:shd w:val="clear" w:color="auto" w:fill="auto"/>
            <w:noWrap/>
            <w:vAlign w:val="center"/>
          </w:tcPr>
          <w:p w14:paraId="0979C3D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1F5BB84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C011301" w14:textId="77777777" w:rsidTr="00032564">
        <w:trPr>
          <w:trHeight w:val="285"/>
          <w:tblHeader/>
        </w:trPr>
        <w:tc>
          <w:tcPr>
            <w:tcW w:w="1127" w:type="pct"/>
            <w:shd w:val="clear" w:color="auto" w:fill="auto"/>
            <w:noWrap/>
            <w:vAlign w:val="center"/>
          </w:tcPr>
          <w:p w14:paraId="03D0A45A"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w:t>
            </w:r>
          </w:p>
        </w:tc>
        <w:tc>
          <w:tcPr>
            <w:tcW w:w="1005" w:type="pct"/>
            <w:shd w:val="clear" w:color="auto" w:fill="auto"/>
            <w:noWrap/>
            <w:vAlign w:val="center"/>
          </w:tcPr>
          <w:p w14:paraId="763DB96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noWrap/>
            <w:vAlign w:val="center"/>
          </w:tcPr>
          <w:p w14:paraId="38FDB04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77607F5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3EE11020" w14:textId="77777777" w:rsidTr="00032564">
        <w:trPr>
          <w:trHeight w:val="285"/>
          <w:tblHeader/>
        </w:trPr>
        <w:tc>
          <w:tcPr>
            <w:tcW w:w="1127" w:type="pct"/>
            <w:shd w:val="clear" w:color="auto" w:fill="auto"/>
            <w:noWrap/>
            <w:vAlign w:val="center"/>
          </w:tcPr>
          <w:p w14:paraId="6042D96A"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（二）主要材料用量</w:t>
            </w:r>
          </w:p>
        </w:tc>
        <w:tc>
          <w:tcPr>
            <w:tcW w:w="1005" w:type="pct"/>
            <w:shd w:val="clear" w:color="auto" w:fill="auto"/>
            <w:noWrap/>
            <w:vAlign w:val="center"/>
          </w:tcPr>
          <w:p w14:paraId="7F9B9F5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028" w:type="pct"/>
            <w:shd w:val="clear" w:color="auto" w:fill="auto"/>
            <w:noWrap/>
            <w:vAlign w:val="center"/>
          </w:tcPr>
          <w:p w14:paraId="103D5CD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1D1EBA6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765E1C0" w14:textId="77777777" w:rsidTr="00032564">
        <w:trPr>
          <w:trHeight w:val="285"/>
          <w:tblHeader/>
        </w:trPr>
        <w:tc>
          <w:tcPr>
            <w:tcW w:w="1127" w:type="pct"/>
            <w:shd w:val="clear" w:color="auto" w:fill="auto"/>
            <w:noWrap/>
            <w:vAlign w:val="center"/>
          </w:tcPr>
          <w:p w14:paraId="5B348340"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1.苗木</w:t>
            </w:r>
          </w:p>
        </w:tc>
        <w:tc>
          <w:tcPr>
            <w:tcW w:w="1005" w:type="pct"/>
            <w:shd w:val="clear" w:color="auto" w:fill="auto"/>
            <w:noWrap/>
            <w:vAlign w:val="center"/>
          </w:tcPr>
          <w:p w14:paraId="089C101C"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万株</w:t>
            </w:r>
          </w:p>
        </w:tc>
        <w:tc>
          <w:tcPr>
            <w:tcW w:w="1028" w:type="pct"/>
            <w:shd w:val="clear" w:color="auto" w:fill="auto"/>
            <w:noWrap/>
            <w:vAlign w:val="center"/>
          </w:tcPr>
          <w:p w14:paraId="6622BE3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5DE7243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6D24F42" w14:textId="77777777" w:rsidTr="00032564">
        <w:trPr>
          <w:trHeight w:val="285"/>
          <w:tblHeader/>
        </w:trPr>
        <w:tc>
          <w:tcPr>
            <w:tcW w:w="1127" w:type="pct"/>
            <w:shd w:val="clear" w:color="auto" w:fill="auto"/>
            <w:noWrap/>
            <w:vAlign w:val="center"/>
          </w:tcPr>
          <w:p w14:paraId="6A922EF5"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2.种子</w:t>
            </w:r>
          </w:p>
        </w:tc>
        <w:tc>
          <w:tcPr>
            <w:tcW w:w="1005" w:type="pct"/>
            <w:shd w:val="clear" w:color="auto" w:fill="auto"/>
            <w:noWrap/>
            <w:vAlign w:val="center"/>
          </w:tcPr>
          <w:p w14:paraId="05204D4A"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kg</w:t>
            </w:r>
          </w:p>
        </w:tc>
        <w:tc>
          <w:tcPr>
            <w:tcW w:w="1028" w:type="pct"/>
            <w:shd w:val="clear" w:color="auto" w:fill="auto"/>
            <w:noWrap/>
            <w:vAlign w:val="center"/>
          </w:tcPr>
          <w:p w14:paraId="4341D30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4F49371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5B6AC4E1" w14:textId="77777777" w:rsidTr="00032564">
        <w:trPr>
          <w:trHeight w:val="285"/>
          <w:tblHeader/>
        </w:trPr>
        <w:tc>
          <w:tcPr>
            <w:tcW w:w="1127" w:type="pct"/>
            <w:shd w:val="clear" w:color="auto" w:fill="auto"/>
            <w:noWrap/>
            <w:vAlign w:val="center"/>
          </w:tcPr>
          <w:p w14:paraId="0D3766C7"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3.水泥</w:t>
            </w:r>
          </w:p>
        </w:tc>
        <w:tc>
          <w:tcPr>
            <w:tcW w:w="1005" w:type="pct"/>
            <w:shd w:val="clear" w:color="auto" w:fill="auto"/>
            <w:noWrap/>
            <w:vAlign w:val="center"/>
          </w:tcPr>
          <w:p w14:paraId="216EA4EE"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t</w:t>
            </w:r>
          </w:p>
        </w:tc>
        <w:tc>
          <w:tcPr>
            <w:tcW w:w="1028" w:type="pct"/>
            <w:shd w:val="clear" w:color="auto" w:fill="auto"/>
            <w:noWrap/>
            <w:vAlign w:val="center"/>
          </w:tcPr>
          <w:p w14:paraId="2CBA00A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76B6BC8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D7B5264" w14:textId="77777777" w:rsidTr="00032564">
        <w:trPr>
          <w:trHeight w:val="285"/>
          <w:tblHeader/>
        </w:trPr>
        <w:tc>
          <w:tcPr>
            <w:tcW w:w="1127" w:type="pct"/>
            <w:shd w:val="clear" w:color="auto" w:fill="auto"/>
            <w:noWrap/>
            <w:vAlign w:val="center"/>
          </w:tcPr>
          <w:p w14:paraId="2A0FDD1B" w14:textId="77777777" w:rsidR="0031002E" w:rsidRPr="0089491B" w:rsidRDefault="0031002E" w:rsidP="00032564">
            <w:pPr>
              <w:adjustRightInd w:val="0"/>
              <w:snapToGrid w:val="0"/>
              <w:spacing w:after="0" w:line="240" w:lineRule="exact"/>
              <w:rPr>
                <w:rFonts w:ascii="宋体" w:hAnsi="宋体" w:cs="宋体"/>
                <w:b/>
                <w:kern w:val="2"/>
                <w:sz w:val="18"/>
                <w:szCs w:val="18"/>
              </w:rPr>
            </w:pPr>
            <w:r w:rsidRPr="0089491B">
              <w:rPr>
                <w:rFonts w:ascii="宋体" w:hAnsi="宋体" w:cs="宋体" w:hint="eastAsia"/>
                <w:sz w:val="18"/>
                <w:szCs w:val="18"/>
              </w:rPr>
              <w:t>4.砂子</w:t>
            </w:r>
          </w:p>
        </w:tc>
        <w:tc>
          <w:tcPr>
            <w:tcW w:w="1005" w:type="pct"/>
            <w:shd w:val="clear" w:color="auto" w:fill="auto"/>
            <w:noWrap/>
            <w:vAlign w:val="center"/>
          </w:tcPr>
          <w:p w14:paraId="3DA227D4"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m</w:t>
            </w:r>
            <w:r w:rsidRPr="0089491B">
              <w:rPr>
                <w:rFonts w:ascii="宋体" w:hAnsi="宋体" w:cs="宋体" w:hint="eastAsia"/>
                <w:sz w:val="18"/>
                <w:szCs w:val="18"/>
                <w:vertAlign w:val="superscript"/>
              </w:rPr>
              <w:t>3</w:t>
            </w:r>
          </w:p>
        </w:tc>
        <w:tc>
          <w:tcPr>
            <w:tcW w:w="1028" w:type="pct"/>
            <w:shd w:val="clear" w:color="auto" w:fill="auto"/>
            <w:noWrap/>
            <w:vAlign w:val="center"/>
          </w:tcPr>
          <w:p w14:paraId="10DED3C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840" w:type="pct"/>
            <w:shd w:val="clear" w:color="auto" w:fill="auto"/>
            <w:noWrap/>
            <w:vAlign w:val="center"/>
          </w:tcPr>
          <w:p w14:paraId="4F6E172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bl>
    <w:p w14:paraId="0F149FA5" w14:textId="77777777" w:rsidR="0031002E" w:rsidRPr="0089491B" w:rsidRDefault="0031002E" w:rsidP="0031002E">
      <w:pPr>
        <w:tabs>
          <w:tab w:val="left" w:pos="2819"/>
          <w:tab w:val="left" w:pos="4768"/>
          <w:tab w:val="left" w:pos="6253"/>
        </w:tabs>
        <w:snapToGrid w:val="0"/>
        <w:rPr>
          <w:rFonts w:ascii="宋体" w:hAnsi="宋体" w:cs="宋体"/>
          <w:sz w:val="18"/>
          <w:szCs w:val="18"/>
        </w:rPr>
      </w:pPr>
    </w:p>
    <w:p w14:paraId="253D4433" w14:textId="77777777" w:rsidR="0031002E" w:rsidRPr="0089491B" w:rsidRDefault="0031002E" w:rsidP="0031002E">
      <w:pPr>
        <w:snapToGrid w:val="0"/>
        <w:spacing w:line="360" w:lineRule="auto"/>
        <w:jc w:val="center"/>
        <w:rPr>
          <w:rFonts w:ascii="黑体" w:eastAsia="黑体"/>
          <w:szCs w:val="21"/>
        </w:rPr>
      </w:pPr>
    </w:p>
    <w:p w14:paraId="3A6E2867" w14:textId="77777777" w:rsidR="0031002E" w:rsidRPr="0089491B" w:rsidRDefault="0031002E" w:rsidP="0031002E">
      <w:pPr>
        <w:snapToGrid w:val="0"/>
        <w:spacing w:line="360" w:lineRule="auto"/>
        <w:jc w:val="center"/>
        <w:rPr>
          <w:rFonts w:ascii="黑体" w:eastAsia="黑体"/>
          <w:szCs w:val="21"/>
        </w:rPr>
      </w:pPr>
      <w:r w:rsidRPr="0089491B">
        <w:rPr>
          <w:rFonts w:ascii="黑体" w:eastAsia="黑体" w:hint="eastAsia"/>
          <w:szCs w:val="21"/>
        </w:rPr>
        <w:t>表</w:t>
      </w:r>
      <w:r w:rsidRPr="0089491B">
        <w:rPr>
          <w:rFonts w:ascii="黑体" w:eastAsia="黑体"/>
          <w:szCs w:val="21"/>
        </w:rPr>
        <w:t>B</w:t>
      </w:r>
      <w:r w:rsidRPr="0089491B">
        <w:rPr>
          <w:rFonts w:ascii="黑体" w:eastAsia="黑体" w:hint="eastAsia"/>
          <w:szCs w:val="21"/>
        </w:rPr>
        <w:t>.0.1  水土保持工程特性表（续）</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71"/>
        <w:gridCol w:w="1882"/>
        <w:gridCol w:w="1409"/>
        <w:gridCol w:w="2214"/>
      </w:tblGrid>
      <w:tr w:rsidR="0031002E" w:rsidRPr="0089491B" w14:paraId="5F20DB78" w14:textId="77777777" w:rsidTr="00032564">
        <w:trPr>
          <w:trHeight w:val="285"/>
          <w:tblHeader/>
        </w:trPr>
        <w:tc>
          <w:tcPr>
            <w:tcW w:w="1674" w:type="pct"/>
            <w:shd w:val="clear" w:color="auto" w:fill="auto"/>
            <w:noWrap/>
            <w:vAlign w:val="center"/>
          </w:tcPr>
          <w:p w14:paraId="2F10C306"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名称</w:t>
            </w:r>
          </w:p>
        </w:tc>
        <w:tc>
          <w:tcPr>
            <w:tcW w:w="1137" w:type="pct"/>
            <w:shd w:val="clear" w:color="auto" w:fill="auto"/>
            <w:noWrap/>
            <w:vAlign w:val="center"/>
          </w:tcPr>
          <w:p w14:paraId="31167B39"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单位</w:t>
            </w:r>
          </w:p>
        </w:tc>
        <w:tc>
          <w:tcPr>
            <w:tcW w:w="851" w:type="pct"/>
            <w:shd w:val="clear" w:color="auto" w:fill="auto"/>
            <w:noWrap/>
            <w:vAlign w:val="center"/>
          </w:tcPr>
          <w:p w14:paraId="4681FC78"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数量</w:t>
            </w:r>
          </w:p>
        </w:tc>
        <w:tc>
          <w:tcPr>
            <w:tcW w:w="1339" w:type="pct"/>
            <w:shd w:val="clear" w:color="auto" w:fill="auto"/>
            <w:noWrap/>
            <w:vAlign w:val="center"/>
          </w:tcPr>
          <w:p w14:paraId="03BF5B5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备注</w:t>
            </w:r>
          </w:p>
        </w:tc>
      </w:tr>
      <w:tr w:rsidR="0031002E" w:rsidRPr="0089491B" w14:paraId="29C7EF93" w14:textId="77777777" w:rsidTr="00032564">
        <w:trPr>
          <w:trHeight w:val="285"/>
          <w:tblHeader/>
        </w:trPr>
        <w:tc>
          <w:tcPr>
            <w:tcW w:w="1674" w:type="pct"/>
            <w:shd w:val="clear" w:color="auto" w:fill="auto"/>
            <w:noWrap/>
            <w:vAlign w:val="center"/>
          </w:tcPr>
          <w:p w14:paraId="0A907EE3"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5.块石</w:t>
            </w:r>
          </w:p>
        </w:tc>
        <w:tc>
          <w:tcPr>
            <w:tcW w:w="1137" w:type="pct"/>
            <w:shd w:val="clear" w:color="auto" w:fill="auto"/>
            <w:noWrap/>
            <w:vAlign w:val="center"/>
          </w:tcPr>
          <w:p w14:paraId="64607A58"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m</w:t>
            </w:r>
            <w:r w:rsidRPr="0089491B">
              <w:rPr>
                <w:rFonts w:ascii="宋体" w:hAnsi="宋体" w:cs="宋体" w:hint="eastAsia"/>
                <w:sz w:val="18"/>
                <w:szCs w:val="18"/>
                <w:vertAlign w:val="superscript"/>
              </w:rPr>
              <w:t>3</w:t>
            </w:r>
          </w:p>
        </w:tc>
        <w:tc>
          <w:tcPr>
            <w:tcW w:w="851" w:type="pct"/>
            <w:shd w:val="clear" w:color="auto" w:fill="auto"/>
            <w:noWrap/>
            <w:vAlign w:val="center"/>
          </w:tcPr>
          <w:p w14:paraId="64425E6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612D815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3BE80E7A" w14:textId="77777777" w:rsidTr="00032564">
        <w:trPr>
          <w:trHeight w:val="285"/>
          <w:tblHeader/>
        </w:trPr>
        <w:tc>
          <w:tcPr>
            <w:tcW w:w="1674" w:type="pct"/>
            <w:shd w:val="clear" w:color="auto" w:fill="auto"/>
            <w:noWrap/>
            <w:vAlign w:val="center"/>
          </w:tcPr>
          <w:p w14:paraId="763EB5BD"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6.钢筋</w:t>
            </w:r>
          </w:p>
        </w:tc>
        <w:tc>
          <w:tcPr>
            <w:tcW w:w="1137" w:type="pct"/>
            <w:shd w:val="clear" w:color="auto" w:fill="auto"/>
            <w:noWrap/>
            <w:vAlign w:val="center"/>
          </w:tcPr>
          <w:p w14:paraId="5ECEFD9B"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kg</w:t>
            </w:r>
          </w:p>
        </w:tc>
        <w:tc>
          <w:tcPr>
            <w:tcW w:w="851" w:type="pct"/>
            <w:shd w:val="clear" w:color="auto" w:fill="auto"/>
            <w:noWrap/>
            <w:vAlign w:val="center"/>
          </w:tcPr>
          <w:p w14:paraId="45E41D8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5B4D349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4367A4E" w14:textId="77777777" w:rsidTr="00032564">
        <w:trPr>
          <w:trHeight w:val="285"/>
          <w:tblHeader/>
        </w:trPr>
        <w:tc>
          <w:tcPr>
            <w:tcW w:w="1674" w:type="pct"/>
            <w:shd w:val="clear" w:color="auto" w:fill="auto"/>
            <w:noWrap/>
            <w:vAlign w:val="center"/>
          </w:tcPr>
          <w:p w14:paraId="508034F0"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w:t>
            </w:r>
          </w:p>
        </w:tc>
        <w:tc>
          <w:tcPr>
            <w:tcW w:w="1137" w:type="pct"/>
            <w:shd w:val="clear" w:color="auto" w:fill="auto"/>
            <w:noWrap/>
            <w:vAlign w:val="center"/>
          </w:tcPr>
          <w:p w14:paraId="617BB42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851" w:type="pct"/>
            <w:shd w:val="clear" w:color="auto" w:fill="auto"/>
            <w:noWrap/>
            <w:vAlign w:val="center"/>
          </w:tcPr>
          <w:p w14:paraId="61BA20C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3C87E3A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1E369409" w14:textId="77777777" w:rsidTr="00032564">
        <w:trPr>
          <w:trHeight w:val="285"/>
          <w:tblHeader/>
        </w:trPr>
        <w:tc>
          <w:tcPr>
            <w:tcW w:w="1674" w:type="pct"/>
            <w:shd w:val="clear" w:color="auto" w:fill="auto"/>
            <w:noWrap/>
            <w:vAlign w:val="center"/>
          </w:tcPr>
          <w:p w14:paraId="78FED1FB"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（三）施工机械</w:t>
            </w:r>
          </w:p>
        </w:tc>
        <w:tc>
          <w:tcPr>
            <w:tcW w:w="1137" w:type="pct"/>
            <w:shd w:val="clear" w:color="auto" w:fill="auto"/>
            <w:noWrap/>
            <w:vAlign w:val="center"/>
          </w:tcPr>
          <w:p w14:paraId="62CA8D9B"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台班</w:t>
            </w:r>
          </w:p>
        </w:tc>
        <w:tc>
          <w:tcPr>
            <w:tcW w:w="851" w:type="pct"/>
            <w:shd w:val="clear" w:color="auto" w:fill="auto"/>
            <w:noWrap/>
            <w:vAlign w:val="center"/>
          </w:tcPr>
          <w:p w14:paraId="0FA7643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23BCD4A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3B5A0795" w14:textId="77777777" w:rsidTr="00032564">
        <w:trPr>
          <w:trHeight w:val="285"/>
          <w:tblHeader/>
        </w:trPr>
        <w:tc>
          <w:tcPr>
            <w:tcW w:w="1674" w:type="pct"/>
            <w:shd w:val="clear" w:color="auto" w:fill="auto"/>
            <w:noWrap/>
            <w:vAlign w:val="center"/>
          </w:tcPr>
          <w:p w14:paraId="2ED9EBCC"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（四）总投工</w:t>
            </w:r>
          </w:p>
        </w:tc>
        <w:tc>
          <w:tcPr>
            <w:tcW w:w="1137" w:type="pct"/>
            <w:shd w:val="clear" w:color="auto" w:fill="auto"/>
            <w:noWrap/>
            <w:vAlign w:val="center"/>
          </w:tcPr>
          <w:p w14:paraId="7937B25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万工日</w:t>
            </w:r>
          </w:p>
        </w:tc>
        <w:tc>
          <w:tcPr>
            <w:tcW w:w="851" w:type="pct"/>
            <w:shd w:val="clear" w:color="auto" w:fill="auto"/>
            <w:noWrap/>
            <w:vAlign w:val="center"/>
          </w:tcPr>
          <w:p w14:paraId="68C2C85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138DA0A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7FF61BD" w14:textId="77777777" w:rsidTr="00032564">
        <w:trPr>
          <w:trHeight w:val="285"/>
          <w:tblHeader/>
        </w:trPr>
        <w:tc>
          <w:tcPr>
            <w:tcW w:w="1674" w:type="pct"/>
            <w:shd w:val="clear" w:color="auto" w:fill="auto"/>
            <w:noWrap/>
            <w:vAlign w:val="center"/>
          </w:tcPr>
          <w:p w14:paraId="07E1A6D7"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（五）施工总工期</w:t>
            </w:r>
          </w:p>
        </w:tc>
        <w:tc>
          <w:tcPr>
            <w:tcW w:w="1137" w:type="pct"/>
            <w:shd w:val="clear" w:color="auto" w:fill="auto"/>
            <w:noWrap/>
            <w:vAlign w:val="center"/>
          </w:tcPr>
          <w:p w14:paraId="76CA330F"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年</w:t>
            </w:r>
          </w:p>
        </w:tc>
        <w:tc>
          <w:tcPr>
            <w:tcW w:w="851" w:type="pct"/>
            <w:shd w:val="clear" w:color="auto" w:fill="auto"/>
            <w:noWrap/>
            <w:vAlign w:val="center"/>
          </w:tcPr>
          <w:p w14:paraId="4615C60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4C5BC77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A6AAB28" w14:textId="77777777" w:rsidTr="00032564">
        <w:trPr>
          <w:trHeight w:val="285"/>
          <w:tblHeader/>
        </w:trPr>
        <w:tc>
          <w:tcPr>
            <w:tcW w:w="1674" w:type="pct"/>
            <w:shd w:val="clear" w:color="auto" w:fill="auto"/>
            <w:noWrap/>
            <w:vAlign w:val="center"/>
          </w:tcPr>
          <w:p w14:paraId="1B557D22"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（六）工程征</w:t>
            </w:r>
            <w:r w:rsidRPr="0089491B">
              <w:rPr>
                <w:rFonts w:ascii="宋体" w:hAnsi="宋体" w:cs="宋体"/>
                <w:sz w:val="18"/>
                <w:szCs w:val="18"/>
              </w:rPr>
              <w:t>占地</w:t>
            </w:r>
            <w:r w:rsidRPr="0089491B">
              <w:rPr>
                <w:rFonts w:ascii="宋体" w:hAnsi="宋体" w:cs="宋体" w:hint="eastAsia"/>
                <w:sz w:val="18"/>
                <w:szCs w:val="18"/>
              </w:rPr>
              <w:t>（亩</w:t>
            </w:r>
            <w:r w:rsidRPr="0089491B">
              <w:rPr>
                <w:rFonts w:ascii="宋体" w:hAnsi="宋体" w:cs="宋体"/>
                <w:sz w:val="18"/>
                <w:szCs w:val="18"/>
              </w:rPr>
              <w:t>）</w:t>
            </w:r>
          </w:p>
        </w:tc>
        <w:tc>
          <w:tcPr>
            <w:tcW w:w="1137" w:type="pct"/>
            <w:shd w:val="clear" w:color="auto" w:fill="auto"/>
            <w:noWrap/>
            <w:vAlign w:val="center"/>
          </w:tcPr>
          <w:p w14:paraId="39AE435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851" w:type="pct"/>
            <w:shd w:val="clear" w:color="auto" w:fill="auto"/>
            <w:noWrap/>
            <w:vAlign w:val="center"/>
          </w:tcPr>
          <w:p w14:paraId="6D5B219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5C24CA1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9AD456F" w14:textId="77777777" w:rsidTr="00032564">
        <w:trPr>
          <w:trHeight w:val="285"/>
          <w:tblHeader/>
        </w:trPr>
        <w:tc>
          <w:tcPr>
            <w:tcW w:w="1674" w:type="pct"/>
            <w:shd w:val="clear" w:color="auto" w:fill="auto"/>
            <w:noWrap/>
            <w:vAlign w:val="center"/>
          </w:tcPr>
          <w:p w14:paraId="3934D13C"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1、</w:t>
            </w:r>
            <w:r w:rsidRPr="0089491B">
              <w:rPr>
                <w:rFonts w:ascii="宋体" w:hAnsi="宋体" w:cs="宋体"/>
                <w:sz w:val="18"/>
                <w:szCs w:val="18"/>
              </w:rPr>
              <w:t>永久征</w:t>
            </w:r>
            <w:r w:rsidRPr="0089491B">
              <w:rPr>
                <w:rFonts w:ascii="宋体" w:hAnsi="宋体" w:cs="宋体" w:hint="eastAsia"/>
                <w:sz w:val="18"/>
                <w:szCs w:val="18"/>
              </w:rPr>
              <w:t>收土地</w:t>
            </w:r>
          </w:p>
        </w:tc>
        <w:tc>
          <w:tcPr>
            <w:tcW w:w="1137" w:type="pct"/>
            <w:shd w:val="clear" w:color="auto" w:fill="auto"/>
            <w:noWrap/>
            <w:vAlign w:val="center"/>
          </w:tcPr>
          <w:p w14:paraId="3A4BAB0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851" w:type="pct"/>
            <w:shd w:val="clear" w:color="auto" w:fill="auto"/>
            <w:noWrap/>
            <w:vAlign w:val="center"/>
          </w:tcPr>
          <w:p w14:paraId="03EC5F1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1E09D14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16774849" w14:textId="77777777" w:rsidTr="00032564">
        <w:trPr>
          <w:trHeight w:val="285"/>
          <w:tblHeader/>
        </w:trPr>
        <w:tc>
          <w:tcPr>
            <w:tcW w:w="1674" w:type="pct"/>
            <w:shd w:val="clear" w:color="auto" w:fill="auto"/>
            <w:noWrap/>
            <w:vAlign w:val="center"/>
          </w:tcPr>
          <w:p w14:paraId="074DB494"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2、</w:t>
            </w:r>
            <w:r w:rsidRPr="0089491B">
              <w:rPr>
                <w:rFonts w:ascii="宋体" w:hAnsi="宋体" w:cs="宋体"/>
                <w:sz w:val="18"/>
                <w:szCs w:val="18"/>
              </w:rPr>
              <w:t>临时征用</w:t>
            </w:r>
          </w:p>
        </w:tc>
        <w:tc>
          <w:tcPr>
            <w:tcW w:w="1137" w:type="pct"/>
            <w:shd w:val="clear" w:color="auto" w:fill="auto"/>
            <w:noWrap/>
            <w:vAlign w:val="center"/>
          </w:tcPr>
          <w:p w14:paraId="4B1551F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851" w:type="pct"/>
            <w:shd w:val="clear" w:color="auto" w:fill="auto"/>
            <w:noWrap/>
            <w:vAlign w:val="center"/>
          </w:tcPr>
          <w:p w14:paraId="0BF6D73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17AB01F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5B163A0C" w14:textId="77777777" w:rsidTr="00032564">
        <w:trPr>
          <w:trHeight w:val="285"/>
          <w:tblHeader/>
        </w:trPr>
        <w:tc>
          <w:tcPr>
            <w:tcW w:w="1674" w:type="pct"/>
            <w:shd w:val="clear" w:color="auto" w:fill="auto"/>
            <w:noWrap/>
            <w:vAlign w:val="center"/>
          </w:tcPr>
          <w:p w14:paraId="791CCD0B" w14:textId="77777777" w:rsidR="0031002E" w:rsidRPr="0089491B" w:rsidRDefault="0031002E" w:rsidP="00032564">
            <w:pPr>
              <w:adjustRightInd w:val="0"/>
              <w:snapToGrid w:val="0"/>
              <w:spacing w:after="0" w:line="240" w:lineRule="exact"/>
              <w:rPr>
                <w:rFonts w:ascii="宋体" w:hAnsi="宋体" w:cs="宋体"/>
                <w:b/>
                <w:bCs/>
                <w:sz w:val="18"/>
                <w:szCs w:val="18"/>
              </w:rPr>
            </w:pPr>
            <w:r w:rsidRPr="0089491B">
              <w:rPr>
                <w:rFonts w:ascii="宋体" w:hAnsi="宋体" w:cs="宋体" w:hint="eastAsia"/>
                <w:b/>
                <w:bCs/>
                <w:sz w:val="18"/>
                <w:szCs w:val="18"/>
              </w:rPr>
              <w:t>八、投资估算与资金筹措</w:t>
            </w:r>
          </w:p>
        </w:tc>
        <w:tc>
          <w:tcPr>
            <w:tcW w:w="1137" w:type="pct"/>
            <w:shd w:val="clear" w:color="auto" w:fill="auto"/>
            <w:noWrap/>
            <w:vAlign w:val="center"/>
          </w:tcPr>
          <w:p w14:paraId="60F3057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851" w:type="pct"/>
            <w:shd w:val="clear" w:color="auto" w:fill="auto"/>
            <w:noWrap/>
            <w:vAlign w:val="center"/>
          </w:tcPr>
          <w:p w14:paraId="6626C58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7875D26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1285E36" w14:textId="77777777" w:rsidTr="00032564">
        <w:trPr>
          <w:trHeight w:val="285"/>
          <w:tblHeader/>
        </w:trPr>
        <w:tc>
          <w:tcPr>
            <w:tcW w:w="1674" w:type="pct"/>
            <w:shd w:val="clear" w:color="auto" w:fill="auto"/>
            <w:noWrap/>
            <w:vAlign w:val="center"/>
          </w:tcPr>
          <w:p w14:paraId="7EBDBCD7"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1.总投资</w:t>
            </w:r>
          </w:p>
        </w:tc>
        <w:tc>
          <w:tcPr>
            <w:tcW w:w="1137" w:type="pct"/>
            <w:shd w:val="clear" w:color="auto" w:fill="auto"/>
            <w:noWrap/>
            <w:vAlign w:val="center"/>
          </w:tcPr>
          <w:p w14:paraId="5002862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w:t>
            </w:r>
          </w:p>
        </w:tc>
        <w:tc>
          <w:tcPr>
            <w:tcW w:w="851" w:type="pct"/>
            <w:shd w:val="clear" w:color="auto" w:fill="auto"/>
            <w:noWrap/>
            <w:vAlign w:val="center"/>
          </w:tcPr>
          <w:p w14:paraId="0BE2792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0A4E192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50CC130E" w14:textId="77777777" w:rsidTr="00032564">
        <w:trPr>
          <w:trHeight w:val="285"/>
          <w:tblHeader/>
        </w:trPr>
        <w:tc>
          <w:tcPr>
            <w:tcW w:w="1674" w:type="pct"/>
            <w:shd w:val="clear" w:color="auto" w:fill="auto"/>
            <w:noWrap/>
            <w:vAlign w:val="center"/>
          </w:tcPr>
          <w:p w14:paraId="34B3246B"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2.静态总投资</w:t>
            </w:r>
          </w:p>
        </w:tc>
        <w:tc>
          <w:tcPr>
            <w:tcW w:w="1137" w:type="pct"/>
            <w:shd w:val="clear" w:color="auto" w:fill="auto"/>
            <w:noWrap/>
            <w:vAlign w:val="center"/>
          </w:tcPr>
          <w:p w14:paraId="5788FECD"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w:t>
            </w:r>
          </w:p>
        </w:tc>
        <w:tc>
          <w:tcPr>
            <w:tcW w:w="851" w:type="pct"/>
            <w:shd w:val="clear" w:color="auto" w:fill="auto"/>
            <w:noWrap/>
            <w:vAlign w:val="center"/>
          </w:tcPr>
          <w:p w14:paraId="3DA3E7D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54014BF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1D14EEC" w14:textId="77777777" w:rsidTr="00032564">
        <w:trPr>
          <w:trHeight w:val="285"/>
          <w:tblHeader/>
        </w:trPr>
        <w:tc>
          <w:tcPr>
            <w:tcW w:w="1674" w:type="pct"/>
            <w:shd w:val="clear" w:color="auto" w:fill="auto"/>
            <w:noWrap/>
            <w:vAlign w:val="center"/>
          </w:tcPr>
          <w:p w14:paraId="4003CF23"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3.建设期利息</w:t>
            </w:r>
          </w:p>
        </w:tc>
        <w:tc>
          <w:tcPr>
            <w:tcW w:w="1137" w:type="pct"/>
            <w:shd w:val="clear" w:color="auto" w:fill="auto"/>
            <w:noWrap/>
            <w:vAlign w:val="center"/>
          </w:tcPr>
          <w:p w14:paraId="6D2E3D64"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w:t>
            </w:r>
          </w:p>
        </w:tc>
        <w:tc>
          <w:tcPr>
            <w:tcW w:w="851" w:type="pct"/>
            <w:shd w:val="clear" w:color="auto" w:fill="auto"/>
            <w:noWrap/>
            <w:vAlign w:val="center"/>
          </w:tcPr>
          <w:p w14:paraId="21F610B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77EB881A"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95204DF" w14:textId="77777777" w:rsidTr="00032564">
        <w:trPr>
          <w:trHeight w:val="285"/>
          <w:tblHeader/>
        </w:trPr>
        <w:tc>
          <w:tcPr>
            <w:tcW w:w="1674" w:type="pct"/>
            <w:shd w:val="clear" w:color="auto" w:fill="auto"/>
            <w:noWrap/>
            <w:vAlign w:val="center"/>
          </w:tcPr>
          <w:p w14:paraId="75CD88C6"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4.价差预备费</w:t>
            </w:r>
          </w:p>
        </w:tc>
        <w:tc>
          <w:tcPr>
            <w:tcW w:w="1137" w:type="pct"/>
            <w:shd w:val="clear" w:color="auto" w:fill="auto"/>
            <w:noWrap/>
            <w:vAlign w:val="center"/>
          </w:tcPr>
          <w:p w14:paraId="69051A59"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w:t>
            </w:r>
          </w:p>
        </w:tc>
        <w:tc>
          <w:tcPr>
            <w:tcW w:w="851" w:type="pct"/>
            <w:shd w:val="clear" w:color="auto" w:fill="auto"/>
            <w:noWrap/>
            <w:vAlign w:val="center"/>
          </w:tcPr>
          <w:p w14:paraId="03D0C37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7AE68A3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67362072" w14:textId="77777777" w:rsidTr="00032564">
        <w:trPr>
          <w:trHeight w:val="285"/>
          <w:tblHeader/>
        </w:trPr>
        <w:tc>
          <w:tcPr>
            <w:tcW w:w="1674" w:type="pct"/>
            <w:shd w:val="clear" w:color="auto" w:fill="auto"/>
            <w:noWrap/>
            <w:vAlign w:val="center"/>
          </w:tcPr>
          <w:p w14:paraId="5A91E090"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（二）资金筹措</w:t>
            </w:r>
          </w:p>
        </w:tc>
        <w:tc>
          <w:tcPr>
            <w:tcW w:w="1137" w:type="pct"/>
            <w:shd w:val="clear" w:color="auto" w:fill="auto"/>
            <w:noWrap/>
            <w:vAlign w:val="center"/>
          </w:tcPr>
          <w:p w14:paraId="2960D06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851" w:type="pct"/>
            <w:shd w:val="clear" w:color="auto" w:fill="auto"/>
            <w:noWrap/>
            <w:vAlign w:val="center"/>
          </w:tcPr>
          <w:p w14:paraId="0227BBF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49629D3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5431872B" w14:textId="77777777" w:rsidTr="00032564">
        <w:trPr>
          <w:trHeight w:val="285"/>
          <w:tblHeader/>
        </w:trPr>
        <w:tc>
          <w:tcPr>
            <w:tcW w:w="1674" w:type="pct"/>
            <w:shd w:val="clear" w:color="auto" w:fill="auto"/>
            <w:noWrap/>
            <w:vAlign w:val="center"/>
          </w:tcPr>
          <w:p w14:paraId="2287A19D"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1.中央投资</w:t>
            </w:r>
          </w:p>
        </w:tc>
        <w:tc>
          <w:tcPr>
            <w:tcW w:w="1137" w:type="pct"/>
            <w:shd w:val="clear" w:color="auto" w:fill="auto"/>
            <w:noWrap/>
            <w:vAlign w:val="center"/>
          </w:tcPr>
          <w:p w14:paraId="484FC29A"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w:t>
            </w:r>
          </w:p>
        </w:tc>
        <w:tc>
          <w:tcPr>
            <w:tcW w:w="851" w:type="pct"/>
            <w:shd w:val="clear" w:color="auto" w:fill="auto"/>
            <w:noWrap/>
            <w:vAlign w:val="center"/>
          </w:tcPr>
          <w:p w14:paraId="36E95B1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3159918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6A438FE3" w14:textId="77777777" w:rsidTr="00032564">
        <w:trPr>
          <w:trHeight w:val="285"/>
          <w:tblHeader/>
        </w:trPr>
        <w:tc>
          <w:tcPr>
            <w:tcW w:w="1674" w:type="pct"/>
            <w:shd w:val="clear" w:color="auto" w:fill="auto"/>
            <w:noWrap/>
            <w:vAlign w:val="center"/>
          </w:tcPr>
          <w:p w14:paraId="0B1B5843"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2.地方配套</w:t>
            </w:r>
          </w:p>
        </w:tc>
        <w:tc>
          <w:tcPr>
            <w:tcW w:w="1137" w:type="pct"/>
            <w:shd w:val="clear" w:color="auto" w:fill="auto"/>
            <w:noWrap/>
            <w:vAlign w:val="center"/>
          </w:tcPr>
          <w:p w14:paraId="3315BB70"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w:t>
            </w:r>
          </w:p>
        </w:tc>
        <w:tc>
          <w:tcPr>
            <w:tcW w:w="851" w:type="pct"/>
            <w:shd w:val="clear" w:color="auto" w:fill="auto"/>
            <w:noWrap/>
            <w:vAlign w:val="center"/>
          </w:tcPr>
          <w:p w14:paraId="63C47AE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03ABA0C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7FAC7B5" w14:textId="77777777" w:rsidTr="00032564">
        <w:trPr>
          <w:trHeight w:val="285"/>
          <w:tblHeader/>
        </w:trPr>
        <w:tc>
          <w:tcPr>
            <w:tcW w:w="1674" w:type="pct"/>
            <w:shd w:val="clear" w:color="auto" w:fill="auto"/>
            <w:noWrap/>
            <w:vAlign w:val="center"/>
          </w:tcPr>
          <w:p w14:paraId="3CF3EE00"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3.群众自筹</w:t>
            </w:r>
          </w:p>
        </w:tc>
        <w:tc>
          <w:tcPr>
            <w:tcW w:w="1137" w:type="pct"/>
            <w:shd w:val="clear" w:color="auto" w:fill="auto"/>
            <w:noWrap/>
            <w:vAlign w:val="center"/>
          </w:tcPr>
          <w:p w14:paraId="74FE5D79"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w:t>
            </w:r>
          </w:p>
        </w:tc>
        <w:tc>
          <w:tcPr>
            <w:tcW w:w="851" w:type="pct"/>
            <w:shd w:val="clear" w:color="auto" w:fill="auto"/>
            <w:noWrap/>
            <w:vAlign w:val="center"/>
          </w:tcPr>
          <w:p w14:paraId="5D54E53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1CEB3FC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3222C1D8" w14:textId="77777777" w:rsidTr="00032564">
        <w:trPr>
          <w:trHeight w:val="285"/>
          <w:tblHeader/>
        </w:trPr>
        <w:tc>
          <w:tcPr>
            <w:tcW w:w="1674" w:type="pct"/>
            <w:shd w:val="clear" w:color="auto" w:fill="auto"/>
            <w:noWrap/>
            <w:vAlign w:val="center"/>
          </w:tcPr>
          <w:p w14:paraId="3ACC1B62"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w:t>
            </w:r>
          </w:p>
        </w:tc>
        <w:tc>
          <w:tcPr>
            <w:tcW w:w="1137" w:type="pct"/>
            <w:shd w:val="clear" w:color="auto" w:fill="auto"/>
            <w:noWrap/>
            <w:vAlign w:val="center"/>
          </w:tcPr>
          <w:p w14:paraId="4343540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851" w:type="pct"/>
            <w:shd w:val="clear" w:color="auto" w:fill="auto"/>
            <w:noWrap/>
            <w:vAlign w:val="center"/>
          </w:tcPr>
          <w:p w14:paraId="08FB205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2515030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D2B2F4F" w14:textId="77777777" w:rsidTr="00032564">
        <w:trPr>
          <w:trHeight w:val="285"/>
          <w:tblHeader/>
        </w:trPr>
        <w:tc>
          <w:tcPr>
            <w:tcW w:w="1674" w:type="pct"/>
            <w:shd w:val="clear" w:color="auto" w:fill="auto"/>
            <w:noWrap/>
            <w:vAlign w:val="center"/>
          </w:tcPr>
          <w:p w14:paraId="7A73572E" w14:textId="77777777" w:rsidR="0031002E" w:rsidRPr="0089491B" w:rsidRDefault="0031002E" w:rsidP="00032564">
            <w:pPr>
              <w:adjustRightInd w:val="0"/>
              <w:snapToGrid w:val="0"/>
              <w:spacing w:after="0" w:line="240" w:lineRule="exact"/>
              <w:rPr>
                <w:rFonts w:ascii="宋体" w:hAnsi="宋体" w:cs="宋体"/>
                <w:b/>
                <w:bCs/>
                <w:sz w:val="18"/>
                <w:szCs w:val="18"/>
              </w:rPr>
            </w:pPr>
            <w:r w:rsidRPr="0089491B">
              <w:rPr>
                <w:rFonts w:ascii="宋体" w:hAnsi="宋体" w:cs="宋体" w:hint="eastAsia"/>
                <w:b/>
                <w:bCs/>
                <w:sz w:val="18"/>
                <w:szCs w:val="18"/>
              </w:rPr>
              <w:t>九、经济评价</w:t>
            </w:r>
          </w:p>
        </w:tc>
        <w:tc>
          <w:tcPr>
            <w:tcW w:w="1137" w:type="pct"/>
            <w:shd w:val="clear" w:color="auto" w:fill="auto"/>
            <w:noWrap/>
            <w:vAlign w:val="center"/>
          </w:tcPr>
          <w:p w14:paraId="35E4662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851" w:type="pct"/>
            <w:shd w:val="clear" w:color="auto" w:fill="auto"/>
            <w:noWrap/>
            <w:vAlign w:val="center"/>
          </w:tcPr>
          <w:p w14:paraId="162F323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2BA7531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B41890E" w14:textId="77777777" w:rsidTr="00032564">
        <w:trPr>
          <w:trHeight w:val="285"/>
          <w:tblHeader/>
        </w:trPr>
        <w:tc>
          <w:tcPr>
            <w:tcW w:w="1674" w:type="pct"/>
            <w:shd w:val="clear" w:color="auto" w:fill="auto"/>
            <w:noWrap/>
            <w:vAlign w:val="center"/>
          </w:tcPr>
          <w:p w14:paraId="0CC2CC02" w14:textId="77777777" w:rsidR="0031002E" w:rsidRPr="0089491B" w:rsidRDefault="0031002E" w:rsidP="00032564">
            <w:pPr>
              <w:adjustRightInd w:val="0"/>
              <w:snapToGrid w:val="0"/>
              <w:spacing w:after="0" w:line="240" w:lineRule="exact"/>
              <w:rPr>
                <w:rFonts w:ascii="宋体" w:hAnsi="宋体" w:cs="宋体"/>
                <w:b/>
                <w:bCs/>
                <w:sz w:val="18"/>
                <w:szCs w:val="18"/>
              </w:rPr>
            </w:pPr>
            <w:r w:rsidRPr="0089491B">
              <w:rPr>
                <w:rFonts w:ascii="宋体" w:hAnsi="宋体" w:cs="宋体" w:hint="eastAsia"/>
                <w:b/>
                <w:bCs/>
                <w:sz w:val="18"/>
                <w:szCs w:val="18"/>
              </w:rPr>
              <w:t>（一）生态效益</w:t>
            </w:r>
          </w:p>
        </w:tc>
        <w:tc>
          <w:tcPr>
            <w:tcW w:w="1137" w:type="pct"/>
            <w:shd w:val="clear" w:color="auto" w:fill="auto"/>
            <w:noWrap/>
            <w:vAlign w:val="center"/>
          </w:tcPr>
          <w:p w14:paraId="2819283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851" w:type="pct"/>
            <w:shd w:val="clear" w:color="auto" w:fill="auto"/>
            <w:noWrap/>
            <w:vAlign w:val="center"/>
          </w:tcPr>
          <w:p w14:paraId="6827B3D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562C443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D1150FC" w14:textId="77777777" w:rsidTr="00032564">
        <w:trPr>
          <w:trHeight w:val="285"/>
          <w:tblHeader/>
        </w:trPr>
        <w:tc>
          <w:tcPr>
            <w:tcW w:w="1674" w:type="pct"/>
            <w:shd w:val="clear" w:color="auto" w:fill="auto"/>
            <w:noWrap/>
            <w:vAlign w:val="center"/>
          </w:tcPr>
          <w:p w14:paraId="1C33DC31"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1.年保土量</w:t>
            </w:r>
          </w:p>
        </w:tc>
        <w:tc>
          <w:tcPr>
            <w:tcW w:w="1137" w:type="pct"/>
            <w:shd w:val="clear" w:color="auto" w:fill="auto"/>
            <w:noWrap/>
            <w:vAlign w:val="center"/>
          </w:tcPr>
          <w:p w14:paraId="0C931241"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万t</w:t>
            </w:r>
          </w:p>
        </w:tc>
        <w:tc>
          <w:tcPr>
            <w:tcW w:w="851" w:type="pct"/>
            <w:shd w:val="clear" w:color="auto" w:fill="auto"/>
            <w:noWrap/>
            <w:vAlign w:val="center"/>
          </w:tcPr>
          <w:p w14:paraId="013001E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29C6074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3E0EA60" w14:textId="77777777" w:rsidTr="00032564">
        <w:trPr>
          <w:trHeight w:val="295"/>
          <w:tblHeader/>
        </w:trPr>
        <w:tc>
          <w:tcPr>
            <w:tcW w:w="1674" w:type="pct"/>
            <w:shd w:val="clear" w:color="auto" w:fill="auto"/>
            <w:noWrap/>
            <w:vAlign w:val="center"/>
          </w:tcPr>
          <w:p w14:paraId="0C5CA902"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2.年拦蓄水量</w:t>
            </w:r>
          </w:p>
        </w:tc>
        <w:tc>
          <w:tcPr>
            <w:tcW w:w="1137" w:type="pct"/>
            <w:shd w:val="clear" w:color="auto" w:fill="auto"/>
            <w:noWrap/>
            <w:vAlign w:val="center"/>
          </w:tcPr>
          <w:p w14:paraId="59CC5833"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p>
        </w:tc>
        <w:tc>
          <w:tcPr>
            <w:tcW w:w="851" w:type="pct"/>
            <w:shd w:val="clear" w:color="auto" w:fill="auto"/>
            <w:noWrap/>
            <w:vAlign w:val="center"/>
          </w:tcPr>
          <w:p w14:paraId="0F60940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071AA2B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12A2EC49" w14:textId="77777777" w:rsidTr="00032564">
        <w:trPr>
          <w:trHeight w:val="295"/>
          <w:tblHeader/>
        </w:trPr>
        <w:tc>
          <w:tcPr>
            <w:tcW w:w="1674" w:type="pct"/>
            <w:shd w:val="clear" w:color="auto" w:fill="auto"/>
            <w:noWrap/>
            <w:vAlign w:val="center"/>
          </w:tcPr>
          <w:p w14:paraId="068C1894"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3.林草覆盖率</w:t>
            </w:r>
          </w:p>
        </w:tc>
        <w:tc>
          <w:tcPr>
            <w:tcW w:w="1137" w:type="pct"/>
            <w:shd w:val="clear" w:color="auto" w:fill="auto"/>
            <w:noWrap/>
            <w:vAlign w:val="center"/>
          </w:tcPr>
          <w:p w14:paraId="4797A5FB"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w:t>
            </w:r>
          </w:p>
        </w:tc>
        <w:tc>
          <w:tcPr>
            <w:tcW w:w="851" w:type="pct"/>
            <w:shd w:val="clear" w:color="auto" w:fill="auto"/>
            <w:noWrap/>
            <w:vAlign w:val="center"/>
          </w:tcPr>
          <w:p w14:paraId="1FC75B3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3E02F5F7"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53EFEDEB" w14:textId="77777777" w:rsidTr="00032564">
        <w:trPr>
          <w:trHeight w:val="285"/>
          <w:tblHeader/>
        </w:trPr>
        <w:tc>
          <w:tcPr>
            <w:tcW w:w="1674" w:type="pct"/>
            <w:shd w:val="clear" w:color="auto" w:fill="auto"/>
            <w:noWrap/>
            <w:vAlign w:val="center"/>
          </w:tcPr>
          <w:p w14:paraId="0F4F610C"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（二）综合经济指标</w:t>
            </w:r>
          </w:p>
        </w:tc>
        <w:tc>
          <w:tcPr>
            <w:tcW w:w="1137" w:type="pct"/>
            <w:shd w:val="clear" w:color="auto" w:fill="auto"/>
            <w:noWrap/>
            <w:vAlign w:val="center"/>
          </w:tcPr>
          <w:p w14:paraId="734AC97F"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w:t>
            </w:r>
          </w:p>
        </w:tc>
        <w:tc>
          <w:tcPr>
            <w:tcW w:w="851" w:type="pct"/>
            <w:shd w:val="clear" w:color="auto" w:fill="auto"/>
            <w:noWrap/>
            <w:vAlign w:val="center"/>
          </w:tcPr>
          <w:p w14:paraId="1720F99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6712B67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20316ADF" w14:textId="77777777" w:rsidTr="00032564">
        <w:trPr>
          <w:trHeight w:val="285"/>
          <w:tblHeader/>
        </w:trPr>
        <w:tc>
          <w:tcPr>
            <w:tcW w:w="1674" w:type="pct"/>
            <w:shd w:val="clear" w:color="auto" w:fill="auto"/>
            <w:noWrap/>
            <w:vAlign w:val="center"/>
          </w:tcPr>
          <w:p w14:paraId="36872AA9"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1.单位治理面积投资</w:t>
            </w:r>
          </w:p>
        </w:tc>
        <w:tc>
          <w:tcPr>
            <w:tcW w:w="1137" w:type="pct"/>
            <w:shd w:val="clear" w:color="auto" w:fill="auto"/>
            <w:noWrap/>
            <w:vAlign w:val="center"/>
          </w:tcPr>
          <w:p w14:paraId="7A7C6A83"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万元/km</w:t>
            </w:r>
            <w:r w:rsidRPr="0089491B">
              <w:rPr>
                <w:rFonts w:ascii="宋体" w:hAnsi="宋体" w:cs="宋体" w:hint="eastAsia"/>
                <w:sz w:val="18"/>
                <w:szCs w:val="18"/>
                <w:vertAlign w:val="superscript"/>
              </w:rPr>
              <w:t>2</w:t>
            </w:r>
          </w:p>
        </w:tc>
        <w:tc>
          <w:tcPr>
            <w:tcW w:w="851" w:type="pct"/>
            <w:shd w:val="clear" w:color="auto" w:fill="auto"/>
            <w:noWrap/>
            <w:vAlign w:val="center"/>
          </w:tcPr>
          <w:p w14:paraId="120F0A9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66171FF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603B8C0C" w14:textId="77777777" w:rsidTr="00032564">
        <w:trPr>
          <w:trHeight w:val="285"/>
          <w:tblHeader/>
        </w:trPr>
        <w:tc>
          <w:tcPr>
            <w:tcW w:w="1674" w:type="pct"/>
            <w:shd w:val="clear" w:color="auto" w:fill="auto"/>
            <w:noWrap/>
            <w:vAlign w:val="center"/>
          </w:tcPr>
          <w:p w14:paraId="22DDAC54"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2.经济净现值</w:t>
            </w:r>
          </w:p>
        </w:tc>
        <w:tc>
          <w:tcPr>
            <w:tcW w:w="1137" w:type="pct"/>
            <w:shd w:val="clear" w:color="auto" w:fill="auto"/>
            <w:noWrap/>
            <w:vAlign w:val="center"/>
          </w:tcPr>
          <w:p w14:paraId="2D28D8A6"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万元</w:t>
            </w:r>
          </w:p>
        </w:tc>
        <w:tc>
          <w:tcPr>
            <w:tcW w:w="851" w:type="pct"/>
            <w:shd w:val="clear" w:color="auto" w:fill="auto"/>
            <w:noWrap/>
            <w:vAlign w:val="center"/>
          </w:tcPr>
          <w:p w14:paraId="130C32B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5603861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5671CD4" w14:textId="77777777" w:rsidTr="00032564">
        <w:trPr>
          <w:trHeight w:val="285"/>
          <w:tblHeader/>
        </w:trPr>
        <w:tc>
          <w:tcPr>
            <w:tcW w:w="1674" w:type="pct"/>
            <w:shd w:val="clear" w:color="auto" w:fill="auto"/>
            <w:noWrap/>
            <w:vAlign w:val="center"/>
          </w:tcPr>
          <w:p w14:paraId="67789FF1"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3.效益费用比</w:t>
            </w:r>
          </w:p>
        </w:tc>
        <w:tc>
          <w:tcPr>
            <w:tcW w:w="1137" w:type="pct"/>
            <w:shd w:val="clear" w:color="auto" w:fill="auto"/>
            <w:noWrap/>
            <w:vAlign w:val="center"/>
          </w:tcPr>
          <w:p w14:paraId="199CDCDC"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w:t>
            </w:r>
          </w:p>
        </w:tc>
        <w:tc>
          <w:tcPr>
            <w:tcW w:w="851" w:type="pct"/>
            <w:shd w:val="clear" w:color="auto" w:fill="auto"/>
            <w:noWrap/>
            <w:vAlign w:val="center"/>
          </w:tcPr>
          <w:p w14:paraId="31D1A48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52A0FF1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76914850" w14:textId="77777777" w:rsidTr="00032564">
        <w:trPr>
          <w:trHeight w:val="285"/>
          <w:tblHeader/>
        </w:trPr>
        <w:tc>
          <w:tcPr>
            <w:tcW w:w="1674" w:type="pct"/>
            <w:shd w:val="clear" w:color="auto" w:fill="auto"/>
            <w:noWrap/>
            <w:vAlign w:val="center"/>
          </w:tcPr>
          <w:p w14:paraId="5FC9B413"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4.经济内部收益率</w:t>
            </w:r>
          </w:p>
        </w:tc>
        <w:tc>
          <w:tcPr>
            <w:tcW w:w="1137" w:type="pct"/>
            <w:shd w:val="clear" w:color="auto" w:fill="auto"/>
            <w:noWrap/>
            <w:vAlign w:val="center"/>
          </w:tcPr>
          <w:p w14:paraId="580E2C8B"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w:t>
            </w:r>
          </w:p>
        </w:tc>
        <w:tc>
          <w:tcPr>
            <w:tcW w:w="851" w:type="pct"/>
            <w:shd w:val="clear" w:color="auto" w:fill="auto"/>
            <w:noWrap/>
            <w:vAlign w:val="center"/>
          </w:tcPr>
          <w:p w14:paraId="32CFC31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677B0C3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5457397D" w14:textId="77777777" w:rsidTr="00032564">
        <w:trPr>
          <w:trHeight w:val="285"/>
          <w:tblHeader/>
        </w:trPr>
        <w:tc>
          <w:tcPr>
            <w:tcW w:w="1674" w:type="pct"/>
            <w:shd w:val="clear" w:color="auto" w:fill="auto"/>
            <w:noWrap/>
            <w:vAlign w:val="center"/>
          </w:tcPr>
          <w:p w14:paraId="3E902231" w14:textId="77777777" w:rsidR="0031002E" w:rsidRPr="0089491B" w:rsidRDefault="0031002E" w:rsidP="00032564">
            <w:pPr>
              <w:adjustRightInd w:val="0"/>
              <w:snapToGrid w:val="0"/>
              <w:spacing w:after="0" w:line="240" w:lineRule="exact"/>
              <w:rPr>
                <w:rFonts w:ascii="宋体" w:hAnsi="宋体" w:cs="宋体"/>
                <w:sz w:val="18"/>
                <w:szCs w:val="18"/>
              </w:rPr>
            </w:pPr>
            <w:r w:rsidRPr="0089491B">
              <w:rPr>
                <w:rFonts w:ascii="宋体" w:hAnsi="宋体" w:cs="宋体" w:hint="eastAsia"/>
                <w:sz w:val="18"/>
                <w:szCs w:val="18"/>
              </w:rPr>
              <w:t>5.财务内部收益率</w:t>
            </w:r>
            <w:r w:rsidRPr="0089491B">
              <w:rPr>
                <w:rFonts w:ascii="宋体" w:hAnsi="宋体" w:cs="宋体"/>
                <w:sz w:val="18"/>
                <w:szCs w:val="18"/>
                <w:vertAlign w:val="superscript"/>
              </w:rPr>
              <w:t>b</w:t>
            </w:r>
          </w:p>
        </w:tc>
        <w:tc>
          <w:tcPr>
            <w:tcW w:w="1137" w:type="pct"/>
            <w:shd w:val="clear" w:color="auto" w:fill="auto"/>
            <w:noWrap/>
            <w:vAlign w:val="center"/>
          </w:tcPr>
          <w:p w14:paraId="3A7C98D4"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w:t>
            </w:r>
          </w:p>
        </w:tc>
        <w:tc>
          <w:tcPr>
            <w:tcW w:w="851" w:type="pct"/>
            <w:shd w:val="clear" w:color="auto" w:fill="auto"/>
            <w:noWrap/>
            <w:vAlign w:val="center"/>
          </w:tcPr>
          <w:p w14:paraId="58FFCD7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339" w:type="pct"/>
            <w:shd w:val="clear" w:color="auto" w:fill="auto"/>
            <w:noWrap/>
            <w:vAlign w:val="center"/>
          </w:tcPr>
          <w:p w14:paraId="687B1165"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317F95A3" w14:textId="77777777" w:rsidTr="00032564">
        <w:trPr>
          <w:trHeight w:val="285"/>
          <w:tblHeader/>
        </w:trPr>
        <w:tc>
          <w:tcPr>
            <w:tcW w:w="5000" w:type="pct"/>
            <w:gridSpan w:val="4"/>
            <w:shd w:val="clear" w:color="auto" w:fill="auto"/>
            <w:noWrap/>
            <w:vAlign w:val="center"/>
          </w:tcPr>
          <w:p w14:paraId="31455C88" w14:textId="77777777" w:rsidR="0031002E" w:rsidRPr="0089491B" w:rsidRDefault="0031002E" w:rsidP="00032564">
            <w:pPr>
              <w:adjustRightInd w:val="0"/>
              <w:snapToGrid w:val="0"/>
              <w:spacing w:after="0" w:line="240" w:lineRule="exact"/>
              <w:rPr>
                <w:rFonts w:ascii="宋体" w:hAnsi="宋体"/>
                <w:sz w:val="15"/>
                <w:szCs w:val="15"/>
              </w:rPr>
            </w:pPr>
            <w:r w:rsidRPr="0089491B">
              <w:rPr>
                <w:rFonts w:ascii="宋体" w:hAnsi="宋体" w:hint="eastAsia"/>
                <w:sz w:val="15"/>
                <w:szCs w:val="15"/>
              </w:rPr>
              <w:t>注1：主要植被类型按国家植被区系划分填写，如：温带针阔混交林区；</w:t>
            </w:r>
          </w:p>
          <w:p w14:paraId="4CFBAB5E" w14:textId="77777777" w:rsidR="0031002E" w:rsidRPr="0089491B" w:rsidRDefault="0031002E" w:rsidP="00032564">
            <w:pPr>
              <w:adjustRightInd w:val="0"/>
              <w:snapToGrid w:val="0"/>
              <w:spacing w:after="0" w:line="240" w:lineRule="exact"/>
              <w:rPr>
                <w:rFonts w:ascii="宋体" w:hAnsi="宋体"/>
                <w:sz w:val="15"/>
                <w:szCs w:val="15"/>
              </w:rPr>
            </w:pPr>
            <w:r w:rsidRPr="0089491B">
              <w:rPr>
                <w:rFonts w:ascii="宋体" w:hAnsi="宋体" w:hint="eastAsia"/>
                <w:sz w:val="15"/>
                <w:szCs w:val="15"/>
              </w:rPr>
              <w:t>注2：基岩和土壤类型填写项目区覆盖面积大的基岩和土壤类型，如：石灰岩/红壤；</w:t>
            </w:r>
          </w:p>
          <w:p w14:paraId="6DEA0671" w14:textId="77777777" w:rsidR="0031002E" w:rsidRPr="0089491B" w:rsidRDefault="0031002E" w:rsidP="00032564">
            <w:pPr>
              <w:adjustRightInd w:val="0"/>
              <w:snapToGrid w:val="0"/>
              <w:spacing w:after="0" w:line="240" w:lineRule="exact"/>
              <w:rPr>
                <w:rFonts w:ascii="宋体" w:hAnsi="宋体"/>
                <w:sz w:val="15"/>
                <w:szCs w:val="15"/>
              </w:rPr>
            </w:pPr>
            <w:r w:rsidRPr="0089491B">
              <w:rPr>
                <w:rFonts w:ascii="宋体" w:hAnsi="宋体" w:hint="eastAsia"/>
                <w:sz w:val="15"/>
                <w:szCs w:val="15"/>
              </w:rPr>
              <w:t>注3：工程设计标准填写水土保持单项工程的设计标准。</w:t>
            </w:r>
          </w:p>
          <w:p w14:paraId="46062053" w14:textId="77777777" w:rsidR="0031002E" w:rsidRPr="0089491B" w:rsidRDefault="0031002E" w:rsidP="00032564">
            <w:pPr>
              <w:adjustRightInd w:val="0"/>
              <w:snapToGrid w:val="0"/>
              <w:spacing w:after="0" w:line="240" w:lineRule="exact"/>
              <w:rPr>
                <w:rFonts w:ascii="宋体" w:hAnsi="宋体"/>
                <w:sz w:val="15"/>
                <w:szCs w:val="15"/>
              </w:rPr>
            </w:pPr>
            <w:r w:rsidRPr="0089491B">
              <w:rPr>
                <w:rFonts w:ascii="宋体" w:hAnsi="宋体" w:hint="eastAsia"/>
                <w:sz w:val="15"/>
                <w:szCs w:val="15"/>
              </w:rPr>
              <w:t>a：大于500km</w:t>
            </w:r>
            <w:r w:rsidRPr="0089491B">
              <w:rPr>
                <w:rFonts w:ascii="宋体" w:hAnsi="宋体"/>
                <w:sz w:val="15"/>
                <w:szCs w:val="15"/>
                <w:vertAlign w:val="superscript"/>
              </w:rPr>
              <w:t>2</w:t>
            </w:r>
            <w:r w:rsidRPr="0089491B">
              <w:rPr>
                <w:rFonts w:ascii="宋体" w:hAnsi="宋体" w:hint="eastAsia"/>
                <w:sz w:val="15"/>
                <w:szCs w:val="15"/>
              </w:rPr>
              <w:t>大型</w:t>
            </w:r>
            <w:r w:rsidRPr="0089491B">
              <w:rPr>
                <w:rFonts w:ascii="宋体" w:hAnsi="宋体"/>
                <w:sz w:val="15"/>
                <w:szCs w:val="15"/>
              </w:rPr>
              <w:t>工程，</w:t>
            </w:r>
            <w:r w:rsidRPr="0089491B">
              <w:rPr>
                <w:rFonts w:ascii="宋体" w:hAnsi="宋体" w:hint="eastAsia"/>
                <w:sz w:val="15"/>
                <w:szCs w:val="15"/>
              </w:rPr>
              <w:t>500-15</w:t>
            </w:r>
            <w:r w:rsidRPr="0089491B">
              <w:rPr>
                <w:rFonts w:ascii="宋体" w:hAnsi="宋体"/>
                <w:sz w:val="15"/>
                <w:szCs w:val="15"/>
              </w:rPr>
              <w:t>0</w:t>
            </w:r>
            <w:r w:rsidRPr="0089491B">
              <w:rPr>
                <w:rFonts w:ascii="宋体" w:hAnsi="宋体" w:hint="eastAsia"/>
                <w:sz w:val="15"/>
                <w:szCs w:val="15"/>
              </w:rPr>
              <w:t>km</w:t>
            </w:r>
            <w:r w:rsidRPr="0089491B">
              <w:rPr>
                <w:rFonts w:ascii="宋体" w:hAnsi="宋体"/>
                <w:sz w:val="15"/>
                <w:szCs w:val="15"/>
                <w:vertAlign w:val="superscript"/>
              </w:rPr>
              <w:t>2</w:t>
            </w:r>
            <w:r w:rsidRPr="0089491B">
              <w:rPr>
                <w:rFonts w:ascii="宋体" w:hAnsi="宋体" w:hint="eastAsia"/>
                <w:sz w:val="15"/>
                <w:szCs w:val="15"/>
              </w:rPr>
              <w:t>中型</w:t>
            </w:r>
            <w:r w:rsidRPr="0089491B">
              <w:rPr>
                <w:rFonts w:ascii="宋体" w:hAnsi="宋体"/>
                <w:sz w:val="15"/>
                <w:szCs w:val="15"/>
              </w:rPr>
              <w:t>工程</w:t>
            </w:r>
            <w:r w:rsidRPr="0089491B">
              <w:rPr>
                <w:rFonts w:ascii="宋体" w:hAnsi="宋体" w:hint="eastAsia"/>
                <w:sz w:val="15"/>
                <w:szCs w:val="15"/>
              </w:rPr>
              <w:t>，小于150km</w:t>
            </w:r>
            <w:r w:rsidRPr="0089491B">
              <w:rPr>
                <w:rFonts w:ascii="宋体" w:hAnsi="宋体"/>
                <w:sz w:val="15"/>
                <w:szCs w:val="15"/>
                <w:vertAlign w:val="superscript"/>
              </w:rPr>
              <w:t>2</w:t>
            </w:r>
            <w:r w:rsidRPr="0089491B">
              <w:rPr>
                <w:rFonts w:ascii="宋体" w:hAnsi="宋体" w:hint="eastAsia"/>
                <w:sz w:val="15"/>
                <w:szCs w:val="15"/>
              </w:rPr>
              <w:t>小型</w:t>
            </w:r>
            <w:r w:rsidRPr="0089491B">
              <w:rPr>
                <w:rFonts w:ascii="宋体" w:hAnsi="宋体"/>
                <w:sz w:val="15"/>
                <w:szCs w:val="15"/>
              </w:rPr>
              <w:t>工程</w:t>
            </w:r>
          </w:p>
          <w:p w14:paraId="7412F2FB" w14:textId="77777777" w:rsidR="0031002E" w:rsidRPr="0089491B" w:rsidRDefault="0031002E" w:rsidP="00032564">
            <w:pPr>
              <w:adjustRightInd w:val="0"/>
              <w:snapToGrid w:val="0"/>
              <w:spacing w:after="0" w:line="240" w:lineRule="exact"/>
              <w:rPr>
                <w:rFonts w:ascii="宋体" w:hAnsi="宋体"/>
                <w:sz w:val="15"/>
                <w:szCs w:val="15"/>
              </w:rPr>
            </w:pPr>
            <w:r w:rsidRPr="0089491B">
              <w:rPr>
                <w:rFonts w:ascii="宋体" w:hAnsi="宋体" w:hint="eastAsia"/>
                <w:sz w:val="15"/>
                <w:szCs w:val="15"/>
              </w:rPr>
              <w:t>b：对照附录B土地利用分类体系（水土保持），考虑水土保持工程设计习惯，经果林统计中可包括经济林栽培园、果园等；</w:t>
            </w:r>
          </w:p>
          <w:p w14:paraId="1600776E" w14:textId="77777777" w:rsidR="0031002E" w:rsidRPr="0089491B" w:rsidRDefault="0031002E" w:rsidP="00032564">
            <w:pPr>
              <w:adjustRightInd w:val="0"/>
              <w:snapToGrid w:val="0"/>
              <w:spacing w:after="0" w:line="240" w:lineRule="exact"/>
              <w:rPr>
                <w:rFonts w:ascii="宋体" w:hAnsi="宋体"/>
                <w:sz w:val="15"/>
                <w:szCs w:val="15"/>
              </w:rPr>
            </w:pPr>
            <w:r w:rsidRPr="0089491B">
              <w:rPr>
                <w:rFonts w:ascii="宋体" w:hAnsi="宋体"/>
                <w:sz w:val="15"/>
                <w:szCs w:val="15"/>
              </w:rPr>
              <w:t>C</w:t>
            </w:r>
            <w:r w:rsidRPr="0089491B">
              <w:rPr>
                <w:rFonts w:ascii="宋体" w:hAnsi="宋体" w:hint="eastAsia"/>
                <w:sz w:val="15"/>
                <w:szCs w:val="15"/>
              </w:rPr>
              <w:t>:贷款项目应进行财务内部收益率分析，对于非贷款项目不必计算财务内部收益率。</w:t>
            </w:r>
          </w:p>
          <w:p w14:paraId="2AF26E56" w14:textId="77777777" w:rsidR="0031002E" w:rsidRPr="0089491B" w:rsidRDefault="0031002E" w:rsidP="00032564">
            <w:pPr>
              <w:adjustRightInd w:val="0"/>
              <w:snapToGrid w:val="0"/>
              <w:spacing w:after="0" w:line="240" w:lineRule="exact"/>
              <w:rPr>
                <w:rFonts w:ascii="宋体" w:hAnsi="宋体" w:cs="宋体"/>
                <w:sz w:val="15"/>
                <w:szCs w:val="15"/>
              </w:rPr>
            </w:pPr>
          </w:p>
        </w:tc>
      </w:tr>
    </w:tbl>
    <w:p w14:paraId="069C5121" w14:textId="67CEF83C" w:rsidR="0031002E" w:rsidRPr="0089491B" w:rsidRDefault="0031002E" w:rsidP="0031002E">
      <w:pPr>
        <w:sectPr w:rsidR="0031002E" w:rsidRPr="0089491B">
          <w:pgSz w:w="11906" w:h="16838"/>
          <w:pgMar w:top="1440" w:right="1800" w:bottom="1440" w:left="1800" w:header="851" w:footer="992" w:gutter="0"/>
          <w:pgNumType w:start="1"/>
          <w:cols w:space="425"/>
          <w:docGrid w:type="lines" w:linePitch="312"/>
        </w:sectPr>
      </w:pPr>
      <w:r w:rsidRPr="0089491B">
        <w:t>B.0.2</w:t>
      </w:r>
      <w:r w:rsidRPr="0089491B">
        <w:rPr>
          <w:rFonts w:hint="eastAsia"/>
        </w:rPr>
        <w:t>基本情况表、措施规划表、投资估算表、分年度投资表、资金筹措表、经济评价表</w:t>
      </w:r>
      <w:r w:rsidR="004861DB">
        <w:rPr>
          <w:rFonts w:hint="eastAsia"/>
        </w:rPr>
        <w:t>等</w:t>
      </w:r>
      <w:r w:rsidRPr="0089491B">
        <w:rPr>
          <w:rFonts w:hint="eastAsia"/>
        </w:rPr>
        <w:t>。详见表</w:t>
      </w:r>
      <w:r w:rsidRPr="0089491B">
        <w:t>B</w:t>
      </w:r>
      <w:r w:rsidRPr="0089491B">
        <w:rPr>
          <w:rFonts w:hint="eastAsia"/>
        </w:rPr>
        <w:t>.0.2-1~</w:t>
      </w:r>
      <w:r w:rsidRPr="0089491B">
        <w:rPr>
          <w:rFonts w:hint="eastAsia"/>
        </w:rPr>
        <w:t>表</w:t>
      </w:r>
      <w:r w:rsidRPr="0089491B">
        <w:t>B</w:t>
      </w:r>
      <w:r w:rsidRPr="0089491B">
        <w:rPr>
          <w:rFonts w:hint="eastAsia"/>
        </w:rPr>
        <w:t>.0.2-15</w:t>
      </w:r>
      <w:r w:rsidRPr="0089491B">
        <w:rPr>
          <w:rFonts w:hint="eastAsia"/>
        </w:rPr>
        <w:t>。</w:t>
      </w:r>
    </w:p>
    <w:p w14:paraId="35E11A55" w14:textId="77777777" w:rsidR="0031002E" w:rsidRPr="0089491B" w:rsidRDefault="0031002E" w:rsidP="0031002E"/>
    <w:p w14:paraId="17BC0353" w14:textId="77777777" w:rsidR="0031002E" w:rsidRPr="0089491B" w:rsidRDefault="0031002E" w:rsidP="0031002E">
      <w:pPr>
        <w:snapToGrid w:val="0"/>
        <w:spacing w:line="360" w:lineRule="auto"/>
        <w:jc w:val="center"/>
        <w:rPr>
          <w:rFonts w:ascii="宋体" w:hAnsi="宋体"/>
          <w:b/>
          <w:szCs w:val="21"/>
        </w:rPr>
      </w:pPr>
      <w:r w:rsidRPr="0089491B">
        <w:rPr>
          <w:rFonts w:ascii="黑体" w:eastAsia="黑体" w:hint="eastAsia"/>
          <w:szCs w:val="21"/>
        </w:rPr>
        <w:t>表</w:t>
      </w:r>
      <w:r w:rsidRPr="0089491B">
        <w:t>B</w:t>
      </w:r>
      <w:r w:rsidRPr="0089491B">
        <w:rPr>
          <w:rFonts w:ascii="黑体" w:eastAsia="黑体" w:hint="eastAsia"/>
          <w:szCs w:val="21"/>
        </w:rPr>
        <w:t xml:space="preserve">.0.2-1 </w:t>
      </w:r>
      <w:r w:rsidRPr="0089491B">
        <w:rPr>
          <w:rFonts w:ascii="宋体" w:hAnsi="宋体" w:hint="eastAsia"/>
          <w:b/>
          <w:szCs w:val="21"/>
        </w:rPr>
        <w:t xml:space="preserve"> </w:t>
      </w:r>
      <w:r w:rsidRPr="0089491B">
        <w:rPr>
          <w:rFonts w:ascii="黑体" w:eastAsia="黑体" w:hint="eastAsia"/>
          <w:szCs w:val="21"/>
        </w:rPr>
        <w:t>项目区分布（概况）表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96"/>
        <w:gridCol w:w="2196"/>
        <w:gridCol w:w="1214"/>
        <w:gridCol w:w="1799"/>
        <w:gridCol w:w="1931"/>
        <w:gridCol w:w="1931"/>
        <w:gridCol w:w="1694"/>
        <w:gridCol w:w="1867"/>
      </w:tblGrid>
      <w:tr w:rsidR="0031002E" w:rsidRPr="0089491B" w14:paraId="27EFC5B4" w14:textId="77777777" w:rsidTr="00032564">
        <w:trPr>
          <w:trHeight w:val="285"/>
        </w:trPr>
        <w:tc>
          <w:tcPr>
            <w:tcW w:w="420" w:type="pct"/>
            <w:shd w:val="clear" w:color="auto" w:fill="auto"/>
            <w:noWrap/>
            <w:vAlign w:val="center"/>
          </w:tcPr>
          <w:p w14:paraId="22D855D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水土保持分区</w:t>
            </w:r>
          </w:p>
        </w:tc>
        <w:tc>
          <w:tcPr>
            <w:tcW w:w="420" w:type="pct"/>
            <w:shd w:val="clear" w:color="auto" w:fill="auto"/>
            <w:noWrap/>
            <w:vAlign w:val="center"/>
          </w:tcPr>
          <w:p w14:paraId="6061753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省（自治区、直辖市）、</w:t>
            </w:r>
          </w:p>
          <w:p w14:paraId="15DA989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县（市）</w:t>
            </w:r>
          </w:p>
        </w:tc>
        <w:tc>
          <w:tcPr>
            <w:tcW w:w="505" w:type="pct"/>
            <w:shd w:val="clear" w:color="auto" w:fill="auto"/>
            <w:vAlign w:val="center"/>
          </w:tcPr>
          <w:p w14:paraId="7E1CE25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小流域名称</w:t>
            </w:r>
          </w:p>
        </w:tc>
        <w:tc>
          <w:tcPr>
            <w:tcW w:w="715" w:type="pct"/>
            <w:shd w:val="clear" w:color="auto" w:fill="auto"/>
            <w:noWrap/>
            <w:vAlign w:val="center"/>
          </w:tcPr>
          <w:p w14:paraId="3524561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流域面积</w:t>
            </w:r>
          </w:p>
          <w:p w14:paraId="4E07573E"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（km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762" w:type="pct"/>
            <w:shd w:val="clear" w:color="auto" w:fill="auto"/>
            <w:noWrap/>
            <w:vAlign w:val="center"/>
          </w:tcPr>
          <w:p w14:paraId="0AAAC9C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水土流失面积</w:t>
            </w:r>
          </w:p>
          <w:p w14:paraId="550BB27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（km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762" w:type="pct"/>
            <w:shd w:val="clear" w:color="auto" w:fill="auto"/>
            <w:noWrap/>
            <w:vAlign w:val="center"/>
          </w:tcPr>
          <w:p w14:paraId="3CCAF4B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林草覆盖率</w:t>
            </w:r>
          </w:p>
          <w:p w14:paraId="511A2C9A"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p>
        </w:tc>
        <w:tc>
          <w:tcPr>
            <w:tcW w:w="677" w:type="pct"/>
            <w:shd w:val="clear" w:color="auto" w:fill="auto"/>
            <w:noWrap/>
            <w:vAlign w:val="center"/>
          </w:tcPr>
          <w:p w14:paraId="742DE4E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总人口</w:t>
            </w:r>
          </w:p>
          <w:p w14:paraId="1FB3BE1A"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（人）</w:t>
            </w:r>
          </w:p>
        </w:tc>
        <w:tc>
          <w:tcPr>
            <w:tcW w:w="739" w:type="pct"/>
            <w:shd w:val="clear" w:color="auto" w:fill="auto"/>
            <w:noWrap/>
            <w:vAlign w:val="center"/>
          </w:tcPr>
          <w:p w14:paraId="4D909DD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耕地面积</w:t>
            </w:r>
          </w:p>
          <w:p w14:paraId="4005573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r>
      <w:tr w:rsidR="0031002E" w:rsidRPr="0089491B" w14:paraId="497F06E9" w14:textId="77777777" w:rsidTr="00032564">
        <w:trPr>
          <w:trHeight w:val="285"/>
        </w:trPr>
        <w:tc>
          <w:tcPr>
            <w:tcW w:w="420" w:type="pct"/>
            <w:shd w:val="clear" w:color="auto" w:fill="auto"/>
            <w:noWrap/>
            <w:vAlign w:val="center"/>
          </w:tcPr>
          <w:p w14:paraId="3480535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20" w:type="pct"/>
            <w:shd w:val="clear" w:color="auto" w:fill="auto"/>
            <w:noWrap/>
            <w:vAlign w:val="center"/>
          </w:tcPr>
          <w:p w14:paraId="3A0B3A3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05" w:type="pct"/>
            <w:shd w:val="clear" w:color="auto" w:fill="auto"/>
            <w:vAlign w:val="center"/>
          </w:tcPr>
          <w:p w14:paraId="5BC4BCC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15" w:type="pct"/>
            <w:shd w:val="clear" w:color="auto" w:fill="auto"/>
            <w:noWrap/>
            <w:vAlign w:val="center"/>
          </w:tcPr>
          <w:p w14:paraId="258BCB2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62" w:type="pct"/>
            <w:shd w:val="clear" w:color="auto" w:fill="auto"/>
            <w:noWrap/>
            <w:vAlign w:val="center"/>
          </w:tcPr>
          <w:p w14:paraId="7EFC95D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62" w:type="pct"/>
            <w:shd w:val="clear" w:color="auto" w:fill="auto"/>
            <w:noWrap/>
            <w:vAlign w:val="center"/>
          </w:tcPr>
          <w:p w14:paraId="3B0D45A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77" w:type="pct"/>
            <w:shd w:val="clear" w:color="auto" w:fill="auto"/>
            <w:noWrap/>
            <w:vAlign w:val="center"/>
          </w:tcPr>
          <w:p w14:paraId="0736DF5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39" w:type="pct"/>
            <w:shd w:val="clear" w:color="auto" w:fill="auto"/>
            <w:noWrap/>
            <w:vAlign w:val="center"/>
          </w:tcPr>
          <w:p w14:paraId="5F227F6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4E37CD85" w14:textId="77777777" w:rsidTr="00032564">
        <w:trPr>
          <w:trHeight w:val="285"/>
        </w:trPr>
        <w:tc>
          <w:tcPr>
            <w:tcW w:w="420" w:type="pct"/>
            <w:shd w:val="clear" w:color="auto" w:fill="auto"/>
            <w:noWrap/>
            <w:vAlign w:val="center"/>
          </w:tcPr>
          <w:p w14:paraId="2938E6B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20" w:type="pct"/>
            <w:shd w:val="clear" w:color="auto" w:fill="auto"/>
            <w:noWrap/>
            <w:vAlign w:val="center"/>
          </w:tcPr>
          <w:p w14:paraId="06F8050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05" w:type="pct"/>
            <w:shd w:val="clear" w:color="auto" w:fill="auto"/>
            <w:vAlign w:val="center"/>
          </w:tcPr>
          <w:p w14:paraId="73E58B6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15" w:type="pct"/>
            <w:shd w:val="clear" w:color="auto" w:fill="auto"/>
            <w:noWrap/>
            <w:vAlign w:val="center"/>
          </w:tcPr>
          <w:p w14:paraId="4821A83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62" w:type="pct"/>
            <w:shd w:val="clear" w:color="auto" w:fill="auto"/>
            <w:noWrap/>
            <w:vAlign w:val="center"/>
          </w:tcPr>
          <w:p w14:paraId="4E3E151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62" w:type="pct"/>
            <w:shd w:val="clear" w:color="auto" w:fill="auto"/>
            <w:noWrap/>
            <w:vAlign w:val="center"/>
          </w:tcPr>
          <w:p w14:paraId="3EBB595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77" w:type="pct"/>
            <w:shd w:val="clear" w:color="auto" w:fill="auto"/>
            <w:noWrap/>
            <w:vAlign w:val="center"/>
          </w:tcPr>
          <w:p w14:paraId="346007F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39" w:type="pct"/>
            <w:shd w:val="clear" w:color="auto" w:fill="auto"/>
            <w:noWrap/>
            <w:vAlign w:val="center"/>
          </w:tcPr>
          <w:p w14:paraId="631F98D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363A8A08" w14:textId="77777777" w:rsidTr="00032564">
        <w:trPr>
          <w:trHeight w:val="285"/>
        </w:trPr>
        <w:tc>
          <w:tcPr>
            <w:tcW w:w="420" w:type="pct"/>
            <w:shd w:val="clear" w:color="auto" w:fill="auto"/>
            <w:noWrap/>
            <w:vAlign w:val="center"/>
          </w:tcPr>
          <w:p w14:paraId="4DD4377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20" w:type="pct"/>
            <w:shd w:val="clear" w:color="auto" w:fill="auto"/>
            <w:noWrap/>
            <w:vAlign w:val="center"/>
          </w:tcPr>
          <w:p w14:paraId="61619DE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05" w:type="pct"/>
            <w:shd w:val="clear" w:color="auto" w:fill="auto"/>
            <w:vAlign w:val="center"/>
          </w:tcPr>
          <w:p w14:paraId="78F2E16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15" w:type="pct"/>
            <w:shd w:val="clear" w:color="auto" w:fill="auto"/>
            <w:noWrap/>
            <w:vAlign w:val="center"/>
          </w:tcPr>
          <w:p w14:paraId="18BD573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62" w:type="pct"/>
            <w:shd w:val="clear" w:color="auto" w:fill="auto"/>
            <w:noWrap/>
            <w:vAlign w:val="center"/>
          </w:tcPr>
          <w:p w14:paraId="32C811D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62" w:type="pct"/>
            <w:shd w:val="clear" w:color="auto" w:fill="auto"/>
            <w:noWrap/>
            <w:vAlign w:val="center"/>
          </w:tcPr>
          <w:p w14:paraId="4060CFF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77" w:type="pct"/>
            <w:shd w:val="clear" w:color="auto" w:fill="auto"/>
            <w:noWrap/>
            <w:vAlign w:val="center"/>
          </w:tcPr>
          <w:p w14:paraId="5D177B1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39" w:type="pct"/>
            <w:shd w:val="clear" w:color="auto" w:fill="auto"/>
            <w:noWrap/>
            <w:vAlign w:val="center"/>
          </w:tcPr>
          <w:p w14:paraId="68DB0AC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3C57DFC3" w14:textId="77777777" w:rsidTr="00032564">
        <w:trPr>
          <w:trHeight w:val="285"/>
        </w:trPr>
        <w:tc>
          <w:tcPr>
            <w:tcW w:w="420" w:type="pct"/>
            <w:shd w:val="clear" w:color="auto" w:fill="auto"/>
            <w:noWrap/>
            <w:vAlign w:val="center"/>
          </w:tcPr>
          <w:p w14:paraId="7ECE1EC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20" w:type="pct"/>
            <w:shd w:val="clear" w:color="auto" w:fill="auto"/>
            <w:noWrap/>
            <w:vAlign w:val="center"/>
          </w:tcPr>
          <w:p w14:paraId="447FE29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05" w:type="pct"/>
            <w:shd w:val="clear" w:color="auto" w:fill="auto"/>
            <w:vAlign w:val="center"/>
          </w:tcPr>
          <w:p w14:paraId="7925293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15" w:type="pct"/>
            <w:shd w:val="clear" w:color="auto" w:fill="auto"/>
            <w:noWrap/>
            <w:vAlign w:val="center"/>
          </w:tcPr>
          <w:p w14:paraId="21AA820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62" w:type="pct"/>
            <w:shd w:val="clear" w:color="auto" w:fill="auto"/>
            <w:noWrap/>
            <w:vAlign w:val="center"/>
          </w:tcPr>
          <w:p w14:paraId="254A89E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62" w:type="pct"/>
            <w:shd w:val="clear" w:color="auto" w:fill="auto"/>
            <w:noWrap/>
            <w:vAlign w:val="center"/>
          </w:tcPr>
          <w:p w14:paraId="379A24F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77" w:type="pct"/>
            <w:shd w:val="clear" w:color="auto" w:fill="auto"/>
            <w:noWrap/>
            <w:vAlign w:val="center"/>
          </w:tcPr>
          <w:p w14:paraId="2F88BF5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39" w:type="pct"/>
            <w:shd w:val="clear" w:color="auto" w:fill="auto"/>
            <w:noWrap/>
            <w:vAlign w:val="center"/>
          </w:tcPr>
          <w:p w14:paraId="2C22565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bl>
    <w:p w14:paraId="12301B9A" w14:textId="77777777" w:rsidR="0031002E" w:rsidRPr="0089491B" w:rsidRDefault="0031002E" w:rsidP="0031002E">
      <w:pPr>
        <w:spacing w:line="360" w:lineRule="auto"/>
        <w:rPr>
          <w:rFonts w:ascii="宋体" w:hAnsi="宋体"/>
          <w:b/>
          <w:szCs w:val="21"/>
        </w:rPr>
      </w:pPr>
    </w:p>
    <w:p w14:paraId="5A9F9BAA"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t>表</w:t>
      </w:r>
      <w:r w:rsidRPr="0089491B">
        <w:t>B</w:t>
      </w:r>
      <w:r w:rsidRPr="0089491B">
        <w:rPr>
          <w:rFonts w:ascii="黑体" w:eastAsia="黑体" w:hAnsi="黑体" w:hint="eastAsia"/>
          <w:szCs w:val="21"/>
        </w:rPr>
        <w:t>.0.2-2  项目区气象特征表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2"/>
        <w:gridCol w:w="1011"/>
        <w:gridCol w:w="1443"/>
        <w:gridCol w:w="1443"/>
        <w:gridCol w:w="981"/>
        <w:gridCol w:w="981"/>
        <w:gridCol w:w="989"/>
        <w:gridCol w:w="1022"/>
        <w:gridCol w:w="981"/>
        <w:gridCol w:w="983"/>
        <w:gridCol w:w="1120"/>
        <w:gridCol w:w="844"/>
        <w:gridCol w:w="1128"/>
      </w:tblGrid>
      <w:tr w:rsidR="0031002E" w:rsidRPr="0089491B" w14:paraId="4E3133EE" w14:textId="77777777" w:rsidTr="00032564">
        <w:trPr>
          <w:trHeight w:val="285"/>
        </w:trPr>
        <w:tc>
          <w:tcPr>
            <w:tcW w:w="360" w:type="pct"/>
            <w:vMerge w:val="restart"/>
            <w:vAlign w:val="center"/>
          </w:tcPr>
          <w:p w14:paraId="3823B5DB"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水土保持分区</w:t>
            </w:r>
          </w:p>
        </w:tc>
        <w:tc>
          <w:tcPr>
            <w:tcW w:w="363" w:type="pct"/>
            <w:vMerge w:val="restart"/>
            <w:shd w:val="clear" w:color="auto" w:fill="auto"/>
            <w:vAlign w:val="center"/>
          </w:tcPr>
          <w:p w14:paraId="4D045804"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站名（县）</w:t>
            </w:r>
          </w:p>
        </w:tc>
        <w:tc>
          <w:tcPr>
            <w:tcW w:w="518" w:type="pct"/>
            <w:vMerge w:val="restart"/>
            <w:vAlign w:val="center"/>
          </w:tcPr>
          <w:p w14:paraId="3AB179E7"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多年平均</w:t>
            </w:r>
          </w:p>
          <w:p w14:paraId="459E74B3"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降雨量</w:t>
            </w:r>
          </w:p>
          <w:p w14:paraId="6AEFD270"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（mm）</w:t>
            </w:r>
          </w:p>
        </w:tc>
        <w:tc>
          <w:tcPr>
            <w:tcW w:w="518" w:type="pct"/>
            <w:vMerge w:val="restart"/>
            <w:shd w:val="clear" w:color="auto" w:fill="auto"/>
            <w:vAlign w:val="center"/>
          </w:tcPr>
          <w:p w14:paraId="0D69039C"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多年平均</w:t>
            </w:r>
          </w:p>
          <w:p w14:paraId="10BC20F6"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蒸发量</w:t>
            </w:r>
          </w:p>
          <w:p w14:paraId="1C493411"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（mm）</w:t>
            </w:r>
          </w:p>
        </w:tc>
        <w:tc>
          <w:tcPr>
            <w:tcW w:w="1059" w:type="pct"/>
            <w:gridSpan w:val="3"/>
            <w:shd w:val="clear" w:color="auto" w:fill="auto"/>
            <w:vAlign w:val="center"/>
          </w:tcPr>
          <w:p w14:paraId="3F5F3A94"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气温（℃）</w:t>
            </w:r>
          </w:p>
        </w:tc>
        <w:tc>
          <w:tcPr>
            <w:tcW w:w="367" w:type="pct"/>
            <w:vMerge w:val="restart"/>
            <w:shd w:val="clear" w:color="auto" w:fill="auto"/>
            <w:vAlign w:val="center"/>
          </w:tcPr>
          <w:p w14:paraId="435727C4"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≥10℃</w:t>
            </w:r>
          </w:p>
          <w:p w14:paraId="019D688B"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积温</w:t>
            </w:r>
          </w:p>
          <w:p w14:paraId="0EC043E9"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w:t>
            </w:r>
          </w:p>
        </w:tc>
        <w:tc>
          <w:tcPr>
            <w:tcW w:w="352" w:type="pct"/>
            <w:vMerge w:val="restart"/>
            <w:shd w:val="clear" w:color="auto" w:fill="auto"/>
            <w:vAlign w:val="center"/>
          </w:tcPr>
          <w:p w14:paraId="00FA09F5"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年日照</w:t>
            </w:r>
          </w:p>
          <w:p w14:paraId="135C9F7C"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时数</w:t>
            </w:r>
          </w:p>
          <w:p w14:paraId="635F1EF7"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（h）</w:t>
            </w:r>
          </w:p>
        </w:tc>
        <w:tc>
          <w:tcPr>
            <w:tcW w:w="353" w:type="pct"/>
            <w:vMerge w:val="restart"/>
            <w:shd w:val="clear" w:color="auto" w:fill="auto"/>
            <w:vAlign w:val="center"/>
          </w:tcPr>
          <w:p w14:paraId="5333DF4B"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无霜期（d）</w:t>
            </w:r>
          </w:p>
        </w:tc>
        <w:tc>
          <w:tcPr>
            <w:tcW w:w="402" w:type="pct"/>
            <w:vMerge w:val="restart"/>
            <w:vAlign w:val="center"/>
          </w:tcPr>
          <w:p w14:paraId="080A19DD"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最大</w:t>
            </w:r>
          </w:p>
          <w:p w14:paraId="068EF00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冻土深度（m）</w:t>
            </w:r>
          </w:p>
        </w:tc>
        <w:tc>
          <w:tcPr>
            <w:tcW w:w="303" w:type="pct"/>
            <w:vMerge w:val="restart"/>
            <w:shd w:val="clear" w:color="auto" w:fill="auto"/>
            <w:vAlign w:val="center"/>
          </w:tcPr>
          <w:p w14:paraId="349C087A"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大风</w:t>
            </w:r>
          </w:p>
          <w:p w14:paraId="60FDFD6B"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日数</w:t>
            </w:r>
          </w:p>
          <w:p w14:paraId="0AEFEE8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（d）</w:t>
            </w:r>
          </w:p>
        </w:tc>
        <w:tc>
          <w:tcPr>
            <w:tcW w:w="405" w:type="pct"/>
            <w:vMerge w:val="restart"/>
            <w:shd w:val="clear" w:color="auto" w:fill="auto"/>
            <w:vAlign w:val="center"/>
          </w:tcPr>
          <w:p w14:paraId="319F7AA7"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平均风速（m/s）</w:t>
            </w:r>
          </w:p>
        </w:tc>
      </w:tr>
      <w:tr w:rsidR="0031002E" w:rsidRPr="0089491B" w14:paraId="63AAEA23" w14:textId="77777777" w:rsidTr="00032564">
        <w:trPr>
          <w:trHeight w:val="285"/>
        </w:trPr>
        <w:tc>
          <w:tcPr>
            <w:tcW w:w="360" w:type="pct"/>
            <w:vMerge/>
            <w:vAlign w:val="center"/>
          </w:tcPr>
          <w:p w14:paraId="50A2147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63" w:type="pct"/>
            <w:vMerge/>
            <w:vAlign w:val="center"/>
          </w:tcPr>
          <w:p w14:paraId="74F70AD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518" w:type="pct"/>
            <w:vMerge/>
            <w:vAlign w:val="center"/>
          </w:tcPr>
          <w:p w14:paraId="4468BBF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518" w:type="pct"/>
            <w:vMerge/>
            <w:shd w:val="clear" w:color="auto" w:fill="auto"/>
            <w:vAlign w:val="center"/>
          </w:tcPr>
          <w:p w14:paraId="0100D4E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52" w:type="pct"/>
            <w:shd w:val="clear" w:color="auto" w:fill="auto"/>
            <w:vAlign w:val="center"/>
          </w:tcPr>
          <w:p w14:paraId="17F50674"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年最高</w:t>
            </w:r>
          </w:p>
        </w:tc>
        <w:tc>
          <w:tcPr>
            <w:tcW w:w="352" w:type="pct"/>
            <w:shd w:val="clear" w:color="auto" w:fill="auto"/>
            <w:vAlign w:val="center"/>
          </w:tcPr>
          <w:p w14:paraId="2E0543C5"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年最低</w:t>
            </w:r>
          </w:p>
        </w:tc>
        <w:tc>
          <w:tcPr>
            <w:tcW w:w="355" w:type="pct"/>
            <w:shd w:val="clear" w:color="auto" w:fill="auto"/>
            <w:vAlign w:val="center"/>
          </w:tcPr>
          <w:p w14:paraId="1B05A151"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年平均</w:t>
            </w:r>
          </w:p>
        </w:tc>
        <w:tc>
          <w:tcPr>
            <w:tcW w:w="367" w:type="pct"/>
            <w:vMerge/>
            <w:vAlign w:val="center"/>
          </w:tcPr>
          <w:p w14:paraId="420A59D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52" w:type="pct"/>
            <w:vMerge/>
            <w:vAlign w:val="center"/>
          </w:tcPr>
          <w:p w14:paraId="22261C4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53" w:type="pct"/>
            <w:vMerge/>
            <w:shd w:val="clear" w:color="auto" w:fill="auto"/>
            <w:vAlign w:val="center"/>
          </w:tcPr>
          <w:p w14:paraId="2B18DA8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402" w:type="pct"/>
            <w:vMerge/>
            <w:vAlign w:val="center"/>
          </w:tcPr>
          <w:p w14:paraId="7383CF4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03" w:type="pct"/>
            <w:vMerge/>
            <w:vAlign w:val="center"/>
          </w:tcPr>
          <w:p w14:paraId="22B46C2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405" w:type="pct"/>
            <w:vMerge/>
            <w:vAlign w:val="center"/>
          </w:tcPr>
          <w:p w14:paraId="7EA6E4F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4065766C" w14:textId="77777777" w:rsidTr="00032564">
        <w:trPr>
          <w:trHeight w:val="285"/>
        </w:trPr>
        <w:tc>
          <w:tcPr>
            <w:tcW w:w="360" w:type="pct"/>
            <w:vAlign w:val="center"/>
          </w:tcPr>
          <w:p w14:paraId="2EE53E39"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63" w:type="pct"/>
            <w:shd w:val="clear" w:color="auto" w:fill="auto"/>
            <w:vAlign w:val="center"/>
          </w:tcPr>
          <w:p w14:paraId="2B90CDB3"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518" w:type="pct"/>
            <w:vAlign w:val="center"/>
          </w:tcPr>
          <w:p w14:paraId="6D30205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518" w:type="pct"/>
            <w:shd w:val="clear" w:color="auto" w:fill="auto"/>
            <w:vAlign w:val="center"/>
          </w:tcPr>
          <w:p w14:paraId="6A54D0E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52" w:type="pct"/>
            <w:shd w:val="clear" w:color="auto" w:fill="auto"/>
            <w:vAlign w:val="center"/>
          </w:tcPr>
          <w:p w14:paraId="52DE9245"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2" w:type="pct"/>
            <w:shd w:val="clear" w:color="auto" w:fill="auto"/>
            <w:vAlign w:val="center"/>
          </w:tcPr>
          <w:p w14:paraId="3F9E39EF"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5" w:type="pct"/>
            <w:shd w:val="clear" w:color="auto" w:fill="auto"/>
            <w:vAlign w:val="center"/>
          </w:tcPr>
          <w:p w14:paraId="342149A3"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67" w:type="pct"/>
            <w:shd w:val="clear" w:color="auto" w:fill="auto"/>
            <w:vAlign w:val="center"/>
          </w:tcPr>
          <w:p w14:paraId="7C12B473"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2" w:type="pct"/>
            <w:vAlign w:val="center"/>
          </w:tcPr>
          <w:p w14:paraId="74A18F7E"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3" w:type="pct"/>
            <w:shd w:val="clear" w:color="auto" w:fill="auto"/>
            <w:vAlign w:val="center"/>
          </w:tcPr>
          <w:p w14:paraId="750ACE61"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402" w:type="pct"/>
            <w:shd w:val="clear" w:color="auto" w:fill="auto"/>
            <w:vAlign w:val="center"/>
          </w:tcPr>
          <w:p w14:paraId="3A9C57F3"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03" w:type="pct"/>
            <w:shd w:val="clear" w:color="auto" w:fill="auto"/>
            <w:vAlign w:val="center"/>
          </w:tcPr>
          <w:p w14:paraId="1AE6D0BC"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405" w:type="pct"/>
            <w:shd w:val="clear" w:color="auto" w:fill="auto"/>
            <w:vAlign w:val="center"/>
          </w:tcPr>
          <w:p w14:paraId="23E26C67"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r>
      <w:tr w:rsidR="0031002E" w:rsidRPr="0089491B" w14:paraId="7DA66CE0" w14:textId="77777777" w:rsidTr="00032564">
        <w:trPr>
          <w:trHeight w:val="285"/>
        </w:trPr>
        <w:tc>
          <w:tcPr>
            <w:tcW w:w="360" w:type="pct"/>
            <w:vAlign w:val="center"/>
          </w:tcPr>
          <w:p w14:paraId="0F7CE04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63" w:type="pct"/>
            <w:shd w:val="clear" w:color="auto" w:fill="auto"/>
            <w:vAlign w:val="center"/>
          </w:tcPr>
          <w:p w14:paraId="44B40158"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518" w:type="pct"/>
            <w:vAlign w:val="center"/>
          </w:tcPr>
          <w:p w14:paraId="48A45DB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518" w:type="pct"/>
            <w:shd w:val="clear" w:color="auto" w:fill="auto"/>
            <w:vAlign w:val="center"/>
          </w:tcPr>
          <w:p w14:paraId="64AD148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52" w:type="pct"/>
            <w:shd w:val="clear" w:color="auto" w:fill="auto"/>
            <w:vAlign w:val="center"/>
          </w:tcPr>
          <w:p w14:paraId="5EF90BA1"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2" w:type="pct"/>
            <w:shd w:val="clear" w:color="auto" w:fill="auto"/>
            <w:vAlign w:val="center"/>
          </w:tcPr>
          <w:p w14:paraId="13400D1D"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5" w:type="pct"/>
            <w:shd w:val="clear" w:color="auto" w:fill="auto"/>
            <w:vAlign w:val="center"/>
          </w:tcPr>
          <w:p w14:paraId="1B43BB0C"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67" w:type="pct"/>
            <w:shd w:val="clear" w:color="auto" w:fill="auto"/>
            <w:vAlign w:val="center"/>
          </w:tcPr>
          <w:p w14:paraId="106B86F7"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2" w:type="pct"/>
            <w:vAlign w:val="center"/>
          </w:tcPr>
          <w:p w14:paraId="08256FC6"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3" w:type="pct"/>
            <w:shd w:val="clear" w:color="auto" w:fill="auto"/>
            <w:vAlign w:val="center"/>
          </w:tcPr>
          <w:p w14:paraId="1F3DC1B1"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402" w:type="pct"/>
            <w:shd w:val="clear" w:color="auto" w:fill="auto"/>
            <w:vAlign w:val="center"/>
          </w:tcPr>
          <w:p w14:paraId="1F3C7713"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03" w:type="pct"/>
            <w:shd w:val="clear" w:color="auto" w:fill="auto"/>
            <w:vAlign w:val="center"/>
          </w:tcPr>
          <w:p w14:paraId="6DB0CA39"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405" w:type="pct"/>
            <w:shd w:val="clear" w:color="auto" w:fill="auto"/>
            <w:vAlign w:val="center"/>
          </w:tcPr>
          <w:p w14:paraId="324AE0FF"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r>
      <w:tr w:rsidR="0031002E" w:rsidRPr="0089491B" w14:paraId="1A279906" w14:textId="77777777" w:rsidTr="00032564">
        <w:trPr>
          <w:trHeight w:val="285"/>
        </w:trPr>
        <w:tc>
          <w:tcPr>
            <w:tcW w:w="360" w:type="pct"/>
            <w:vAlign w:val="center"/>
          </w:tcPr>
          <w:p w14:paraId="74ABD03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63" w:type="pct"/>
            <w:shd w:val="clear" w:color="auto" w:fill="auto"/>
            <w:vAlign w:val="center"/>
          </w:tcPr>
          <w:p w14:paraId="7E5F140F"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518" w:type="pct"/>
            <w:vAlign w:val="center"/>
          </w:tcPr>
          <w:p w14:paraId="2091741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518" w:type="pct"/>
            <w:shd w:val="clear" w:color="auto" w:fill="auto"/>
            <w:vAlign w:val="center"/>
          </w:tcPr>
          <w:p w14:paraId="071E8A5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52" w:type="pct"/>
            <w:shd w:val="clear" w:color="auto" w:fill="auto"/>
            <w:vAlign w:val="center"/>
          </w:tcPr>
          <w:p w14:paraId="39AD0C9C"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2" w:type="pct"/>
            <w:shd w:val="clear" w:color="auto" w:fill="auto"/>
            <w:vAlign w:val="center"/>
          </w:tcPr>
          <w:p w14:paraId="3EC98594"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5" w:type="pct"/>
            <w:shd w:val="clear" w:color="auto" w:fill="auto"/>
            <w:vAlign w:val="center"/>
          </w:tcPr>
          <w:p w14:paraId="54164E7D"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67" w:type="pct"/>
            <w:shd w:val="clear" w:color="auto" w:fill="auto"/>
            <w:vAlign w:val="center"/>
          </w:tcPr>
          <w:p w14:paraId="76CDF570"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2" w:type="pct"/>
            <w:vAlign w:val="center"/>
          </w:tcPr>
          <w:p w14:paraId="564DB655"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3" w:type="pct"/>
            <w:shd w:val="clear" w:color="auto" w:fill="auto"/>
            <w:vAlign w:val="center"/>
          </w:tcPr>
          <w:p w14:paraId="7E58C367"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402" w:type="pct"/>
            <w:shd w:val="clear" w:color="auto" w:fill="auto"/>
            <w:vAlign w:val="center"/>
          </w:tcPr>
          <w:p w14:paraId="2E4D2F2B"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03" w:type="pct"/>
            <w:shd w:val="clear" w:color="auto" w:fill="auto"/>
            <w:vAlign w:val="center"/>
          </w:tcPr>
          <w:p w14:paraId="62175C10"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405" w:type="pct"/>
            <w:shd w:val="clear" w:color="auto" w:fill="auto"/>
            <w:vAlign w:val="center"/>
          </w:tcPr>
          <w:p w14:paraId="3533AAAE"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r>
      <w:tr w:rsidR="0031002E" w:rsidRPr="0089491B" w14:paraId="19C17851" w14:textId="77777777" w:rsidTr="00032564">
        <w:trPr>
          <w:trHeight w:val="285"/>
        </w:trPr>
        <w:tc>
          <w:tcPr>
            <w:tcW w:w="360" w:type="pct"/>
            <w:vAlign w:val="center"/>
          </w:tcPr>
          <w:p w14:paraId="7C263D6A"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63" w:type="pct"/>
            <w:shd w:val="clear" w:color="auto" w:fill="auto"/>
            <w:vAlign w:val="center"/>
          </w:tcPr>
          <w:p w14:paraId="620EFB39"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518" w:type="pct"/>
            <w:vAlign w:val="center"/>
          </w:tcPr>
          <w:p w14:paraId="73C8B35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518" w:type="pct"/>
            <w:shd w:val="clear" w:color="auto" w:fill="auto"/>
            <w:vAlign w:val="center"/>
          </w:tcPr>
          <w:p w14:paraId="7593FCB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352" w:type="pct"/>
            <w:shd w:val="clear" w:color="auto" w:fill="auto"/>
            <w:vAlign w:val="center"/>
          </w:tcPr>
          <w:p w14:paraId="49522396"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2" w:type="pct"/>
            <w:shd w:val="clear" w:color="auto" w:fill="auto"/>
            <w:vAlign w:val="center"/>
          </w:tcPr>
          <w:p w14:paraId="6F2C131F"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5" w:type="pct"/>
            <w:shd w:val="clear" w:color="auto" w:fill="auto"/>
            <w:vAlign w:val="center"/>
          </w:tcPr>
          <w:p w14:paraId="08E6801B"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67" w:type="pct"/>
            <w:shd w:val="clear" w:color="auto" w:fill="auto"/>
            <w:vAlign w:val="center"/>
          </w:tcPr>
          <w:p w14:paraId="0DCD3865"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2" w:type="pct"/>
            <w:vAlign w:val="center"/>
          </w:tcPr>
          <w:p w14:paraId="14F93118"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53" w:type="pct"/>
            <w:shd w:val="clear" w:color="auto" w:fill="auto"/>
            <w:vAlign w:val="center"/>
          </w:tcPr>
          <w:p w14:paraId="36DD1440"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402" w:type="pct"/>
            <w:shd w:val="clear" w:color="auto" w:fill="auto"/>
            <w:vAlign w:val="center"/>
          </w:tcPr>
          <w:p w14:paraId="5A5EAD5F"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303" w:type="pct"/>
            <w:shd w:val="clear" w:color="auto" w:fill="auto"/>
            <w:vAlign w:val="center"/>
          </w:tcPr>
          <w:p w14:paraId="7D2DF258"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405" w:type="pct"/>
            <w:shd w:val="clear" w:color="auto" w:fill="auto"/>
            <w:vAlign w:val="center"/>
          </w:tcPr>
          <w:p w14:paraId="66B71C31"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r>
    </w:tbl>
    <w:p w14:paraId="2E318036" w14:textId="77777777" w:rsidR="0031002E" w:rsidRPr="0089491B" w:rsidRDefault="0031002E" w:rsidP="0031002E">
      <w:pPr>
        <w:spacing w:line="360" w:lineRule="auto"/>
        <w:rPr>
          <w:rFonts w:ascii="宋体" w:hAnsi="宋体"/>
          <w:b/>
          <w:szCs w:val="21"/>
        </w:rPr>
      </w:pPr>
    </w:p>
    <w:p w14:paraId="3C1067B7" w14:textId="77777777" w:rsidR="0031002E" w:rsidRPr="0089491B" w:rsidRDefault="0031002E" w:rsidP="0031002E">
      <w:pPr>
        <w:spacing w:line="360" w:lineRule="auto"/>
        <w:rPr>
          <w:rFonts w:ascii="宋体" w:hAnsi="宋体"/>
          <w:b/>
          <w:szCs w:val="21"/>
        </w:rPr>
      </w:pPr>
    </w:p>
    <w:p w14:paraId="5C67B7FD" w14:textId="77777777" w:rsidR="0031002E" w:rsidRPr="0089491B" w:rsidRDefault="0031002E" w:rsidP="0031002E">
      <w:pPr>
        <w:spacing w:line="360" w:lineRule="auto"/>
        <w:rPr>
          <w:rFonts w:ascii="宋体" w:hAnsi="宋体"/>
          <w:b/>
          <w:szCs w:val="21"/>
        </w:rPr>
      </w:pPr>
    </w:p>
    <w:p w14:paraId="120A3CF4" w14:textId="77777777" w:rsidR="0031002E" w:rsidRPr="0089491B" w:rsidRDefault="0031002E" w:rsidP="0031002E">
      <w:pPr>
        <w:spacing w:line="360" w:lineRule="auto"/>
        <w:rPr>
          <w:rFonts w:ascii="宋体" w:hAnsi="宋体"/>
          <w:b/>
          <w:szCs w:val="21"/>
        </w:rPr>
      </w:pPr>
    </w:p>
    <w:p w14:paraId="2DD12087"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t>表</w:t>
      </w:r>
      <w:r w:rsidRPr="0089491B">
        <w:t>B</w:t>
      </w:r>
      <w:r w:rsidRPr="0089491B">
        <w:rPr>
          <w:rFonts w:ascii="黑体" w:eastAsia="黑体" w:hAnsi="黑体" w:hint="eastAsia"/>
          <w:szCs w:val="21"/>
        </w:rPr>
        <w:t>.0.2-3  项目区土地坡度组成表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5"/>
        <w:gridCol w:w="923"/>
        <w:gridCol w:w="969"/>
        <w:gridCol w:w="926"/>
        <w:gridCol w:w="924"/>
        <w:gridCol w:w="927"/>
        <w:gridCol w:w="925"/>
        <w:gridCol w:w="927"/>
        <w:gridCol w:w="925"/>
        <w:gridCol w:w="927"/>
        <w:gridCol w:w="925"/>
        <w:gridCol w:w="927"/>
        <w:gridCol w:w="925"/>
        <w:gridCol w:w="927"/>
        <w:gridCol w:w="926"/>
      </w:tblGrid>
      <w:tr w:rsidR="0031002E" w:rsidRPr="0089491B" w14:paraId="14AC5D01" w14:textId="77777777" w:rsidTr="00032564">
        <w:tc>
          <w:tcPr>
            <w:tcW w:w="943" w:type="dxa"/>
            <w:vMerge w:val="restart"/>
            <w:vAlign w:val="center"/>
          </w:tcPr>
          <w:p w14:paraId="4AD9A43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水土保持分区</w:t>
            </w:r>
          </w:p>
        </w:tc>
        <w:tc>
          <w:tcPr>
            <w:tcW w:w="941" w:type="dxa"/>
            <w:vMerge w:val="restart"/>
            <w:vAlign w:val="center"/>
          </w:tcPr>
          <w:p w14:paraId="1A7EF07D"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典型</w:t>
            </w:r>
          </w:p>
          <w:p w14:paraId="12DC989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小流域</w:t>
            </w:r>
          </w:p>
        </w:tc>
        <w:tc>
          <w:tcPr>
            <w:tcW w:w="975" w:type="dxa"/>
            <w:vMerge w:val="restart"/>
            <w:vAlign w:val="center"/>
          </w:tcPr>
          <w:p w14:paraId="33D6C700"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土地总面积（km</w:t>
            </w:r>
            <w:r w:rsidRPr="0089491B">
              <w:rPr>
                <w:rFonts w:ascii="宋体" w:hAnsi="宋体" w:hint="eastAsia"/>
                <w:sz w:val="18"/>
                <w:szCs w:val="18"/>
                <w:vertAlign w:val="superscript"/>
              </w:rPr>
              <w:t>2</w:t>
            </w:r>
            <w:r w:rsidRPr="0089491B">
              <w:rPr>
                <w:rFonts w:ascii="宋体" w:hAnsi="宋体" w:hint="eastAsia"/>
                <w:sz w:val="18"/>
                <w:szCs w:val="18"/>
              </w:rPr>
              <w:t>）</w:t>
            </w:r>
          </w:p>
        </w:tc>
        <w:tc>
          <w:tcPr>
            <w:tcW w:w="11315" w:type="dxa"/>
            <w:gridSpan w:val="12"/>
            <w:vAlign w:val="center"/>
          </w:tcPr>
          <w:p w14:paraId="519D254A"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坡度组成结构</w:t>
            </w:r>
          </w:p>
        </w:tc>
      </w:tr>
      <w:tr w:rsidR="0031002E" w:rsidRPr="0089491B" w14:paraId="174F1355" w14:textId="77777777" w:rsidTr="00032564">
        <w:tc>
          <w:tcPr>
            <w:tcW w:w="943" w:type="dxa"/>
            <w:vMerge/>
            <w:vAlign w:val="center"/>
          </w:tcPr>
          <w:p w14:paraId="3378B00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1" w:type="dxa"/>
            <w:vMerge/>
            <w:vAlign w:val="center"/>
          </w:tcPr>
          <w:p w14:paraId="3805CD0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75" w:type="dxa"/>
            <w:vMerge/>
            <w:vAlign w:val="center"/>
          </w:tcPr>
          <w:p w14:paraId="5196EF7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884" w:type="dxa"/>
            <w:gridSpan w:val="2"/>
            <w:vAlign w:val="center"/>
          </w:tcPr>
          <w:p w14:paraId="266C857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&lt;5</w:t>
            </w:r>
          </w:p>
        </w:tc>
        <w:tc>
          <w:tcPr>
            <w:tcW w:w="1886" w:type="dxa"/>
            <w:gridSpan w:val="2"/>
            <w:vAlign w:val="center"/>
          </w:tcPr>
          <w:p w14:paraId="2C49D22C"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5</w:t>
            </w:r>
            <w:r w:rsidRPr="0089491B">
              <w:rPr>
                <w:rFonts w:ascii="宋体" w:hAnsi="宋体" w:hint="eastAsia"/>
                <w:sz w:val="18"/>
                <w:szCs w:val="18"/>
                <w:vertAlign w:val="superscript"/>
              </w:rPr>
              <w:t>0</w:t>
            </w:r>
            <w:r w:rsidRPr="0089491B">
              <w:rPr>
                <w:rFonts w:ascii="宋体" w:hAnsi="宋体" w:hint="eastAsia"/>
                <w:sz w:val="18"/>
                <w:szCs w:val="18"/>
              </w:rPr>
              <w:t>-15</w:t>
            </w:r>
            <w:r w:rsidRPr="0089491B">
              <w:rPr>
                <w:rFonts w:ascii="宋体" w:hAnsi="宋体" w:hint="eastAsia"/>
                <w:sz w:val="18"/>
                <w:szCs w:val="18"/>
                <w:vertAlign w:val="superscript"/>
              </w:rPr>
              <w:t>0</w:t>
            </w:r>
          </w:p>
        </w:tc>
        <w:tc>
          <w:tcPr>
            <w:tcW w:w="1886" w:type="dxa"/>
            <w:gridSpan w:val="2"/>
            <w:vAlign w:val="center"/>
          </w:tcPr>
          <w:p w14:paraId="27109995"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15</w:t>
            </w:r>
            <w:r w:rsidRPr="0089491B">
              <w:rPr>
                <w:rFonts w:ascii="宋体" w:hAnsi="宋体" w:hint="eastAsia"/>
                <w:sz w:val="18"/>
                <w:szCs w:val="18"/>
                <w:vertAlign w:val="superscript"/>
              </w:rPr>
              <w:t>0</w:t>
            </w:r>
            <w:r w:rsidRPr="0089491B">
              <w:rPr>
                <w:rFonts w:ascii="宋体" w:hAnsi="宋体" w:hint="eastAsia"/>
                <w:sz w:val="18"/>
                <w:szCs w:val="18"/>
              </w:rPr>
              <w:t>-25</w:t>
            </w:r>
            <w:r w:rsidRPr="0089491B">
              <w:rPr>
                <w:rFonts w:ascii="宋体" w:hAnsi="宋体" w:hint="eastAsia"/>
                <w:sz w:val="18"/>
                <w:szCs w:val="18"/>
                <w:vertAlign w:val="superscript"/>
              </w:rPr>
              <w:t>0</w:t>
            </w:r>
          </w:p>
        </w:tc>
        <w:tc>
          <w:tcPr>
            <w:tcW w:w="1886" w:type="dxa"/>
            <w:gridSpan w:val="2"/>
            <w:vAlign w:val="center"/>
          </w:tcPr>
          <w:p w14:paraId="42E0BA6D"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25</w:t>
            </w:r>
            <w:r w:rsidRPr="0089491B">
              <w:rPr>
                <w:rFonts w:ascii="宋体" w:hAnsi="宋体" w:hint="eastAsia"/>
                <w:sz w:val="18"/>
                <w:szCs w:val="18"/>
                <w:vertAlign w:val="superscript"/>
              </w:rPr>
              <w:t>0</w:t>
            </w:r>
            <w:r w:rsidRPr="0089491B">
              <w:rPr>
                <w:rFonts w:ascii="宋体" w:hAnsi="宋体" w:hint="eastAsia"/>
                <w:sz w:val="18"/>
                <w:szCs w:val="18"/>
              </w:rPr>
              <w:t>-35</w:t>
            </w:r>
            <w:r w:rsidRPr="0089491B">
              <w:rPr>
                <w:rFonts w:ascii="宋体" w:hAnsi="宋体" w:hint="eastAsia"/>
                <w:sz w:val="18"/>
                <w:szCs w:val="18"/>
                <w:vertAlign w:val="superscript"/>
              </w:rPr>
              <w:t>0</w:t>
            </w:r>
          </w:p>
        </w:tc>
        <w:tc>
          <w:tcPr>
            <w:tcW w:w="1886" w:type="dxa"/>
            <w:gridSpan w:val="2"/>
            <w:vAlign w:val="center"/>
          </w:tcPr>
          <w:p w14:paraId="425CC482"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≥35</w:t>
            </w:r>
            <w:r w:rsidRPr="0089491B">
              <w:rPr>
                <w:rFonts w:ascii="宋体" w:hAnsi="宋体" w:hint="eastAsia"/>
                <w:sz w:val="18"/>
                <w:szCs w:val="18"/>
                <w:vertAlign w:val="superscript"/>
              </w:rPr>
              <w:t>0</w:t>
            </w:r>
          </w:p>
        </w:tc>
        <w:tc>
          <w:tcPr>
            <w:tcW w:w="1887" w:type="dxa"/>
            <w:gridSpan w:val="2"/>
            <w:vAlign w:val="center"/>
          </w:tcPr>
          <w:p w14:paraId="7BEB920E"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小计</w:t>
            </w:r>
          </w:p>
        </w:tc>
      </w:tr>
      <w:tr w:rsidR="0031002E" w:rsidRPr="0089491B" w14:paraId="74884308" w14:textId="77777777" w:rsidTr="00032564">
        <w:tc>
          <w:tcPr>
            <w:tcW w:w="943" w:type="dxa"/>
            <w:vMerge/>
            <w:vAlign w:val="center"/>
          </w:tcPr>
          <w:p w14:paraId="4FA55B4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1" w:type="dxa"/>
            <w:vMerge/>
            <w:vAlign w:val="center"/>
          </w:tcPr>
          <w:p w14:paraId="15AA8902"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75" w:type="dxa"/>
            <w:vMerge/>
            <w:vAlign w:val="center"/>
          </w:tcPr>
          <w:p w14:paraId="4A56D4A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002852E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面积</w:t>
            </w:r>
          </w:p>
        </w:tc>
        <w:tc>
          <w:tcPr>
            <w:tcW w:w="942" w:type="dxa"/>
            <w:vAlign w:val="center"/>
          </w:tcPr>
          <w:p w14:paraId="2601FC2E"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占比例</w:t>
            </w:r>
          </w:p>
        </w:tc>
        <w:tc>
          <w:tcPr>
            <w:tcW w:w="943" w:type="dxa"/>
            <w:vAlign w:val="center"/>
          </w:tcPr>
          <w:p w14:paraId="35343F63"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面积</w:t>
            </w:r>
          </w:p>
        </w:tc>
        <w:tc>
          <w:tcPr>
            <w:tcW w:w="943" w:type="dxa"/>
            <w:vAlign w:val="center"/>
          </w:tcPr>
          <w:p w14:paraId="3070968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占比例</w:t>
            </w:r>
          </w:p>
        </w:tc>
        <w:tc>
          <w:tcPr>
            <w:tcW w:w="943" w:type="dxa"/>
            <w:vAlign w:val="center"/>
          </w:tcPr>
          <w:p w14:paraId="6A4C740A"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面积</w:t>
            </w:r>
          </w:p>
        </w:tc>
        <w:tc>
          <w:tcPr>
            <w:tcW w:w="943" w:type="dxa"/>
            <w:vAlign w:val="center"/>
          </w:tcPr>
          <w:p w14:paraId="120C9527"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占比例</w:t>
            </w:r>
          </w:p>
        </w:tc>
        <w:tc>
          <w:tcPr>
            <w:tcW w:w="943" w:type="dxa"/>
            <w:vAlign w:val="center"/>
          </w:tcPr>
          <w:p w14:paraId="07C2B3C4"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面积</w:t>
            </w:r>
          </w:p>
        </w:tc>
        <w:tc>
          <w:tcPr>
            <w:tcW w:w="943" w:type="dxa"/>
            <w:vAlign w:val="center"/>
          </w:tcPr>
          <w:p w14:paraId="53771B54"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占比例</w:t>
            </w:r>
          </w:p>
        </w:tc>
        <w:tc>
          <w:tcPr>
            <w:tcW w:w="943" w:type="dxa"/>
            <w:vAlign w:val="center"/>
          </w:tcPr>
          <w:p w14:paraId="1B60370A"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面积</w:t>
            </w:r>
          </w:p>
        </w:tc>
        <w:tc>
          <w:tcPr>
            <w:tcW w:w="943" w:type="dxa"/>
            <w:vAlign w:val="center"/>
          </w:tcPr>
          <w:p w14:paraId="552C4616"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占比例</w:t>
            </w:r>
          </w:p>
        </w:tc>
        <w:tc>
          <w:tcPr>
            <w:tcW w:w="943" w:type="dxa"/>
            <w:vAlign w:val="center"/>
          </w:tcPr>
          <w:p w14:paraId="1E899076"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面积</w:t>
            </w:r>
          </w:p>
        </w:tc>
        <w:tc>
          <w:tcPr>
            <w:tcW w:w="944" w:type="dxa"/>
            <w:vAlign w:val="center"/>
          </w:tcPr>
          <w:p w14:paraId="1E77C9DF"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占比例</w:t>
            </w:r>
          </w:p>
        </w:tc>
      </w:tr>
      <w:tr w:rsidR="0031002E" w:rsidRPr="0089491B" w14:paraId="2AE04618" w14:textId="77777777" w:rsidTr="00032564">
        <w:tc>
          <w:tcPr>
            <w:tcW w:w="943" w:type="dxa"/>
            <w:vMerge/>
            <w:vAlign w:val="center"/>
          </w:tcPr>
          <w:p w14:paraId="2A806DA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1" w:type="dxa"/>
            <w:vMerge/>
            <w:vAlign w:val="center"/>
          </w:tcPr>
          <w:p w14:paraId="1BFAD711"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75" w:type="dxa"/>
            <w:vMerge/>
            <w:vAlign w:val="center"/>
          </w:tcPr>
          <w:p w14:paraId="01195A4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44A92AF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942" w:type="dxa"/>
            <w:vAlign w:val="center"/>
          </w:tcPr>
          <w:p w14:paraId="28E2F38B"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943" w:type="dxa"/>
            <w:vAlign w:val="center"/>
          </w:tcPr>
          <w:p w14:paraId="25A5F350"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943" w:type="dxa"/>
            <w:vAlign w:val="center"/>
          </w:tcPr>
          <w:p w14:paraId="6A741967"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943" w:type="dxa"/>
            <w:vAlign w:val="center"/>
          </w:tcPr>
          <w:p w14:paraId="02FF805A"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943" w:type="dxa"/>
            <w:vAlign w:val="center"/>
          </w:tcPr>
          <w:p w14:paraId="1EEBC0CF"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943" w:type="dxa"/>
            <w:vAlign w:val="center"/>
          </w:tcPr>
          <w:p w14:paraId="55507CF2"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943" w:type="dxa"/>
            <w:vAlign w:val="center"/>
          </w:tcPr>
          <w:p w14:paraId="0BD64628"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943" w:type="dxa"/>
            <w:vAlign w:val="center"/>
          </w:tcPr>
          <w:p w14:paraId="364E11C6"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943" w:type="dxa"/>
            <w:vAlign w:val="center"/>
          </w:tcPr>
          <w:p w14:paraId="6C0C96F8"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943" w:type="dxa"/>
            <w:vAlign w:val="center"/>
          </w:tcPr>
          <w:p w14:paraId="3A089138"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944" w:type="dxa"/>
            <w:vAlign w:val="center"/>
          </w:tcPr>
          <w:p w14:paraId="75B7E530"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r>
      <w:tr w:rsidR="0031002E" w:rsidRPr="0089491B" w14:paraId="594F945F" w14:textId="77777777" w:rsidTr="00032564">
        <w:tc>
          <w:tcPr>
            <w:tcW w:w="943" w:type="dxa"/>
            <w:vAlign w:val="center"/>
          </w:tcPr>
          <w:p w14:paraId="78EDD0A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1" w:type="dxa"/>
            <w:vAlign w:val="center"/>
          </w:tcPr>
          <w:p w14:paraId="566B3B0A"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75" w:type="dxa"/>
            <w:vAlign w:val="center"/>
          </w:tcPr>
          <w:p w14:paraId="6AC4BF7A"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18F2AB2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309CA60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049915A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7FDFB43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44110C4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5D0FD9A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441EA74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67050C9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47BFD71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25AC557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5F579F9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4" w:type="dxa"/>
            <w:vAlign w:val="center"/>
          </w:tcPr>
          <w:p w14:paraId="3F91D971"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06DA5BAB" w14:textId="77777777" w:rsidTr="00032564">
        <w:tc>
          <w:tcPr>
            <w:tcW w:w="943" w:type="dxa"/>
            <w:vAlign w:val="center"/>
          </w:tcPr>
          <w:p w14:paraId="5CFBF5E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1" w:type="dxa"/>
            <w:vAlign w:val="center"/>
          </w:tcPr>
          <w:p w14:paraId="491650C6"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75" w:type="dxa"/>
            <w:vAlign w:val="center"/>
          </w:tcPr>
          <w:p w14:paraId="7825A74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579019FA"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4E415FF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3D0B5FE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786AB3DF"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3083707E"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3D7F5CA1"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5A115192"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65733A02"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1085551E"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661F131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512B9C1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4" w:type="dxa"/>
            <w:vAlign w:val="center"/>
          </w:tcPr>
          <w:p w14:paraId="110EFBB0"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6C0F6B22" w14:textId="77777777" w:rsidTr="00032564">
        <w:tc>
          <w:tcPr>
            <w:tcW w:w="943" w:type="dxa"/>
            <w:vAlign w:val="center"/>
          </w:tcPr>
          <w:p w14:paraId="01FB629A"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1" w:type="dxa"/>
            <w:vAlign w:val="center"/>
          </w:tcPr>
          <w:p w14:paraId="24025942"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75" w:type="dxa"/>
            <w:vAlign w:val="center"/>
          </w:tcPr>
          <w:p w14:paraId="0926EC02"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3538C79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5E4DD4E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6AED951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377D277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575EC13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69281AE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429DC0C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38FA55F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76C1726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764E825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3CEAB14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4" w:type="dxa"/>
            <w:vAlign w:val="center"/>
          </w:tcPr>
          <w:p w14:paraId="129EAAE9"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2B747BC9" w14:textId="77777777" w:rsidTr="00032564">
        <w:tc>
          <w:tcPr>
            <w:tcW w:w="1884" w:type="dxa"/>
            <w:gridSpan w:val="2"/>
            <w:vAlign w:val="center"/>
          </w:tcPr>
          <w:p w14:paraId="268DE3E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项目区合计</w:t>
            </w:r>
          </w:p>
        </w:tc>
        <w:tc>
          <w:tcPr>
            <w:tcW w:w="975" w:type="dxa"/>
            <w:vAlign w:val="center"/>
          </w:tcPr>
          <w:p w14:paraId="2C6DB63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07F441E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2" w:type="dxa"/>
            <w:vAlign w:val="center"/>
          </w:tcPr>
          <w:p w14:paraId="4090562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7C457126"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0F12C95A"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5EC32FA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0106F43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02D42C8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20BC767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791935CF"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57324CCF"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3" w:type="dxa"/>
            <w:vAlign w:val="center"/>
          </w:tcPr>
          <w:p w14:paraId="3FB9742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944" w:type="dxa"/>
            <w:vAlign w:val="center"/>
          </w:tcPr>
          <w:p w14:paraId="48A98C34" w14:textId="77777777" w:rsidR="0031002E" w:rsidRPr="0089491B" w:rsidRDefault="0031002E" w:rsidP="00032564">
            <w:pPr>
              <w:adjustRightInd w:val="0"/>
              <w:snapToGrid w:val="0"/>
              <w:spacing w:after="0" w:line="240" w:lineRule="atLeast"/>
              <w:jc w:val="center"/>
              <w:rPr>
                <w:rFonts w:ascii="宋体" w:hAnsi="宋体"/>
                <w:sz w:val="18"/>
                <w:szCs w:val="18"/>
              </w:rPr>
            </w:pPr>
          </w:p>
        </w:tc>
      </w:tr>
    </w:tbl>
    <w:p w14:paraId="2EBDA024" w14:textId="77777777" w:rsidR="0031002E" w:rsidRPr="0089491B" w:rsidRDefault="0031002E" w:rsidP="0031002E">
      <w:pPr>
        <w:rPr>
          <w:rFonts w:ascii="宋体" w:hAnsi="宋体"/>
          <w:b/>
          <w:szCs w:val="21"/>
        </w:rPr>
      </w:pPr>
    </w:p>
    <w:p w14:paraId="387A29DF"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t>表</w:t>
      </w:r>
      <w:r w:rsidRPr="0089491B">
        <w:t>B</w:t>
      </w:r>
      <w:r w:rsidRPr="0089491B">
        <w:rPr>
          <w:rFonts w:ascii="黑体" w:eastAsia="黑体" w:hAnsi="黑体" w:hint="eastAsia"/>
          <w:szCs w:val="21"/>
        </w:rPr>
        <w:t>.0.2-4  项目区耕地坡度组成表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39"/>
        <w:gridCol w:w="1324"/>
        <w:gridCol w:w="1591"/>
        <w:gridCol w:w="682"/>
        <w:gridCol w:w="897"/>
        <w:gridCol w:w="682"/>
        <w:gridCol w:w="897"/>
        <w:gridCol w:w="682"/>
        <w:gridCol w:w="897"/>
        <w:gridCol w:w="682"/>
        <w:gridCol w:w="897"/>
        <w:gridCol w:w="682"/>
        <w:gridCol w:w="897"/>
        <w:gridCol w:w="682"/>
        <w:gridCol w:w="897"/>
      </w:tblGrid>
      <w:tr w:rsidR="0031002E" w:rsidRPr="0089491B" w14:paraId="2D00233F" w14:textId="77777777" w:rsidTr="00032564">
        <w:tc>
          <w:tcPr>
            <w:tcW w:w="552" w:type="pct"/>
            <w:vMerge w:val="restart"/>
            <w:vAlign w:val="center"/>
          </w:tcPr>
          <w:p w14:paraId="41A51E0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水土保持分区</w:t>
            </w:r>
          </w:p>
        </w:tc>
        <w:tc>
          <w:tcPr>
            <w:tcW w:w="475" w:type="pct"/>
            <w:vMerge w:val="restart"/>
            <w:vAlign w:val="center"/>
          </w:tcPr>
          <w:p w14:paraId="767D364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典型小流域</w:t>
            </w:r>
          </w:p>
        </w:tc>
        <w:tc>
          <w:tcPr>
            <w:tcW w:w="571" w:type="pct"/>
            <w:vMerge w:val="restart"/>
            <w:vAlign w:val="center"/>
          </w:tcPr>
          <w:p w14:paraId="3C990050"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总面积（km</w:t>
            </w:r>
            <w:r w:rsidRPr="0089491B">
              <w:rPr>
                <w:rFonts w:ascii="宋体" w:hAnsi="宋体" w:hint="eastAsia"/>
                <w:sz w:val="18"/>
                <w:szCs w:val="18"/>
                <w:vertAlign w:val="superscript"/>
              </w:rPr>
              <w:t>2</w:t>
            </w:r>
            <w:r w:rsidRPr="0089491B">
              <w:rPr>
                <w:rFonts w:ascii="宋体" w:hAnsi="宋体" w:hint="eastAsia"/>
                <w:sz w:val="18"/>
                <w:szCs w:val="18"/>
              </w:rPr>
              <w:t>）</w:t>
            </w:r>
          </w:p>
        </w:tc>
        <w:tc>
          <w:tcPr>
            <w:tcW w:w="3402" w:type="pct"/>
            <w:gridSpan w:val="12"/>
            <w:vAlign w:val="center"/>
          </w:tcPr>
          <w:p w14:paraId="54ADDCE5" w14:textId="77777777" w:rsidR="0031002E" w:rsidRPr="0089491B" w:rsidRDefault="0031002E" w:rsidP="00032564">
            <w:pPr>
              <w:adjustRightInd w:val="0"/>
              <w:snapToGrid w:val="0"/>
              <w:spacing w:after="0" w:line="240" w:lineRule="atLeast"/>
              <w:ind w:firstLineChars="2050" w:firstLine="3690"/>
              <w:jc w:val="center"/>
              <w:rPr>
                <w:rFonts w:ascii="宋体" w:hAnsi="宋体"/>
                <w:sz w:val="18"/>
                <w:szCs w:val="18"/>
              </w:rPr>
            </w:pPr>
            <w:r w:rsidRPr="0089491B">
              <w:rPr>
                <w:rFonts w:ascii="宋体" w:hAnsi="宋体" w:hint="eastAsia"/>
                <w:sz w:val="18"/>
                <w:szCs w:val="18"/>
              </w:rPr>
              <w:t>坡度组成结构</w:t>
            </w:r>
          </w:p>
        </w:tc>
      </w:tr>
      <w:tr w:rsidR="0031002E" w:rsidRPr="0089491B" w14:paraId="41FB011E" w14:textId="77777777" w:rsidTr="00032564">
        <w:tc>
          <w:tcPr>
            <w:tcW w:w="552" w:type="pct"/>
            <w:vMerge/>
            <w:vAlign w:val="center"/>
          </w:tcPr>
          <w:p w14:paraId="7954EA7F"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475" w:type="pct"/>
            <w:vMerge/>
            <w:vAlign w:val="center"/>
          </w:tcPr>
          <w:p w14:paraId="49B4F65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571" w:type="pct"/>
            <w:vMerge/>
            <w:vAlign w:val="center"/>
          </w:tcPr>
          <w:p w14:paraId="3E5AFFCF"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567" w:type="pct"/>
            <w:gridSpan w:val="2"/>
            <w:vAlign w:val="center"/>
          </w:tcPr>
          <w:p w14:paraId="44147560"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&lt;5</w:t>
            </w:r>
          </w:p>
        </w:tc>
        <w:tc>
          <w:tcPr>
            <w:tcW w:w="567" w:type="pct"/>
            <w:gridSpan w:val="2"/>
            <w:vAlign w:val="center"/>
          </w:tcPr>
          <w:p w14:paraId="5FE7C129"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5</w:t>
            </w:r>
            <w:r w:rsidRPr="0089491B">
              <w:rPr>
                <w:rFonts w:ascii="宋体" w:hAnsi="宋体" w:hint="eastAsia"/>
                <w:sz w:val="18"/>
                <w:szCs w:val="18"/>
                <w:vertAlign w:val="superscript"/>
              </w:rPr>
              <w:t>0</w:t>
            </w:r>
            <w:r w:rsidRPr="0089491B">
              <w:rPr>
                <w:rFonts w:ascii="宋体" w:hAnsi="宋体" w:hint="eastAsia"/>
                <w:sz w:val="18"/>
                <w:szCs w:val="18"/>
              </w:rPr>
              <w:t>-</w:t>
            </w:r>
            <w:r w:rsidRPr="0089491B">
              <w:rPr>
                <w:rFonts w:ascii="宋体" w:hAnsi="宋体"/>
                <w:sz w:val="18"/>
                <w:szCs w:val="18"/>
              </w:rPr>
              <w:t>10</w:t>
            </w:r>
            <w:r w:rsidRPr="0089491B">
              <w:rPr>
                <w:rFonts w:ascii="宋体" w:hAnsi="宋体" w:hint="eastAsia"/>
                <w:sz w:val="18"/>
                <w:szCs w:val="18"/>
                <w:vertAlign w:val="superscript"/>
              </w:rPr>
              <w:t>0</w:t>
            </w:r>
          </w:p>
        </w:tc>
        <w:tc>
          <w:tcPr>
            <w:tcW w:w="567" w:type="pct"/>
            <w:gridSpan w:val="2"/>
            <w:vAlign w:val="center"/>
          </w:tcPr>
          <w:p w14:paraId="58EA2134"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sz w:val="18"/>
                <w:szCs w:val="18"/>
              </w:rPr>
              <w:t>10</w:t>
            </w:r>
            <w:r w:rsidRPr="0089491B">
              <w:rPr>
                <w:rFonts w:ascii="宋体" w:hAnsi="宋体" w:hint="eastAsia"/>
                <w:sz w:val="18"/>
                <w:szCs w:val="18"/>
                <w:vertAlign w:val="superscript"/>
              </w:rPr>
              <w:t>0</w:t>
            </w:r>
            <w:r w:rsidRPr="0089491B">
              <w:rPr>
                <w:rFonts w:ascii="宋体" w:hAnsi="宋体" w:hint="eastAsia"/>
                <w:sz w:val="18"/>
                <w:szCs w:val="18"/>
              </w:rPr>
              <w:t>-15</w:t>
            </w:r>
            <w:r w:rsidRPr="0089491B">
              <w:rPr>
                <w:rFonts w:ascii="宋体" w:hAnsi="宋体" w:hint="eastAsia"/>
                <w:sz w:val="18"/>
                <w:szCs w:val="18"/>
                <w:vertAlign w:val="superscript"/>
              </w:rPr>
              <w:t>0</w:t>
            </w:r>
          </w:p>
        </w:tc>
        <w:tc>
          <w:tcPr>
            <w:tcW w:w="567" w:type="pct"/>
            <w:gridSpan w:val="2"/>
            <w:vAlign w:val="center"/>
          </w:tcPr>
          <w:p w14:paraId="2908A388"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15</w:t>
            </w:r>
            <w:r w:rsidRPr="0089491B">
              <w:rPr>
                <w:rFonts w:ascii="宋体" w:hAnsi="宋体" w:hint="eastAsia"/>
                <w:sz w:val="18"/>
                <w:szCs w:val="18"/>
                <w:vertAlign w:val="superscript"/>
              </w:rPr>
              <w:t>0</w:t>
            </w:r>
            <w:r w:rsidRPr="0089491B">
              <w:rPr>
                <w:rFonts w:ascii="宋体" w:hAnsi="宋体" w:hint="eastAsia"/>
                <w:sz w:val="18"/>
                <w:szCs w:val="18"/>
              </w:rPr>
              <w:t>-25</w:t>
            </w:r>
            <w:r w:rsidRPr="0089491B">
              <w:rPr>
                <w:rFonts w:ascii="宋体" w:hAnsi="宋体" w:hint="eastAsia"/>
                <w:sz w:val="18"/>
                <w:szCs w:val="18"/>
                <w:vertAlign w:val="superscript"/>
              </w:rPr>
              <w:t>0</w:t>
            </w:r>
          </w:p>
        </w:tc>
        <w:tc>
          <w:tcPr>
            <w:tcW w:w="567" w:type="pct"/>
            <w:gridSpan w:val="2"/>
            <w:vAlign w:val="center"/>
          </w:tcPr>
          <w:p w14:paraId="4B765180"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&gt;</w:t>
            </w:r>
            <w:r w:rsidRPr="0089491B">
              <w:rPr>
                <w:rFonts w:ascii="宋体" w:hAnsi="宋体"/>
                <w:sz w:val="18"/>
                <w:szCs w:val="18"/>
              </w:rPr>
              <w:t>2</w:t>
            </w:r>
            <w:r w:rsidRPr="0089491B">
              <w:rPr>
                <w:rFonts w:ascii="宋体" w:hAnsi="宋体" w:hint="eastAsia"/>
                <w:sz w:val="18"/>
                <w:szCs w:val="18"/>
              </w:rPr>
              <w:t>5</w:t>
            </w:r>
            <w:r w:rsidRPr="0089491B">
              <w:rPr>
                <w:rFonts w:ascii="宋体" w:hAnsi="宋体" w:hint="eastAsia"/>
                <w:sz w:val="18"/>
                <w:szCs w:val="18"/>
                <w:vertAlign w:val="superscript"/>
              </w:rPr>
              <w:t>0</w:t>
            </w:r>
          </w:p>
        </w:tc>
        <w:tc>
          <w:tcPr>
            <w:tcW w:w="567" w:type="pct"/>
            <w:gridSpan w:val="2"/>
            <w:shd w:val="clear" w:color="auto" w:fill="auto"/>
            <w:vAlign w:val="center"/>
          </w:tcPr>
          <w:p w14:paraId="15218514" w14:textId="77777777" w:rsidR="0031002E" w:rsidRPr="0089491B" w:rsidRDefault="0031002E" w:rsidP="00032564">
            <w:pPr>
              <w:adjustRightInd w:val="0"/>
              <w:snapToGrid w:val="0"/>
              <w:spacing w:after="0" w:line="240" w:lineRule="atLeast"/>
              <w:ind w:firstLineChars="150" w:firstLine="270"/>
              <w:jc w:val="center"/>
              <w:rPr>
                <w:rFonts w:ascii="宋体" w:hAnsi="宋体"/>
                <w:sz w:val="18"/>
                <w:szCs w:val="18"/>
              </w:rPr>
            </w:pPr>
            <w:r w:rsidRPr="0089491B">
              <w:rPr>
                <w:rFonts w:ascii="宋体" w:hAnsi="宋体" w:hint="eastAsia"/>
                <w:sz w:val="18"/>
                <w:szCs w:val="18"/>
              </w:rPr>
              <w:t>小计</w:t>
            </w:r>
          </w:p>
        </w:tc>
      </w:tr>
      <w:tr w:rsidR="0031002E" w:rsidRPr="0089491B" w14:paraId="17E58905" w14:textId="77777777" w:rsidTr="00032564">
        <w:tc>
          <w:tcPr>
            <w:tcW w:w="552" w:type="pct"/>
            <w:vMerge/>
            <w:vAlign w:val="center"/>
          </w:tcPr>
          <w:p w14:paraId="5566C63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475" w:type="pct"/>
            <w:vMerge/>
            <w:vAlign w:val="center"/>
          </w:tcPr>
          <w:p w14:paraId="62CF48E1"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571" w:type="pct"/>
            <w:vMerge/>
            <w:vAlign w:val="center"/>
          </w:tcPr>
          <w:p w14:paraId="452BC73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3B865CE7"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面积</w:t>
            </w:r>
          </w:p>
        </w:tc>
        <w:tc>
          <w:tcPr>
            <w:tcW w:w="322" w:type="pct"/>
            <w:vAlign w:val="center"/>
          </w:tcPr>
          <w:p w14:paraId="2CA6CE2E"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占比例</w:t>
            </w:r>
          </w:p>
        </w:tc>
        <w:tc>
          <w:tcPr>
            <w:tcW w:w="245" w:type="pct"/>
            <w:vAlign w:val="center"/>
          </w:tcPr>
          <w:p w14:paraId="16408066"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面积</w:t>
            </w:r>
          </w:p>
        </w:tc>
        <w:tc>
          <w:tcPr>
            <w:tcW w:w="322" w:type="pct"/>
            <w:vAlign w:val="center"/>
          </w:tcPr>
          <w:p w14:paraId="438A79AF"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占比例</w:t>
            </w:r>
          </w:p>
        </w:tc>
        <w:tc>
          <w:tcPr>
            <w:tcW w:w="245" w:type="pct"/>
            <w:vAlign w:val="center"/>
          </w:tcPr>
          <w:p w14:paraId="326B03FE"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面积</w:t>
            </w:r>
          </w:p>
        </w:tc>
        <w:tc>
          <w:tcPr>
            <w:tcW w:w="322" w:type="pct"/>
            <w:vAlign w:val="center"/>
          </w:tcPr>
          <w:p w14:paraId="4E8503CF"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占比例</w:t>
            </w:r>
          </w:p>
        </w:tc>
        <w:tc>
          <w:tcPr>
            <w:tcW w:w="245" w:type="pct"/>
            <w:vAlign w:val="center"/>
          </w:tcPr>
          <w:p w14:paraId="5FF0028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面积</w:t>
            </w:r>
          </w:p>
        </w:tc>
        <w:tc>
          <w:tcPr>
            <w:tcW w:w="322" w:type="pct"/>
            <w:vAlign w:val="center"/>
          </w:tcPr>
          <w:p w14:paraId="159EB9B6" w14:textId="77777777" w:rsidR="0031002E" w:rsidRPr="0089491B" w:rsidRDefault="0031002E" w:rsidP="00032564">
            <w:pPr>
              <w:adjustRightInd w:val="0"/>
              <w:snapToGrid w:val="0"/>
              <w:spacing w:after="0" w:line="240" w:lineRule="atLeast"/>
              <w:jc w:val="center"/>
              <w:rPr>
                <w:rFonts w:ascii="宋体" w:hAnsi="宋体"/>
                <w:sz w:val="18"/>
                <w:szCs w:val="18"/>
                <w:highlight w:val="yellow"/>
              </w:rPr>
            </w:pPr>
            <w:r w:rsidRPr="0089491B">
              <w:rPr>
                <w:rFonts w:ascii="宋体" w:hAnsi="宋体" w:hint="eastAsia"/>
                <w:sz w:val="18"/>
                <w:szCs w:val="18"/>
              </w:rPr>
              <w:t>占比例</w:t>
            </w:r>
          </w:p>
        </w:tc>
        <w:tc>
          <w:tcPr>
            <w:tcW w:w="245" w:type="pct"/>
            <w:vAlign w:val="center"/>
          </w:tcPr>
          <w:p w14:paraId="05473078"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面积</w:t>
            </w:r>
          </w:p>
        </w:tc>
        <w:tc>
          <w:tcPr>
            <w:tcW w:w="322" w:type="pct"/>
            <w:vAlign w:val="center"/>
          </w:tcPr>
          <w:p w14:paraId="171B2BA9"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占比例</w:t>
            </w:r>
          </w:p>
        </w:tc>
        <w:tc>
          <w:tcPr>
            <w:tcW w:w="245" w:type="pct"/>
            <w:shd w:val="clear" w:color="auto" w:fill="auto"/>
            <w:vAlign w:val="center"/>
          </w:tcPr>
          <w:p w14:paraId="0866B17D"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面积</w:t>
            </w:r>
          </w:p>
        </w:tc>
        <w:tc>
          <w:tcPr>
            <w:tcW w:w="322" w:type="pct"/>
            <w:shd w:val="clear" w:color="auto" w:fill="auto"/>
            <w:vAlign w:val="center"/>
          </w:tcPr>
          <w:p w14:paraId="66B3B9A3"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占比例</w:t>
            </w:r>
          </w:p>
        </w:tc>
      </w:tr>
      <w:tr w:rsidR="0031002E" w:rsidRPr="0089491B" w14:paraId="123D73C5" w14:textId="77777777" w:rsidTr="00032564">
        <w:tc>
          <w:tcPr>
            <w:tcW w:w="552" w:type="pct"/>
            <w:vMerge/>
            <w:vAlign w:val="center"/>
          </w:tcPr>
          <w:p w14:paraId="5BC64062"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475" w:type="pct"/>
            <w:vMerge/>
            <w:vAlign w:val="center"/>
          </w:tcPr>
          <w:p w14:paraId="5FA0D8F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571" w:type="pct"/>
            <w:vMerge/>
            <w:vAlign w:val="center"/>
          </w:tcPr>
          <w:p w14:paraId="38AFCAF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4B09C2F7"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322" w:type="pct"/>
            <w:vAlign w:val="center"/>
          </w:tcPr>
          <w:p w14:paraId="50894CC7"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245" w:type="pct"/>
            <w:vAlign w:val="center"/>
          </w:tcPr>
          <w:p w14:paraId="3E536056"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322" w:type="pct"/>
            <w:vAlign w:val="center"/>
          </w:tcPr>
          <w:p w14:paraId="1FA38841"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245" w:type="pct"/>
            <w:vAlign w:val="center"/>
          </w:tcPr>
          <w:p w14:paraId="5FAEE440"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322" w:type="pct"/>
            <w:vAlign w:val="center"/>
          </w:tcPr>
          <w:p w14:paraId="537765C2"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245" w:type="pct"/>
            <w:vAlign w:val="center"/>
          </w:tcPr>
          <w:p w14:paraId="26879CA5"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322" w:type="pct"/>
            <w:vAlign w:val="center"/>
          </w:tcPr>
          <w:p w14:paraId="3B911F43"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highlight w:val="yellow"/>
              </w:rPr>
            </w:pPr>
            <w:r w:rsidRPr="0089491B">
              <w:rPr>
                <w:rFonts w:ascii="宋体" w:hAnsi="宋体" w:hint="eastAsia"/>
                <w:sz w:val="18"/>
                <w:szCs w:val="18"/>
              </w:rPr>
              <w:t>%</w:t>
            </w:r>
          </w:p>
        </w:tc>
        <w:tc>
          <w:tcPr>
            <w:tcW w:w="245" w:type="pct"/>
            <w:vAlign w:val="center"/>
          </w:tcPr>
          <w:p w14:paraId="49692575"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322" w:type="pct"/>
            <w:vAlign w:val="center"/>
          </w:tcPr>
          <w:p w14:paraId="61CEC45B"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245" w:type="pct"/>
            <w:shd w:val="clear" w:color="auto" w:fill="auto"/>
            <w:vAlign w:val="center"/>
          </w:tcPr>
          <w:p w14:paraId="544FC281"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hm</w:t>
            </w:r>
            <w:r w:rsidRPr="0089491B">
              <w:rPr>
                <w:rFonts w:ascii="宋体" w:hAnsi="宋体" w:hint="eastAsia"/>
                <w:sz w:val="18"/>
                <w:szCs w:val="18"/>
                <w:vertAlign w:val="superscript"/>
              </w:rPr>
              <w:t>2</w:t>
            </w:r>
          </w:p>
        </w:tc>
        <w:tc>
          <w:tcPr>
            <w:tcW w:w="322" w:type="pct"/>
            <w:shd w:val="clear" w:color="auto" w:fill="auto"/>
            <w:vAlign w:val="center"/>
          </w:tcPr>
          <w:p w14:paraId="12E5BAD7"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r>
      <w:tr w:rsidR="0031002E" w:rsidRPr="0089491B" w14:paraId="19CC1153" w14:textId="77777777" w:rsidTr="00032564">
        <w:tc>
          <w:tcPr>
            <w:tcW w:w="552" w:type="pct"/>
            <w:vAlign w:val="center"/>
          </w:tcPr>
          <w:p w14:paraId="5A8EFFBE"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475" w:type="pct"/>
            <w:vAlign w:val="center"/>
          </w:tcPr>
          <w:p w14:paraId="3AF5F83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571" w:type="pct"/>
            <w:vAlign w:val="center"/>
          </w:tcPr>
          <w:p w14:paraId="093F0CF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52E09301"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0C74673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68A8078F"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1136F8B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04EFDF9F"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01627C2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3A41B02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050F5C5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3955BC2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291F585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shd w:val="clear" w:color="auto" w:fill="auto"/>
            <w:vAlign w:val="center"/>
          </w:tcPr>
          <w:p w14:paraId="328CE25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shd w:val="clear" w:color="auto" w:fill="auto"/>
            <w:vAlign w:val="center"/>
          </w:tcPr>
          <w:p w14:paraId="61D3EA30"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29971506" w14:textId="77777777" w:rsidTr="00032564">
        <w:tc>
          <w:tcPr>
            <w:tcW w:w="552" w:type="pct"/>
            <w:vAlign w:val="center"/>
          </w:tcPr>
          <w:p w14:paraId="44C1677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475" w:type="pct"/>
            <w:vAlign w:val="center"/>
          </w:tcPr>
          <w:p w14:paraId="4AABBAB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571" w:type="pct"/>
            <w:vAlign w:val="center"/>
          </w:tcPr>
          <w:p w14:paraId="3926E0F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2390249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6BD880AE"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6BCD8C8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4794A72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2CDD5F1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439663C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7B7EA261"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44286251"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5C5099A9"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1B23D93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shd w:val="clear" w:color="auto" w:fill="auto"/>
            <w:vAlign w:val="center"/>
          </w:tcPr>
          <w:p w14:paraId="4951C1C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shd w:val="clear" w:color="auto" w:fill="auto"/>
            <w:vAlign w:val="center"/>
          </w:tcPr>
          <w:p w14:paraId="6083566A"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0230F766" w14:textId="77777777" w:rsidTr="00032564">
        <w:tc>
          <w:tcPr>
            <w:tcW w:w="1027" w:type="pct"/>
            <w:gridSpan w:val="2"/>
            <w:vAlign w:val="center"/>
          </w:tcPr>
          <w:p w14:paraId="240E4BF7"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项目区合计</w:t>
            </w:r>
          </w:p>
        </w:tc>
        <w:tc>
          <w:tcPr>
            <w:tcW w:w="571" w:type="pct"/>
            <w:vAlign w:val="center"/>
          </w:tcPr>
          <w:p w14:paraId="538512D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33302F86"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5A9BFFB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2DAE201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0C1201E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29E0A65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2A59DE6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54B6C361"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02723A8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vAlign w:val="center"/>
          </w:tcPr>
          <w:p w14:paraId="733C2229"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vAlign w:val="center"/>
          </w:tcPr>
          <w:p w14:paraId="64F765E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45" w:type="pct"/>
            <w:shd w:val="clear" w:color="auto" w:fill="auto"/>
            <w:vAlign w:val="center"/>
          </w:tcPr>
          <w:p w14:paraId="020DF63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22" w:type="pct"/>
            <w:shd w:val="clear" w:color="auto" w:fill="auto"/>
            <w:vAlign w:val="center"/>
          </w:tcPr>
          <w:p w14:paraId="6CAB4989" w14:textId="77777777" w:rsidR="0031002E" w:rsidRPr="0089491B" w:rsidRDefault="0031002E" w:rsidP="00032564">
            <w:pPr>
              <w:adjustRightInd w:val="0"/>
              <w:snapToGrid w:val="0"/>
              <w:spacing w:after="0" w:line="240" w:lineRule="atLeast"/>
              <w:jc w:val="center"/>
              <w:rPr>
                <w:rFonts w:ascii="宋体" w:hAnsi="宋体"/>
                <w:sz w:val="18"/>
                <w:szCs w:val="18"/>
              </w:rPr>
            </w:pPr>
          </w:p>
        </w:tc>
      </w:tr>
    </w:tbl>
    <w:p w14:paraId="2B8FBA61" w14:textId="77777777" w:rsidR="0031002E" w:rsidRPr="0089491B" w:rsidRDefault="0031002E" w:rsidP="0031002E">
      <w:pPr>
        <w:rPr>
          <w:rFonts w:ascii="宋体" w:hAnsi="宋体"/>
          <w:b/>
          <w:szCs w:val="21"/>
        </w:rPr>
      </w:pPr>
    </w:p>
    <w:p w14:paraId="43EDE92B" w14:textId="77777777" w:rsidR="0031002E" w:rsidRPr="0089491B" w:rsidRDefault="0031002E" w:rsidP="0031002E">
      <w:pPr>
        <w:snapToGrid w:val="0"/>
        <w:spacing w:line="360" w:lineRule="auto"/>
        <w:jc w:val="center"/>
        <w:rPr>
          <w:rFonts w:ascii="黑体" w:eastAsia="黑体" w:hAnsi="黑体"/>
          <w:szCs w:val="21"/>
        </w:rPr>
      </w:pPr>
    </w:p>
    <w:p w14:paraId="1916DD82" w14:textId="77777777" w:rsidR="0031002E" w:rsidRPr="0089491B" w:rsidRDefault="0031002E" w:rsidP="0031002E">
      <w:pPr>
        <w:snapToGrid w:val="0"/>
        <w:spacing w:line="360" w:lineRule="auto"/>
        <w:jc w:val="center"/>
        <w:rPr>
          <w:rFonts w:ascii="黑体" w:eastAsia="黑体" w:hAnsi="黑体"/>
          <w:szCs w:val="21"/>
        </w:rPr>
      </w:pPr>
    </w:p>
    <w:p w14:paraId="1D3C7143"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lastRenderedPageBreak/>
        <w:t>表</w:t>
      </w:r>
      <w:r w:rsidRPr="0089491B">
        <w:t>B</w:t>
      </w:r>
      <w:r w:rsidRPr="0089491B">
        <w:rPr>
          <w:rFonts w:ascii="黑体" w:eastAsia="黑体" w:hAnsi="黑体" w:hint="eastAsia"/>
          <w:szCs w:val="21"/>
        </w:rPr>
        <w:t>.0.2-5  项目区社会经济情况表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5"/>
        <w:gridCol w:w="1064"/>
        <w:gridCol w:w="992"/>
        <w:gridCol w:w="1287"/>
        <w:gridCol w:w="858"/>
        <w:gridCol w:w="1145"/>
        <w:gridCol w:w="858"/>
        <w:gridCol w:w="858"/>
        <w:gridCol w:w="1078"/>
        <w:gridCol w:w="1078"/>
        <w:gridCol w:w="1081"/>
        <w:gridCol w:w="858"/>
        <w:gridCol w:w="869"/>
        <w:gridCol w:w="847"/>
      </w:tblGrid>
      <w:tr w:rsidR="0031002E" w:rsidRPr="0089491B" w14:paraId="5FC33809" w14:textId="77777777" w:rsidTr="00032564">
        <w:trPr>
          <w:trHeight w:val="721"/>
        </w:trPr>
        <w:tc>
          <w:tcPr>
            <w:tcW w:w="379" w:type="pct"/>
            <w:vMerge w:val="restart"/>
            <w:vAlign w:val="center"/>
          </w:tcPr>
          <w:p w14:paraId="32D1D13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水土保持分区</w:t>
            </w:r>
          </w:p>
        </w:tc>
        <w:tc>
          <w:tcPr>
            <w:tcW w:w="381" w:type="pct"/>
            <w:vMerge w:val="restart"/>
            <w:vAlign w:val="center"/>
          </w:tcPr>
          <w:p w14:paraId="3652DA9B"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r w:rsidRPr="0089491B">
              <w:rPr>
                <w:rFonts w:ascii="宋体" w:hAnsi="宋体" w:cs="宋体" w:hint="eastAsia"/>
                <w:sz w:val="18"/>
                <w:szCs w:val="18"/>
              </w:rPr>
              <w:t>典型小流域</w:t>
            </w:r>
          </w:p>
        </w:tc>
        <w:tc>
          <w:tcPr>
            <w:tcW w:w="1126" w:type="pct"/>
            <w:gridSpan w:val="3"/>
            <w:vAlign w:val="center"/>
          </w:tcPr>
          <w:p w14:paraId="239940AE" w14:textId="77777777" w:rsidR="0031002E" w:rsidRPr="0089491B" w:rsidRDefault="0031002E" w:rsidP="00032564">
            <w:pPr>
              <w:adjustRightInd w:val="0"/>
              <w:snapToGrid w:val="0"/>
              <w:spacing w:after="0" w:line="240" w:lineRule="atLeast"/>
              <w:jc w:val="center"/>
              <w:rPr>
                <w:rFonts w:ascii="宋体" w:hAnsi="宋体"/>
                <w:spacing w:val="-4"/>
                <w:kern w:val="10"/>
                <w:sz w:val="18"/>
                <w:szCs w:val="18"/>
              </w:rPr>
            </w:pPr>
            <w:r w:rsidRPr="0089491B">
              <w:rPr>
                <w:rFonts w:ascii="宋体" w:hAnsi="宋体" w:hint="eastAsia"/>
                <w:spacing w:val="-4"/>
                <w:kern w:val="10"/>
                <w:sz w:val="18"/>
                <w:szCs w:val="18"/>
              </w:rPr>
              <w:t>涉及乡村户</w:t>
            </w:r>
          </w:p>
        </w:tc>
        <w:tc>
          <w:tcPr>
            <w:tcW w:w="411" w:type="pct"/>
            <w:vMerge w:val="restart"/>
            <w:vAlign w:val="center"/>
          </w:tcPr>
          <w:p w14:paraId="49531AEB" w14:textId="77777777" w:rsidR="0031002E" w:rsidRPr="0089491B" w:rsidRDefault="0031002E" w:rsidP="00032564">
            <w:pPr>
              <w:adjustRightInd w:val="0"/>
              <w:snapToGrid w:val="0"/>
              <w:spacing w:after="0" w:line="240" w:lineRule="atLeast"/>
              <w:jc w:val="center"/>
              <w:rPr>
                <w:rFonts w:ascii="宋体" w:hAnsi="宋体"/>
                <w:kern w:val="10"/>
                <w:sz w:val="18"/>
                <w:szCs w:val="18"/>
              </w:rPr>
            </w:pPr>
            <w:r w:rsidRPr="0089491B">
              <w:rPr>
                <w:rFonts w:ascii="宋体" w:hAnsi="宋体" w:hint="eastAsia"/>
                <w:kern w:val="10"/>
                <w:sz w:val="18"/>
                <w:szCs w:val="18"/>
              </w:rPr>
              <w:t>总人口</w:t>
            </w:r>
          </w:p>
          <w:p w14:paraId="143C7CB2" w14:textId="77777777" w:rsidR="0031002E" w:rsidRPr="0089491B" w:rsidRDefault="0031002E" w:rsidP="00032564">
            <w:pPr>
              <w:adjustRightInd w:val="0"/>
              <w:snapToGrid w:val="0"/>
              <w:spacing w:after="0" w:line="240" w:lineRule="atLeast"/>
              <w:jc w:val="center"/>
              <w:rPr>
                <w:rFonts w:ascii="宋体" w:hAnsi="宋体"/>
                <w:kern w:val="10"/>
                <w:sz w:val="18"/>
                <w:szCs w:val="18"/>
              </w:rPr>
            </w:pPr>
            <w:r w:rsidRPr="0089491B">
              <w:rPr>
                <w:rFonts w:ascii="宋体" w:hAnsi="宋体" w:hint="eastAsia"/>
                <w:kern w:val="10"/>
                <w:sz w:val="18"/>
                <w:szCs w:val="18"/>
              </w:rPr>
              <w:t>（</w:t>
            </w:r>
            <w:r w:rsidRPr="0089491B">
              <w:rPr>
                <w:rFonts w:ascii="宋体" w:hAnsi="宋体" w:hint="eastAsia"/>
                <w:spacing w:val="-4"/>
                <w:kern w:val="10"/>
                <w:sz w:val="18"/>
                <w:szCs w:val="18"/>
              </w:rPr>
              <w:t>万人</w:t>
            </w:r>
            <w:r w:rsidRPr="0089491B">
              <w:rPr>
                <w:rFonts w:ascii="宋体" w:hAnsi="宋体" w:hint="eastAsia"/>
                <w:kern w:val="10"/>
                <w:sz w:val="18"/>
                <w:szCs w:val="18"/>
              </w:rPr>
              <w:t>）</w:t>
            </w:r>
          </w:p>
        </w:tc>
        <w:tc>
          <w:tcPr>
            <w:tcW w:w="308" w:type="pct"/>
            <w:vMerge w:val="restart"/>
            <w:vAlign w:val="center"/>
          </w:tcPr>
          <w:p w14:paraId="6F886B8A" w14:textId="77777777" w:rsidR="0031002E" w:rsidRPr="0089491B" w:rsidRDefault="0031002E" w:rsidP="00032564">
            <w:pPr>
              <w:adjustRightInd w:val="0"/>
              <w:snapToGrid w:val="0"/>
              <w:spacing w:after="0" w:line="240" w:lineRule="atLeast"/>
              <w:jc w:val="center"/>
              <w:rPr>
                <w:rFonts w:ascii="宋体" w:hAnsi="宋体"/>
                <w:kern w:val="10"/>
                <w:sz w:val="18"/>
                <w:szCs w:val="18"/>
              </w:rPr>
            </w:pPr>
            <w:r w:rsidRPr="0089491B">
              <w:rPr>
                <w:rFonts w:ascii="宋体" w:hAnsi="宋体" w:hint="eastAsia"/>
                <w:kern w:val="10"/>
                <w:sz w:val="18"/>
                <w:szCs w:val="18"/>
              </w:rPr>
              <w:t>农业人口（</w:t>
            </w:r>
            <w:r w:rsidRPr="0089491B">
              <w:rPr>
                <w:rFonts w:ascii="宋体" w:hAnsi="宋体" w:hint="eastAsia"/>
                <w:spacing w:val="-4"/>
                <w:kern w:val="10"/>
                <w:sz w:val="18"/>
                <w:szCs w:val="18"/>
              </w:rPr>
              <w:t>万人</w:t>
            </w:r>
            <w:r w:rsidRPr="0089491B">
              <w:rPr>
                <w:rFonts w:ascii="宋体" w:hAnsi="宋体" w:hint="eastAsia"/>
                <w:kern w:val="10"/>
                <w:sz w:val="18"/>
                <w:szCs w:val="18"/>
              </w:rPr>
              <w:t>）</w:t>
            </w:r>
          </w:p>
        </w:tc>
        <w:tc>
          <w:tcPr>
            <w:tcW w:w="308" w:type="pct"/>
            <w:vMerge w:val="restart"/>
            <w:vAlign w:val="center"/>
          </w:tcPr>
          <w:p w14:paraId="5F9273C8" w14:textId="77777777" w:rsidR="0031002E" w:rsidRPr="0089491B" w:rsidRDefault="0031002E" w:rsidP="00032564">
            <w:pPr>
              <w:adjustRightInd w:val="0"/>
              <w:snapToGrid w:val="0"/>
              <w:spacing w:after="0" w:line="240" w:lineRule="atLeast"/>
              <w:jc w:val="center"/>
              <w:rPr>
                <w:rFonts w:ascii="宋体" w:hAnsi="宋体"/>
                <w:kern w:val="10"/>
                <w:sz w:val="18"/>
                <w:szCs w:val="18"/>
              </w:rPr>
            </w:pPr>
            <w:r w:rsidRPr="0089491B">
              <w:rPr>
                <w:rFonts w:ascii="宋体" w:hAnsi="宋体" w:hint="eastAsia"/>
                <w:kern w:val="10"/>
                <w:sz w:val="18"/>
                <w:szCs w:val="18"/>
              </w:rPr>
              <w:t>农业劳力（</w:t>
            </w:r>
            <w:r w:rsidRPr="0089491B">
              <w:rPr>
                <w:rFonts w:ascii="宋体" w:hAnsi="宋体" w:hint="eastAsia"/>
                <w:spacing w:val="-4"/>
                <w:kern w:val="10"/>
                <w:sz w:val="18"/>
                <w:szCs w:val="18"/>
              </w:rPr>
              <w:t>万个</w:t>
            </w:r>
            <w:r w:rsidRPr="0089491B">
              <w:rPr>
                <w:rFonts w:ascii="宋体" w:hAnsi="宋体" w:hint="eastAsia"/>
                <w:kern w:val="10"/>
                <w:sz w:val="18"/>
                <w:szCs w:val="18"/>
              </w:rPr>
              <w:t>）</w:t>
            </w:r>
          </w:p>
        </w:tc>
        <w:tc>
          <w:tcPr>
            <w:tcW w:w="387" w:type="pct"/>
            <w:vMerge w:val="restart"/>
            <w:vAlign w:val="center"/>
          </w:tcPr>
          <w:p w14:paraId="1070BA2B" w14:textId="77777777" w:rsidR="0031002E" w:rsidRPr="0089491B" w:rsidRDefault="0031002E" w:rsidP="00032564">
            <w:pPr>
              <w:adjustRightInd w:val="0"/>
              <w:snapToGrid w:val="0"/>
              <w:spacing w:after="0" w:line="240" w:lineRule="atLeast"/>
              <w:jc w:val="center"/>
              <w:rPr>
                <w:rFonts w:ascii="宋体" w:hAnsi="宋体"/>
                <w:kern w:val="10"/>
                <w:sz w:val="18"/>
                <w:szCs w:val="18"/>
              </w:rPr>
            </w:pPr>
            <w:r w:rsidRPr="0089491B">
              <w:rPr>
                <w:rFonts w:ascii="宋体" w:hAnsi="宋体" w:hint="eastAsia"/>
                <w:kern w:val="10"/>
                <w:sz w:val="18"/>
                <w:szCs w:val="18"/>
              </w:rPr>
              <w:t>转移</w:t>
            </w:r>
            <w:r w:rsidRPr="0089491B">
              <w:rPr>
                <w:rFonts w:ascii="宋体" w:hAnsi="宋体"/>
                <w:kern w:val="10"/>
                <w:sz w:val="18"/>
                <w:szCs w:val="18"/>
              </w:rPr>
              <w:t>劳动力（</w:t>
            </w:r>
            <w:r w:rsidRPr="0089491B">
              <w:rPr>
                <w:rFonts w:ascii="宋体" w:hAnsi="宋体" w:hint="eastAsia"/>
                <w:kern w:val="10"/>
                <w:sz w:val="18"/>
                <w:szCs w:val="18"/>
              </w:rPr>
              <w:t>万个</w:t>
            </w:r>
            <w:r w:rsidRPr="0089491B">
              <w:rPr>
                <w:rFonts w:ascii="宋体" w:hAnsi="宋体"/>
                <w:kern w:val="10"/>
                <w:sz w:val="18"/>
                <w:szCs w:val="18"/>
              </w:rPr>
              <w:t>）</w:t>
            </w:r>
          </w:p>
        </w:tc>
        <w:tc>
          <w:tcPr>
            <w:tcW w:w="387" w:type="pct"/>
            <w:vMerge w:val="restart"/>
            <w:vAlign w:val="center"/>
          </w:tcPr>
          <w:p w14:paraId="4FA2B66C" w14:textId="77777777" w:rsidR="0031002E" w:rsidRPr="0089491B" w:rsidRDefault="0031002E" w:rsidP="00032564">
            <w:pPr>
              <w:adjustRightInd w:val="0"/>
              <w:snapToGrid w:val="0"/>
              <w:spacing w:after="0" w:line="240" w:lineRule="atLeast"/>
              <w:jc w:val="center"/>
              <w:rPr>
                <w:rFonts w:ascii="宋体" w:hAnsi="宋体"/>
                <w:kern w:val="10"/>
                <w:sz w:val="18"/>
                <w:szCs w:val="18"/>
              </w:rPr>
            </w:pPr>
            <w:r w:rsidRPr="0089491B">
              <w:rPr>
                <w:rFonts w:ascii="宋体" w:hAnsi="宋体" w:hint="eastAsia"/>
                <w:kern w:val="10"/>
                <w:sz w:val="18"/>
                <w:szCs w:val="18"/>
              </w:rPr>
              <w:t>总土地面积（</w:t>
            </w:r>
            <w:r w:rsidRPr="0089491B">
              <w:rPr>
                <w:rFonts w:ascii="宋体" w:hAnsi="宋体" w:hint="eastAsia"/>
                <w:spacing w:val="-4"/>
                <w:kern w:val="10"/>
                <w:sz w:val="18"/>
                <w:szCs w:val="18"/>
              </w:rPr>
              <w:t>hm</w:t>
            </w:r>
            <w:r w:rsidRPr="0089491B">
              <w:rPr>
                <w:rFonts w:ascii="宋体" w:hAnsi="宋体" w:hint="eastAsia"/>
                <w:spacing w:val="-4"/>
                <w:kern w:val="10"/>
                <w:sz w:val="18"/>
                <w:szCs w:val="18"/>
                <w:vertAlign w:val="superscript"/>
              </w:rPr>
              <w:t>2</w:t>
            </w:r>
            <w:r w:rsidRPr="0089491B">
              <w:rPr>
                <w:rFonts w:ascii="宋体" w:hAnsi="宋体" w:hint="eastAsia"/>
                <w:kern w:val="10"/>
                <w:sz w:val="18"/>
                <w:szCs w:val="18"/>
              </w:rPr>
              <w:t>）</w:t>
            </w:r>
          </w:p>
        </w:tc>
        <w:tc>
          <w:tcPr>
            <w:tcW w:w="388" w:type="pct"/>
            <w:vMerge w:val="restart"/>
            <w:vAlign w:val="center"/>
          </w:tcPr>
          <w:p w14:paraId="303D2CEB" w14:textId="77777777" w:rsidR="0031002E" w:rsidRPr="0089491B" w:rsidRDefault="0031002E" w:rsidP="00032564">
            <w:pPr>
              <w:adjustRightInd w:val="0"/>
              <w:snapToGrid w:val="0"/>
              <w:spacing w:after="0" w:line="240" w:lineRule="atLeast"/>
              <w:jc w:val="center"/>
              <w:rPr>
                <w:rFonts w:ascii="宋体" w:hAnsi="宋体"/>
                <w:kern w:val="10"/>
                <w:sz w:val="18"/>
                <w:szCs w:val="18"/>
              </w:rPr>
            </w:pPr>
            <w:r w:rsidRPr="0089491B">
              <w:rPr>
                <w:rFonts w:ascii="宋体" w:hAnsi="宋体" w:hint="eastAsia"/>
                <w:kern w:val="10"/>
                <w:sz w:val="18"/>
                <w:szCs w:val="18"/>
              </w:rPr>
              <w:t>水土流失面积（</w:t>
            </w:r>
            <w:r w:rsidRPr="0089491B">
              <w:rPr>
                <w:rFonts w:ascii="宋体" w:hAnsi="宋体" w:hint="eastAsia"/>
                <w:spacing w:val="-4"/>
                <w:kern w:val="10"/>
                <w:sz w:val="18"/>
                <w:szCs w:val="18"/>
              </w:rPr>
              <w:t>hm</w:t>
            </w:r>
            <w:r w:rsidRPr="0089491B">
              <w:rPr>
                <w:rFonts w:ascii="宋体" w:hAnsi="宋体" w:hint="eastAsia"/>
                <w:spacing w:val="-4"/>
                <w:kern w:val="10"/>
                <w:sz w:val="18"/>
                <w:szCs w:val="18"/>
                <w:vertAlign w:val="superscript"/>
              </w:rPr>
              <w:t>2</w:t>
            </w:r>
            <w:r w:rsidRPr="0089491B">
              <w:rPr>
                <w:rFonts w:ascii="宋体" w:hAnsi="宋体" w:hint="eastAsia"/>
                <w:kern w:val="10"/>
                <w:sz w:val="18"/>
                <w:szCs w:val="18"/>
              </w:rPr>
              <w:t>）</w:t>
            </w:r>
          </w:p>
        </w:tc>
        <w:tc>
          <w:tcPr>
            <w:tcW w:w="308" w:type="pct"/>
            <w:vMerge w:val="restart"/>
            <w:vAlign w:val="center"/>
          </w:tcPr>
          <w:p w14:paraId="35F10B7D" w14:textId="77777777" w:rsidR="0031002E" w:rsidRPr="0089491B" w:rsidRDefault="0031002E" w:rsidP="00032564">
            <w:pPr>
              <w:adjustRightInd w:val="0"/>
              <w:snapToGrid w:val="0"/>
              <w:spacing w:after="0" w:line="240" w:lineRule="atLeast"/>
              <w:jc w:val="center"/>
              <w:rPr>
                <w:rFonts w:ascii="宋体" w:hAnsi="宋体"/>
                <w:kern w:val="10"/>
                <w:sz w:val="18"/>
                <w:szCs w:val="18"/>
              </w:rPr>
            </w:pPr>
            <w:r w:rsidRPr="0089491B">
              <w:rPr>
                <w:rFonts w:ascii="宋体" w:hAnsi="宋体" w:hint="eastAsia"/>
                <w:kern w:val="10"/>
                <w:sz w:val="18"/>
                <w:szCs w:val="18"/>
              </w:rPr>
              <w:t>人口密度（</w:t>
            </w:r>
            <w:r w:rsidRPr="0089491B">
              <w:rPr>
                <w:rFonts w:ascii="宋体" w:hAnsi="宋体" w:hint="eastAsia"/>
                <w:spacing w:val="-28"/>
                <w:kern w:val="10"/>
                <w:sz w:val="18"/>
                <w:szCs w:val="18"/>
              </w:rPr>
              <w:t>人/hm</w:t>
            </w:r>
            <w:r w:rsidRPr="0089491B">
              <w:rPr>
                <w:rFonts w:ascii="宋体" w:hAnsi="宋体" w:hint="eastAsia"/>
                <w:spacing w:val="-28"/>
                <w:kern w:val="10"/>
                <w:sz w:val="18"/>
                <w:szCs w:val="18"/>
                <w:vertAlign w:val="superscript"/>
              </w:rPr>
              <w:t>2</w:t>
            </w:r>
            <w:r w:rsidRPr="0089491B">
              <w:rPr>
                <w:rFonts w:ascii="宋体" w:hAnsi="宋体" w:hint="eastAsia"/>
                <w:kern w:val="10"/>
                <w:sz w:val="18"/>
                <w:szCs w:val="18"/>
              </w:rPr>
              <w:t>）</w:t>
            </w:r>
          </w:p>
        </w:tc>
        <w:tc>
          <w:tcPr>
            <w:tcW w:w="312" w:type="pct"/>
            <w:vMerge w:val="restart"/>
            <w:vAlign w:val="center"/>
          </w:tcPr>
          <w:p w14:paraId="7B528543" w14:textId="77777777" w:rsidR="0031002E" w:rsidRPr="0089491B" w:rsidRDefault="0031002E" w:rsidP="00032564">
            <w:pPr>
              <w:adjustRightInd w:val="0"/>
              <w:snapToGrid w:val="0"/>
              <w:spacing w:after="0" w:line="240" w:lineRule="atLeast"/>
              <w:jc w:val="center"/>
              <w:rPr>
                <w:rFonts w:ascii="宋体" w:hAnsi="宋体"/>
                <w:kern w:val="10"/>
                <w:sz w:val="18"/>
                <w:szCs w:val="18"/>
              </w:rPr>
            </w:pPr>
            <w:r w:rsidRPr="0089491B">
              <w:rPr>
                <w:rFonts w:ascii="宋体" w:hAnsi="宋体" w:hint="eastAsia"/>
                <w:kern w:val="10"/>
                <w:sz w:val="18"/>
                <w:szCs w:val="18"/>
              </w:rPr>
              <w:t>人均耕地（</w:t>
            </w:r>
            <w:r w:rsidRPr="0089491B">
              <w:rPr>
                <w:rFonts w:ascii="宋体" w:hAnsi="宋体" w:hint="eastAsia"/>
                <w:spacing w:val="-4"/>
                <w:kern w:val="10"/>
                <w:sz w:val="18"/>
                <w:szCs w:val="18"/>
              </w:rPr>
              <w:t>亩</w:t>
            </w:r>
            <w:r w:rsidRPr="0089491B">
              <w:rPr>
                <w:rFonts w:ascii="宋体" w:hAnsi="宋体" w:hint="eastAsia"/>
                <w:kern w:val="10"/>
                <w:sz w:val="18"/>
                <w:szCs w:val="18"/>
              </w:rPr>
              <w:t>）</w:t>
            </w:r>
          </w:p>
        </w:tc>
        <w:tc>
          <w:tcPr>
            <w:tcW w:w="305" w:type="pct"/>
            <w:vMerge w:val="restart"/>
            <w:tcBorders>
              <w:left w:val="single" w:sz="4" w:space="0" w:color="auto"/>
            </w:tcBorders>
            <w:vAlign w:val="center"/>
          </w:tcPr>
          <w:p w14:paraId="27CF46CA" w14:textId="77777777" w:rsidR="0031002E" w:rsidRPr="0089491B" w:rsidRDefault="0031002E" w:rsidP="00032564">
            <w:pPr>
              <w:adjustRightInd w:val="0"/>
              <w:snapToGrid w:val="0"/>
              <w:spacing w:after="0" w:line="240" w:lineRule="atLeast"/>
              <w:rPr>
                <w:rFonts w:ascii="宋体" w:hAnsi="宋体"/>
                <w:spacing w:val="-4"/>
                <w:kern w:val="10"/>
                <w:sz w:val="18"/>
                <w:szCs w:val="18"/>
              </w:rPr>
            </w:pPr>
            <w:r w:rsidRPr="0089491B">
              <w:rPr>
                <w:rFonts w:ascii="宋体" w:hAnsi="宋体" w:hint="eastAsia"/>
                <w:spacing w:val="-4"/>
                <w:kern w:val="10"/>
                <w:sz w:val="18"/>
                <w:szCs w:val="18"/>
              </w:rPr>
              <w:t>农村人均可支配收入（元）</w:t>
            </w:r>
          </w:p>
          <w:p w14:paraId="55DB7924" w14:textId="77777777" w:rsidR="0031002E" w:rsidRPr="0089491B" w:rsidRDefault="0031002E" w:rsidP="00032564">
            <w:pPr>
              <w:adjustRightInd w:val="0"/>
              <w:snapToGrid w:val="0"/>
              <w:spacing w:after="0" w:line="240" w:lineRule="atLeast"/>
              <w:jc w:val="center"/>
              <w:rPr>
                <w:rFonts w:ascii="宋体" w:hAnsi="宋体"/>
                <w:spacing w:val="-4"/>
                <w:kern w:val="10"/>
                <w:sz w:val="18"/>
                <w:szCs w:val="18"/>
              </w:rPr>
            </w:pPr>
          </w:p>
        </w:tc>
      </w:tr>
      <w:tr w:rsidR="0031002E" w:rsidRPr="0089491B" w14:paraId="4177145F" w14:textId="77777777" w:rsidTr="00032564">
        <w:trPr>
          <w:trHeight w:val="750"/>
        </w:trPr>
        <w:tc>
          <w:tcPr>
            <w:tcW w:w="379" w:type="pct"/>
            <w:vMerge/>
            <w:vAlign w:val="center"/>
          </w:tcPr>
          <w:p w14:paraId="5F49A8EE"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p>
        </w:tc>
        <w:tc>
          <w:tcPr>
            <w:tcW w:w="381" w:type="pct"/>
            <w:vMerge/>
            <w:vAlign w:val="center"/>
          </w:tcPr>
          <w:p w14:paraId="27E28F60"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p>
        </w:tc>
        <w:tc>
          <w:tcPr>
            <w:tcW w:w="356" w:type="pct"/>
            <w:vAlign w:val="center"/>
          </w:tcPr>
          <w:p w14:paraId="39A31258" w14:textId="77777777" w:rsidR="0031002E" w:rsidRPr="0089491B" w:rsidRDefault="0031002E" w:rsidP="00032564">
            <w:pPr>
              <w:adjustRightInd w:val="0"/>
              <w:snapToGrid w:val="0"/>
              <w:spacing w:after="0" w:line="240" w:lineRule="atLeast"/>
              <w:jc w:val="center"/>
              <w:rPr>
                <w:rFonts w:ascii="宋体" w:hAnsi="宋体" w:cs="Times New Roman"/>
                <w:b/>
                <w:spacing w:val="-4"/>
                <w:kern w:val="10"/>
                <w:sz w:val="18"/>
                <w:szCs w:val="18"/>
              </w:rPr>
            </w:pPr>
            <w:r w:rsidRPr="0089491B">
              <w:rPr>
                <w:rFonts w:ascii="宋体" w:hAnsi="宋体" w:hint="eastAsia"/>
                <w:spacing w:val="-4"/>
                <w:kern w:val="10"/>
                <w:sz w:val="18"/>
                <w:szCs w:val="18"/>
              </w:rPr>
              <w:t>乡</w:t>
            </w:r>
          </w:p>
          <w:p w14:paraId="400383D9" w14:textId="77777777" w:rsidR="0031002E" w:rsidRPr="0089491B" w:rsidRDefault="0031002E" w:rsidP="00032564">
            <w:pPr>
              <w:adjustRightInd w:val="0"/>
              <w:snapToGrid w:val="0"/>
              <w:spacing w:after="0" w:line="240" w:lineRule="atLeast"/>
              <w:jc w:val="center"/>
              <w:rPr>
                <w:rFonts w:ascii="宋体" w:hAnsi="宋体" w:cs="Times New Roman"/>
                <w:b/>
                <w:spacing w:val="-4"/>
                <w:kern w:val="10"/>
                <w:sz w:val="18"/>
                <w:szCs w:val="18"/>
              </w:rPr>
            </w:pPr>
            <w:r w:rsidRPr="0089491B">
              <w:rPr>
                <w:rFonts w:ascii="宋体" w:hAnsi="宋体" w:hint="eastAsia"/>
                <w:spacing w:val="-4"/>
                <w:kern w:val="10"/>
                <w:sz w:val="18"/>
                <w:szCs w:val="18"/>
              </w:rPr>
              <w:t>（个）</w:t>
            </w:r>
          </w:p>
        </w:tc>
        <w:tc>
          <w:tcPr>
            <w:tcW w:w="462" w:type="pct"/>
            <w:vAlign w:val="center"/>
          </w:tcPr>
          <w:p w14:paraId="61E5F96A" w14:textId="77777777" w:rsidR="0031002E" w:rsidRPr="0089491B" w:rsidRDefault="0031002E" w:rsidP="00032564">
            <w:pPr>
              <w:adjustRightInd w:val="0"/>
              <w:snapToGrid w:val="0"/>
              <w:spacing w:after="0" w:line="240" w:lineRule="atLeast"/>
              <w:jc w:val="center"/>
              <w:rPr>
                <w:rFonts w:ascii="宋体" w:hAnsi="宋体" w:cs="Times New Roman"/>
                <w:b/>
                <w:spacing w:val="-4"/>
                <w:kern w:val="10"/>
                <w:sz w:val="18"/>
                <w:szCs w:val="18"/>
              </w:rPr>
            </w:pPr>
            <w:r w:rsidRPr="0089491B">
              <w:rPr>
                <w:rFonts w:ascii="宋体" w:hAnsi="宋体" w:hint="eastAsia"/>
                <w:spacing w:val="-4"/>
                <w:kern w:val="10"/>
                <w:sz w:val="18"/>
                <w:szCs w:val="18"/>
              </w:rPr>
              <w:t>村</w:t>
            </w:r>
          </w:p>
          <w:p w14:paraId="4E9E52B0" w14:textId="77777777" w:rsidR="0031002E" w:rsidRPr="0089491B" w:rsidRDefault="0031002E" w:rsidP="00032564">
            <w:pPr>
              <w:adjustRightInd w:val="0"/>
              <w:snapToGrid w:val="0"/>
              <w:spacing w:after="0" w:line="240" w:lineRule="atLeast"/>
              <w:jc w:val="center"/>
              <w:rPr>
                <w:rFonts w:ascii="宋体" w:hAnsi="宋体" w:cs="Times New Roman"/>
                <w:b/>
                <w:spacing w:val="-4"/>
                <w:kern w:val="10"/>
                <w:sz w:val="18"/>
                <w:szCs w:val="18"/>
              </w:rPr>
            </w:pPr>
            <w:r w:rsidRPr="0089491B">
              <w:rPr>
                <w:rFonts w:ascii="宋体" w:hAnsi="宋体" w:hint="eastAsia"/>
                <w:spacing w:val="-4"/>
                <w:kern w:val="10"/>
                <w:sz w:val="18"/>
                <w:szCs w:val="18"/>
              </w:rPr>
              <w:t>（个）</w:t>
            </w:r>
          </w:p>
        </w:tc>
        <w:tc>
          <w:tcPr>
            <w:tcW w:w="308" w:type="pct"/>
            <w:vAlign w:val="center"/>
          </w:tcPr>
          <w:p w14:paraId="2AD71B75" w14:textId="77777777" w:rsidR="0031002E" w:rsidRPr="0089491B" w:rsidRDefault="0031002E" w:rsidP="00032564">
            <w:pPr>
              <w:adjustRightInd w:val="0"/>
              <w:snapToGrid w:val="0"/>
              <w:spacing w:after="0" w:line="240" w:lineRule="atLeast"/>
              <w:jc w:val="center"/>
              <w:rPr>
                <w:rFonts w:ascii="宋体" w:hAnsi="宋体" w:cs="Times New Roman"/>
                <w:b/>
                <w:spacing w:val="-4"/>
                <w:kern w:val="10"/>
                <w:sz w:val="18"/>
                <w:szCs w:val="18"/>
              </w:rPr>
            </w:pPr>
            <w:r w:rsidRPr="0089491B">
              <w:rPr>
                <w:rFonts w:ascii="宋体" w:hAnsi="宋体" w:hint="eastAsia"/>
                <w:spacing w:val="-4"/>
                <w:kern w:val="10"/>
                <w:sz w:val="18"/>
                <w:szCs w:val="18"/>
              </w:rPr>
              <w:t>户</w:t>
            </w:r>
          </w:p>
          <w:p w14:paraId="1945121A" w14:textId="77777777" w:rsidR="0031002E" w:rsidRPr="0089491B" w:rsidRDefault="0031002E" w:rsidP="00032564">
            <w:pPr>
              <w:adjustRightInd w:val="0"/>
              <w:snapToGrid w:val="0"/>
              <w:spacing w:after="0" w:line="240" w:lineRule="atLeast"/>
              <w:jc w:val="center"/>
              <w:rPr>
                <w:rFonts w:ascii="宋体" w:hAnsi="宋体" w:cs="Times New Roman"/>
                <w:b/>
                <w:spacing w:val="-4"/>
                <w:kern w:val="10"/>
                <w:sz w:val="18"/>
                <w:szCs w:val="18"/>
              </w:rPr>
            </w:pPr>
            <w:r w:rsidRPr="0089491B">
              <w:rPr>
                <w:rFonts w:ascii="宋体" w:hAnsi="宋体" w:hint="eastAsia"/>
                <w:spacing w:val="-4"/>
                <w:kern w:val="10"/>
                <w:sz w:val="18"/>
                <w:szCs w:val="18"/>
              </w:rPr>
              <w:t>（万户）</w:t>
            </w:r>
          </w:p>
        </w:tc>
        <w:tc>
          <w:tcPr>
            <w:tcW w:w="411" w:type="pct"/>
            <w:vMerge/>
            <w:vAlign w:val="center"/>
          </w:tcPr>
          <w:p w14:paraId="09D42493" w14:textId="77777777" w:rsidR="0031002E" w:rsidRPr="0089491B" w:rsidRDefault="0031002E" w:rsidP="00032564">
            <w:pPr>
              <w:adjustRightInd w:val="0"/>
              <w:snapToGrid w:val="0"/>
              <w:spacing w:after="0" w:line="240" w:lineRule="atLeast"/>
              <w:jc w:val="center"/>
              <w:rPr>
                <w:rFonts w:ascii="宋体" w:hAnsi="宋体"/>
                <w:spacing w:val="-4"/>
                <w:kern w:val="10"/>
                <w:sz w:val="18"/>
                <w:szCs w:val="18"/>
              </w:rPr>
            </w:pPr>
          </w:p>
        </w:tc>
        <w:tc>
          <w:tcPr>
            <w:tcW w:w="308" w:type="pct"/>
            <w:vMerge/>
            <w:vAlign w:val="center"/>
          </w:tcPr>
          <w:p w14:paraId="2A8BC690"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p>
        </w:tc>
        <w:tc>
          <w:tcPr>
            <w:tcW w:w="308" w:type="pct"/>
            <w:vMerge/>
            <w:vAlign w:val="center"/>
          </w:tcPr>
          <w:p w14:paraId="4F4D4DC4"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p>
        </w:tc>
        <w:tc>
          <w:tcPr>
            <w:tcW w:w="387" w:type="pct"/>
            <w:vMerge/>
          </w:tcPr>
          <w:p w14:paraId="63AD2EAB"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p>
        </w:tc>
        <w:tc>
          <w:tcPr>
            <w:tcW w:w="387" w:type="pct"/>
            <w:vMerge/>
            <w:vAlign w:val="center"/>
          </w:tcPr>
          <w:p w14:paraId="05E4477E"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p>
        </w:tc>
        <w:tc>
          <w:tcPr>
            <w:tcW w:w="388" w:type="pct"/>
            <w:vMerge/>
            <w:vAlign w:val="center"/>
          </w:tcPr>
          <w:p w14:paraId="2197596F"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p>
        </w:tc>
        <w:tc>
          <w:tcPr>
            <w:tcW w:w="308" w:type="pct"/>
            <w:vMerge/>
            <w:vAlign w:val="center"/>
          </w:tcPr>
          <w:p w14:paraId="464EB4B1"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p>
        </w:tc>
        <w:tc>
          <w:tcPr>
            <w:tcW w:w="312" w:type="pct"/>
            <w:vMerge/>
            <w:tcBorders>
              <w:right w:val="single" w:sz="4" w:space="0" w:color="auto"/>
            </w:tcBorders>
            <w:vAlign w:val="center"/>
          </w:tcPr>
          <w:p w14:paraId="5476BB13" w14:textId="77777777" w:rsidR="0031002E" w:rsidRPr="0089491B" w:rsidRDefault="0031002E" w:rsidP="00032564">
            <w:pPr>
              <w:adjustRightInd w:val="0"/>
              <w:snapToGrid w:val="0"/>
              <w:spacing w:after="0" w:line="240" w:lineRule="atLeast"/>
              <w:jc w:val="center"/>
              <w:rPr>
                <w:rFonts w:ascii="宋体" w:hAnsi="宋体"/>
                <w:b/>
                <w:spacing w:val="-4"/>
                <w:kern w:val="10"/>
                <w:sz w:val="18"/>
                <w:szCs w:val="18"/>
              </w:rPr>
            </w:pPr>
          </w:p>
        </w:tc>
        <w:tc>
          <w:tcPr>
            <w:tcW w:w="305" w:type="pct"/>
            <w:vMerge/>
            <w:tcBorders>
              <w:left w:val="single" w:sz="4" w:space="0" w:color="auto"/>
            </w:tcBorders>
            <w:vAlign w:val="center"/>
          </w:tcPr>
          <w:p w14:paraId="69F39A65" w14:textId="77777777" w:rsidR="0031002E" w:rsidRPr="0089491B" w:rsidRDefault="0031002E" w:rsidP="00032564">
            <w:pPr>
              <w:adjustRightInd w:val="0"/>
              <w:snapToGrid w:val="0"/>
              <w:spacing w:after="0" w:line="240" w:lineRule="atLeast"/>
              <w:jc w:val="center"/>
              <w:rPr>
                <w:rFonts w:ascii="宋体" w:hAnsi="宋体"/>
                <w:spacing w:val="-4"/>
                <w:kern w:val="10"/>
                <w:sz w:val="18"/>
                <w:szCs w:val="18"/>
              </w:rPr>
            </w:pPr>
          </w:p>
        </w:tc>
      </w:tr>
      <w:tr w:rsidR="0031002E" w:rsidRPr="0089491B" w14:paraId="261C3E9D" w14:textId="77777777" w:rsidTr="00032564">
        <w:trPr>
          <w:trHeight w:val="297"/>
        </w:trPr>
        <w:tc>
          <w:tcPr>
            <w:tcW w:w="379" w:type="pct"/>
            <w:vAlign w:val="center"/>
          </w:tcPr>
          <w:p w14:paraId="105547C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1" w:type="pct"/>
            <w:vAlign w:val="center"/>
          </w:tcPr>
          <w:p w14:paraId="32AF2071"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56" w:type="pct"/>
            <w:vAlign w:val="center"/>
          </w:tcPr>
          <w:p w14:paraId="037C5AA8"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62" w:type="pct"/>
            <w:vAlign w:val="center"/>
          </w:tcPr>
          <w:p w14:paraId="54AE9D1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49CCA4AA"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11" w:type="pct"/>
            <w:vAlign w:val="center"/>
          </w:tcPr>
          <w:p w14:paraId="4AD5E187"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0A39D4B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67A2D7DB"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7" w:type="pct"/>
          </w:tcPr>
          <w:p w14:paraId="6D3FE929"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7" w:type="pct"/>
            <w:vAlign w:val="center"/>
          </w:tcPr>
          <w:p w14:paraId="47E0CCB8"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8" w:type="pct"/>
            <w:vAlign w:val="center"/>
          </w:tcPr>
          <w:p w14:paraId="161A8E61"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13D4E96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12" w:type="pct"/>
            <w:vAlign w:val="center"/>
          </w:tcPr>
          <w:p w14:paraId="6A0B80F7"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5" w:type="pct"/>
            <w:vAlign w:val="center"/>
          </w:tcPr>
          <w:p w14:paraId="565F6E6D" w14:textId="77777777" w:rsidR="0031002E" w:rsidRPr="0089491B" w:rsidRDefault="0031002E" w:rsidP="00032564">
            <w:pPr>
              <w:adjustRightInd w:val="0"/>
              <w:snapToGrid w:val="0"/>
              <w:spacing w:after="0" w:line="240" w:lineRule="atLeast"/>
              <w:jc w:val="center"/>
              <w:rPr>
                <w:rFonts w:ascii="宋体" w:hAnsi="宋体"/>
                <w:b/>
                <w:sz w:val="18"/>
                <w:szCs w:val="18"/>
              </w:rPr>
            </w:pPr>
          </w:p>
        </w:tc>
      </w:tr>
      <w:tr w:rsidR="0031002E" w:rsidRPr="0089491B" w14:paraId="18EC238D" w14:textId="77777777" w:rsidTr="00032564">
        <w:trPr>
          <w:trHeight w:val="297"/>
        </w:trPr>
        <w:tc>
          <w:tcPr>
            <w:tcW w:w="379" w:type="pct"/>
            <w:vAlign w:val="center"/>
          </w:tcPr>
          <w:p w14:paraId="249ADFE8"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1" w:type="pct"/>
            <w:vAlign w:val="center"/>
          </w:tcPr>
          <w:p w14:paraId="648C9D1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56" w:type="pct"/>
            <w:vAlign w:val="center"/>
          </w:tcPr>
          <w:p w14:paraId="0172BAE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62" w:type="pct"/>
            <w:vAlign w:val="center"/>
          </w:tcPr>
          <w:p w14:paraId="29799B1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3940AE4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11" w:type="pct"/>
            <w:vAlign w:val="center"/>
          </w:tcPr>
          <w:p w14:paraId="0169EF9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581901F1"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526C5A1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7" w:type="pct"/>
          </w:tcPr>
          <w:p w14:paraId="21C8D3A3"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7" w:type="pct"/>
            <w:vAlign w:val="center"/>
          </w:tcPr>
          <w:p w14:paraId="306BDF4B"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8" w:type="pct"/>
            <w:vAlign w:val="center"/>
          </w:tcPr>
          <w:p w14:paraId="35621A3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0F954F69"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12" w:type="pct"/>
            <w:vAlign w:val="center"/>
          </w:tcPr>
          <w:p w14:paraId="6E1419E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5" w:type="pct"/>
            <w:vAlign w:val="center"/>
          </w:tcPr>
          <w:p w14:paraId="14338E70" w14:textId="77777777" w:rsidR="0031002E" w:rsidRPr="0089491B" w:rsidRDefault="0031002E" w:rsidP="00032564">
            <w:pPr>
              <w:adjustRightInd w:val="0"/>
              <w:snapToGrid w:val="0"/>
              <w:spacing w:after="0" w:line="240" w:lineRule="atLeast"/>
              <w:jc w:val="center"/>
              <w:rPr>
                <w:rFonts w:ascii="宋体" w:hAnsi="宋体"/>
                <w:b/>
                <w:sz w:val="18"/>
                <w:szCs w:val="18"/>
              </w:rPr>
            </w:pPr>
          </w:p>
        </w:tc>
      </w:tr>
      <w:tr w:rsidR="0031002E" w:rsidRPr="0089491B" w14:paraId="471BAF21" w14:textId="77777777" w:rsidTr="00032564">
        <w:trPr>
          <w:trHeight w:val="297"/>
        </w:trPr>
        <w:tc>
          <w:tcPr>
            <w:tcW w:w="761" w:type="pct"/>
            <w:gridSpan w:val="2"/>
            <w:vAlign w:val="center"/>
          </w:tcPr>
          <w:p w14:paraId="361C88E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b/>
                <w:sz w:val="18"/>
                <w:szCs w:val="18"/>
              </w:rPr>
              <w:t>项目区合计</w:t>
            </w:r>
          </w:p>
        </w:tc>
        <w:tc>
          <w:tcPr>
            <w:tcW w:w="356" w:type="pct"/>
            <w:vAlign w:val="center"/>
          </w:tcPr>
          <w:p w14:paraId="7FBDC87B"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62" w:type="pct"/>
            <w:vAlign w:val="center"/>
          </w:tcPr>
          <w:p w14:paraId="2EC11577"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40613698"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11" w:type="pct"/>
            <w:vAlign w:val="center"/>
          </w:tcPr>
          <w:p w14:paraId="6C78402E"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5C43122E"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141D5717"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7" w:type="pct"/>
          </w:tcPr>
          <w:p w14:paraId="44A2C1CE"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7" w:type="pct"/>
            <w:vAlign w:val="center"/>
          </w:tcPr>
          <w:p w14:paraId="32F1DB5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88" w:type="pct"/>
            <w:vAlign w:val="center"/>
          </w:tcPr>
          <w:p w14:paraId="037995B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8" w:type="pct"/>
            <w:vAlign w:val="center"/>
          </w:tcPr>
          <w:p w14:paraId="6A707A65"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12" w:type="pct"/>
            <w:vAlign w:val="center"/>
          </w:tcPr>
          <w:p w14:paraId="78145F63"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5" w:type="pct"/>
            <w:vAlign w:val="center"/>
          </w:tcPr>
          <w:p w14:paraId="409C4BFB" w14:textId="77777777" w:rsidR="0031002E" w:rsidRPr="0089491B" w:rsidRDefault="0031002E" w:rsidP="00032564">
            <w:pPr>
              <w:adjustRightInd w:val="0"/>
              <w:snapToGrid w:val="0"/>
              <w:spacing w:after="0" w:line="240" w:lineRule="atLeast"/>
              <w:jc w:val="center"/>
              <w:rPr>
                <w:rFonts w:ascii="宋体" w:hAnsi="宋体"/>
                <w:b/>
                <w:sz w:val="18"/>
                <w:szCs w:val="18"/>
              </w:rPr>
            </w:pPr>
          </w:p>
        </w:tc>
      </w:tr>
    </w:tbl>
    <w:p w14:paraId="0C1A61C1" w14:textId="77777777" w:rsidR="0031002E" w:rsidRPr="0089491B" w:rsidRDefault="0031002E" w:rsidP="0031002E">
      <w:pPr>
        <w:rPr>
          <w:rFonts w:ascii="宋体" w:hAnsi="宋体"/>
          <w:b/>
          <w:szCs w:val="21"/>
        </w:rPr>
      </w:pPr>
    </w:p>
    <w:p w14:paraId="6B24D7A4"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t>表</w:t>
      </w:r>
      <w:r w:rsidRPr="0089491B">
        <w:t>B</w:t>
      </w:r>
      <w:r w:rsidRPr="0089491B">
        <w:rPr>
          <w:rFonts w:ascii="黑体" w:eastAsia="黑体" w:hAnsi="黑体" w:hint="eastAsia"/>
          <w:szCs w:val="21"/>
        </w:rPr>
        <w:t>.0.2-6  项目区土地利用现状表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09"/>
        <w:gridCol w:w="424"/>
        <w:gridCol w:w="424"/>
        <w:gridCol w:w="424"/>
        <w:gridCol w:w="424"/>
        <w:gridCol w:w="424"/>
        <w:gridCol w:w="42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18"/>
      </w:tblGrid>
      <w:tr w:rsidR="0031002E" w:rsidRPr="0089491B" w14:paraId="1C9FE909" w14:textId="77777777" w:rsidTr="00032564">
        <w:trPr>
          <w:trHeight w:val="315"/>
        </w:trPr>
        <w:tc>
          <w:tcPr>
            <w:tcW w:w="290" w:type="pct"/>
            <w:vMerge w:val="restart"/>
            <w:shd w:val="clear" w:color="auto" w:fill="auto"/>
            <w:vAlign w:val="center"/>
          </w:tcPr>
          <w:p w14:paraId="7F71A70F"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水土保持分区</w:t>
            </w:r>
          </w:p>
        </w:tc>
        <w:tc>
          <w:tcPr>
            <w:tcW w:w="152" w:type="pct"/>
            <w:vMerge w:val="restart"/>
            <w:shd w:val="clear" w:color="auto" w:fill="auto"/>
            <w:vAlign w:val="center"/>
          </w:tcPr>
          <w:p w14:paraId="4622EDA6"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典型小流域</w:t>
            </w:r>
          </w:p>
        </w:tc>
        <w:tc>
          <w:tcPr>
            <w:tcW w:w="912" w:type="pct"/>
            <w:gridSpan w:val="6"/>
            <w:shd w:val="clear" w:color="auto" w:fill="auto"/>
            <w:vAlign w:val="center"/>
          </w:tcPr>
          <w:p w14:paraId="4503D53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耕地</w:t>
            </w:r>
          </w:p>
        </w:tc>
        <w:tc>
          <w:tcPr>
            <w:tcW w:w="152" w:type="pct"/>
            <w:vMerge w:val="restart"/>
            <w:shd w:val="clear" w:color="auto" w:fill="auto"/>
            <w:vAlign w:val="center"/>
          </w:tcPr>
          <w:p w14:paraId="3F18807E"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园地</w:t>
            </w:r>
          </w:p>
        </w:tc>
        <w:tc>
          <w:tcPr>
            <w:tcW w:w="608" w:type="pct"/>
            <w:gridSpan w:val="4"/>
            <w:shd w:val="clear" w:color="auto" w:fill="auto"/>
            <w:vAlign w:val="center"/>
          </w:tcPr>
          <w:p w14:paraId="2A063ADD"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林地</w:t>
            </w:r>
          </w:p>
        </w:tc>
        <w:tc>
          <w:tcPr>
            <w:tcW w:w="608" w:type="pct"/>
            <w:gridSpan w:val="4"/>
            <w:shd w:val="clear" w:color="auto" w:fill="auto"/>
            <w:vAlign w:val="center"/>
          </w:tcPr>
          <w:p w14:paraId="4C0D0900"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草地</w:t>
            </w:r>
          </w:p>
        </w:tc>
        <w:tc>
          <w:tcPr>
            <w:tcW w:w="608" w:type="pct"/>
            <w:gridSpan w:val="4"/>
            <w:shd w:val="clear" w:color="auto" w:fill="auto"/>
            <w:vAlign w:val="center"/>
          </w:tcPr>
          <w:p w14:paraId="2B1F213D"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水域及水利</w:t>
            </w:r>
          </w:p>
          <w:p w14:paraId="644AEBA3"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设施用地</w:t>
            </w:r>
          </w:p>
        </w:tc>
        <w:tc>
          <w:tcPr>
            <w:tcW w:w="912" w:type="pct"/>
            <w:gridSpan w:val="6"/>
            <w:shd w:val="clear" w:color="auto" w:fill="auto"/>
            <w:vAlign w:val="center"/>
          </w:tcPr>
          <w:p w14:paraId="293EBB2F"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其它用地</w:t>
            </w:r>
          </w:p>
        </w:tc>
        <w:tc>
          <w:tcPr>
            <w:tcW w:w="758" w:type="pct"/>
            <w:gridSpan w:val="5"/>
            <w:shd w:val="clear" w:color="auto" w:fill="auto"/>
            <w:vAlign w:val="center"/>
          </w:tcPr>
          <w:p w14:paraId="669FD449"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其他土地</w:t>
            </w:r>
          </w:p>
        </w:tc>
      </w:tr>
      <w:tr w:rsidR="0031002E" w:rsidRPr="0089491B" w14:paraId="3C9B24A9" w14:textId="77777777" w:rsidTr="00032564">
        <w:trPr>
          <w:trHeight w:val="285"/>
        </w:trPr>
        <w:tc>
          <w:tcPr>
            <w:tcW w:w="290" w:type="pct"/>
            <w:vMerge/>
            <w:vAlign w:val="center"/>
          </w:tcPr>
          <w:p w14:paraId="3DBBC30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6736C02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restart"/>
            <w:shd w:val="clear" w:color="auto" w:fill="auto"/>
            <w:vAlign w:val="center"/>
          </w:tcPr>
          <w:p w14:paraId="3A77AB95"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水田</w:t>
            </w:r>
          </w:p>
        </w:tc>
        <w:tc>
          <w:tcPr>
            <w:tcW w:w="152" w:type="pct"/>
            <w:vMerge w:val="restart"/>
            <w:shd w:val="clear" w:color="auto" w:fill="auto"/>
            <w:vAlign w:val="center"/>
          </w:tcPr>
          <w:p w14:paraId="1BFE4B2C"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水浇地</w:t>
            </w:r>
          </w:p>
        </w:tc>
        <w:tc>
          <w:tcPr>
            <w:tcW w:w="456" w:type="pct"/>
            <w:gridSpan w:val="3"/>
            <w:shd w:val="clear" w:color="auto" w:fill="auto"/>
            <w:vAlign w:val="center"/>
          </w:tcPr>
          <w:p w14:paraId="05969AE0"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旱地</w:t>
            </w:r>
          </w:p>
        </w:tc>
        <w:tc>
          <w:tcPr>
            <w:tcW w:w="152" w:type="pct"/>
            <w:vMerge w:val="restart"/>
            <w:shd w:val="clear" w:color="auto" w:fill="auto"/>
            <w:vAlign w:val="center"/>
          </w:tcPr>
          <w:p w14:paraId="7DC02637"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小计</w:t>
            </w:r>
          </w:p>
        </w:tc>
        <w:tc>
          <w:tcPr>
            <w:tcW w:w="152" w:type="pct"/>
            <w:vMerge/>
            <w:vAlign w:val="center"/>
          </w:tcPr>
          <w:p w14:paraId="4F86F79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restart"/>
            <w:shd w:val="clear" w:color="auto" w:fill="auto"/>
            <w:vAlign w:val="center"/>
          </w:tcPr>
          <w:p w14:paraId="07D4BC50"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有林地</w:t>
            </w:r>
          </w:p>
        </w:tc>
        <w:tc>
          <w:tcPr>
            <w:tcW w:w="152" w:type="pct"/>
            <w:vMerge w:val="restart"/>
            <w:shd w:val="clear" w:color="auto" w:fill="auto"/>
            <w:vAlign w:val="center"/>
          </w:tcPr>
          <w:p w14:paraId="074910D9"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灌木林地</w:t>
            </w:r>
          </w:p>
        </w:tc>
        <w:tc>
          <w:tcPr>
            <w:tcW w:w="152" w:type="pct"/>
            <w:vMerge w:val="restart"/>
            <w:shd w:val="clear" w:color="auto" w:fill="auto"/>
            <w:vAlign w:val="center"/>
          </w:tcPr>
          <w:p w14:paraId="191808C3"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其它林地</w:t>
            </w:r>
          </w:p>
        </w:tc>
        <w:tc>
          <w:tcPr>
            <w:tcW w:w="152" w:type="pct"/>
            <w:vMerge w:val="restart"/>
            <w:shd w:val="clear" w:color="auto" w:fill="auto"/>
            <w:vAlign w:val="center"/>
          </w:tcPr>
          <w:p w14:paraId="4A14CF98"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小计</w:t>
            </w:r>
          </w:p>
        </w:tc>
        <w:tc>
          <w:tcPr>
            <w:tcW w:w="152" w:type="pct"/>
            <w:vMerge w:val="restart"/>
            <w:shd w:val="clear" w:color="auto" w:fill="auto"/>
            <w:vAlign w:val="center"/>
          </w:tcPr>
          <w:p w14:paraId="1B6CE13F"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天然牧草地</w:t>
            </w:r>
          </w:p>
        </w:tc>
        <w:tc>
          <w:tcPr>
            <w:tcW w:w="152" w:type="pct"/>
            <w:vMerge w:val="restart"/>
            <w:shd w:val="clear" w:color="auto" w:fill="auto"/>
            <w:vAlign w:val="center"/>
          </w:tcPr>
          <w:p w14:paraId="3B09FE5C"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人工牧草地</w:t>
            </w:r>
          </w:p>
        </w:tc>
        <w:tc>
          <w:tcPr>
            <w:tcW w:w="152" w:type="pct"/>
            <w:vMerge w:val="restart"/>
            <w:shd w:val="clear" w:color="auto" w:fill="auto"/>
            <w:vAlign w:val="center"/>
          </w:tcPr>
          <w:p w14:paraId="096FEC69"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其它草地</w:t>
            </w:r>
          </w:p>
        </w:tc>
        <w:tc>
          <w:tcPr>
            <w:tcW w:w="152" w:type="pct"/>
            <w:vMerge w:val="restart"/>
            <w:shd w:val="clear" w:color="auto" w:fill="auto"/>
            <w:vAlign w:val="center"/>
          </w:tcPr>
          <w:p w14:paraId="25CD3B95"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小计</w:t>
            </w:r>
          </w:p>
        </w:tc>
        <w:tc>
          <w:tcPr>
            <w:tcW w:w="152" w:type="pct"/>
            <w:vMerge w:val="restart"/>
            <w:shd w:val="clear" w:color="auto" w:fill="auto"/>
            <w:vAlign w:val="center"/>
          </w:tcPr>
          <w:p w14:paraId="4D7388E3"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河流水面</w:t>
            </w:r>
          </w:p>
        </w:tc>
        <w:tc>
          <w:tcPr>
            <w:tcW w:w="152" w:type="pct"/>
            <w:vMerge w:val="restart"/>
            <w:shd w:val="clear" w:color="auto" w:fill="auto"/>
            <w:vAlign w:val="center"/>
          </w:tcPr>
          <w:p w14:paraId="64574A6C"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湖库水面</w:t>
            </w:r>
          </w:p>
        </w:tc>
        <w:tc>
          <w:tcPr>
            <w:tcW w:w="152" w:type="pct"/>
            <w:vMerge w:val="restart"/>
            <w:shd w:val="clear" w:color="auto" w:fill="auto"/>
            <w:vAlign w:val="center"/>
          </w:tcPr>
          <w:p w14:paraId="03CF08E6"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其他</w:t>
            </w:r>
          </w:p>
        </w:tc>
        <w:tc>
          <w:tcPr>
            <w:tcW w:w="152" w:type="pct"/>
            <w:vMerge w:val="restart"/>
            <w:shd w:val="clear" w:color="auto" w:fill="auto"/>
            <w:vAlign w:val="center"/>
          </w:tcPr>
          <w:p w14:paraId="3895161A"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小计</w:t>
            </w:r>
          </w:p>
        </w:tc>
        <w:tc>
          <w:tcPr>
            <w:tcW w:w="152" w:type="pct"/>
            <w:vMerge w:val="restart"/>
            <w:shd w:val="clear" w:color="auto" w:fill="auto"/>
            <w:vAlign w:val="center"/>
          </w:tcPr>
          <w:p w14:paraId="4A7DC647"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交通运输用地</w:t>
            </w:r>
          </w:p>
        </w:tc>
        <w:tc>
          <w:tcPr>
            <w:tcW w:w="152" w:type="pct"/>
            <w:vMerge w:val="restart"/>
            <w:shd w:val="clear" w:color="auto" w:fill="auto"/>
            <w:vAlign w:val="center"/>
          </w:tcPr>
          <w:p w14:paraId="562C5BAC"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住宅用地</w:t>
            </w:r>
          </w:p>
        </w:tc>
        <w:tc>
          <w:tcPr>
            <w:tcW w:w="152" w:type="pct"/>
            <w:vMerge w:val="restart"/>
            <w:shd w:val="clear" w:color="auto" w:fill="auto"/>
            <w:vAlign w:val="center"/>
          </w:tcPr>
          <w:p w14:paraId="7EC5B311"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工矿仓储用地</w:t>
            </w:r>
          </w:p>
        </w:tc>
        <w:tc>
          <w:tcPr>
            <w:tcW w:w="152" w:type="pct"/>
            <w:vMerge w:val="restart"/>
            <w:shd w:val="clear" w:color="auto" w:fill="auto"/>
            <w:vAlign w:val="center"/>
          </w:tcPr>
          <w:p w14:paraId="01738E5D"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特殊用地</w:t>
            </w:r>
          </w:p>
        </w:tc>
        <w:tc>
          <w:tcPr>
            <w:tcW w:w="152" w:type="pct"/>
            <w:vMerge w:val="restart"/>
            <w:shd w:val="clear" w:color="auto" w:fill="auto"/>
            <w:vAlign w:val="center"/>
          </w:tcPr>
          <w:p w14:paraId="49292A93"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其他</w:t>
            </w:r>
          </w:p>
        </w:tc>
        <w:tc>
          <w:tcPr>
            <w:tcW w:w="152" w:type="pct"/>
            <w:vMerge w:val="restart"/>
            <w:shd w:val="clear" w:color="auto" w:fill="auto"/>
            <w:vAlign w:val="center"/>
          </w:tcPr>
          <w:p w14:paraId="4B532A5C"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小计</w:t>
            </w:r>
          </w:p>
        </w:tc>
        <w:tc>
          <w:tcPr>
            <w:tcW w:w="152" w:type="pct"/>
            <w:vMerge w:val="restart"/>
            <w:shd w:val="clear" w:color="auto" w:fill="auto"/>
            <w:vAlign w:val="center"/>
          </w:tcPr>
          <w:p w14:paraId="508CF25F"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沼泽地</w:t>
            </w:r>
          </w:p>
        </w:tc>
        <w:tc>
          <w:tcPr>
            <w:tcW w:w="152" w:type="pct"/>
            <w:vMerge w:val="restart"/>
            <w:shd w:val="clear" w:color="auto" w:fill="auto"/>
            <w:vAlign w:val="center"/>
          </w:tcPr>
          <w:p w14:paraId="4A3B1661"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沙地</w:t>
            </w:r>
          </w:p>
        </w:tc>
        <w:tc>
          <w:tcPr>
            <w:tcW w:w="152" w:type="pct"/>
            <w:vMerge w:val="restart"/>
            <w:shd w:val="clear" w:color="auto" w:fill="auto"/>
            <w:vAlign w:val="center"/>
          </w:tcPr>
          <w:p w14:paraId="57D66858"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盐碱地</w:t>
            </w:r>
          </w:p>
        </w:tc>
        <w:tc>
          <w:tcPr>
            <w:tcW w:w="152" w:type="pct"/>
            <w:vMerge w:val="restart"/>
            <w:shd w:val="clear" w:color="auto" w:fill="auto"/>
            <w:vAlign w:val="center"/>
          </w:tcPr>
          <w:p w14:paraId="576DE164"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裸地</w:t>
            </w:r>
          </w:p>
        </w:tc>
        <w:tc>
          <w:tcPr>
            <w:tcW w:w="150" w:type="pct"/>
            <w:vMerge w:val="restart"/>
            <w:shd w:val="clear" w:color="auto" w:fill="auto"/>
            <w:vAlign w:val="center"/>
          </w:tcPr>
          <w:p w14:paraId="2D6CA8F9" w14:textId="77777777" w:rsidR="0031002E" w:rsidRPr="0089491B" w:rsidRDefault="0031002E" w:rsidP="00032564">
            <w:pPr>
              <w:adjustRightInd w:val="0"/>
              <w:snapToGrid w:val="0"/>
              <w:spacing w:after="0" w:line="240" w:lineRule="exact"/>
              <w:jc w:val="center"/>
              <w:rPr>
                <w:rFonts w:ascii="宋体" w:hAnsi="宋体" w:cs="宋体"/>
                <w:sz w:val="18"/>
                <w:szCs w:val="18"/>
              </w:rPr>
            </w:pPr>
            <w:r w:rsidRPr="0089491B">
              <w:rPr>
                <w:rFonts w:ascii="宋体" w:hAnsi="宋体" w:cs="宋体" w:hint="eastAsia"/>
                <w:sz w:val="18"/>
                <w:szCs w:val="18"/>
              </w:rPr>
              <w:t>小计</w:t>
            </w:r>
          </w:p>
        </w:tc>
      </w:tr>
      <w:tr w:rsidR="0031002E" w:rsidRPr="0089491B" w14:paraId="1AEE4822" w14:textId="77777777" w:rsidTr="00032564">
        <w:trPr>
          <w:trHeight w:val="285"/>
        </w:trPr>
        <w:tc>
          <w:tcPr>
            <w:tcW w:w="290" w:type="pct"/>
            <w:vMerge/>
            <w:vAlign w:val="center"/>
          </w:tcPr>
          <w:p w14:paraId="26DA36D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1C75DE7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70E3922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656BD59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shd w:val="clear" w:color="auto" w:fill="auto"/>
            <w:vAlign w:val="center"/>
          </w:tcPr>
          <w:p w14:paraId="74EDC477"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坡耕地</w:t>
            </w:r>
          </w:p>
        </w:tc>
        <w:tc>
          <w:tcPr>
            <w:tcW w:w="152" w:type="pct"/>
            <w:shd w:val="clear" w:color="auto" w:fill="auto"/>
            <w:vAlign w:val="center"/>
          </w:tcPr>
          <w:p w14:paraId="6096F56D"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旱平地</w:t>
            </w:r>
          </w:p>
        </w:tc>
        <w:tc>
          <w:tcPr>
            <w:tcW w:w="152" w:type="pct"/>
            <w:shd w:val="clear" w:color="auto" w:fill="auto"/>
            <w:vAlign w:val="center"/>
          </w:tcPr>
          <w:p w14:paraId="1A523B87" w14:textId="77777777" w:rsidR="0031002E" w:rsidRPr="0089491B" w:rsidRDefault="0031002E" w:rsidP="00032564">
            <w:pPr>
              <w:adjustRightInd w:val="0"/>
              <w:snapToGrid w:val="0"/>
              <w:spacing w:after="0" w:line="240" w:lineRule="exact"/>
              <w:jc w:val="center"/>
              <w:rPr>
                <w:rFonts w:ascii="宋体" w:hAnsi="宋体" w:cs="宋体"/>
                <w:b/>
                <w:kern w:val="2"/>
                <w:sz w:val="18"/>
                <w:szCs w:val="18"/>
              </w:rPr>
            </w:pPr>
            <w:r w:rsidRPr="0089491B">
              <w:rPr>
                <w:rFonts w:ascii="宋体" w:hAnsi="宋体" w:cs="宋体" w:hint="eastAsia"/>
                <w:sz w:val="18"/>
                <w:szCs w:val="18"/>
              </w:rPr>
              <w:t>沟川坝地</w:t>
            </w:r>
          </w:p>
        </w:tc>
        <w:tc>
          <w:tcPr>
            <w:tcW w:w="152" w:type="pct"/>
            <w:vMerge/>
            <w:vAlign w:val="center"/>
          </w:tcPr>
          <w:p w14:paraId="5FC2773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42647CA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240E0BC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49E76CB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4E43BAD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1763DA0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6CB0AF3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513E94F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68E4B1CC"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2885CD8E"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302B9063"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vAlign w:val="center"/>
          </w:tcPr>
          <w:p w14:paraId="124EEA9A"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788AD81B"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01916C9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42FE816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38B6B232"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53DEF77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2BC76446"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1B5E8A1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14E3E108"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053CB97D"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05A4B220"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1A523491"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2" w:type="pct"/>
            <w:vMerge/>
            <w:shd w:val="clear" w:color="auto" w:fill="auto"/>
            <w:vAlign w:val="center"/>
          </w:tcPr>
          <w:p w14:paraId="5EB76854"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c>
          <w:tcPr>
            <w:tcW w:w="150" w:type="pct"/>
            <w:vMerge/>
            <w:shd w:val="clear" w:color="auto" w:fill="auto"/>
            <w:vAlign w:val="center"/>
          </w:tcPr>
          <w:p w14:paraId="3D2A4D8F" w14:textId="77777777" w:rsidR="0031002E" w:rsidRPr="0089491B" w:rsidRDefault="0031002E" w:rsidP="00032564">
            <w:pPr>
              <w:adjustRightInd w:val="0"/>
              <w:snapToGrid w:val="0"/>
              <w:spacing w:after="0" w:line="240" w:lineRule="exact"/>
              <w:jc w:val="center"/>
              <w:rPr>
                <w:rFonts w:ascii="宋体" w:hAnsi="宋体" w:cs="宋体"/>
                <w:sz w:val="18"/>
                <w:szCs w:val="18"/>
              </w:rPr>
            </w:pPr>
          </w:p>
        </w:tc>
      </w:tr>
      <w:tr w:rsidR="0031002E" w:rsidRPr="0089491B" w14:paraId="0AD2B67F" w14:textId="77777777" w:rsidTr="00032564">
        <w:trPr>
          <w:trHeight w:val="285"/>
        </w:trPr>
        <w:tc>
          <w:tcPr>
            <w:tcW w:w="290" w:type="pct"/>
            <w:shd w:val="clear" w:color="auto" w:fill="auto"/>
            <w:vAlign w:val="center"/>
          </w:tcPr>
          <w:p w14:paraId="42520A62"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606516C2"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2127036B"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70BAEBC5"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4DF3E4D8"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209F0B1C"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107A0672"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3455EBA7"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5F3E2DE6"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6F73AE4A"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43F22FA3"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3D1A69A4"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395381DC"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53A9A120"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2D97180D"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188272E2"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5F7DF881"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7EB353BC"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40A0628F"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63F1ED2D"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5324C065"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43F5D5DB"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491A135E"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0865CAB4"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441E0ECB"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502A4C73"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01C3B54B"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4C0EA5BC"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68F8EC92"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309894A0"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2" w:type="pct"/>
            <w:shd w:val="clear" w:color="auto" w:fill="auto"/>
            <w:vAlign w:val="center"/>
          </w:tcPr>
          <w:p w14:paraId="688A9411"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c>
          <w:tcPr>
            <w:tcW w:w="150" w:type="pct"/>
            <w:shd w:val="clear" w:color="auto" w:fill="auto"/>
            <w:vAlign w:val="center"/>
          </w:tcPr>
          <w:p w14:paraId="275F3721" w14:textId="77777777" w:rsidR="0031002E" w:rsidRPr="0089491B" w:rsidRDefault="0031002E" w:rsidP="00032564">
            <w:pPr>
              <w:adjustRightInd w:val="0"/>
              <w:snapToGrid w:val="0"/>
              <w:spacing w:after="0" w:line="240" w:lineRule="exact"/>
              <w:jc w:val="center"/>
              <w:rPr>
                <w:rFonts w:ascii="宋体" w:hAnsi="宋体" w:cs="宋体"/>
                <w:b/>
                <w:bCs/>
                <w:sz w:val="18"/>
                <w:szCs w:val="18"/>
              </w:rPr>
            </w:pPr>
          </w:p>
        </w:tc>
      </w:tr>
      <w:tr w:rsidR="0031002E" w:rsidRPr="0089491B" w14:paraId="77E9C93C" w14:textId="77777777" w:rsidTr="00032564">
        <w:trPr>
          <w:trHeight w:val="285"/>
        </w:trPr>
        <w:tc>
          <w:tcPr>
            <w:tcW w:w="290" w:type="pct"/>
            <w:shd w:val="clear" w:color="auto" w:fill="auto"/>
            <w:noWrap/>
            <w:vAlign w:val="center"/>
          </w:tcPr>
          <w:p w14:paraId="50AFE0E1"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0653012B"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960718A"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43F08756"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7D84BDAA"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686D1146"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B3CA7A3"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20F7DFB3"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604D9471"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1B4498A8"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1A12432"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0DF670BA"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424F4BE3"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771F25C5"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00F8DC66"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662BE2D5"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CAA04E9"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618B236D"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1DB030F"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A1136F5"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41762D0B"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6DAAE93E"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50C2DF1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5EF5610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0698240F"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15AC171D"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05FF67D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23F4E5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41AD320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2C6508E4"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B12DE35" w14:textId="77777777" w:rsidR="0031002E" w:rsidRPr="0089491B" w:rsidRDefault="0031002E" w:rsidP="00032564">
            <w:pPr>
              <w:adjustRightInd w:val="0"/>
              <w:snapToGrid w:val="0"/>
              <w:spacing w:after="0" w:line="240" w:lineRule="exact"/>
              <w:jc w:val="center"/>
              <w:rPr>
                <w:rFonts w:ascii="宋体" w:hAnsi="宋体" w:cs="宋体"/>
              </w:rPr>
            </w:pPr>
          </w:p>
        </w:tc>
        <w:tc>
          <w:tcPr>
            <w:tcW w:w="150" w:type="pct"/>
            <w:shd w:val="clear" w:color="auto" w:fill="auto"/>
            <w:noWrap/>
            <w:vAlign w:val="center"/>
          </w:tcPr>
          <w:p w14:paraId="5DE366C0" w14:textId="77777777" w:rsidR="0031002E" w:rsidRPr="0089491B" w:rsidRDefault="0031002E" w:rsidP="00032564">
            <w:pPr>
              <w:adjustRightInd w:val="0"/>
              <w:snapToGrid w:val="0"/>
              <w:spacing w:after="0" w:line="240" w:lineRule="exact"/>
              <w:jc w:val="center"/>
              <w:rPr>
                <w:rFonts w:ascii="宋体" w:hAnsi="宋体" w:cs="宋体"/>
              </w:rPr>
            </w:pPr>
          </w:p>
        </w:tc>
      </w:tr>
      <w:tr w:rsidR="0031002E" w:rsidRPr="0089491B" w14:paraId="6455EC8B" w14:textId="77777777" w:rsidTr="00032564">
        <w:trPr>
          <w:trHeight w:val="285"/>
        </w:trPr>
        <w:tc>
          <w:tcPr>
            <w:tcW w:w="290" w:type="pct"/>
            <w:shd w:val="clear" w:color="auto" w:fill="auto"/>
            <w:noWrap/>
            <w:vAlign w:val="center"/>
          </w:tcPr>
          <w:p w14:paraId="5ED9FBCE"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6B9DF529"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25D3123E"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2D6FA12D"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2E870E38"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0E395024"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47C427BB"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4B3502AE"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4BB4AD91"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6D738424"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03A14B93"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5DDCE87E"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7ED01C69"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10DEE4E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5200360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6D2588A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53F84DE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77D16BA9"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81C1CF2"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298F2EC8"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75027157"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79C309C4"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4A5AAB73"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13702F60"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51D62C1F"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20678E96"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3FD5C47E"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06DFF1DD"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584E67D3"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52F200DD" w14:textId="77777777" w:rsidR="0031002E" w:rsidRPr="0089491B" w:rsidRDefault="0031002E" w:rsidP="00032564">
            <w:pPr>
              <w:adjustRightInd w:val="0"/>
              <w:snapToGrid w:val="0"/>
              <w:spacing w:after="0" w:line="240" w:lineRule="exact"/>
              <w:jc w:val="center"/>
              <w:rPr>
                <w:rFonts w:ascii="宋体" w:hAnsi="宋体" w:cs="宋体"/>
              </w:rPr>
            </w:pPr>
          </w:p>
        </w:tc>
        <w:tc>
          <w:tcPr>
            <w:tcW w:w="152" w:type="pct"/>
            <w:shd w:val="clear" w:color="auto" w:fill="auto"/>
            <w:noWrap/>
            <w:vAlign w:val="center"/>
          </w:tcPr>
          <w:p w14:paraId="2917F7C0" w14:textId="77777777" w:rsidR="0031002E" w:rsidRPr="0089491B" w:rsidRDefault="0031002E" w:rsidP="00032564">
            <w:pPr>
              <w:adjustRightInd w:val="0"/>
              <w:snapToGrid w:val="0"/>
              <w:spacing w:after="0" w:line="240" w:lineRule="exact"/>
              <w:jc w:val="center"/>
              <w:rPr>
                <w:rFonts w:ascii="宋体" w:hAnsi="宋体" w:cs="宋体"/>
              </w:rPr>
            </w:pPr>
          </w:p>
        </w:tc>
        <w:tc>
          <w:tcPr>
            <w:tcW w:w="150" w:type="pct"/>
            <w:shd w:val="clear" w:color="auto" w:fill="auto"/>
            <w:noWrap/>
            <w:vAlign w:val="center"/>
          </w:tcPr>
          <w:p w14:paraId="178855F2" w14:textId="77777777" w:rsidR="0031002E" w:rsidRPr="0089491B" w:rsidRDefault="0031002E" w:rsidP="00032564">
            <w:pPr>
              <w:adjustRightInd w:val="0"/>
              <w:snapToGrid w:val="0"/>
              <w:spacing w:after="0" w:line="240" w:lineRule="exact"/>
              <w:jc w:val="center"/>
              <w:rPr>
                <w:rFonts w:ascii="宋体" w:hAnsi="宋体" w:cs="宋体"/>
              </w:rPr>
            </w:pPr>
          </w:p>
        </w:tc>
      </w:tr>
    </w:tbl>
    <w:p w14:paraId="4F608336" w14:textId="77777777" w:rsidR="0031002E" w:rsidRPr="0089491B" w:rsidRDefault="0031002E" w:rsidP="0031002E">
      <w:pPr>
        <w:snapToGrid w:val="0"/>
        <w:spacing w:line="360" w:lineRule="auto"/>
        <w:jc w:val="center"/>
        <w:rPr>
          <w:rFonts w:ascii="黑体" w:eastAsia="黑体" w:hAnsi="黑体"/>
          <w:szCs w:val="21"/>
        </w:rPr>
      </w:pPr>
    </w:p>
    <w:p w14:paraId="44968BFA" w14:textId="77777777" w:rsidR="0031002E" w:rsidRPr="0089491B" w:rsidRDefault="0031002E" w:rsidP="0031002E">
      <w:pPr>
        <w:snapToGrid w:val="0"/>
        <w:spacing w:line="360" w:lineRule="auto"/>
        <w:jc w:val="center"/>
        <w:rPr>
          <w:rFonts w:ascii="黑体" w:eastAsia="黑体" w:hAnsi="黑体"/>
          <w:szCs w:val="21"/>
        </w:rPr>
      </w:pPr>
    </w:p>
    <w:p w14:paraId="5E84DC19"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lastRenderedPageBreak/>
        <w:t>表</w:t>
      </w:r>
      <w:r w:rsidRPr="0089491B">
        <w:t>B</w:t>
      </w:r>
      <w:r w:rsidRPr="0089491B">
        <w:rPr>
          <w:rFonts w:ascii="黑体" w:eastAsia="黑体" w:hAnsi="黑体" w:hint="eastAsia"/>
          <w:szCs w:val="21"/>
        </w:rPr>
        <w:t>.0.2-7  项目区水土流失现状表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856"/>
        <w:gridCol w:w="856"/>
        <w:gridCol w:w="816"/>
        <w:gridCol w:w="838"/>
        <w:gridCol w:w="816"/>
        <w:gridCol w:w="838"/>
        <w:gridCol w:w="816"/>
        <w:gridCol w:w="838"/>
        <w:gridCol w:w="816"/>
        <w:gridCol w:w="838"/>
        <w:gridCol w:w="816"/>
        <w:gridCol w:w="838"/>
        <w:gridCol w:w="1109"/>
        <w:gridCol w:w="1192"/>
      </w:tblGrid>
      <w:tr w:rsidR="0031002E" w:rsidRPr="0089491B" w14:paraId="63C5F826" w14:textId="77777777" w:rsidTr="00032564">
        <w:tc>
          <w:tcPr>
            <w:tcW w:w="590" w:type="pct"/>
            <w:vMerge w:val="restart"/>
            <w:vAlign w:val="center"/>
          </w:tcPr>
          <w:p w14:paraId="29FC829A"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水土保持分区</w:t>
            </w:r>
          </w:p>
        </w:tc>
        <w:tc>
          <w:tcPr>
            <w:tcW w:w="307" w:type="pct"/>
            <w:vMerge w:val="restart"/>
            <w:vAlign w:val="center"/>
          </w:tcPr>
          <w:p w14:paraId="572B076A"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总面积（</w:t>
            </w:r>
            <w:r w:rsidRPr="0089491B">
              <w:rPr>
                <w:rFonts w:ascii="宋体" w:hAnsi="宋体" w:hint="eastAsia"/>
                <w:spacing w:val="-4"/>
                <w:kern w:val="10"/>
                <w:sz w:val="18"/>
                <w:szCs w:val="18"/>
              </w:rPr>
              <w:t>hm</w:t>
            </w:r>
            <w:r w:rsidRPr="0089491B">
              <w:rPr>
                <w:rFonts w:ascii="宋体" w:hAnsi="宋体" w:hint="eastAsia"/>
                <w:spacing w:val="-4"/>
                <w:kern w:val="10"/>
                <w:sz w:val="18"/>
                <w:szCs w:val="18"/>
                <w:vertAlign w:val="superscript"/>
              </w:rPr>
              <w:t>2</w:t>
            </w:r>
            <w:r w:rsidRPr="0089491B">
              <w:rPr>
                <w:rFonts w:ascii="宋体" w:hAnsi="宋体" w:hint="eastAsia"/>
                <w:sz w:val="18"/>
                <w:szCs w:val="18"/>
              </w:rPr>
              <w:t>）</w:t>
            </w:r>
          </w:p>
        </w:tc>
        <w:tc>
          <w:tcPr>
            <w:tcW w:w="307" w:type="pct"/>
            <w:vMerge w:val="restart"/>
            <w:vAlign w:val="center"/>
          </w:tcPr>
          <w:p w14:paraId="28C85390"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kern w:val="10"/>
                <w:sz w:val="18"/>
                <w:szCs w:val="18"/>
              </w:rPr>
              <w:t>水土流失</w:t>
            </w:r>
            <w:r w:rsidRPr="0089491B">
              <w:rPr>
                <w:rFonts w:ascii="宋体" w:hAnsi="宋体" w:hint="eastAsia"/>
                <w:sz w:val="18"/>
                <w:szCs w:val="18"/>
              </w:rPr>
              <w:t>总面积（</w:t>
            </w:r>
            <w:r w:rsidRPr="0089491B">
              <w:rPr>
                <w:rFonts w:ascii="宋体" w:hAnsi="宋体" w:hint="eastAsia"/>
                <w:spacing w:val="-4"/>
                <w:kern w:val="10"/>
                <w:sz w:val="18"/>
                <w:szCs w:val="18"/>
              </w:rPr>
              <w:t>hm</w:t>
            </w:r>
            <w:r w:rsidRPr="0089491B">
              <w:rPr>
                <w:rFonts w:ascii="宋体" w:hAnsi="宋体" w:hint="eastAsia"/>
                <w:spacing w:val="-4"/>
                <w:kern w:val="10"/>
                <w:sz w:val="18"/>
                <w:szCs w:val="18"/>
                <w:vertAlign w:val="superscript"/>
              </w:rPr>
              <w:t>2</w:t>
            </w:r>
            <w:r w:rsidRPr="0089491B">
              <w:rPr>
                <w:rFonts w:ascii="宋体" w:hAnsi="宋体" w:hint="eastAsia"/>
                <w:sz w:val="18"/>
                <w:szCs w:val="18"/>
              </w:rPr>
              <w:t>）</w:t>
            </w:r>
          </w:p>
        </w:tc>
        <w:tc>
          <w:tcPr>
            <w:tcW w:w="2969" w:type="pct"/>
            <w:gridSpan w:val="10"/>
            <w:vAlign w:val="center"/>
          </w:tcPr>
          <w:p w14:paraId="283A7DED"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其中（</w:t>
            </w:r>
            <w:r w:rsidRPr="0089491B">
              <w:rPr>
                <w:rFonts w:ascii="宋体" w:hAnsi="宋体" w:hint="eastAsia"/>
                <w:spacing w:val="-4"/>
                <w:kern w:val="10"/>
                <w:sz w:val="18"/>
                <w:szCs w:val="18"/>
              </w:rPr>
              <w:t>hm</w:t>
            </w:r>
            <w:r w:rsidRPr="0089491B">
              <w:rPr>
                <w:rFonts w:ascii="宋体" w:hAnsi="宋体" w:hint="eastAsia"/>
                <w:spacing w:val="-4"/>
                <w:kern w:val="10"/>
                <w:sz w:val="18"/>
                <w:szCs w:val="18"/>
                <w:vertAlign w:val="superscript"/>
              </w:rPr>
              <w:t>2</w:t>
            </w:r>
            <w:r w:rsidRPr="0089491B">
              <w:rPr>
                <w:rFonts w:ascii="宋体" w:hAnsi="宋体" w:hint="eastAsia"/>
                <w:spacing w:val="-4"/>
                <w:kern w:val="10"/>
                <w:sz w:val="18"/>
                <w:szCs w:val="18"/>
              </w:rPr>
              <w:t>）</w:t>
            </w:r>
          </w:p>
        </w:tc>
        <w:tc>
          <w:tcPr>
            <w:tcW w:w="398" w:type="pct"/>
            <w:vMerge w:val="restart"/>
            <w:vAlign w:val="center"/>
          </w:tcPr>
          <w:p w14:paraId="66FDB2EE"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侵蚀模数</w:t>
            </w:r>
          </w:p>
          <w:p w14:paraId="2DC63964" w14:textId="77777777" w:rsidR="0031002E" w:rsidRPr="0089491B" w:rsidRDefault="0031002E" w:rsidP="00032564">
            <w:pPr>
              <w:adjustRightInd w:val="0"/>
              <w:snapToGrid w:val="0"/>
              <w:spacing w:after="0" w:line="240" w:lineRule="atLeast"/>
              <w:jc w:val="center"/>
              <w:rPr>
                <w:rFonts w:ascii="宋体" w:hAnsi="宋体"/>
                <w:spacing w:val="-30"/>
                <w:sz w:val="18"/>
                <w:szCs w:val="18"/>
              </w:rPr>
            </w:pPr>
            <w:r w:rsidRPr="0089491B">
              <w:rPr>
                <w:rFonts w:ascii="宋体" w:hAnsi="宋体" w:hint="eastAsia"/>
                <w:spacing w:val="-30"/>
                <w:sz w:val="18"/>
                <w:szCs w:val="18"/>
              </w:rPr>
              <w:t>[t/（</w:t>
            </w:r>
            <w:r w:rsidRPr="0089491B">
              <w:rPr>
                <w:rFonts w:ascii="宋体" w:hAnsi="宋体" w:hint="eastAsia"/>
                <w:spacing w:val="-30"/>
                <w:kern w:val="10"/>
                <w:sz w:val="18"/>
                <w:szCs w:val="18"/>
              </w:rPr>
              <w:t>km</w:t>
            </w:r>
            <w:r w:rsidRPr="0089491B">
              <w:rPr>
                <w:rFonts w:ascii="宋体" w:hAnsi="宋体" w:hint="eastAsia"/>
                <w:spacing w:val="-30"/>
                <w:kern w:val="10"/>
                <w:sz w:val="18"/>
                <w:szCs w:val="18"/>
                <w:vertAlign w:val="superscript"/>
              </w:rPr>
              <w:t>2。</w:t>
            </w:r>
            <w:r w:rsidRPr="0089491B">
              <w:rPr>
                <w:rFonts w:ascii="宋体" w:hAnsi="宋体" w:hint="eastAsia"/>
                <w:spacing w:val="-30"/>
                <w:kern w:val="10"/>
                <w:sz w:val="18"/>
                <w:szCs w:val="18"/>
              </w:rPr>
              <w:t>.a）]</w:t>
            </w:r>
          </w:p>
        </w:tc>
        <w:tc>
          <w:tcPr>
            <w:tcW w:w="429" w:type="pct"/>
            <w:vMerge w:val="restart"/>
            <w:vAlign w:val="center"/>
          </w:tcPr>
          <w:p w14:paraId="28947E82"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沟壑密度（km/</w:t>
            </w:r>
            <w:r w:rsidRPr="0089491B">
              <w:rPr>
                <w:rFonts w:ascii="宋体" w:hAnsi="宋体" w:hint="eastAsia"/>
                <w:spacing w:val="-4"/>
                <w:kern w:val="10"/>
                <w:sz w:val="18"/>
                <w:szCs w:val="18"/>
              </w:rPr>
              <w:t>km</w:t>
            </w:r>
            <w:r w:rsidRPr="0089491B">
              <w:rPr>
                <w:rFonts w:ascii="宋体" w:hAnsi="宋体" w:hint="eastAsia"/>
                <w:spacing w:val="-4"/>
                <w:kern w:val="10"/>
                <w:sz w:val="18"/>
                <w:szCs w:val="18"/>
                <w:vertAlign w:val="superscript"/>
              </w:rPr>
              <w:t>2</w:t>
            </w:r>
            <w:r w:rsidRPr="0089491B">
              <w:rPr>
                <w:rFonts w:ascii="宋体" w:hAnsi="宋体" w:hint="eastAsia"/>
                <w:sz w:val="18"/>
                <w:szCs w:val="18"/>
              </w:rPr>
              <w:t>）</w:t>
            </w:r>
          </w:p>
        </w:tc>
      </w:tr>
      <w:tr w:rsidR="0031002E" w:rsidRPr="0089491B" w14:paraId="6910FFC1" w14:textId="77777777" w:rsidTr="00032564">
        <w:trPr>
          <w:trHeight w:val="480"/>
        </w:trPr>
        <w:tc>
          <w:tcPr>
            <w:tcW w:w="587" w:type="pct"/>
            <w:vMerge/>
            <w:vAlign w:val="center"/>
          </w:tcPr>
          <w:p w14:paraId="3CCDA91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Merge/>
            <w:vAlign w:val="center"/>
          </w:tcPr>
          <w:p w14:paraId="38DD992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Merge/>
            <w:vAlign w:val="center"/>
          </w:tcPr>
          <w:p w14:paraId="284A0C7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3BCC34A0"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轻度</w:t>
            </w:r>
          </w:p>
        </w:tc>
        <w:tc>
          <w:tcPr>
            <w:tcW w:w="301" w:type="pct"/>
            <w:vAlign w:val="center"/>
          </w:tcPr>
          <w:p w14:paraId="240BB558"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占比列（%）</w:t>
            </w:r>
          </w:p>
        </w:tc>
        <w:tc>
          <w:tcPr>
            <w:tcW w:w="293" w:type="pct"/>
            <w:vAlign w:val="center"/>
          </w:tcPr>
          <w:p w14:paraId="7038B4E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中度</w:t>
            </w:r>
          </w:p>
        </w:tc>
        <w:tc>
          <w:tcPr>
            <w:tcW w:w="301" w:type="pct"/>
            <w:vAlign w:val="center"/>
          </w:tcPr>
          <w:p w14:paraId="4A81DEA2"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占比列（%）</w:t>
            </w:r>
          </w:p>
        </w:tc>
        <w:tc>
          <w:tcPr>
            <w:tcW w:w="293" w:type="pct"/>
            <w:vAlign w:val="center"/>
          </w:tcPr>
          <w:p w14:paraId="7346D479"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强度</w:t>
            </w:r>
          </w:p>
        </w:tc>
        <w:tc>
          <w:tcPr>
            <w:tcW w:w="301" w:type="pct"/>
            <w:vAlign w:val="center"/>
          </w:tcPr>
          <w:p w14:paraId="7F522E2C"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占比列（%）</w:t>
            </w:r>
          </w:p>
        </w:tc>
        <w:tc>
          <w:tcPr>
            <w:tcW w:w="293" w:type="pct"/>
            <w:vAlign w:val="center"/>
          </w:tcPr>
          <w:p w14:paraId="0EC256E2"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极强</w:t>
            </w:r>
          </w:p>
        </w:tc>
        <w:tc>
          <w:tcPr>
            <w:tcW w:w="301" w:type="pct"/>
            <w:vAlign w:val="center"/>
          </w:tcPr>
          <w:p w14:paraId="508BCA2F"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占比列（%）</w:t>
            </w:r>
          </w:p>
        </w:tc>
        <w:tc>
          <w:tcPr>
            <w:tcW w:w="293" w:type="pct"/>
            <w:vAlign w:val="center"/>
          </w:tcPr>
          <w:p w14:paraId="1DD83BC0"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剧烈</w:t>
            </w:r>
          </w:p>
        </w:tc>
        <w:tc>
          <w:tcPr>
            <w:tcW w:w="301" w:type="pct"/>
            <w:vAlign w:val="center"/>
          </w:tcPr>
          <w:p w14:paraId="0B7903F4"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占比列（%）</w:t>
            </w:r>
          </w:p>
        </w:tc>
        <w:tc>
          <w:tcPr>
            <w:tcW w:w="398" w:type="pct"/>
            <w:vMerge/>
            <w:vAlign w:val="center"/>
          </w:tcPr>
          <w:p w14:paraId="3C995AE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432" w:type="pct"/>
            <w:vMerge/>
            <w:vAlign w:val="center"/>
          </w:tcPr>
          <w:p w14:paraId="6240BFF5"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592BD95F" w14:textId="77777777" w:rsidTr="00032564">
        <w:tc>
          <w:tcPr>
            <w:tcW w:w="1" w:type="pct"/>
            <w:vAlign w:val="center"/>
          </w:tcPr>
          <w:p w14:paraId="4C30829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7C0E3E1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49708F0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7E2D0DC9"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2176C1F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93" w:type="pct"/>
            <w:vAlign w:val="center"/>
          </w:tcPr>
          <w:p w14:paraId="63FC1AF0"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59A24CD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93" w:type="pct"/>
            <w:vAlign w:val="center"/>
          </w:tcPr>
          <w:p w14:paraId="426AC446"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14F8880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93" w:type="pct"/>
            <w:vAlign w:val="center"/>
          </w:tcPr>
          <w:p w14:paraId="1D880D4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07730DC1"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93" w:type="pct"/>
            <w:vAlign w:val="center"/>
          </w:tcPr>
          <w:p w14:paraId="63E3633A"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2562982A"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98" w:type="pct"/>
            <w:vAlign w:val="center"/>
          </w:tcPr>
          <w:p w14:paraId="527452E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432" w:type="pct"/>
            <w:vAlign w:val="center"/>
          </w:tcPr>
          <w:p w14:paraId="539D6B57"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76EFE618" w14:textId="77777777" w:rsidTr="00032564">
        <w:tc>
          <w:tcPr>
            <w:tcW w:w="1" w:type="pct"/>
            <w:vAlign w:val="center"/>
          </w:tcPr>
          <w:p w14:paraId="023EF98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44F6F4E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511EF5E0"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2BCB71A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36D5223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298E511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53C92F7A"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682F3289"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75B29C17"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601B14E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09FD5675"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56EA81F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7D89F60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98" w:type="pct"/>
            <w:vAlign w:val="center"/>
          </w:tcPr>
          <w:p w14:paraId="30AFE440"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31" w:type="pct"/>
            <w:vAlign w:val="center"/>
          </w:tcPr>
          <w:p w14:paraId="66D43B32" w14:textId="77777777" w:rsidR="0031002E" w:rsidRPr="0089491B" w:rsidRDefault="0031002E" w:rsidP="00032564">
            <w:pPr>
              <w:adjustRightInd w:val="0"/>
              <w:snapToGrid w:val="0"/>
              <w:spacing w:after="0" w:line="240" w:lineRule="atLeast"/>
              <w:jc w:val="center"/>
              <w:rPr>
                <w:rFonts w:ascii="宋体" w:hAnsi="宋体"/>
                <w:b/>
                <w:sz w:val="18"/>
                <w:szCs w:val="18"/>
              </w:rPr>
            </w:pPr>
          </w:p>
        </w:tc>
      </w:tr>
      <w:tr w:rsidR="0031002E" w:rsidRPr="0089491B" w14:paraId="525464F0" w14:textId="77777777" w:rsidTr="00032564">
        <w:tc>
          <w:tcPr>
            <w:tcW w:w="1" w:type="pct"/>
            <w:vAlign w:val="center"/>
          </w:tcPr>
          <w:p w14:paraId="6C5B2D5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00E8325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66E0CAB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58CD9969"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628328A9"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5CBBBB3A"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290A8620"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13C83C3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03BBB5F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5341B633"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1AF7B61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2C108777"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1129992E"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98" w:type="pct"/>
            <w:vAlign w:val="center"/>
          </w:tcPr>
          <w:p w14:paraId="03E62EF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30" w:type="pct"/>
            <w:vAlign w:val="center"/>
          </w:tcPr>
          <w:p w14:paraId="30A55902" w14:textId="77777777" w:rsidR="0031002E" w:rsidRPr="0089491B" w:rsidRDefault="0031002E" w:rsidP="00032564">
            <w:pPr>
              <w:adjustRightInd w:val="0"/>
              <w:snapToGrid w:val="0"/>
              <w:spacing w:after="0" w:line="240" w:lineRule="atLeast"/>
              <w:jc w:val="center"/>
              <w:rPr>
                <w:rFonts w:ascii="宋体" w:hAnsi="宋体"/>
                <w:b/>
                <w:sz w:val="18"/>
                <w:szCs w:val="18"/>
              </w:rPr>
            </w:pPr>
          </w:p>
        </w:tc>
      </w:tr>
      <w:tr w:rsidR="0031002E" w:rsidRPr="0089491B" w14:paraId="161E61ED" w14:textId="77777777" w:rsidTr="00032564">
        <w:tc>
          <w:tcPr>
            <w:tcW w:w="590" w:type="pct"/>
            <w:vAlign w:val="center"/>
          </w:tcPr>
          <w:p w14:paraId="0AB12268"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b/>
                <w:sz w:val="18"/>
                <w:szCs w:val="18"/>
              </w:rPr>
              <w:t>项目区合计</w:t>
            </w:r>
          </w:p>
        </w:tc>
        <w:tc>
          <w:tcPr>
            <w:tcW w:w="307" w:type="pct"/>
            <w:vAlign w:val="center"/>
          </w:tcPr>
          <w:p w14:paraId="4881B3BE"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32D95033"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55E675A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053BE880"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66533AC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2202108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4440BBA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026C8AE8"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19199C75"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0693F480"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75177B4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20E08BF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98" w:type="pct"/>
            <w:vAlign w:val="center"/>
          </w:tcPr>
          <w:p w14:paraId="616729D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29" w:type="pct"/>
            <w:vAlign w:val="center"/>
          </w:tcPr>
          <w:p w14:paraId="4DBE3C5C" w14:textId="77777777" w:rsidR="0031002E" w:rsidRPr="0089491B" w:rsidRDefault="0031002E" w:rsidP="00032564">
            <w:pPr>
              <w:adjustRightInd w:val="0"/>
              <w:snapToGrid w:val="0"/>
              <w:spacing w:after="0" w:line="240" w:lineRule="atLeast"/>
              <w:jc w:val="center"/>
              <w:rPr>
                <w:rFonts w:ascii="宋体" w:hAnsi="宋体"/>
                <w:b/>
                <w:sz w:val="18"/>
                <w:szCs w:val="18"/>
              </w:rPr>
            </w:pPr>
          </w:p>
        </w:tc>
      </w:tr>
    </w:tbl>
    <w:p w14:paraId="269F8609" w14:textId="77777777" w:rsidR="0031002E" w:rsidRPr="0089491B" w:rsidRDefault="0031002E" w:rsidP="0031002E">
      <w:pPr>
        <w:rPr>
          <w:rFonts w:ascii="宋体" w:hAnsi="宋体"/>
          <w:b/>
          <w:szCs w:val="21"/>
        </w:rPr>
      </w:pPr>
    </w:p>
    <w:p w14:paraId="50E5BEF1"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t>表</w:t>
      </w:r>
      <w:r w:rsidRPr="0089491B">
        <w:t>B</w:t>
      </w:r>
      <w:r w:rsidRPr="0089491B">
        <w:rPr>
          <w:rFonts w:ascii="黑体" w:eastAsia="黑体" w:hAnsi="黑体" w:hint="eastAsia"/>
          <w:szCs w:val="21"/>
        </w:rPr>
        <w:t>.0.2-8  典型小流域水土流失现状表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856"/>
        <w:gridCol w:w="856"/>
        <w:gridCol w:w="816"/>
        <w:gridCol w:w="838"/>
        <w:gridCol w:w="816"/>
        <w:gridCol w:w="838"/>
        <w:gridCol w:w="816"/>
        <w:gridCol w:w="838"/>
        <w:gridCol w:w="816"/>
        <w:gridCol w:w="838"/>
        <w:gridCol w:w="816"/>
        <w:gridCol w:w="838"/>
        <w:gridCol w:w="1109"/>
        <w:gridCol w:w="1192"/>
      </w:tblGrid>
      <w:tr w:rsidR="0031002E" w:rsidRPr="0089491B" w14:paraId="091BF36E" w14:textId="77777777" w:rsidTr="00032564">
        <w:tc>
          <w:tcPr>
            <w:tcW w:w="590" w:type="pct"/>
            <w:vMerge w:val="restart"/>
            <w:vAlign w:val="center"/>
          </w:tcPr>
          <w:p w14:paraId="18DAFBD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典型小流域</w:t>
            </w:r>
          </w:p>
        </w:tc>
        <w:tc>
          <w:tcPr>
            <w:tcW w:w="307" w:type="pct"/>
            <w:vMerge w:val="restart"/>
            <w:vAlign w:val="center"/>
          </w:tcPr>
          <w:p w14:paraId="23FB59B8"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总面积（</w:t>
            </w:r>
            <w:r w:rsidRPr="0089491B">
              <w:rPr>
                <w:rFonts w:ascii="宋体" w:hAnsi="宋体" w:hint="eastAsia"/>
                <w:spacing w:val="-4"/>
                <w:kern w:val="10"/>
                <w:sz w:val="18"/>
                <w:szCs w:val="18"/>
              </w:rPr>
              <w:t>hm</w:t>
            </w:r>
            <w:r w:rsidRPr="0089491B">
              <w:rPr>
                <w:rFonts w:ascii="宋体" w:hAnsi="宋体" w:hint="eastAsia"/>
                <w:spacing w:val="-4"/>
                <w:kern w:val="10"/>
                <w:sz w:val="18"/>
                <w:szCs w:val="18"/>
                <w:vertAlign w:val="superscript"/>
              </w:rPr>
              <w:t>2</w:t>
            </w:r>
            <w:r w:rsidRPr="0089491B">
              <w:rPr>
                <w:rFonts w:ascii="宋体" w:hAnsi="宋体" w:hint="eastAsia"/>
                <w:sz w:val="18"/>
                <w:szCs w:val="18"/>
              </w:rPr>
              <w:t>）</w:t>
            </w:r>
          </w:p>
        </w:tc>
        <w:tc>
          <w:tcPr>
            <w:tcW w:w="307" w:type="pct"/>
            <w:vMerge w:val="restart"/>
            <w:vAlign w:val="center"/>
          </w:tcPr>
          <w:p w14:paraId="7CADA4AF"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kern w:val="10"/>
                <w:sz w:val="18"/>
                <w:szCs w:val="18"/>
              </w:rPr>
              <w:t>水土流失</w:t>
            </w:r>
            <w:r w:rsidRPr="0089491B">
              <w:rPr>
                <w:rFonts w:ascii="宋体" w:hAnsi="宋体" w:hint="eastAsia"/>
                <w:sz w:val="18"/>
                <w:szCs w:val="18"/>
              </w:rPr>
              <w:t>总面积（</w:t>
            </w:r>
            <w:r w:rsidRPr="0089491B">
              <w:rPr>
                <w:rFonts w:ascii="宋体" w:hAnsi="宋体" w:hint="eastAsia"/>
                <w:spacing w:val="-4"/>
                <w:kern w:val="10"/>
                <w:sz w:val="18"/>
                <w:szCs w:val="18"/>
              </w:rPr>
              <w:t>hm</w:t>
            </w:r>
            <w:r w:rsidRPr="0089491B">
              <w:rPr>
                <w:rFonts w:ascii="宋体" w:hAnsi="宋体" w:hint="eastAsia"/>
                <w:spacing w:val="-4"/>
                <w:kern w:val="10"/>
                <w:sz w:val="18"/>
                <w:szCs w:val="18"/>
                <w:vertAlign w:val="superscript"/>
              </w:rPr>
              <w:t>2</w:t>
            </w:r>
            <w:r w:rsidRPr="0089491B">
              <w:rPr>
                <w:rFonts w:ascii="宋体" w:hAnsi="宋体" w:hint="eastAsia"/>
                <w:sz w:val="18"/>
                <w:szCs w:val="18"/>
              </w:rPr>
              <w:t>）</w:t>
            </w:r>
          </w:p>
        </w:tc>
        <w:tc>
          <w:tcPr>
            <w:tcW w:w="2969" w:type="pct"/>
            <w:gridSpan w:val="10"/>
            <w:vAlign w:val="center"/>
          </w:tcPr>
          <w:p w14:paraId="2C93BA4C"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其中（</w:t>
            </w:r>
            <w:r w:rsidRPr="0089491B">
              <w:rPr>
                <w:rFonts w:ascii="宋体" w:hAnsi="宋体" w:hint="eastAsia"/>
                <w:spacing w:val="-4"/>
                <w:kern w:val="10"/>
                <w:sz w:val="18"/>
                <w:szCs w:val="18"/>
              </w:rPr>
              <w:t>hm</w:t>
            </w:r>
            <w:r w:rsidRPr="0089491B">
              <w:rPr>
                <w:rFonts w:ascii="宋体" w:hAnsi="宋体" w:hint="eastAsia"/>
                <w:spacing w:val="-4"/>
                <w:kern w:val="10"/>
                <w:sz w:val="18"/>
                <w:szCs w:val="18"/>
                <w:vertAlign w:val="superscript"/>
              </w:rPr>
              <w:t>2</w:t>
            </w:r>
            <w:r w:rsidRPr="0089491B">
              <w:rPr>
                <w:rFonts w:ascii="宋体" w:hAnsi="宋体" w:hint="eastAsia"/>
                <w:spacing w:val="-4"/>
                <w:kern w:val="10"/>
                <w:sz w:val="18"/>
                <w:szCs w:val="18"/>
              </w:rPr>
              <w:t>）</w:t>
            </w:r>
          </w:p>
        </w:tc>
        <w:tc>
          <w:tcPr>
            <w:tcW w:w="398" w:type="pct"/>
            <w:vMerge w:val="restart"/>
            <w:vAlign w:val="center"/>
          </w:tcPr>
          <w:p w14:paraId="3A5EBEAA"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侵蚀模数</w:t>
            </w:r>
          </w:p>
          <w:p w14:paraId="5FC55D6B" w14:textId="77777777" w:rsidR="0031002E" w:rsidRPr="0089491B" w:rsidRDefault="0031002E" w:rsidP="00032564">
            <w:pPr>
              <w:adjustRightInd w:val="0"/>
              <w:snapToGrid w:val="0"/>
              <w:spacing w:after="0" w:line="240" w:lineRule="atLeast"/>
              <w:jc w:val="center"/>
              <w:rPr>
                <w:rFonts w:ascii="宋体" w:hAnsi="宋体"/>
                <w:spacing w:val="-30"/>
                <w:sz w:val="18"/>
                <w:szCs w:val="18"/>
              </w:rPr>
            </w:pPr>
            <w:r w:rsidRPr="0089491B">
              <w:rPr>
                <w:rFonts w:ascii="宋体" w:hAnsi="宋体" w:hint="eastAsia"/>
                <w:spacing w:val="-30"/>
                <w:sz w:val="18"/>
                <w:szCs w:val="18"/>
              </w:rPr>
              <w:t>[t/（</w:t>
            </w:r>
            <w:r w:rsidRPr="0089491B">
              <w:rPr>
                <w:rFonts w:ascii="宋体" w:hAnsi="宋体" w:hint="eastAsia"/>
                <w:spacing w:val="-30"/>
                <w:kern w:val="10"/>
                <w:sz w:val="18"/>
                <w:szCs w:val="18"/>
              </w:rPr>
              <w:t>km</w:t>
            </w:r>
            <w:r w:rsidRPr="0089491B">
              <w:rPr>
                <w:rFonts w:ascii="宋体" w:hAnsi="宋体" w:hint="eastAsia"/>
                <w:spacing w:val="-30"/>
                <w:kern w:val="10"/>
                <w:sz w:val="18"/>
                <w:szCs w:val="18"/>
                <w:vertAlign w:val="superscript"/>
              </w:rPr>
              <w:t>2。</w:t>
            </w:r>
            <w:r w:rsidRPr="0089491B">
              <w:rPr>
                <w:rFonts w:ascii="宋体" w:hAnsi="宋体" w:hint="eastAsia"/>
                <w:spacing w:val="-30"/>
                <w:kern w:val="10"/>
                <w:sz w:val="18"/>
                <w:szCs w:val="18"/>
              </w:rPr>
              <w:t>.a）]</w:t>
            </w:r>
          </w:p>
        </w:tc>
        <w:tc>
          <w:tcPr>
            <w:tcW w:w="429" w:type="pct"/>
            <w:vMerge w:val="restart"/>
            <w:vAlign w:val="center"/>
          </w:tcPr>
          <w:p w14:paraId="319DADA9"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沟壑密度（km/</w:t>
            </w:r>
            <w:r w:rsidRPr="0089491B">
              <w:rPr>
                <w:rFonts w:ascii="宋体" w:hAnsi="宋体" w:hint="eastAsia"/>
                <w:spacing w:val="-4"/>
                <w:kern w:val="10"/>
                <w:sz w:val="18"/>
                <w:szCs w:val="18"/>
              </w:rPr>
              <w:t>km</w:t>
            </w:r>
            <w:r w:rsidRPr="0089491B">
              <w:rPr>
                <w:rFonts w:ascii="宋体" w:hAnsi="宋体" w:hint="eastAsia"/>
                <w:spacing w:val="-4"/>
                <w:kern w:val="10"/>
                <w:sz w:val="18"/>
                <w:szCs w:val="18"/>
                <w:vertAlign w:val="superscript"/>
              </w:rPr>
              <w:t>2</w:t>
            </w:r>
            <w:r w:rsidRPr="0089491B">
              <w:rPr>
                <w:rFonts w:ascii="宋体" w:hAnsi="宋体" w:hint="eastAsia"/>
                <w:sz w:val="18"/>
                <w:szCs w:val="18"/>
              </w:rPr>
              <w:t>）</w:t>
            </w:r>
          </w:p>
        </w:tc>
      </w:tr>
      <w:tr w:rsidR="0031002E" w:rsidRPr="0089491B" w14:paraId="66860D17" w14:textId="77777777" w:rsidTr="00032564">
        <w:trPr>
          <w:trHeight w:val="480"/>
        </w:trPr>
        <w:tc>
          <w:tcPr>
            <w:tcW w:w="587" w:type="pct"/>
            <w:vMerge/>
            <w:vAlign w:val="center"/>
          </w:tcPr>
          <w:p w14:paraId="10567DE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Merge/>
            <w:vAlign w:val="center"/>
          </w:tcPr>
          <w:p w14:paraId="6129EB6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Merge/>
            <w:vAlign w:val="center"/>
          </w:tcPr>
          <w:p w14:paraId="203997E1"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5C846010"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轻度</w:t>
            </w:r>
          </w:p>
        </w:tc>
        <w:tc>
          <w:tcPr>
            <w:tcW w:w="301" w:type="pct"/>
            <w:vAlign w:val="center"/>
          </w:tcPr>
          <w:p w14:paraId="5D663109"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占比列（%）</w:t>
            </w:r>
          </w:p>
        </w:tc>
        <w:tc>
          <w:tcPr>
            <w:tcW w:w="293" w:type="pct"/>
            <w:vAlign w:val="center"/>
          </w:tcPr>
          <w:p w14:paraId="3473FD56"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中度</w:t>
            </w:r>
          </w:p>
        </w:tc>
        <w:tc>
          <w:tcPr>
            <w:tcW w:w="301" w:type="pct"/>
            <w:vAlign w:val="center"/>
          </w:tcPr>
          <w:p w14:paraId="60CAA8A1"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占比列（%）</w:t>
            </w:r>
          </w:p>
        </w:tc>
        <w:tc>
          <w:tcPr>
            <w:tcW w:w="293" w:type="pct"/>
            <w:vAlign w:val="center"/>
          </w:tcPr>
          <w:p w14:paraId="59B400E7"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强度</w:t>
            </w:r>
          </w:p>
        </w:tc>
        <w:tc>
          <w:tcPr>
            <w:tcW w:w="301" w:type="pct"/>
            <w:vAlign w:val="center"/>
          </w:tcPr>
          <w:p w14:paraId="699384A4"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占比列（%）</w:t>
            </w:r>
          </w:p>
        </w:tc>
        <w:tc>
          <w:tcPr>
            <w:tcW w:w="293" w:type="pct"/>
            <w:vAlign w:val="center"/>
          </w:tcPr>
          <w:p w14:paraId="5B5488E7"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极强</w:t>
            </w:r>
          </w:p>
        </w:tc>
        <w:tc>
          <w:tcPr>
            <w:tcW w:w="301" w:type="pct"/>
            <w:vAlign w:val="center"/>
          </w:tcPr>
          <w:p w14:paraId="5514F363"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占比列（%）</w:t>
            </w:r>
          </w:p>
        </w:tc>
        <w:tc>
          <w:tcPr>
            <w:tcW w:w="293" w:type="pct"/>
            <w:vAlign w:val="center"/>
          </w:tcPr>
          <w:p w14:paraId="1FCA0544"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剧烈</w:t>
            </w:r>
          </w:p>
        </w:tc>
        <w:tc>
          <w:tcPr>
            <w:tcW w:w="301" w:type="pct"/>
            <w:vAlign w:val="center"/>
          </w:tcPr>
          <w:p w14:paraId="2438D58D"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占比列（%）</w:t>
            </w:r>
          </w:p>
        </w:tc>
        <w:tc>
          <w:tcPr>
            <w:tcW w:w="398" w:type="pct"/>
            <w:vMerge/>
            <w:vAlign w:val="center"/>
          </w:tcPr>
          <w:p w14:paraId="33653F8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432" w:type="pct"/>
            <w:vMerge/>
            <w:vAlign w:val="center"/>
          </w:tcPr>
          <w:p w14:paraId="4E4274C2"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14F12856" w14:textId="77777777" w:rsidTr="00032564">
        <w:tc>
          <w:tcPr>
            <w:tcW w:w="1" w:type="pct"/>
            <w:vAlign w:val="center"/>
          </w:tcPr>
          <w:p w14:paraId="3FB12AA9"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0ABE602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447C5C77"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71F40AF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3A554F0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93" w:type="pct"/>
            <w:vAlign w:val="center"/>
          </w:tcPr>
          <w:p w14:paraId="75C52996"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27D9573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93" w:type="pct"/>
            <w:vAlign w:val="center"/>
          </w:tcPr>
          <w:p w14:paraId="57F43019"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4DE61BBA"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93" w:type="pct"/>
            <w:vAlign w:val="center"/>
          </w:tcPr>
          <w:p w14:paraId="0FC296F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37259CBA"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93" w:type="pct"/>
            <w:vAlign w:val="center"/>
          </w:tcPr>
          <w:p w14:paraId="38FA6B1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01" w:type="pct"/>
            <w:vAlign w:val="center"/>
          </w:tcPr>
          <w:p w14:paraId="79EBB4F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398" w:type="pct"/>
            <w:vAlign w:val="center"/>
          </w:tcPr>
          <w:p w14:paraId="628B2101"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432" w:type="pct"/>
            <w:vAlign w:val="center"/>
          </w:tcPr>
          <w:p w14:paraId="0E7E0E24"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5BC6B102" w14:textId="77777777" w:rsidTr="00032564">
        <w:tc>
          <w:tcPr>
            <w:tcW w:w="1" w:type="pct"/>
            <w:vAlign w:val="center"/>
          </w:tcPr>
          <w:p w14:paraId="02A539F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17AE9B7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208E138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0590B60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1BA31D88"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5BB0A3BA"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2285EEB0"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0722A0CB"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567F50D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6D4CC0F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349479EF"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3F169F5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61EC8EF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98" w:type="pct"/>
            <w:vAlign w:val="center"/>
          </w:tcPr>
          <w:p w14:paraId="4B34C3CA"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31" w:type="pct"/>
            <w:vAlign w:val="center"/>
          </w:tcPr>
          <w:p w14:paraId="4247E91C" w14:textId="77777777" w:rsidR="0031002E" w:rsidRPr="0089491B" w:rsidRDefault="0031002E" w:rsidP="00032564">
            <w:pPr>
              <w:adjustRightInd w:val="0"/>
              <w:snapToGrid w:val="0"/>
              <w:spacing w:after="0" w:line="240" w:lineRule="atLeast"/>
              <w:jc w:val="center"/>
              <w:rPr>
                <w:rFonts w:ascii="宋体" w:hAnsi="宋体"/>
                <w:b/>
                <w:sz w:val="18"/>
                <w:szCs w:val="18"/>
              </w:rPr>
            </w:pPr>
          </w:p>
        </w:tc>
      </w:tr>
      <w:tr w:rsidR="0031002E" w:rsidRPr="0089491B" w14:paraId="0B1B849A" w14:textId="77777777" w:rsidTr="00032564">
        <w:tc>
          <w:tcPr>
            <w:tcW w:w="1" w:type="pct"/>
            <w:vAlign w:val="center"/>
          </w:tcPr>
          <w:p w14:paraId="708191C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35C1BF3B"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64D208BB"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68A5E70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3F9C72A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6FE811BD"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34FD770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7ACBE24A"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7AB52B2A"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1345D4E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7904A7DB"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42A880E2"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55652F8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98" w:type="pct"/>
            <w:vAlign w:val="center"/>
          </w:tcPr>
          <w:p w14:paraId="25DDF8B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30" w:type="pct"/>
            <w:vAlign w:val="center"/>
          </w:tcPr>
          <w:p w14:paraId="4F9B1257" w14:textId="77777777" w:rsidR="0031002E" w:rsidRPr="0089491B" w:rsidRDefault="0031002E" w:rsidP="00032564">
            <w:pPr>
              <w:adjustRightInd w:val="0"/>
              <w:snapToGrid w:val="0"/>
              <w:spacing w:after="0" w:line="240" w:lineRule="atLeast"/>
              <w:jc w:val="center"/>
              <w:rPr>
                <w:rFonts w:ascii="宋体" w:hAnsi="宋体"/>
                <w:b/>
                <w:sz w:val="18"/>
                <w:szCs w:val="18"/>
              </w:rPr>
            </w:pPr>
          </w:p>
        </w:tc>
      </w:tr>
      <w:tr w:rsidR="0031002E" w:rsidRPr="0089491B" w14:paraId="55D8EB42" w14:textId="77777777" w:rsidTr="00032564">
        <w:tc>
          <w:tcPr>
            <w:tcW w:w="590" w:type="pct"/>
            <w:vAlign w:val="center"/>
          </w:tcPr>
          <w:p w14:paraId="39BAB820"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b/>
                <w:sz w:val="18"/>
                <w:szCs w:val="18"/>
              </w:rPr>
              <w:t>合计</w:t>
            </w:r>
          </w:p>
        </w:tc>
        <w:tc>
          <w:tcPr>
            <w:tcW w:w="307" w:type="pct"/>
            <w:vAlign w:val="center"/>
          </w:tcPr>
          <w:p w14:paraId="4B367599"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7" w:type="pct"/>
            <w:vAlign w:val="center"/>
          </w:tcPr>
          <w:p w14:paraId="034A3D7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52257BC9"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030AC1A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4EB35F1C"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5254874B"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0FD73C17"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4F28EACA"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6FC4163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5094CC64"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293" w:type="pct"/>
            <w:vAlign w:val="center"/>
          </w:tcPr>
          <w:p w14:paraId="7771E9C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01" w:type="pct"/>
            <w:vAlign w:val="center"/>
          </w:tcPr>
          <w:p w14:paraId="68223BC6"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398" w:type="pct"/>
            <w:vAlign w:val="center"/>
          </w:tcPr>
          <w:p w14:paraId="045C1C09" w14:textId="77777777" w:rsidR="0031002E" w:rsidRPr="0089491B" w:rsidRDefault="0031002E" w:rsidP="00032564">
            <w:pPr>
              <w:adjustRightInd w:val="0"/>
              <w:snapToGrid w:val="0"/>
              <w:spacing w:after="0" w:line="240" w:lineRule="atLeast"/>
              <w:jc w:val="center"/>
              <w:rPr>
                <w:rFonts w:ascii="宋体" w:hAnsi="宋体"/>
                <w:b/>
                <w:sz w:val="18"/>
                <w:szCs w:val="18"/>
              </w:rPr>
            </w:pPr>
          </w:p>
        </w:tc>
        <w:tc>
          <w:tcPr>
            <w:tcW w:w="429" w:type="pct"/>
            <w:vAlign w:val="center"/>
          </w:tcPr>
          <w:p w14:paraId="5CAC3778" w14:textId="77777777" w:rsidR="0031002E" w:rsidRPr="0089491B" w:rsidRDefault="0031002E" w:rsidP="00032564">
            <w:pPr>
              <w:adjustRightInd w:val="0"/>
              <w:snapToGrid w:val="0"/>
              <w:spacing w:after="0" w:line="240" w:lineRule="atLeast"/>
              <w:jc w:val="center"/>
              <w:rPr>
                <w:rFonts w:ascii="宋体" w:hAnsi="宋体"/>
                <w:b/>
                <w:sz w:val="18"/>
                <w:szCs w:val="18"/>
              </w:rPr>
            </w:pPr>
          </w:p>
        </w:tc>
      </w:tr>
    </w:tbl>
    <w:p w14:paraId="7DC615B2" w14:textId="77777777" w:rsidR="0031002E" w:rsidRPr="0089491B" w:rsidRDefault="0031002E" w:rsidP="0031002E">
      <w:pPr>
        <w:snapToGrid w:val="0"/>
        <w:spacing w:line="360" w:lineRule="auto"/>
        <w:jc w:val="center"/>
        <w:rPr>
          <w:rFonts w:ascii="黑体" w:eastAsia="黑体" w:hAnsi="黑体"/>
          <w:szCs w:val="21"/>
        </w:rPr>
      </w:pPr>
    </w:p>
    <w:p w14:paraId="333B3BE2" w14:textId="77777777" w:rsidR="0031002E" w:rsidRPr="0089491B" w:rsidRDefault="0031002E" w:rsidP="0031002E">
      <w:pPr>
        <w:snapToGrid w:val="0"/>
        <w:spacing w:line="360" w:lineRule="auto"/>
        <w:jc w:val="center"/>
        <w:rPr>
          <w:rFonts w:ascii="黑体" w:eastAsia="黑体" w:hAnsi="黑体"/>
          <w:szCs w:val="21"/>
        </w:rPr>
      </w:pPr>
    </w:p>
    <w:p w14:paraId="02752E70" w14:textId="77777777" w:rsidR="0031002E" w:rsidRPr="0089491B" w:rsidRDefault="0031002E" w:rsidP="0031002E">
      <w:pPr>
        <w:snapToGrid w:val="0"/>
        <w:spacing w:line="360" w:lineRule="auto"/>
        <w:jc w:val="center"/>
        <w:rPr>
          <w:rFonts w:ascii="黑体" w:eastAsia="黑体" w:hAnsi="黑体"/>
          <w:szCs w:val="21"/>
        </w:rPr>
      </w:pPr>
    </w:p>
    <w:p w14:paraId="6483304A" w14:textId="77777777" w:rsidR="0031002E" w:rsidRPr="0089491B" w:rsidRDefault="0031002E" w:rsidP="0031002E">
      <w:pPr>
        <w:snapToGrid w:val="0"/>
        <w:spacing w:line="360" w:lineRule="auto"/>
        <w:jc w:val="center"/>
        <w:rPr>
          <w:rFonts w:ascii="黑体" w:eastAsia="黑体" w:hAnsi="黑体"/>
          <w:szCs w:val="21"/>
        </w:rPr>
      </w:pPr>
    </w:p>
    <w:p w14:paraId="17E06A2B" w14:textId="77777777" w:rsidR="0031002E" w:rsidRPr="0089491B" w:rsidRDefault="0031002E" w:rsidP="0031002E">
      <w:pPr>
        <w:snapToGrid w:val="0"/>
        <w:spacing w:line="360" w:lineRule="auto"/>
        <w:jc w:val="center"/>
        <w:rPr>
          <w:rFonts w:ascii="黑体" w:eastAsia="黑体" w:hAnsi="黑体"/>
          <w:szCs w:val="21"/>
        </w:rPr>
      </w:pPr>
    </w:p>
    <w:p w14:paraId="1755B197"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t>表</w:t>
      </w:r>
      <w:r w:rsidRPr="0089491B">
        <w:t>B</w:t>
      </w:r>
      <w:r w:rsidRPr="0089491B">
        <w:rPr>
          <w:rFonts w:ascii="黑体" w:eastAsia="黑体" w:hAnsi="黑体" w:hint="eastAsia"/>
          <w:szCs w:val="21"/>
        </w:rPr>
        <w:t>.0.2-9  项目区水土保持措施现状表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65"/>
        <w:gridCol w:w="615"/>
        <w:gridCol w:w="615"/>
        <w:gridCol w:w="615"/>
        <w:gridCol w:w="615"/>
        <w:gridCol w:w="584"/>
        <w:gridCol w:w="460"/>
        <w:gridCol w:w="585"/>
        <w:gridCol w:w="460"/>
        <w:gridCol w:w="585"/>
        <w:gridCol w:w="460"/>
        <w:gridCol w:w="585"/>
        <w:gridCol w:w="460"/>
        <w:gridCol w:w="524"/>
        <w:gridCol w:w="585"/>
        <w:gridCol w:w="524"/>
        <w:gridCol w:w="348"/>
        <w:gridCol w:w="616"/>
        <w:gridCol w:w="616"/>
        <w:gridCol w:w="618"/>
        <w:gridCol w:w="616"/>
        <w:gridCol w:w="616"/>
        <w:gridCol w:w="616"/>
        <w:gridCol w:w="616"/>
        <w:gridCol w:w="329"/>
      </w:tblGrid>
      <w:tr w:rsidR="0031002E" w:rsidRPr="0089491B" w14:paraId="594E51C4" w14:textId="77777777" w:rsidTr="00032564">
        <w:trPr>
          <w:trHeight w:val="285"/>
        </w:trPr>
        <w:tc>
          <w:tcPr>
            <w:tcW w:w="239" w:type="pct"/>
            <w:vMerge w:val="restart"/>
            <w:shd w:val="clear" w:color="auto" w:fill="auto"/>
            <w:vAlign w:val="center"/>
          </w:tcPr>
          <w:p w14:paraId="4D8AA9A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水土保持分区</w:t>
            </w:r>
          </w:p>
        </w:tc>
        <w:tc>
          <w:tcPr>
            <w:tcW w:w="221" w:type="pct"/>
            <w:vMerge w:val="restart"/>
            <w:shd w:val="clear" w:color="auto" w:fill="auto"/>
            <w:vAlign w:val="center"/>
          </w:tcPr>
          <w:p w14:paraId="5B9B1D3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总</w:t>
            </w:r>
          </w:p>
          <w:p w14:paraId="68BBE37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面</w:t>
            </w:r>
          </w:p>
          <w:p w14:paraId="0B1290C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62489A0D"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221" w:type="pct"/>
            <w:vMerge w:val="restart"/>
            <w:shd w:val="clear" w:color="auto" w:fill="auto"/>
            <w:vAlign w:val="center"/>
          </w:tcPr>
          <w:p w14:paraId="164ABF5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w:t>
            </w:r>
          </w:p>
          <w:p w14:paraId="4C9A2AB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土</w:t>
            </w:r>
          </w:p>
          <w:p w14:paraId="51649ED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流</w:t>
            </w:r>
          </w:p>
          <w:p w14:paraId="1C2E967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失</w:t>
            </w:r>
          </w:p>
          <w:p w14:paraId="424E3BF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面</w:t>
            </w:r>
          </w:p>
          <w:p w14:paraId="4E5EBD6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239425D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2653" w:type="pct"/>
            <w:gridSpan w:val="14"/>
            <w:shd w:val="clear" w:color="auto" w:fill="auto"/>
            <w:vAlign w:val="center"/>
          </w:tcPr>
          <w:p w14:paraId="057D007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工程措施</w:t>
            </w:r>
          </w:p>
        </w:tc>
        <w:tc>
          <w:tcPr>
            <w:tcW w:w="664" w:type="pct"/>
            <w:gridSpan w:val="3"/>
            <w:shd w:val="clear" w:color="auto" w:fill="auto"/>
            <w:vAlign w:val="center"/>
          </w:tcPr>
          <w:p w14:paraId="278716F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水土保持造林</w:t>
            </w:r>
          </w:p>
        </w:tc>
        <w:tc>
          <w:tcPr>
            <w:tcW w:w="221" w:type="pct"/>
            <w:vMerge w:val="restart"/>
            <w:shd w:val="clear" w:color="auto" w:fill="auto"/>
            <w:vAlign w:val="center"/>
          </w:tcPr>
          <w:p w14:paraId="0488DDB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经</w:t>
            </w:r>
          </w:p>
          <w:p w14:paraId="11AF9DF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济</w:t>
            </w:r>
          </w:p>
          <w:p w14:paraId="194BBB5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林</w:t>
            </w:r>
          </w:p>
          <w:p w14:paraId="095EAB5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栽</w:t>
            </w:r>
          </w:p>
          <w:p w14:paraId="0FDFB49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培</w:t>
            </w:r>
          </w:p>
          <w:p w14:paraId="1420077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园</w:t>
            </w:r>
          </w:p>
          <w:p w14:paraId="2BCADDF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和</w:t>
            </w:r>
          </w:p>
          <w:p w14:paraId="20B2D52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果</w:t>
            </w:r>
          </w:p>
          <w:p w14:paraId="07A8136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园</w:t>
            </w:r>
          </w:p>
          <w:p w14:paraId="55FC64C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221" w:type="pct"/>
            <w:vMerge w:val="restart"/>
            <w:shd w:val="clear" w:color="auto" w:fill="auto"/>
            <w:vAlign w:val="center"/>
          </w:tcPr>
          <w:p w14:paraId="4EB204E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w:t>
            </w:r>
          </w:p>
          <w:p w14:paraId="1E72BBA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土</w:t>
            </w:r>
          </w:p>
          <w:p w14:paraId="3295D62D"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保</w:t>
            </w:r>
          </w:p>
          <w:p w14:paraId="3946546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持</w:t>
            </w:r>
          </w:p>
          <w:p w14:paraId="5A20443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种</w:t>
            </w:r>
          </w:p>
          <w:p w14:paraId="22E5BB3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草</w:t>
            </w:r>
          </w:p>
          <w:p w14:paraId="624AE5A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221" w:type="pct"/>
            <w:vMerge w:val="restart"/>
            <w:shd w:val="clear" w:color="auto" w:fill="auto"/>
            <w:vAlign w:val="center"/>
          </w:tcPr>
          <w:p w14:paraId="6E59CB0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封</w:t>
            </w:r>
          </w:p>
          <w:p w14:paraId="05CEB9B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育</w:t>
            </w:r>
          </w:p>
          <w:p w14:paraId="66B66F6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治</w:t>
            </w:r>
          </w:p>
          <w:p w14:paraId="7FDB98ED"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理</w:t>
            </w:r>
          </w:p>
          <w:p w14:paraId="2686C13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221" w:type="pct"/>
            <w:vMerge w:val="restart"/>
            <w:shd w:val="clear" w:color="auto" w:fill="auto"/>
            <w:vAlign w:val="center"/>
          </w:tcPr>
          <w:p w14:paraId="1AB05F3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保</w:t>
            </w:r>
          </w:p>
          <w:p w14:paraId="7B406AF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土</w:t>
            </w:r>
          </w:p>
          <w:p w14:paraId="7155286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耕</w:t>
            </w:r>
          </w:p>
          <w:p w14:paraId="6AFADB3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作</w:t>
            </w:r>
          </w:p>
          <w:p w14:paraId="34B7CB6E"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118" w:type="pct"/>
            <w:shd w:val="clear" w:color="auto" w:fill="auto"/>
            <w:vAlign w:val="center"/>
          </w:tcPr>
          <w:p w14:paraId="0A0412B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其他工程</w:t>
            </w:r>
          </w:p>
        </w:tc>
      </w:tr>
      <w:tr w:rsidR="0031002E" w:rsidRPr="0089491B" w14:paraId="4BBD2BDE" w14:textId="77777777" w:rsidTr="00032564">
        <w:trPr>
          <w:trHeight w:val="315"/>
        </w:trPr>
        <w:tc>
          <w:tcPr>
            <w:tcW w:w="239" w:type="pct"/>
            <w:vMerge/>
            <w:vAlign w:val="center"/>
          </w:tcPr>
          <w:p w14:paraId="2CA3A5E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vAlign w:val="center"/>
          </w:tcPr>
          <w:p w14:paraId="1D2005E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vAlign w:val="center"/>
          </w:tcPr>
          <w:p w14:paraId="709036B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val="restart"/>
            <w:shd w:val="clear" w:color="auto" w:fill="auto"/>
            <w:vAlign w:val="center"/>
          </w:tcPr>
          <w:p w14:paraId="67907168"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土</w:t>
            </w:r>
          </w:p>
          <w:p w14:paraId="2B5B9C17"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坎</w:t>
            </w:r>
          </w:p>
          <w:p w14:paraId="747FFB1D"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梯</w:t>
            </w:r>
          </w:p>
          <w:p w14:paraId="6CD182CA"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田</w:t>
            </w:r>
          </w:p>
          <w:p w14:paraId="3C9377F1"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221" w:type="pct"/>
            <w:vMerge w:val="restart"/>
            <w:shd w:val="clear" w:color="auto" w:fill="auto"/>
            <w:vAlign w:val="center"/>
          </w:tcPr>
          <w:p w14:paraId="006D3C6F"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石</w:t>
            </w:r>
          </w:p>
          <w:p w14:paraId="79B426AB"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坎</w:t>
            </w:r>
          </w:p>
          <w:p w14:paraId="0F3C5EBE"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梯</w:t>
            </w:r>
          </w:p>
          <w:p w14:paraId="1A0B5E57"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田</w:t>
            </w:r>
          </w:p>
          <w:p w14:paraId="412EF5BD"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375" w:type="pct"/>
            <w:gridSpan w:val="2"/>
            <w:shd w:val="clear" w:color="auto" w:fill="auto"/>
            <w:vAlign w:val="center"/>
          </w:tcPr>
          <w:p w14:paraId="41962E19"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塘坝</w:t>
            </w:r>
          </w:p>
        </w:tc>
        <w:tc>
          <w:tcPr>
            <w:tcW w:w="375" w:type="pct"/>
            <w:gridSpan w:val="2"/>
            <w:shd w:val="clear" w:color="auto" w:fill="auto"/>
            <w:vAlign w:val="center"/>
          </w:tcPr>
          <w:p w14:paraId="39735823"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骨干工程</w:t>
            </w:r>
          </w:p>
        </w:tc>
        <w:tc>
          <w:tcPr>
            <w:tcW w:w="375" w:type="pct"/>
            <w:gridSpan w:val="2"/>
            <w:shd w:val="clear" w:color="auto" w:fill="auto"/>
            <w:vAlign w:val="center"/>
          </w:tcPr>
          <w:p w14:paraId="19091580"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淤地坝</w:t>
            </w:r>
          </w:p>
        </w:tc>
        <w:tc>
          <w:tcPr>
            <w:tcW w:w="375" w:type="pct"/>
            <w:gridSpan w:val="2"/>
            <w:shd w:val="clear" w:color="auto" w:fill="auto"/>
            <w:vAlign w:val="center"/>
          </w:tcPr>
          <w:p w14:paraId="0C8AA0BA"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蓄水池</w:t>
            </w:r>
          </w:p>
        </w:tc>
        <w:tc>
          <w:tcPr>
            <w:tcW w:w="188" w:type="pct"/>
            <w:vMerge w:val="restart"/>
            <w:shd w:val="clear" w:color="auto" w:fill="auto"/>
            <w:vAlign w:val="center"/>
          </w:tcPr>
          <w:p w14:paraId="3D44AF26"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排</w:t>
            </w:r>
          </w:p>
          <w:p w14:paraId="0F002BC2"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洪</w:t>
            </w:r>
          </w:p>
          <w:p w14:paraId="149B7AFC"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沟</w:t>
            </w:r>
          </w:p>
          <w:p w14:paraId="2BC9D04B"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（m）</w:t>
            </w:r>
          </w:p>
        </w:tc>
        <w:tc>
          <w:tcPr>
            <w:tcW w:w="210" w:type="pct"/>
            <w:vMerge w:val="restart"/>
            <w:shd w:val="clear" w:color="auto" w:fill="auto"/>
            <w:vAlign w:val="center"/>
          </w:tcPr>
          <w:p w14:paraId="7848904E"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谷</w:t>
            </w:r>
          </w:p>
          <w:p w14:paraId="12D4EFFB"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坊</w:t>
            </w:r>
          </w:p>
          <w:p w14:paraId="0E073C8A"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188" w:type="pct"/>
            <w:vMerge w:val="restart"/>
            <w:shd w:val="clear" w:color="auto" w:fill="auto"/>
            <w:vAlign w:val="center"/>
          </w:tcPr>
          <w:p w14:paraId="46AA312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沟</w:t>
            </w:r>
          </w:p>
          <w:p w14:paraId="0A2BA54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头</w:t>
            </w:r>
          </w:p>
          <w:p w14:paraId="476FF93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防</w:t>
            </w:r>
          </w:p>
          <w:p w14:paraId="2DB8B92E"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护</w:t>
            </w:r>
          </w:p>
          <w:p w14:paraId="22A4D96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工</w:t>
            </w:r>
          </w:p>
          <w:p w14:paraId="2935070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程</w:t>
            </w:r>
          </w:p>
          <w:p w14:paraId="725B83BD"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（m）</w:t>
            </w:r>
          </w:p>
        </w:tc>
        <w:tc>
          <w:tcPr>
            <w:tcW w:w="121" w:type="pct"/>
            <w:vMerge w:val="restart"/>
            <w:shd w:val="clear" w:color="auto" w:fill="auto"/>
            <w:vAlign w:val="center"/>
          </w:tcPr>
          <w:p w14:paraId="3BD9CE9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p>
        </w:tc>
        <w:tc>
          <w:tcPr>
            <w:tcW w:w="221" w:type="pct"/>
            <w:vMerge w:val="restart"/>
            <w:shd w:val="clear" w:color="auto" w:fill="auto"/>
            <w:vAlign w:val="center"/>
          </w:tcPr>
          <w:p w14:paraId="2DD7441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乔</w:t>
            </w:r>
          </w:p>
          <w:p w14:paraId="365CA41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木</w:t>
            </w:r>
          </w:p>
          <w:p w14:paraId="1B0ED50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林</w:t>
            </w:r>
          </w:p>
          <w:p w14:paraId="230E3D0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221" w:type="pct"/>
            <w:vMerge w:val="restart"/>
            <w:shd w:val="clear" w:color="auto" w:fill="auto"/>
            <w:vAlign w:val="center"/>
          </w:tcPr>
          <w:p w14:paraId="7447780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灌</w:t>
            </w:r>
          </w:p>
          <w:p w14:paraId="74D4798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木</w:t>
            </w:r>
          </w:p>
          <w:p w14:paraId="16466FD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林</w:t>
            </w:r>
          </w:p>
          <w:p w14:paraId="273CFEB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222" w:type="pct"/>
            <w:vMerge w:val="restart"/>
            <w:shd w:val="clear" w:color="auto" w:fill="auto"/>
            <w:vAlign w:val="center"/>
          </w:tcPr>
          <w:p w14:paraId="6A0599F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经</w:t>
            </w:r>
          </w:p>
          <w:p w14:paraId="73F1460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济</w:t>
            </w:r>
          </w:p>
          <w:p w14:paraId="0A17EFC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林</w:t>
            </w:r>
          </w:p>
          <w:p w14:paraId="535592F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r w:rsidRPr="0089491B">
              <w:rPr>
                <w:rFonts w:ascii="宋体" w:hAnsi="宋体" w:cs="宋体" w:hint="eastAsia"/>
                <w:sz w:val="18"/>
                <w:szCs w:val="18"/>
              </w:rPr>
              <w:t>）</w:t>
            </w:r>
          </w:p>
        </w:tc>
        <w:tc>
          <w:tcPr>
            <w:tcW w:w="221" w:type="pct"/>
            <w:vMerge/>
            <w:vAlign w:val="center"/>
          </w:tcPr>
          <w:p w14:paraId="14F3A4A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vAlign w:val="center"/>
          </w:tcPr>
          <w:p w14:paraId="6200B13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vAlign w:val="center"/>
          </w:tcPr>
          <w:p w14:paraId="4F9AC82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vAlign w:val="center"/>
          </w:tcPr>
          <w:p w14:paraId="7FFD0C6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21" w:type="pct"/>
            <w:vMerge w:val="restart"/>
            <w:shd w:val="clear" w:color="auto" w:fill="auto"/>
            <w:vAlign w:val="center"/>
          </w:tcPr>
          <w:p w14:paraId="29D0D66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p>
        </w:tc>
      </w:tr>
      <w:tr w:rsidR="0031002E" w:rsidRPr="0089491B" w14:paraId="795CCE27" w14:textId="77777777" w:rsidTr="00032564">
        <w:trPr>
          <w:trHeight w:val="1440"/>
        </w:trPr>
        <w:tc>
          <w:tcPr>
            <w:tcW w:w="239" w:type="pct"/>
            <w:vMerge/>
            <w:tcBorders>
              <w:bottom w:val="single" w:sz="12" w:space="0" w:color="auto"/>
            </w:tcBorders>
            <w:vAlign w:val="center"/>
          </w:tcPr>
          <w:p w14:paraId="3348BB5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0846D9D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211F9E3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5504812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28DBE70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tcBorders>
              <w:bottom w:val="single" w:sz="12" w:space="0" w:color="auto"/>
            </w:tcBorders>
            <w:shd w:val="clear" w:color="auto" w:fill="auto"/>
            <w:vAlign w:val="center"/>
          </w:tcPr>
          <w:p w14:paraId="173B9971"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p w14:paraId="647A54F9"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数</w:t>
            </w:r>
          </w:p>
          <w:p w14:paraId="441AB4E4"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165" w:type="pct"/>
            <w:tcBorders>
              <w:bottom w:val="single" w:sz="12" w:space="0" w:color="auto"/>
            </w:tcBorders>
            <w:shd w:val="clear" w:color="auto" w:fill="auto"/>
            <w:vAlign w:val="center"/>
          </w:tcPr>
          <w:p w14:paraId="4F9A5FE6"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总</w:t>
            </w:r>
          </w:p>
          <w:p w14:paraId="705DE8EC"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库</w:t>
            </w:r>
          </w:p>
          <w:p w14:paraId="5DBD94ED"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容</w:t>
            </w:r>
          </w:p>
          <w:p w14:paraId="4D073737"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r w:rsidRPr="0089491B">
              <w:rPr>
                <w:rFonts w:ascii="宋体" w:hAnsi="宋体" w:cs="宋体" w:hint="eastAsia"/>
                <w:sz w:val="18"/>
                <w:szCs w:val="18"/>
              </w:rPr>
              <w:t>）</w:t>
            </w:r>
          </w:p>
        </w:tc>
        <w:tc>
          <w:tcPr>
            <w:tcW w:w="210" w:type="pct"/>
            <w:tcBorders>
              <w:bottom w:val="single" w:sz="12" w:space="0" w:color="auto"/>
            </w:tcBorders>
            <w:shd w:val="clear" w:color="auto" w:fill="auto"/>
            <w:vAlign w:val="center"/>
          </w:tcPr>
          <w:p w14:paraId="28DE2122"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p w14:paraId="6CA9DB42"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数</w:t>
            </w:r>
          </w:p>
          <w:p w14:paraId="4B4D5EDF"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165" w:type="pct"/>
            <w:tcBorders>
              <w:bottom w:val="single" w:sz="12" w:space="0" w:color="auto"/>
            </w:tcBorders>
            <w:shd w:val="clear" w:color="auto" w:fill="auto"/>
            <w:vAlign w:val="center"/>
          </w:tcPr>
          <w:p w14:paraId="723D806D"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总</w:t>
            </w:r>
          </w:p>
          <w:p w14:paraId="3C74D99F"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库</w:t>
            </w:r>
          </w:p>
          <w:p w14:paraId="69CD84B2"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容</w:t>
            </w:r>
          </w:p>
          <w:p w14:paraId="0C689C00"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r w:rsidRPr="0089491B">
              <w:rPr>
                <w:rFonts w:ascii="宋体" w:hAnsi="宋体" w:cs="宋体" w:hint="eastAsia"/>
                <w:sz w:val="18"/>
                <w:szCs w:val="18"/>
              </w:rPr>
              <w:t>）</w:t>
            </w:r>
          </w:p>
        </w:tc>
        <w:tc>
          <w:tcPr>
            <w:tcW w:w="210" w:type="pct"/>
            <w:tcBorders>
              <w:bottom w:val="single" w:sz="12" w:space="0" w:color="auto"/>
            </w:tcBorders>
            <w:shd w:val="clear" w:color="auto" w:fill="auto"/>
            <w:vAlign w:val="center"/>
          </w:tcPr>
          <w:p w14:paraId="24355EBA"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p w14:paraId="2E7FDE49"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数</w:t>
            </w:r>
          </w:p>
          <w:p w14:paraId="7A7F72C1"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165" w:type="pct"/>
            <w:tcBorders>
              <w:bottom w:val="single" w:sz="12" w:space="0" w:color="auto"/>
            </w:tcBorders>
            <w:shd w:val="clear" w:color="auto" w:fill="auto"/>
            <w:vAlign w:val="center"/>
          </w:tcPr>
          <w:p w14:paraId="066246F6"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总</w:t>
            </w:r>
          </w:p>
          <w:p w14:paraId="0348EDC3"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库</w:t>
            </w:r>
          </w:p>
          <w:p w14:paraId="1FD613A1"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容</w:t>
            </w:r>
          </w:p>
          <w:p w14:paraId="72BBCD65"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r w:rsidRPr="0089491B">
              <w:rPr>
                <w:rFonts w:ascii="宋体" w:hAnsi="宋体" w:cs="宋体" w:hint="eastAsia"/>
                <w:sz w:val="18"/>
                <w:szCs w:val="18"/>
              </w:rPr>
              <w:t>）</w:t>
            </w:r>
          </w:p>
        </w:tc>
        <w:tc>
          <w:tcPr>
            <w:tcW w:w="210" w:type="pct"/>
            <w:tcBorders>
              <w:bottom w:val="single" w:sz="12" w:space="0" w:color="auto"/>
            </w:tcBorders>
            <w:shd w:val="clear" w:color="auto" w:fill="auto"/>
            <w:vAlign w:val="center"/>
          </w:tcPr>
          <w:p w14:paraId="29C39E98"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数</w:t>
            </w:r>
          </w:p>
          <w:p w14:paraId="50A7ED48"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量</w:t>
            </w:r>
          </w:p>
          <w:p w14:paraId="5546C89C"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165" w:type="pct"/>
            <w:tcBorders>
              <w:bottom w:val="single" w:sz="12" w:space="0" w:color="auto"/>
            </w:tcBorders>
            <w:shd w:val="clear" w:color="auto" w:fill="auto"/>
            <w:vAlign w:val="center"/>
          </w:tcPr>
          <w:p w14:paraId="178AE044"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容</w:t>
            </w:r>
          </w:p>
          <w:p w14:paraId="45CA5124"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量</w:t>
            </w:r>
          </w:p>
          <w:p w14:paraId="7D97B402"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r w:rsidRPr="0089491B">
              <w:rPr>
                <w:rFonts w:ascii="宋体" w:hAnsi="宋体" w:cs="宋体" w:hint="eastAsia"/>
                <w:sz w:val="18"/>
                <w:szCs w:val="18"/>
              </w:rPr>
              <w:t>）</w:t>
            </w:r>
          </w:p>
        </w:tc>
        <w:tc>
          <w:tcPr>
            <w:tcW w:w="188" w:type="pct"/>
            <w:vMerge/>
            <w:tcBorders>
              <w:bottom w:val="single" w:sz="12" w:space="0" w:color="auto"/>
            </w:tcBorders>
            <w:vAlign w:val="center"/>
          </w:tcPr>
          <w:p w14:paraId="3FE19A1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vMerge/>
            <w:tcBorders>
              <w:bottom w:val="single" w:sz="12" w:space="0" w:color="auto"/>
            </w:tcBorders>
            <w:vAlign w:val="center"/>
          </w:tcPr>
          <w:p w14:paraId="4CE0B3B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88" w:type="pct"/>
            <w:vMerge/>
            <w:tcBorders>
              <w:bottom w:val="single" w:sz="12" w:space="0" w:color="auto"/>
            </w:tcBorders>
            <w:vAlign w:val="center"/>
          </w:tcPr>
          <w:p w14:paraId="635BC4D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21" w:type="pct"/>
            <w:vMerge/>
            <w:tcBorders>
              <w:bottom w:val="single" w:sz="12" w:space="0" w:color="auto"/>
            </w:tcBorders>
            <w:vAlign w:val="center"/>
          </w:tcPr>
          <w:p w14:paraId="529AE62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1B7D8BD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3A6B819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2" w:type="pct"/>
            <w:vMerge/>
            <w:tcBorders>
              <w:bottom w:val="single" w:sz="12" w:space="0" w:color="auto"/>
            </w:tcBorders>
            <w:vAlign w:val="center"/>
          </w:tcPr>
          <w:p w14:paraId="4958463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5A899DB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6C736B9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22F4377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vMerge/>
            <w:tcBorders>
              <w:bottom w:val="single" w:sz="12" w:space="0" w:color="auto"/>
            </w:tcBorders>
            <w:vAlign w:val="center"/>
          </w:tcPr>
          <w:p w14:paraId="0E01549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21" w:type="pct"/>
            <w:vMerge/>
            <w:tcBorders>
              <w:bottom w:val="single" w:sz="12" w:space="0" w:color="auto"/>
            </w:tcBorders>
            <w:vAlign w:val="center"/>
          </w:tcPr>
          <w:p w14:paraId="64179FD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7943F89E" w14:textId="77777777" w:rsidTr="00032564">
        <w:trPr>
          <w:trHeight w:val="285"/>
        </w:trPr>
        <w:tc>
          <w:tcPr>
            <w:tcW w:w="1" w:type="pct"/>
            <w:shd w:val="clear" w:color="auto" w:fill="auto"/>
            <w:noWrap/>
            <w:vAlign w:val="center"/>
          </w:tcPr>
          <w:p w14:paraId="785DAB7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3C87293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284576C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0BEB836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651D7DC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376E45C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1C78D0D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61F1B71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110A543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544D677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3886535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1438CD3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622458F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88" w:type="pct"/>
            <w:shd w:val="clear" w:color="auto" w:fill="auto"/>
            <w:vAlign w:val="center"/>
          </w:tcPr>
          <w:p w14:paraId="2775F43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7326BED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88" w:type="pct"/>
            <w:shd w:val="clear" w:color="auto" w:fill="auto"/>
            <w:vAlign w:val="center"/>
          </w:tcPr>
          <w:p w14:paraId="307333C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21" w:type="pct"/>
            <w:shd w:val="clear" w:color="auto" w:fill="auto"/>
            <w:vAlign w:val="center"/>
          </w:tcPr>
          <w:p w14:paraId="4E969A8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02B33E8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31739DA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2" w:type="pct"/>
            <w:shd w:val="clear" w:color="auto" w:fill="auto"/>
            <w:vAlign w:val="center"/>
          </w:tcPr>
          <w:p w14:paraId="3B75231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17CFCBA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19C566A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4500782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3E0E355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21" w:type="pct"/>
            <w:shd w:val="clear" w:color="auto" w:fill="auto"/>
            <w:vAlign w:val="center"/>
          </w:tcPr>
          <w:p w14:paraId="4220A41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15E0F8B4" w14:textId="77777777" w:rsidTr="00032564">
        <w:trPr>
          <w:trHeight w:val="285"/>
        </w:trPr>
        <w:tc>
          <w:tcPr>
            <w:tcW w:w="1" w:type="pct"/>
            <w:shd w:val="clear" w:color="auto" w:fill="auto"/>
            <w:noWrap/>
            <w:vAlign w:val="center"/>
          </w:tcPr>
          <w:p w14:paraId="3FA5C5A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559D567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100BCEA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3004B7D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400C6EC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38033F7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6FA7347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7C9395F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44ECE02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4E5FED4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511F27C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33457C0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0BB3A24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88" w:type="pct"/>
            <w:shd w:val="clear" w:color="auto" w:fill="auto"/>
            <w:vAlign w:val="center"/>
          </w:tcPr>
          <w:p w14:paraId="0565958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252608B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88" w:type="pct"/>
            <w:shd w:val="clear" w:color="auto" w:fill="auto"/>
            <w:vAlign w:val="center"/>
          </w:tcPr>
          <w:p w14:paraId="3F289EC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22" w:type="pct"/>
            <w:shd w:val="clear" w:color="auto" w:fill="auto"/>
            <w:vAlign w:val="center"/>
          </w:tcPr>
          <w:p w14:paraId="145F494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2689EEB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1498EEB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2" w:type="pct"/>
            <w:shd w:val="clear" w:color="auto" w:fill="auto"/>
            <w:vAlign w:val="center"/>
          </w:tcPr>
          <w:p w14:paraId="4A0A36A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04DF4E2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05C7065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3F4A0F7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1740315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20" w:type="pct"/>
            <w:shd w:val="clear" w:color="auto" w:fill="auto"/>
            <w:vAlign w:val="center"/>
          </w:tcPr>
          <w:p w14:paraId="14B243D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1FD25BFC" w14:textId="77777777" w:rsidTr="00032564">
        <w:trPr>
          <w:trHeight w:val="285"/>
        </w:trPr>
        <w:tc>
          <w:tcPr>
            <w:tcW w:w="1" w:type="pct"/>
            <w:shd w:val="clear" w:color="auto" w:fill="auto"/>
            <w:noWrap/>
            <w:vAlign w:val="center"/>
          </w:tcPr>
          <w:p w14:paraId="72B1DF5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2CD0FCA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687A08A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2CAAFB6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367ABD1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1DB4D0B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3CB76FD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64498A6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744E82D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02FDE5D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616664D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30380EE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65" w:type="pct"/>
            <w:shd w:val="clear" w:color="auto" w:fill="auto"/>
            <w:vAlign w:val="center"/>
          </w:tcPr>
          <w:p w14:paraId="71A0D9F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88" w:type="pct"/>
            <w:shd w:val="clear" w:color="auto" w:fill="auto"/>
            <w:vAlign w:val="center"/>
          </w:tcPr>
          <w:p w14:paraId="42D679A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10" w:type="pct"/>
            <w:shd w:val="clear" w:color="auto" w:fill="auto"/>
            <w:vAlign w:val="center"/>
          </w:tcPr>
          <w:p w14:paraId="3904BF1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88" w:type="pct"/>
            <w:shd w:val="clear" w:color="auto" w:fill="auto"/>
            <w:vAlign w:val="center"/>
          </w:tcPr>
          <w:p w14:paraId="06230E7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23" w:type="pct"/>
            <w:shd w:val="clear" w:color="auto" w:fill="auto"/>
            <w:vAlign w:val="center"/>
          </w:tcPr>
          <w:p w14:paraId="09EF183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3481C5A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7188B4A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2" w:type="pct"/>
            <w:shd w:val="clear" w:color="auto" w:fill="auto"/>
            <w:vAlign w:val="center"/>
          </w:tcPr>
          <w:p w14:paraId="2486E60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6633442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57C9788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6722E63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21" w:type="pct"/>
            <w:shd w:val="clear" w:color="auto" w:fill="auto"/>
            <w:vAlign w:val="center"/>
          </w:tcPr>
          <w:p w14:paraId="40E74EE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19" w:type="pct"/>
            <w:shd w:val="clear" w:color="auto" w:fill="auto"/>
            <w:vAlign w:val="center"/>
          </w:tcPr>
          <w:p w14:paraId="04CBF71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2CA3F4F8" w14:textId="77777777" w:rsidTr="00032564">
        <w:trPr>
          <w:trHeight w:val="285"/>
        </w:trPr>
        <w:tc>
          <w:tcPr>
            <w:tcW w:w="5000" w:type="pct"/>
            <w:gridSpan w:val="25"/>
            <w:shd w:val="clear" w:color="auto" w:fill="auto"/>
            <w:noWrap/>
            <w:vAlign w:val="center"/>
          </w:tcPr>
          <w:p w14:paraId="641FA258" w14:textId="77777777" w:rsidR="0031002E" w:rsidRPr="0089491B" w:rsidRDefault="0031002E" w:rsidP="00032564">
            <w:pPr>
              <w:adjustRightInd w:val="0"/>
              <w:snapToGrid w:val="0"/>
              <w:spacing w:after="0" w:line="240" w:lineRule="atLeast"/>
              <w:rPr>
                <w:rFonts w:ascii="宋体" w:hAnsi="宋体" w:cs="宋体"/>
                <w:sz w:val="18"/>
                <w:szCs w:val="18"/>
              </w:rPr>
            </w:pPr>
            <w:r w:rsidRPr="0089491B">
              <w:rPr>
                <w:rFonts w:ascii="宋体" w:hAnsi="宋体" w:cs="宋体" w:hint="eastAsia"/>
                <w:sz w:val="18"/>
                <w:szCs w:val="18"/>
              </w:rPr>
              <w:t>注：本表可根据实际情况对措施栏适当取舍。</w:t>
            </w:r>
          </w:p>
        </w:tc>
      </w:tr>
    </w:tbl>
    <w:p w14:paraId="28F99042" w14:textId="77777777" w:rsidR="0031002E" w:rsidRPr="0089491B" w:rsidRDefault="0031002E" w:rsidP="0031002E">
      <w:pPr>
        <w:snapToGrid w:val="0"/>
        <w:spacing w:line="360" w:lineRule="auto"/>
        <w:jc w:val="center"/>
        <w:rPr>
          <w:rFonts w:ascii="黑体" w:eastAsia="黑体" w:hAnsi="黑体"/>
          <w:szCs w:val="21"/>
        </w:rPr>
      </w:pPr>
      <w:r w:rsidRPr="0089491B">
        <w:rPr>
          <w:rFonts w:ascii="宋体" w:hAnsi="宋体"/>
          <w:b/>
          <w:szCs w:val="21"/>
        </w:rPr>
        <w:br w:type="page"/>
      </w:r>
      <w:r w:rsidRPr="0089491B">
        <w:rPr>
          <w:rFonts w:ascii="黑体" w:eastAsia="黑体" w:hAnsi="黑体" w:hint="eastAsia"/>
          <w:szCs w:val="21"/>
        </w:rPr>
        <w:lastRenderedPageBreak/>
        <w:t>表</w:t>
      </w:r>
      <w:r w:rsidRPr="0089491B">
        <w:t>B</w:t>
      </w:r>
      <w:r w:rsidRPr="0089491B">
        <w:rPr>
          <w:rFonts w:ascii="黑体" w:eastAsia="黑体" w:hAnsi="黑体" w:hint="eastAsia"/>
          <w:szCs w:val="21"/>
        </w:rPr>
        <w:t>.0.2-10  项目区水土保持措施量表</w:t>
      </w:r>
    </w:p>
    <w:tbl>
      <w:tblPr>
        <w:tblW w:w="152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1"/>
        <w:gridCol w:w="425"/>
        <w:gridCol w:w="567"/>
        <w:gridCol w:w="600"/>
        <w:gridCol w:w="600"/>
        <w:gridCol w:w="600"/>
        <w:gridCol w:w="555"/>
        <w:gridCol w:w="375"/>
        <w:gridCol w:w="375"/>
        <w:gridCol w:w="375"/>
        <w:gridCol w:w="555"/>
        <w:gridCol w:w="375"/>
        <w:gridCol w:w="375"/>
        <w:gridCol w:w="375"/>
        <w:gridCol w:w="555"/>
        <w:gridCol w:w="375"/>
        <w:gridCol w:w="375"/>
        <w:gridCol w:w="375"/>
        <w:gridCol w:w="555"/>
        <w:gridCol w:w="375"/>
        <w:gridCol w:w="465"/>
        <w:gridCol w:w="555"/>
        <w:gridCol w:w="465"/>
        <w:gridCol w:w="195"/>
        <w:gridCol w:w="600"/>
        <w:gridCol w:w="723"/>
        <w:gridCol w:w="709"/>
        <w:gridCol w:w="708"/>
        <w:gridCol w:w="709"/>
        <w:gridCol w:w="709"/>
        <w:gridCol w:w="245"/>
      </w:tblGrid>
      <w:tr w:rsidR="0031002E" w:rsidRPr="0089491B" w14:paraId="5302114B" w14:textId="77777777" w:rsidTr="00032564">
        <w:trPr>
          <w:trHeight w:val="285"/>
          <w:jc w:val="center"/>
        </w:trPr>
        <w:tc>
          <w:tcPr>
            <w:tcW w:w="411" w:type="dxa"/>
            <w:vMerge w:val="restart"/>
            <w:vAlign w:val="center"/>
          </w:tcPr>
          <w:p w14:paraId="091FF65E"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水土保持分区</w:t>
            </w:r>
          </w:p>
        </w:tc>
        <w:tc>
          <w:tcPr>
            <w:tcW w:w="425" w:type="dxa"/>
            <w:vMerge w:val="restart"/>
            <w:vAlign w:val="center"/>
          </w:tcPr>
          <w:p w14:paraId="2A3B251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总</w:t>
            </w:r>
          </w:p>
          <w:p w14:paraId="3A0A3B3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面</w:t>
            </w:r>
          </w:p>
          <w:p w14:paraId="358DB93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19075AD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567" w:type="dxa"/>
            <w:vMerge w:val="restart"/>
            <w:vAlign w:val="center"/>
          </w:tcPr>
          <w:p w14:paraId="4A346DC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w:t>
            </w:r>
          </w:p>
          <w:p w14:paraId="5864414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土</w:t>
            </w:r>
          </w:p>
          <w:p w14:paraId="192A619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流</w:t>
            </w:r>
          </w:p>
          <w:p w14:paraId="09EFD62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失</w:t>
            </w:r>
          </w:p>
          <w:p w14:paraId="50F72AE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面</w:t>
            </w:r>
          </w:p>
          <w:p w14:paraId="353685A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07B1994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600" w:type="dxa"/>
            <w:vMerge w:val="restart"/>
            <w:shd w:val="clear" w:color="auto" w:fill="auto"/>
            <w:vAlign w:val="center"/>
          </w:tcPr>
          <w:p w14:paraId="435120B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治</w:t>
            </w:r>
          </w:p>
          <w:p w14:paraId="1A5FE41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理</w:t>
            </w:r>
          </w:p>
          <w:p w14:paraId="6BBF271E"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面</w:t>
            </w:r>
          </w:p>
          <w:p w14:paraId="1F4C8A0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5658308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8850" w:type="dxa"/>
            <w:gridSpan w:val="20"/>
            <w:shd w:val="clear" w:color="auto" w:fill="auto"/>
            <w:vAlign w:val="center"/>
          </w:tcPr>
          <w:p w14:paraId="104B23F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工程措施</w:t>
            </w:r>
          </w:p>
        </w:tc>
        <w:tc>
          <w:tcPr>
            <w:tcW w:w="1323" w:type="dxa"/>
            <w:gridSpan w:val="2"/>
            <w:shd w:val="clear" w:color="auto" w:fill="auto"/>
            <w:vAlign w:val="center"/>
          </w:tcPr>
          <w:p w14:paraId="2DAF313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水土保持造林</w:t>
            </w:r>
          </w:p>
        </w:tc>
        <w:tc>
          <w:tcPr>
            <w:tcW w:w="709" w:type="dxa"/>
            <w:vMerge w:val="restart"/>
            <w:shd w:val="clear" w:color="auto" w:fill="auto"/>
            <w:vAlign w:val="center"/>
          </w:tcPr>
          <w:p w14:paraId="34FFE23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经</w:t>
            </w:r>
          </w:p>
          <w:p w14:paraId="5795827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济</w:t>
            </w:r>
          </w:p>
          <w:p w14:paraId="1DBBC59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林</w:t>
            </w:r>
          </w:p>
          <w:p w14:paraId="4797CC9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和</w:t>
            </w:r>
          </w:p>
          <w:p w14:paraId="25912A3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果</w:t>
            </w:r>
          </w:p>
          <w:p w14:paraId="4D0DDDB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园</w:t>
            </w:r>
          </w:p>
          <w:p w14:paraId="27FEBB5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708" w:type="dxa"/>
            <w:vMerge w:val="restart"/>
            <w:shd w:val="clear" w:color="auto" w:fill="auto"/>
            <w:vAlign w:val="center"/>
          </w:tcPr>
          <w:p w14:paraId="72661C5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种</w:t>
            </w:r>
          </w:p>
          <w:p w14:paraId="5259719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草</w:t>
            </w:r>
          </w:p>
          <w:p w14:paraId="4C66CA9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709" w:type="dxa"/>
            <w:vMerge w:val="restart"/>
            <w:shd w:val="clear" w:color="auto" w:fill="auto"/>
            <w:vAlign w:val="center"/>
          </w:tcPr>
          <w:p w14:paraId="1E764FC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封</w:t>
            </w:r>
          </w:p>
          <w:p w14:paraId="3BDE7D9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育</w:t>
            </w:r>
          </w:p>
          <w:p w14:paraId="6185324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治</w:t>
            </w:r>
          </w:p>
          <w:p w14:paraId="4DE74DA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理</w:t>
            </w:r>
          </w:p>
          <w:p w14:paraId="3D9BA4F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709" w:type="dxa"/>
            <w:vMerge w:val="restart"/>
            <w:shd w:val="clear" w:color="auto" w:fill="auto"/>
            <w:vAlign w:val="center"/>
          </w:tcPr>
          <w:p w14:paraId="171362C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保</w:t>
            </w:r>
          </w:p>
          <w:p w14:paraId="5DC1531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土</w:t>
            </w:r>
          </w:p>
          <w:p w14:paraId="5C9DA1A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耕</w:t>
            </w:r>
          </w:p>
          <w:p w14:paraId="264F46A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作</w:t>
            </w:r>
          </w:p>
          <w:p w14:paraId="4A565D5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245" w:type="dxa"/>
            <w:shd w:val="clear" w:color="auto" w:fill="auto"/>
            <w:vAlign w:val="center"/>
          </w:tcPr>
          <w:p w14:paraId="6E47C94A"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其他工程</w:t>
            </w:r>
          </w:p>
        </w:tc>
      </w:tr>
      <w:tr w:rsidR="0031002E" w:rsidRPr="0089491B" w14:paraId="4F99296C" w14:textId="77777777" w:rsidTr="00032564">
        <w:trPr>
          <w:trHeight w:val="315"/>
          <w:jc w:val="center"/>
        </w:trPr>
        <w:tc>
          <w:tcPr>
            <w:tcW w:w="411" w:type="dxa"/>
            <w:vMerge/>
            <w:vAlign w:val="center"/>
          </w:tcPr>
          <w:p w14:paraId="115E5C5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25" w:type="dxa"/>
            <w:vMerge/>
            <w:vAlign w:val="center"/>
          </w:tcPr>
          <w:p w14:paraId="6C0A27C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67" w:type="dxa"/>
            <w:vMerge/>
            <w:vAlign w:val="center"/>
          </w:tcPr>
          <w:p w14:paraId="5CA444B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vMerge/>
            <w:vAlign w:val="center"/>
          </w:tcPr>
          <w:p w14:paraId="24ED41C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vMerge w:val="restart"/>
            <w:shd w:val="clear" w:color="auto" w:fill="auto"/>
            <w:vAlign w:val="center"/>
          </w:tcPr>
          <w:p w14:paraId="3D02321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土</w:t>
            </w:r>
          </w:p>
          <w:p w14:paraId="18483CF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坎</w:t>
            </w:r>
          </w:p>
          <w:p w14:paraId="265710A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梯</w:t>
            </w:r>
          </w:p>
          <w:p w14:paraId="75263FA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田</w:t>
            </w:r>
          </w:p>
          <w:p w14:paraId="57653FA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600" w:type="dxa"/>
            <w:vMerge w:val="restart"/>
            <w:shd w:val="clear" w:color="auto" w:fill="auto"/>
            <w:vAlign w:val="center"/>
          </w:tcPr>
          <w:p w14:paraId="62482D9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石</w:t>
            </w:r>
          </w:p>
          <w:p w14:paraId="060A6CC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坎</w:t>
            </w:r>
          </w:p>
          <w:p w14:paraId="58FBBD1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梯</w:t>
            </w:r>
          </w:p>
          <w:p w14:paraId="4C933C4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田</w:t>
            </w:r>
          </w:p>
          <w:p w14:paraId="477B7C5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1680" w:type="dxa"/>
            <w:gridSpan w:val="4"/>
            <w:shd w:val="clear" w:color="auto" w:fill="auto"/>
            <w:vAlign w:val="center"/>
          </w:tcPr>
          <w:p w14:paraId="675D7FE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塘坝</w:t>
            </w:r>
          </w:p>
        </w:tc>
        <w:tc>
          <w:tcPr>
            <w:tcW w:w="1680" w:type="dxa"/>
            <w:gridSpan w:val="4"/>
            <w:shd w:val="clear" w:color="auto" w:fill="auto"/>
            <w:vAlign w:val="center"/>
          </w:tcPr>
          <w:p w14:paraId="08FF9AA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骨干工程</w:t>
            </w:r>
          </w:p>
        </w:tc>
        <w:tc>
          <w:tcPr>
            <w:tcW w:w="1680" w:type="dxa"/>
            <w:gridSpan w:val="4"/>
            <w:shd w:val="clear" w:color="auto" w:fill="auto"/>
            <w:vAlign w:val="center"/>
          </w:tcPr>
          <w:p w14:paraId="50DCD02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淤地坝</w:t>
            </w:r>
          </w:p>
        </w:tc>
        <w:tc>
          <w:tcPr>
            <w:tcW w:w="930" w:type="dxa"/>
            <w:gridSpan w:val="2"/>
            <w:shd w:val="clear" w:color="auto" w:fill="auto"/>
            <w:vAlign w:val="center"/>
          </w:tcPr>
          <w:p w14:paraId="422B7AE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蓄水池</w:t>
            </w:r>
          </w:p>
        </w:tc>
        <w:tc>
          <w:tcPr>
            <w:tcW w:w="465" w:type="dxa"/>
            <w:vMerge w:val="restart"/>
            <w:shd w:val="clear" w:color="auto" w:fill="auto"/>
            <w:vAlign w:val="center"/>
          </w:tcPr>
          <w:p w14:paraId="1916FC5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w:t>
            </w:r>
          </w:p>
          <w:p w14:paraId="21DB31D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窖</w:t>
            </w:r>
          </w:p>
          <w:p w14:paraId="7114646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m</w:t>
            </w:r>
            <w:r w:rsidRPr="0089491B">
              <w:rPr>
                <w:rFonts w:ascii="宋体" w:hAnsi="宋体" w:cs="宋体" w:hint="eastAsia"/>
                <w:sz w:val="18"/>
                <w:szCs w:val="18"/>
              </w:rPr>
              <w:t>）</w:t>
            </w:r>
          </w:p>
        </w:tc>
        <w:tc>
          <w:tcPr>
            <w:tcW w:w="555" w:type="dxa"/>
            <w:vMerge w:val="restart"/>
            <w:shd w:val="clear" w:color="auto" w:fill="auto"/>
            <w:vAlign w:val="center"/>
          </w:tcPr>
          <w:p w14:paraId="365C354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谷</w:t>
            </w:r>
          </w:p>
          <w:p w14:paraId="0A73F23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坊</w:t>
            </w:r>
          </w:p>
          <w:p w14:paraId="1D207F5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（座）</w:t>
            </w:r>
          </w:p>
        </w:tc>
        <w:tc>
          <w:tcPr>
            <w:tcW w:w="465" w:type="dxa"/>
            <w:vMerge w:val="restart"/>
            <w:shd w:val="clear" w:color="auto" w:fill="auto"/>
            <w:vAlign w:val="center"/>
          </w:tcPr>
          <w:p w14:paraId="02C16E5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沟</w:t>
            </w:r>
          </w:p>
          <w:p w14:paraId="51B2DB9E"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头</w:t>
            </w:r>
          </w:p>
          <w:p w14:paraId="55A0185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防</w:t>
            </w:r>
          </w:p>
          <w:p w14:paraId="79D2873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护</w:t>
            </w:r>
          </w:p>
          <w:p w14:paraId="1C9A190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工</w:t>
            </w:r>
          </w:p>
          <w:p w14:paraId="5EBE14E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程</w:t>
            </w:r>
          </w:p>
          <w:p w14:paraId="3D34BE1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m</w:t>
            </w:r>
            <w:r w:rsidRPr="0089491B">
              <w:rPr>
                <w:rFonts w:ascii="宋体" w:hAnsi="宋体" w:cs="宋体" w:hint="eastAsia"/>
                <w:sz w:val="18"/>
                <w:szCs w:val="18"/>
              </w:rPr>
              <w:t>）</w:t>
            </w:r>
          </w:p>
        </w:tc>
        <w:tc>
          <w:tcPr>
            <w:tcW w:w="195" w:type="dxa"/>
            <w:vMerge w:val="restart"/>
            <w:shd w:val="clear" w:color="auto" w:fill="auto"/>
            <w:vAlign w:val="center"/>
          </w:tcPr>
          <w:p w14:paraId="2B6CEF2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p>
        </w:tc>
        <w:tc>
          <w:tcPr>
            <w:tcW w:w="600" w:type="dxa"/>
            <w:vMerge w:val="restart"/>
            <w:shd w:val="clear" w:color="auto" w:fill="auto"/>
            <w:vAlign w:val="center"/>
          </w:tcPr>
          <w:p w14:paraId="0D1F04C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乔</w:t>
            </w:r>
          </w:p>
          <w:p w14:paraId="7A082CA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木</w:t>
            </w:r>
          </w:p>
          <w:p w14:paraId="26A6BA8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林</w:t>
            </w:r>
          </w:p>
          <w:p w14:paraId="654E59D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723" w:type="dxa"/>
            <w:vMerge w:val="restart"/>
            <w:shd w:val="clear" w:color="auto" w:fill="auto"/>
            <w:vAlign w:val="center"/>
          </w:tcPr>
          <w:p w14:paraId="09DA02B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灌</w:t>
            </w:r>
          </w:p>
          <w:p w14:paraId="0BA736B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木</w:t>
            </w:r>
          </w:p>
          <w:p w14:paraId="28EAFD9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林</w:t>
            </w:r>
          </w:p>
          <w:p w14:paraId="5A0EA3E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r w:rsidRPr="0089491B">
              <w:rPr>
                <w:rFonts w:ascii="宋体" w:hAnsi="宋体" w:cs="宋体"/>
                <w:sz w:val="18"/>
                <w:szCs w:val="18"/>
              </w:rPr>
              <w:t>hm</w:t>
            </w:r>
            <w:r w:rsidRPr="0089491B">
              <w:rPr>
                <w:rFonts w:ascii="宋体" w:hAnsi="宋体" w:cs="宋体"/>
                <w:sz w:val="18"/>
                <w:szCs w:val="18"/>
                <w:vertAlign w:val="superscript"/>
              </w:rPr>
              <w:t>2</w:t>
            </w:r>
            <w:r w:rsidRPr="0089491B">
              <w:rPr>
                <w:rFonts w:ascii="宋体" w:hAnsi="宋体" w:cs="宋体" w:hint="eastAsia"/>
                <w:sz w:val="18"/>
                <w:szCs w:val="18"/>
              </w:rPr>
              <w:t>）</w:t>
            </w:r>
          </w:p>
        </w:tc>
        <w:tc>
          <w:tcPr>
            <w:tcW w:w="709" w:type="dxa"/>
            <w:vMerge/>
            <w:vAlign w:val="center"/>
          </w:tcPr>
          <w:p w14:paraId="7EB1C06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8" w:type="dxa"/>
            <w:vMerge/>
            <w:vAlign w:val="center"/>
          </w:tcPr>
          <w:p w14:paraId="042F558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vMerge/>
            <w:vAlign w:val="center"/>
          </w:tcPr>
          <w:p w14:paraId="26F1371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vMerge/>
            <w:vAlign w:val="center"/>
          </w:tcPr>
          <w:p w14:paraId="0EDA804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45" w:type="dxa"/>
            <w:vMerge w:val="restart"/>
            <w:shd w:val="clear" w:color="auto" w:fill="auto"/>
            <w:vAlign w:val="center"/>
          </w:tcPr>
          <w:p w14:paraId="6F77523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p>
        </w:tc>
      </w:tr>
      <w:tr w:rsidR="0031002E" w:rsidRPr="0089491B" w14:paraId="22B3EBBE" w14:textId="77777777" w:rsidTr="00032564">
        <w:trPr>
          <w:trHeight w:val="285"/>
          <w:jc w:val="center"/>
        </w:trPr>
        <w:tc>
          <w:tcPr>
            <w:tcW w:w="411" w:type="dxa"/>
            <w:vMerge/>
            <w:vAlign w:val="center"/>
          </w:tcPr>
          <w:p w14:paraId="41D6E56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25" w:type="dxa"/>
            <w:vMerge/>
            <w:vAlign w:val="center"/>
          </w:tcPr>
          <w:p w14:paraId="6C2AAF9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67" w:type="dxa"/>
            <w:vMerge/>
            <w:vAlign w:val="center"/>
          </w:tcPr>
          <w:p w14:paraId="3C9E857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vMerge/>
            <w:vAlign w:val="center"/>
          </w:tcPr>
          <w:p w14:paraId="2873628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vMerge/>
            <w:vAlign w:val="center"/>
          </w:tcPr>
          <w:p w14:paraId="6D979A4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vMerge/>
            <w:vAlign w:val="center"/>
          </w:tcPr>
          <w:p w14:paraId="6C06695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vMerge w:val="restart"/>
            <w:shd w:val="clear" w:color="auto" w:fill="auto"/>
            <w:vAlign w:val="center"/>
          </w:tcPr>
          <w:p w14:paraId="4D03F67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座</w:t>
            </w:r>
          </w:p>
          <w:p w14:paraId="2C12EE3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数</w:t>
            </w:r>
          </w:p>
          <w:p w14:paraId="6D48F27E"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（座）</w:t>
            </w:r>
          </w:p>
        </w:tc>
        <w:tc>
          <w:tcPr>
            <w:tcW w:w="375" w:type="dxa"/>
            <w:vMerge w:val="restart"/>
            <w:shd w:val="clear" w:color="auto" w:fill="auto"/>
            <w:vAlign w:val="center"/>
          </w:tcPr>
          <w:p w14:paraId="228BAF0E"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总</w:t>
            </w:r>
          </w:p>
          <w:p w14:paraId="63C7797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库</w:t>
            </w:r>
          </w:p>
          <w:p w14:paraId="768C7C3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容</w:t>
            </w:r>
          </w:p>
          <w:p w14:paraId="0687031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375" w:type="dxa"/>
            <w:vMerge w:val="restart"/>
            <w:shd w:val="clear" w:color="auto" w:fill="auto"/>
            <w:vAlign w:val="center"/>
          </w:tcPr>
          <w:p w14:paraId="048EFFA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淤</w:t>
            </w:r>
          </w:p>
          <w:p w14:paraId="7CF238CD"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737A04D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库</w:t>
            </w:r>
          </w:p>
          <w:p w14:paraId="2B18630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容</w:t>
            </w:r>
          </w:p>
          <w:p w14:paraId="619BE2ED"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375" w:type="dxa"/>
            <w:vMerge w:val="restart"/>
            <w:shd w:val="clear" w:color="auto" w:fill="auto"/>
            <w:vAlign w:val="center"/>
          </w:tcPr>
          <w:p w14:paraId="345D80B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蓄</w:t>
            </w:r>
          </w:p>
          <w:p w14:paraId="021F54B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w:t>
            </w:r>
          </w:p>
          <w:p w14:paraId="07024D8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量</w:t>
            </w:r>
          </w:p>
          <w:p w14:paraId="7E64BB0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555" w:type="dxa"/>
            <w:vMerge w:val="restart"/>
            <w:shd w:val="clear" w:color="auto" w:fill="auto"/>
            <w:vAlign w:val="center"/>
          </w:tcPr>
          <w:p w14:paraId="79674EC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座</w:t>
            </w:r>
          </w:p>
          <w:p w14:paraId="0B46EE9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数</w:t>
            </w:r>
          </w:p>
          <w:p w14:paraId="3B3C8BF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（座）</w:t>
            </w:r>
          </w:p>
        </w:tc>
        <w:tc>
          <w:tcPr>
            <w:tcW w:w="375" w:type="dxa"/>
            <w:vMerge w:val="restart"/>
            <w:shd w:val="clear" w:color="auto" w:fill="auto"/>
            <w:vAlign w:val="center"/>
          </w:tcPr>
          <w:p w14:paraId="1CD1A26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总</w:t>
            </w:r>
          </w:p>
          <w:p w14:paraId="314F001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库</w:t>
            </w:r>
          </w:p>
          <w:p w14:paraId="3EC3233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容</w:t>
            </w:r>
          </w:p>
          <w:p w14:paraId="5F2A929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375" w:type="dxa"/>
            <w:vMerge w:val="restart"/>
            <w:shd w:val="clear" w:color="auto" w:fill="auto"/>
            <w:vAlign w:val="center"/>
          </w:tcPr>
          <w:p w14:paraId="7F4607E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淤</w:t>
            </w:r>
          </w:p>
          <w:p w14:paraId="3CAB69AA"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170172C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面</w:t>
            </w:r>
          </w:p>
          <w:p w14:paraId="2D9C215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59B7EE8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375" w:type="dxa"/>
            <w:vMerge w:val="restart"/>
            <w:shd w:val="clear" w:color="auto" w:fill="auto"/>
            <w:vAlign w:val="center"/>
          </w:tcPr>
          <w:p w14:paraId="0046AEC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淤</w:t>
            </w:r>
          </w:p>
          <w:p w14:paraId="32ABB3D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001E93F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量</w:t>
            </w:r>
          </w:p>
          <w:p w14:paraId="301EA18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555" w:type="dxa"/>
            <w:vMerge w:val="restart"/>
            <w:shd w:val="clear" w:color="auto" w:fill="auto"/>
            <w:vAlign w:val="center"/>
          </w:tcPr>
          <w:p w14:paraId="2227802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座</w:t>
            </w:r>
          </w:p>
          <w:p w14:paraId="606B29C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数</w:t>
            </w:r>
          </w:p>
          <w:p w14:paraId="0A2FD06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（座）</w:t>
            </w:r>
          </w:p>
        </w:tc>
        <w:tc>
          <w:tcPr>
            <w:tcW w:w="375" w:type="dxa"/>
            <w:vMerge w:val="restart"/>
            <w:shd w:val="clear" w:color="auto" w:fill="auto"/>
            <w:vAlign w:val="center"/>
          </w:tcPr>
          <w:p w14:paraId="675ACFF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总</w:t>
            </w:r>
          </w:p>
          <w:p w14:paraId="21E91AB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库</w:t>
            </w:r>
          </w:p>
          <w:p w14:paraId="06B1914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容</w:t>
            </w:r>
          </w:p>
          <w:p w14:paraId="651E30B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375" w:type="dxa"/>
            <w:vMerge w:val="restart"/>
            <w:shd w:val="clear" w:color="auto" w:fill="auto"/>
            <w:vAlign w:val="center"/>
          </w:tcPr>
          <w:p w14:paraId="5240E9D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淤</w:t>
            </w:r>
          </w:p>
          <w:p w14:paraId="1F5726B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6D74CC8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面</w:t>
            </w:r>
          </w:p>
          <w:p w14:paraId="34D79B5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4E6FC80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375" w:type="dxa"/>
            <w:vMerge w:val="restart"/>
            <w:shd w:val="clear" w:color="auto" w:fill="auto"/>
            <w:vAlign w:val="center"/>
          </w:tcPr>
          <w:p w14:paraId="31588EF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淤</w:t>
            </w:r>
          </w:p>
          <w:p w14:paraId="2D70F026"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积</w:t>
            </w:r>
          </w:p>
          <w:p w14:paraId="60B99C8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量</w:t>
            </w:r>
          </w:p>
          <w:p w14:paraId="4BB7904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555" w:type="dxa"/>
            <w:vMerge w:val="restart"/>
            <w:shd w:val="clear" w:color="auto" w:fill="auto"/>
            <w:vAlign w:val="center"/>
          </w:tcPr>
          <w:p w14:paraId="5C2709C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数</w:t>
            </w:r>
          </w:p>
          <w:p w14:paraId="60AFC9A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量</w:t>
            </w:r>
          </w:p>
          <w:p w14:paraId="52D8C14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（座）</w:t>
            </w:r>
          </w:p>
        </w:tc>
        <w:tc>
          <w:tcPr>
            <w:tcW w:w="375" w:type="dxa"/>
            <w:vMerge w:val="restart"/>
            <w:shd w:val="clear" w:color="auto" w:fill="auto"/>
            <w:vAlign w:val="center"/>
          </w:tcPr>
          <w:p w14:paraId="607B6295"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容</w:t>
            </w:r>
          </w:p>
          <w:p w14:paraId="7881EB4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量</w:t>
            </w:r>
          </w:p>
          <w:p w14:paraId="2B2B29D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w:t>
            </w:r>
            <w:r w:rsidRPr="0089491B">
              <w:rPr>
                <w:rFonts w:ascii="宋体" w:hAnsi="宋体" w:cs="宋体"/>
                <w:sz w:val="18"/>
                <w:szCs w:val="18"/>
              </w:rPr>
              <w:t>m</w:t>
            </w:r>
            <w:r w:rsidRPr="0089491B">
              <w:rPr>
                <w:rFonts w:ascii="宋体" w:hAnsi="宋体" w:cs="宋体"/>
                <w:sz w:val="18"/>
                <w:szCs w:val="18"/>
                <w:vertAlign w:val="superscript"/>
              </w:rPr>
              <w:t>3</w:t>
            </w:r>
            <w:r w:rsidRPr="0089491B">
              <w:rPr>
                <w:rFonts w:ascii="宋体" w:hAnsi="宋体" w:cs="宋体" w:hint="eastAsia"/>
                <w:sz w:val="18"/>
                <w:szCs w:val="18"/>
              </w:rPr>
              <w:t>）</w:t>
            </w:r>
          </w:p>
        </w:tc>
        <w:tc>
          <w:tcPr>
            <w:tcW w:w="465" w:type="dxa"/>
            <w:vMerge/>
            <w:vAlign w:val="center"/>
          </w:tcPr>
          <w:p w14:paraId="31F1792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vMerge/>
            <w:vAlign w:val="center"/>
          </w:tcPr>
          <w:p w14:paraId="17C252D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65" w:type="dxa"/>
            <w:vMerge/>
            <w:vAlign w:val="center"/>
          </w:tcPr>
          <w:p w14:paraId="14F000D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95" w:type="dxa"/>
            <w:vMerge/>
            <w:vAlign w:val="center"/>
          </w:tcPr>
          <w:p w14:paraId="565D9EB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vMerge/>
            <w:vAlign w:val="center"/>
          </w:tcPr>
          <w:p w14:paraId="609F6F9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23" w:type="dxa"/>
            <w:vMerge/>
            <w:vAlign w:val="center"/>
          </w:tcPr>
          <w:p w14:paraId="5F88867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vMerge/>
            <w:vAlign w:val="center"/>
          </w:tcPr>
          <w:p w14:paraId="139A525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8" w:type="dxa"/>
            <w:vMerge/>
            <w:vAlign w:val="center"/>
          </w:tcPr>
          <w:p w14:paraId="2255199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vMerge/>
            <w:vAlign w:val="center"/>
          </w:tcPr>
          <w:p w14:paraId="35C45F3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vMerge/>
            <w:vAlign w:val="center"/>
          </w:tcPr>
          <w:p w14:paraId="4986CB1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45" w:type="dxa"/>
            <w:vMerge/>
            <w:vAlign w:val="center"/>
          </w:tcPr>
          <w:p w14:paraId="532A8EC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561DC6F1" w14:textId="77777777" w:rsidTr="00032564">
        <w:trPr>
          <w:trHeight w:val="285"/>
          <w:jc w:val="center"/>
        </w:trPr>
        <w:tc>
          <w:tcPr>
            <w:tcW w:w="411" w:type="dxa"/>
            <w:vMerge/>
            <w:vAlign w:val="center"/>
          </w:tcPr>
          <w:p w14:paraId="6B67992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25" w:type="dxa"/>
            <w:vMerge/>
            <w:vAlign w:val="center"/>
          </w:tcPr>
          <w:p w14:paraId="006AA7A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67" w:type="dxa"/>
            <w:vMerge/>
            <w:vAlign w:val="center"/>
          </w:tcPr>
          <w:p w14:paraId="16ADDC7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vMerge/>
            <w:vAlign w:val="center"/>
          </w:tcPr>
          <w:p w14:paraId="26EFFA0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vMerge/>
            <w:shd w:val="clear" w:color="auto" w:fill="auto"/>
            <w:vAlign w:val="center"/>
          </w:tcPr>
          <w:p w14:paraId="5F56DAD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vMerge/>
            <w:shd w:val="clear" w:color="auto" w:fill="auto"/>
            <w:vAlign w:val="center"/>
          </w:tcPr>
          <w:p w14:paraId="2216E7A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vMerge/>
            <w:shd w:val="clear" w:color="auto" w:fill="auto"/>
            <w:vAlign w:val="center"/>
          </w:tcPr>
          <w:p w14:paraId="63C0C20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74E0B61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6BB6CD5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5EEFC6E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vMerge/>
            <w:shd w:val="clear" w:color="auto" w:fill="auto"/>
            <w:vAlign w:val="center"/>
          </w:tcPr>
          <w:p w14:paraId="2FADD54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3ADC8E7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3A532EF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243EC17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vMerge/>
            <w:shd w:val="clear" w:color="auto" w:fill="auto"/>
            <w:vAlign w:val="center"/>
          </w:tcPr>
          <w:p w14:paraId="169070A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3E3EBDF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080B6E6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3997109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vMerge/>
            <w:shd w:val="clear" w:color="auto" w:fill="auto"/>
            <w:vAlign w:val="center"/>
          </w:tcPr>
          <w:p w14:paraId="7363C93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vMerge/>
            <w:shd w:val="clear" w:color="auto" w:fill="auto"/>
            <w:vAlign w:val="center"/>
          </w:tcPr>
          <w:p w14:paraId="562B3FC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65" w:type="dxa"/>
            <w:vMerge/>
            <w:shd w:val="clear" w:color="auto" w:fill="auto"/>
            <w:vAlign w:val="center"/>
          </w:tcPr>
          <w:p w14:paraId="543BD9B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vMerge/>
            <w:shd w:val="clear" w:color="auto" w:fill="auto"/>
            <w:vAlign w:val="center"/>
          </w:tcPr>
          <w:p w14:paraId="171C227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65" w:type="dxa"/>
            <w:vMerge/>
            <w:shd w:val="clear" w:color="auto" w:fill="auto"/>
            <w:vAlign w:val="center"/>
          </w:tcPr>
          <w:p w14:paraId="2D61FE2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95" w:type="dxa"/>
            <w:vMerge/>
            <w:shd w:val="clear" w:color="auto" w:fill="auto"/>
            <w:vAlign w:val="center"/>
          </w:tcPr>
          <w:p w14:paraId="2360D5D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shd w:val="clear" w:color="auto" w:fill="auto"/>
            <w:vAlign w:val="center"/>
          </w:tcPr>
          <w:p w14:paraId="54F9977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23" w:type="dxa"/>
            <w:shd w:val="clear" w:color="auto" w:fill="auto"/>
            <w:vAlign w:val="center"/>
          </w:tcPr>
          <w:p w14:paraId="063486B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28204C0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8" w:type="dxa"/>
            <w:shd w:val="clear" w:color="auto" w:fill="auto"/>
            <w:vAlign w:val="center"/>
          </w:tcPr>
          <w:p w14:paraId="7A11A1E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117DE4D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25C069D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45" w:type="dxa"/>
            <w:shd w:val="clear" w:color="auto" w:fill="auto"/>
            <w:vAlign w:val="center"/>
          </w:tcPr>
          <w:p w14:paraId="61AA1CB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w:t>
            </w:r>
          </w:p>
        </w:tc>
      </w:tr>
      <w:tr w:rsidR="0031002E" w:rsidRPr="0089491B" w14:paraId="46BF25D4" w14:textId="77777777" w:rsidTr="00032564">
        <w:trPr>
          <w:trHeight w:val="285"/>
          <w:jc w:val="center"/>
        </w:trPr>
        <w:tc>
          <w:tcPr>
            <w:tcW w:w="411" w:type="dxa"/>
            <w:vAlign w:val="center"/>
          </w:tcPr>
          <w:p w14:paraId="4F65F98B" w14:textId="77777777" w:rsidR="0031002E" w:rsidRPr="0089491B" w:rsidRDefault="0031002E" w:rsidP="00032564">
            <w:pPr>
              <w:adjustRightInd w:val="0"/>
              <w:snapToGrid w:val="0"/>
              <w:spacing w:after="0" w:line="240" w:lineRule="atLeast"/>
              <w:jc w:val="center"/>
              <w:rPr>
                <w:rFonts w:ascii="宋体" w:hAnsi="宋体" w:cs="宋体"/>
              </w:rPr>
            </w:pPr>
          </w:p>
        </w:tc>
        <w:tc>
          <w:tcPr>
            <w:tcW w:w="425" w:type="dxa"/>
            <w:vAlign w:val="center"/>
          </w:tcPr>
          <w:p w14:paraId="16233C37" w14:textId="77777777" w:rsidR="0031002E" w:rsidRPr="0089491B" w:rsidRDefault="0031002E" w:rsidP="00032564">
            <w:pPr>
              <w:adjustRightInd w:val="0"/>
              <w:snapToGrid w:val="0"/>
              <w:spacing w:after="0" w:line="240" w:lineRule="atLeast"/>
              <w:jc w:val="center"/>
              <w:rPr>
                <w:rFonts w:ascii="宋体" w:hAnsi="宋体" w:cs="宋体"/>
              </w:rPr>
            </w:pPr>
          </w:p>
        </w:tc>
        <w:tc>
          <w:tcPr>
            <w:tcW w:w="567" w:type="dxa"/>
            <w:vAlign w:val="center"/>
          </w:tcPr>
          <w:p w14:paraId="60C9C0FA" w14:textId="77777777" w:rsidR="0031002E" w:rsidRPr="0089491B" w:rsidRDefault="0031002E" w:rsidP="00032564">
            <w:pPr>
              <w:adjustRightInd w:val="0"/>
              <w:snapToGrid w:val="0"/>
              <w:spacing w:after="0" w:line="240" w:lineRule="atLeast"/>
              <w:jc w:val="center"/>
              <w:rPr>
                <w:rFonts w:ascii="宋体" w:hAnsi="宋体" w:cs="宋体"/>
              </w:rPr>
            </w:pPr>
          </w:p>
        </w:tc>
        <w:tc>
          <w:tcPr>
            <w:tcW w:w="600" w:type="dxa"/>
            <w:shd w:val="clear" w:color="auto" w:fill="auto"/>
            <w:noWrap/>
            <w:vAlign w:val="center"/>
          </w:tcPr>
          <w:p w14:paraId="36FD1D19" w14:textId="77777777" w:rsidR="0031002E" w:rsidRPr="0089491B" w:rsidRDefault="0031002E" w:rsidP="00032564">
            <w:pPr>
              <w:adjustRightInd w:val="0"/>
              <w:snapToGrid w:val="0"/>
              <w:spacing w:after="0" w:line="240" w:lineRule="atLeast"/>
              <w:jc w:val="center"/>
              <w:rPr>
                <w:rFonts w:ascii="宋体" w:hAnsi="宋体" w:cs="宋体"/>
              </w:rPr>
            </w:pPr>
          </w:p>
        </w:tc>
        <w:tc>
          <w:tcPr>
            <w:tcW w:w="600" w:type="dxa"/>
            <w:shd w:val="clear" w:color="auto" w:fill="auto"/>
            <w:vAlign w:val="center"/>
          </w:tcPr>
          <w:p w14:paraId="27521F9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shd w:val="clear" w:color="auto" w:fill="auto"/>
            <w:vAlign w:val="center"/>
          </w:tcPr>
          <w:p w14:paraId="1493106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68E9988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648E8EE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4C0DDFE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4B54926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0680D38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173ED92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611D661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3FE3422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0C6E717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0402E5A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7E30025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12D6ADE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50DB53B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0927353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65" w:type="dxa"/>
            <w:shd w:val="clear" w:color="auto" w:fill="auto"/>
            <w:vAlign w:val="center"/>
          </w:tcPr>
          <w:p w14:paraId="4030B55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27A91C2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65" w:type="dxa"/>
            <w:shd w:val="clear" w:color="auto" w:fill="auto"/>
            <w:vAlign w:val="center"/>
          </w:tcPr>
          <w:p w14:paraId="1DA9C65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95" w:type="dxa"/>
            <w:shd w:val="clear" w:color="auto" w:fill="auto"/>
            <w:vAlign w:val="center"/>
          </w:tcPr>
          <w:p w14:paraId="152A6D4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shd w:val="clear" w:color="auto" w:fill="auto"/>
            <w:vAlign w:val="center"/>
          </w:tcPr>
          <w:p w14:paraId="17AEA0F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23" w:type="dxa"/>
            <w:shd w:val="clear" w:color="auto" w:fill="auto"/>
            <w:vAlign w:val="center"/>
          </w:tcPr>
          <w:p w14:paraId="2163219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730B83B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8" w:type="dxa"/>
            <w:shd w:val="clear" w:color="auto" w:fill="auto"/>
            <w:vAlign w:val="center"/>
          </w:tcPr>
          <w:p w14:paraId="1BC95E6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173825C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600E4D9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45" w:type="dxa"/>
            <w:shd w:val="clear" w:color="auto" w:fill="auto"/>
            <w:vAlign w:val="center"/>
          </w:tcPr>
          <w:p w14:paraId="1FC43F5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3E727C54" w14:textId="77777777" w:rsidTr="00032564">
        <w:trPr>
          <w:trHeight w:val="285"/>
          <w:jc w:val="center"/>
        </w:trPr>
        <w:tc>
          <w:tcPr>
            <w:tcW w:w="411" w:type="dxa"/>
            <w:vAlign w:val="center"/>
          </w:tcPr>
          <w:p w14:paraId="2E1B1075" w14:textId="77777777" w:rsidR="0031002E" w:rsidRPr="0089491B" w:rsidRDefault="0031002E" w:rsidP="00032564">
            <w:pPr>
              <w:adjustRightInd w:val="0"/>
              <w:snapToGrid w:val="0"/>
              <w:spacing w:after="0" w:line="240" w:lineRule="atLeast"/>
              <w:jc w:val="center"/>
              <w:rPr>
                <w:rFonts w:ascii="宋体" w:hAnsi="宋体" w:cs="宋体"/>
              </w:rPr>
            </w:pPr>
          </w:p>
        </w:tc>
        <w:tc>
          <w:tcPr>
            <w:tcW w:w="425" w:type="dxa"/>
            <w:vAlign w:val="center"/>
          </w:tcPr>
          <w:p w14:paraId="5F531532" w14:textId="77777777" w:rsidR="0031002E" w:rsidRPr="0089491B" w:rsidRDefault="0031002E" w:rsidP="00032564">
            <w:pPr>
              <w:adjustRightInd w:val="0"/>
              <w:snapToGrid w:val="0"/>
              <w:spacing w:after="0" w:line="240" w:lineRule="atLeast"/>
              <w:jc w:val="center"/>
              <w:rPr>
                <w:rFonts w:ascii="宋体" w:hAnsi="宋体" w:cs="宋体"/>
              </w:rPr>
            </w:pPr>
          </w:p>
        </w:tc>
        <w:tc>
          <w:tcPr>
            <w:tcW w:w="567" w:type="dxa"/>
            <w:vAlign w:val="center"/>
          </w:tcPr>
          <w:p w14:paraId="1160FDF4" w14:textId="77777777" w:rsidR="0031002E" w:rsidRPr="0089491B" w:rsidRDefault="0031002E" w:rsidP="00032564">
            <w:pPr>
              <w:adjustRightInd w:val="0"/>
              <w:snapToGrid w:val="0"/>
              <w:spacing w:after="0" w:line="240" w:lineRule="atLeast"/>
              <w:jc w:val="center"/>
              <w:rPr>
                <w:rFonts w:ascii="宋体" w:hAnsi="宋体" w:cs="宋体"/>
              </w:rPr>
            </w:pPr>
          </w:p>
        </w:tc>
        <w:tc>
          <w:tcPr>
            <w:tcW w:w="600" w:type="dxa"/>
            <w:shd w:val="clear" w:color="auto" w:fill="auto"/>
            <w:noWrap/>
            <w:vAlign w:val="center"/>
          </w:tcPr>
          <w:p w14:paraId="50FB2480" w14:textId="77777777" w:rsidR="0031002E" w:rsidRPr="0089491B" w:rsidRDefault="0031002E" w:rsidP="00032564">
            <w:pPr>
              <w:adjustRightInd w:val="0"/>
              <w:snapToGrid w:val="0"/>
              <w:spacing w:after="0" w:line="240" w:lineRule="atLeast"/>
              <w:jc w:val="center"/>
              <w:rPr>
                <w:rFonts w:ascii="宋体" w:hAnsi="宋体" w:cs="宋体"/>
              </w:rPr>
            </w:pPr>
          </w:p>
        </w:tc>
        <w:tc>
          <w:tcPr>
            <w:tcW w:w="600" w:type="dxa"/>
            <w:shd w:val="clear" w:color="auto" w:fill="auto"/>
            <w:vAlign w:val="center"/>
          </w:tcPr>
          <w:p w14:paraId="4DB4187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shd w:val="clear" w:color="auto" w:fill="auto"/>
            <w:vAlign w:val="center"/>
          </w:tcPr>
          <w:p w14:paraId="111A8E0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42C685D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550A76C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0D7AB38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37467E6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266C74B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29C6398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349A51A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1F3B4A7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40A36B3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58546C6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39D076D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0D6B65B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6C29773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0DCE739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65" w:type="dxa"/>
            <w:shd w:val="clear" w:color="auto" w:fill="auto"/>
            <w:vAlign w:val="center"/>
          </w:tcPr>
          <w:p w14:paraId="4435F53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650D657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65" w:type="dxa"/>
            <w:shd w:val="clear" w:color="auto" w:fill="auto"/>
            <w:vAlign w:val="center"/>
          </w:tcPr>
          <w:p w14:paraId="4DFA9DA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95" w:type="dxa"/>
            <w:shd w:val="clear" w:color="auto" w:fill="auto"/>
            <w:vAlign w:val="center"/>
          </w:tcPr>
          <w:p w14:paraId="227F39E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shd w:val="clear" w:color="auto" w:fill="auto"/>
            <w:vAlign w:val="center"/>
          </w:tcPr>
          <w:p w14:paraId="05DD472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23" w:type="dxa"/>
            <w:shd w:val="clear" w:color="auto" w:fill="auto"/>
            <w:vAlign w:val="center"/>
          </w:tcPr>
          <w:p w14:paraId="14FEB2A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0A1784B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8" w:type="dxa"/>
            <w:shd w:val="clear" w:color="auto" w:fill="auto"/>
            <w:vAlign w:val="center"/>
          </w:tcPr>
          <w:p w14:paraId="434AF2C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2D5008F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7274DBA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45" w:type="dxa"/>
            <w:shd w:val="clear" w:color="auto" w:fill="auto"/>
            <w:vAlign w:val="center"/>
          </w:tcPr>
          <w:p w14:paraId="081C3D9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3F8371EA" w14:textId="77777777" w:rsidTr="00032564">
        <w:trPr>
          <w:trHeight w:val="285"/>
          <w:jc w:val="center"/>
        </w:trPr>
        <w:tc>
          <w:tcPr>
            <w:tcW w:w="411" w:type="dxa"/>
            <w:vAlign w:val="center"/>
          </w:tcPr>
          <w:p w14:paraId="49187323" w14:textId="77777777" w:rsidR="0031002E" w:rsidRPr="0089491B" w:rsidRDefault="0031002E" w:rsidP="00032564">
            <w:pPr>
              <w:widowControl w:val="0"/>
              <w:topLinePunct/>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项目区合计</w:t>
            </w:r>
          </w:p>
        </w:tc>
        <w:tc>
          <w:tcPr>
            <w:tcW w:w="425" w:type="dxa"/>
            <w:vAlign w:val="center"/>
          </w:tcPr>
          <w:p w14:paraId="4A05F0A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67" w:type="dxa"/>
            <w:vAlign w:val="center"/>
          </w:tcPr>
          <w:p w14:paraId="60ED7EC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shd w:val="clear" w:color="auto" w:fill="auto"/>
            <w:noWrap/>
            <w:vAlign w:val="center"/>
          </w:tcPr>
          <w:p w14:paraId="1225387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shd w:val="clear" w:color="auto" w:fill="auto"/>
            <w:vAlign w:val="center"/>
          </w:tcPr>
          <w:p w14:paraId="38F2F79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shd w:val="clear" w:color="auto" w:fill="auto"/>
            <w:vAlign w:val="center"/>
          </w:tcPr>
          <w:p w14:paraId="5C11C3C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308FCA2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174A605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1B5E588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0D76D6A3"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2314E96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744B0B7A"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7E04393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0313AA0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246FA20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69A85A5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7A9F6E8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515F716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558F5AB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75" w:type="dxa"/>
            <w:shd w:val="clear" w:color="auto" w:fill="auto"/>
            <w:vAlign w:val="center"/>
          </w:tcPr>
          <w:p w14:paraId="7797B21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65" w:type="dxa"/>
            <w:shd w:val="clear" w:color="auto" w:fill="auto"/>
            <w:vAlign w:val="center"/>
          </w:tcPr>
          <w:p w14:paraId="1198CCA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555" w:type="dxa"/>
            <w:shd w:val="clear" w:color="auto" w:fill="auto"/>
            <w:vAlign w:val="center"/>
          </w:tcPr>
          <w:p w14:paraId="2DEF7BC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65" w:type="dxa"/>
            <w:shd w:val="clear" w:color="auto" w:fill="auto"/>
            <w:vAlign w:val="center"/>
          </w:tcPr>
          <w:p w14:paraId="576C771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195" w:type="dxa"/>
            <w:shd w:val="clear" w:color="auto" w:fill="auto"/>
            <w:vAlign w:val="center"/>
          </w:tcPr>
          <w:p w14:paraId="772128C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00" w:type="dxa"/>
            <w:shd w:val="clear" w:color="auto" w:fill="auto"/>
            <w:vAlign w:val="center"/>
          </w:tcPr>
          <w:p w14:paraId="4E267DC9"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23" w:type="dxa"/>
            <w:shd w:val="clear" w:color="auto" w:fill="auto"/>
            <w:vAlign w:val="center"/>
          </w:tcPr>
          <w:p w14:paraId="35B46F0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6614EFD5"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8" w:type="dxa"/>
            <w:shd w:val="clear" w:color="auto" w:fill="auto"/>
            <w:vAlign w:val="center"/>
          </w:tcPr>
          <w:p w14:paraId="4C419B5D"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0BF2289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709" w:type="dxa"/>
            <w:shd w:val="clear" w:color="auto" w:fill="auto"/>
            <w:vAlign w:val="center"/>
          </w:tcPr>
          <w:p w14:paraId="640BC84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245" w:type="dxa"/>
            <w:shd w:val="clear" w:color="auto" w:fill="auto"/>
            <w:vAlign w:val="center"/>
          </w:tcPr>
          <w:p w14:paraId="330E1D36"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bl>
    <w:p w14:paraId="30B5FAEC" w14:textId="77777777" w:rsidR="0031002E" w:rsidRPr="0089491B" w:rsidRDefault="0031002E" w:rsidP="0031002E">
      <w:pPr>
        <w:spacing w:line="360" w:lineRule="auto"/>
        <w:rPr>
          <w:rFonts w:ascii="宋体" w:hAnsi="宋体"/>
          <w:b/>
          <w:szCs w:val="21"/>
        </w:rPr>
      </w:pPr>
    </w:p>
    <w:p w14:paraId="5067EC33" w14:textId="77777777" w:rsidR="0031002E" w:rsidRPr="0089491B" w:rsidRDefault="0031002E" w:rsidP="0031002E">
      <w:pPr>
        <w:spacing w:line="360" w:lineRule="auto"/>
        <w:rPr>
          <w:rFonts w:ascii="宋体" w:hAnsi="宋体"/>
          <w:b/>
          <w:szCs w:val="21"/>
        </w:rPr>
      </w:pPr>
    </w:p>
    <w:p w14:paraId="3DDD50C5" w14:textId="77777777" w:rsidR="0031002E" w:rsidRPr="0089491B" w:rsidRDefault="0031002E" w:rsidP="0031002E">
      <w:pPr>
        <w:spacing w:line="360" w:lineRule="auto"/>
        <w:rPr>
          <w:rFonts w:ascii="宋体" w:hAnsi="宋体"/>
          <w:b/>
          <w:szCs w:val="21"/>
        </w:rPr>
      </w:pPr>
    </w:p>
    <w:p w14:paraId="6E707326" w14:textId="77777777" w:rsidR="0031002E" w:rsidRPr="0089491B" w:rsidRDefault="0031002E" w:rsidP="0031002E">
      <w:pPr>
        <w:rPr>
          <w:rFonts w:eastAsia="仿宋_GB2312"/>
          <w:b/>
          <w:sz w:val="28"/>
          <w:szCs w:val="28"/>
        </w:rPr>
      </w:pPr>
    </w:p>
    <w:p w14:paraId="6AFE73FC" w14:textId="77777777" w:rsidR="0031002E" w:rsidRPr="0089491B" w:rsidRDefault="0031002E" w:rsidP="0031002E">
      <w:pPr>
        <w:rPr>
          <w:rFonts w:eastAsia="仿宋_GB2312"/>
          <w:b/>
          <w:sz w:val="28"/>
          <w:szCs w:val="28"/>
        </w:rPr>
      </w:pPr>
    </w:p>
    <w:p w14:paraId="3EB47C10"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lastRenderedPageBreak/>
        <w:t>表</w:t>
      </w:r>
      <w:r w:rsidRPr="0089491B">
        <w:t>B</w:t>
      </w:r>
      <w:r w:rsidRPr="0089491B">
        <w:rPr>
          <w:rFonts w:ascii="黑体" w:eastAsia="黑体" w:hAnsi="黑体" w:hint="eastAsia"/>
          <w:szCs w:val="21"/>
        </w:rPr>
        <w:t>.0.2-11  项目区工程量汇总表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64"/>
        <w:gridCol w:w="1264"/>
        <w:gridCol w:w="1265"/>
        <w:gridCol w:w="1270"/>
        <w:gridCol w:w="1265"/>
        <w:gridCol w:w="1265"/>
        <w:gridCol w:w="1265"/>
        <w:gridCol w:w="1265"/>
        <w:gridCol w:w="1273"/>
        <w:gridCol w:w="1265"/>
        <w:gridCol w:w="1267"/>
      </w:tblGrid>
      <w:tr w:rsidR="0031002E" w:rsidRPr="0089491B" w14:paraId="273B0677" w14:textId="77777777" w:rsidTr="00032564">
        <w:trPr>
          <w:trHeight w:val="300"/>
        </w:trPr>
        <w:tc>
          <w:tcPr>
            <w:tcW w:w="454" w:type="pct"/>
            <w:vMerge w:val="restart"/>
            <w:shd w:val="clear" w:color="auto" w:fill="auto"/>
            <w:vAlign w:val="center"/>
          </w:tcPr>
          <w:p w14:paraId="2D0852D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省（区）</w:t>
            </w:r>
          </w:p>
        </w:tc>
        <w:tc>
          <w:tcPr>
            <w:tcW w:w="1364" w:type="pct"/>
            <w:gridSpan w:val="3"/>
            <w:shd w:val="clear" w:color="auto" w:fill="auto"/>
            <w:vAlign w:val="center"/>
          </w:tcPr>
          <w:p w14:paraId="335F0AED"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土石方量</w:t>
            </w:r>
          </w:p>
        </w:tc>
        <w:tc>
          <w:tcPr>
            <w:tcW w:w="2273" w:type="pct"/>
            <w:gridSpan w:val="5"/>
            <w:shd w:val="clear" w:color="auto" w:fill="auto"/>
            <w:vAlign w:val="center"/>
          </w:tcPr>
          <w:p w14:paraId="6032F37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物质</w:t>
            </w:r>
          </w:p>
        </w:tc>
        <w:tc>
          <w:tcPr>
            <w:tcW w:w="909" w:type="pct"/>
            <w:gridSpan w:val="2"/>
            <w:shd w:val="clear" w:color="auto" w:fill="auto"/>
            <w:vAlign w:val="center"/>
          </w:tcPr>
          <w:p w14:paraId="1DB4415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苗木</w:t>
            </w:r>
          </w:p>
        </w:tc>
      </w:tr>
      <w:tr w:rsidR="0031002E" w:rsidRPr="0089491B" w14:paraId="00324310" w14:textId="77777777" w:rsidTr="00032564">
        <w:trPr>
          <w:trHeight w:val="285"/>
        </w:trPr>
        <w:tc>
          <w:tcPr>
            <w:tcW w:w="454" w:type="pct"/>
            <w:vMerge/>
            <w:vAlign w:val="center"/>
          </w:tcPr>
          <w:p w14:paraId="1E73B9A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454" w:type="pct"/>
            <w:shd w:val="clear" w:color="auto" w:fill="auto"/>
            <w:vAlign w:val="center"/>
          </w:tcPr>
          <w:p w14:paraId="58A52A6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土方</w:t>
            </w:r>
          </w:p>
          <w:p w14:paraId="5357C3B9"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r w:rsidRPr="0089491B">
              <w:rPr>
                <w:rFonts w:ascii="宋体" w:hAnsi="宋体" w:cs="宋体" w:hint="eastAsia"/>
                <w:sz w:val="18"/>
                <w:szCs w:val="18"/>
              </w:rPr>
              <w:t>）</w:t>
            </w:r>
          </w:p>
        </w:tc>
        <w:tc>
          <w:tcPr>
            <w:tcW w:w="454" w:type="pct"/>
            <w:shd w:val="clear" w:color="auto" w:fill="auto"/>
            <w:vAlign w:val="center"/>
          </w:tcPr>
          <w:p w14:paraId="68FC6D0A"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石方</w:t>
            </w:r>
          </w:p>
          <w:p w14:paraId="36F01ADC"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r w:rsidRPr="0089491B">
              <w:rPr>
                <w:rFonts w:ascii="宋体" w:hAnsi="宋体" w:cs="宋体" w:hint="eastAsia"/>
                <w:sz w:val="18"/>
                <w:szCs w:val="18"/>
              </w:rPr>
              <w:t>）</w:t>
            </w:r>
          </w:p>
        </w:tc>
        <w:tc>
          <w:tcPr>
            <w:tcW w:w="456" w:type="pct"/>
            <w:shd w:val="clear" w:color="auto" w:fill="auto"/>
            <w:vAlign w:val="center"/>
          </w:tcPr>
          <w:p w14:paraId="344337EC"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砼</w:t>
            </w:r>
          </w:p>
          <w:p w14:paraId="11C535F3"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（万m</w:t>
            </w:r>
            <w:r w:rsidRPr="0089491B">
              <w:rPr>
                <w:rFonts w:ascii="宋体" w:hAnsi="宋体" w:cs="宋体" w:hint="eastAsia"/>
                <w:sz w:val="18"/>
                <w:szCs w:val="18"/>
                <w:vertAlign w:val="superscript"/>
              </w:rPr>
              <w:t>3</w:t>
            </w:r>
            <w:r w:rsidRPr="0089491B">
              <w:rPr>
                <w:rFonts w:ascii="宋体" w:hAnsi="宋体" w:cs="宋体" w:hint="eastAsia"/>
                <w:sz w:val="18"/>
                <w:szCs w:val="18"/>
              </w:rPr>
              <w:t>）</w:t>
            </w:r>
          </w:p>
        </w:tc>
        <w:tc>
          <w:tcPr>
            <w:tcW w:w="454" w:type="pct"/>
            <w:shd w:val="clear" w:color="auto" w:fill="auto"/>
            <w:vAlign w:val="center"/>
          </w:tcPr>
          <w:p w14:paraId="55B35D4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钢材</w:t>
            </w:r>
          </w:p>
          <w:p w14:paraId="5D0D665F"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（t）</w:t>
            </w:r>
          </w:p>
        </w:tc>
        <w:tc>
          <w:tcPr>
            <w:tcW w:w="454" w:type="pct"/>
            <w:shd w:val="clear" w:color="auto" w:fill="auto"/>
            <w:vAlign w:val="center"/>
          </w:tcPr>
          <w:p w14:paraId="661D299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水泥</w:t>
            </w:r>
          </w:p>
          <w:p w14:paraId="07D1995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（万t）</w:t>
            </w:r>
          </w:p>
        </w:tc>
        <w:tc>
          <w:tcPr>
            <w:tcW w:w="454" w:type="pct"/>
            <w:shd w:val="clear" w:color="auto" w:fill="auto"/>
            <w:vAlign w:val="center"/>
          </w:tcPr>
          <w:p w14:paraId="0EF37DE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木材</w:t>
            </w:r>
          </w:p>
          <w:p w14:paraId="2E312F8E"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（m</w:t>
            </w:r>
            <w:r w:rsidRPr="0089491B">
              <w:rPr>
                <w:rFonts w:ascii="宋体" w:hAnsi="宋体" w:cs="宋体" w:hint="eastAsia"/>
                <w:sz w:val="18"/>
                <w:szCs w:val="18"/>
                <w:vertAlign w:val="superscript"/>
              </w:rPr>
              <w:t>3</w:t>
            </w:r>
            <w:r w:rsidRPr="0089491B">
              <w:rPr>
                <w:rFonts w:ascii="宋体" w:hAnsi="宋体" w:cs="宋体" w:hint="eastAsia"/>
                <w:sz w:val="18"/>
                <w:szCs w:val="18"/>
              </w:rPr>
              <w:t>）</w:t>
            </w:r>
          </w:p>
        </w:tc>
        <w:tc>
          <w:tcPr>
            <w:tcW w:w="454" w:type="pct"/>
            <w:shd w:val="clear" w:color="auto" w:fill="auto"/>
            <w:vAlign w:val="center"/>
          </w:tcPr>
          <w:p w14:paraId="2FFA160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柴油</w:t>
            </w:r>
          </w:p>
          <w:p w14:paraId="282AFFC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（t）</w:t>
            </w:r>
          </w:p>
        </w:tc>
        <w:tc>
          <w:tcPr>
            <w:tcW w:w="457" w:type="pct"/>
            <w:shd w:val="clear" w:color="auto" w:fill="auto"/>
            <w:vAlign w:val="center"/>
          </w:tcPr>
          <w:p w14:paraId="14A33FD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炸药</w:t>
            </w:r>
          </w:p>
          <w:p w14:paraId="55D53768"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（t）</w:t>
            </w:r>
          </w:p>
        </w:tc>
        <w:tc>
          <w:tcPr>
            <w:tcW w:w="454" w:type="pct"/>
            <w:shd w:val="clear" w:color="auto" w:fill="auto"/>
            <w:vAlign w:val="center"/>
          </w:tcPr>
          <w:p w14:paraId="6FBB66D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苗木</w:t>
            </w:r>
          </w:p>
          <w:p w14:paraId="03666DE7"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（万株）</w:t>
            </w:r>
          </w:p>
        </w:tc>
        <w:tc>
          <w:tcPr>
            <w:tcW w:w="455" w:type="pct"/>
            <w:shd w:val="clear" w:color="auto" w:fill="auto"/>
            <w:vAlign w:val="center"/>
          </w:tcPr>
          <w:p w14:paraId="0B92F82F"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种籽</w:t>
            </w:r>
          </w:p>
          <w:p w14:paraId="2047DE9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（t）</w:t>
            </w:r>
          </w:p>
        </w:tc>
      </w:tr>
      <w:tr w:rsidR="0031002E" w:rsidRPr="0089491B" w14:paraId="1C0458F8" w14:textId="77777777" w:rsidTr="00032564">
        <w:trPr>
          <w:trHeight w:val="285"/>
        </w:trPr>
        <w:tc>
          <w:tcPr>
            <w:tcW w:w="454" w:type="pct"/>
            <w:shd w:val="clear" w:color="auto" w:fill="auto"/>
            <w:noWrap/>
            <w:vAlign w:val="center"/>
          </w:tcPr>
          <w:p w14:paraId="23435CE2"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6A4F1A0D"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77A745AD" w14:textId="77777777" w:rsidR="0031002E" w:rsidRPr="0089491B" w:rsidRDefault="0031002E" w:rsidP="00032564">
            <w:pPr>
              <w:adjustRightInd w:val="0"/>
              <w:snapToGrid w:val="0"/>
              <w:spacing w:after="0" w:line="240" w:lineRule="atLeast"/>
              <w:jc w:val="center"/>
              <w:rPr>
                <w:rFonts w:ascii="宋体" w:hAnsi="宋体" w:cs="宋体"/>
              </w:rPr>
            </w:pPr>
          </w:p>
        </w:tc>
        <w:tc>
          <w:tcPr>
            <w:tcW w:w="456" w:type="pct"/>
            <w:shd w:val="clear" w:color="auto" w:fill="auto"/>
            <w:noWrap/>
            <w:vAlign w:val="center"/>
          </w:tcPr>
          <w:p w14:paraId="6728FFB2"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2AE647A0"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5F56978B"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1800A835"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6C41C4A1" w14:textId="77777777" w:rsidR="0031002E" w:rsidRPr="0089491B" w:rsidRDefault="0031002E" w:rsidP="00032564">
            <w:pPr>
              <w:adjustRightInd w:val="0"/>
              <w:snapToGrid w:val="0"/>
              <w:spacing w:after="0" w:line="240" w:lineRule="atLeast"/>
              <w:jc w:val="center"/>
              <w:rPr>
                <w:rFonts w:ascii="宋体" w:hAnsi="宋体" w:cs="宋体"/>
              </w:rPr>
            </w:pPr>
          </w:p>
        </w:tc>
        <w:tc>
          <w:tcPr>
            <w:tcW w:w="457" w:type="pct"/>
            <w:shd w:val="clear" w:color="auto" w:fill="auto"/>
            <w:noWrap/>
            <w:vAlign w:val="center"/>
          </w:tcPr>
          <w:p w14:paraId="32214A5A"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422E2DE5" w14:textId="77777777" w:rsidR="0031002E" w:rsidRPr="0089491B" w:rsidRDefault="0031002E" w:rsidP="00032564">
            <w:pPr>
              <w:adjustRightInd w:val="0"/>
              <w:snapToGrid w:val="0"/>
              <w:spacing w:after="0" w:line="240" w:lineRule="atLeast"/>
              <w:jc w:val="center"/>
              <w:rPr>
                <w:rFonts w:ascii="宋体" w:hAnsi="宋体" w:cs="宋体"/>
              </w:rPr>
            </w:pPr>
          </w:p>
        </w:tc>
        <w:tc>
          <w:tcPr>
            <w:tcW w:w="455" w:type="pct"/>
            <w:shd w:val="clear" w:color="auto" w:fill="auto"/>
            <w:noWrap/>
            <w:vAlign w:val="center"/>
          </w:tcPr>
          <w:p w14:paraId="00A383CF"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41E4BFDE" w14:textId="77777777" w:rsidTr="00032564">
        <w:trPr>
          <w:trHeight w:val="285"/>
        </w:trPr>
        <w:tc>
          <w:tcPr>
            <w:tcW w:w="454" w:type="pct"/>
            <w:shd w:val="clear" w:color="auto" w:fill="auto"/>
            <w:noWrap/>
            <w:vAlign w:val="center"/>
          </w:tcPr>
          <w:p w14:paraId="6DD5E17B"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41382AA6"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22C90763" w14:textId="77777777" w:rsidR="0031002E" w:rsidRPr="0089491B" w:rsidRDefault="0031002E" w:rsidP="00032564">
            <w:pPr>
              <w:adjustRightInd w:val="0"/>
              <w:snapToGrid w:val="0"/>
              <w:spacing w:after="0" w:line="240" w:lineRule="atLeast"/>
              <w:jc w:val="center"/>
              <w:rPr>
                <w:rFonts w:ascii="宋体" w:hAnsi="宋体" w:cs="宋体"/>
              </w:rPr>
            </w:pPr>
          </w:p>
        </w:tc>
        <w:tc>
          <w:tcPr>
            <w:tcW w:w="456" w:type="pct"/>
            <w:shd w:val="clear" w:color="auto" w:fill="auto"/>
            <w:noWrap/>
            <w:vAlign w:val="center"/>
          </w:tcPr>
          <w:p w14:paraId="152D15B8"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7DA6E285"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064D0EBE"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553B3D67"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5CAF82F7" w14:textId="77777777" w:rsidR="0031002E" w:rsidRPr="0089491B" w:rsidRDefault="0031002E" w:rsidP="00032564">
            <w:pPr>
              <w:adjustRightInd w:val="0"/>
              <w:snapToGrid w:val="0"/>
              <w:spacing w:after="0" w:line="240" w:lineRule="atLeast"/>
              <w:jc w:val="center"/>
              <w:rPr>
                <w:rFonts w:ascii="宋体" w:hAnsi="宋体" w:cs="宋体"/>
              </w:rPr>
            </w:pPr>
          </w:p>
        </w:tc>
        <w:tc>
          <w:tcPr>
            <w:tcW w:w="457" w:type="pct"/>
            <w:shd w:val="clear" w:color="auto" w:fill="auto"/>
            <w:noWrap/>
            <w:vAlign w:val="center"/>
          </w:tcPr>
          <w:p w14:paraId="544022CF"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3B843A50" w14:textId="77777777" w:rsidR="0031002E" w:rsidRPr="0089491B" w:rsidRDefault="0031002E" w:rsidP="00032564">
            <w:pPr>
              <w:adjustRightInd w:val="0"/>
              <w:snapToGrid w:val="0"/>
              <w:spacing w:after="0" w:line="240" w:lineRule="atLeast"/>
              <w:jc w:val="center"/>
              <w:rPr>
                <w:rFonts w:ascii="宋体" w:hAnsi="宋体" w:cs="宋体"/>
              </w:rPr>
            </w:pPr>
          </w:p>
        </w:tc>
        <w:tc>
          <w:tcPr>
            <w:tcW w:w="455" w:type="pct"/>
            <w:shd w:val="clear" w:color="auto" w:fill="auto"/>
            <w:noWrap/>
            <w:vAlign w:val="center"/>
          </w:tcPr>
          <w:p w14:paraId="5ABDE41B"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43D2C325" w14:textId="77777777" w:rsidTr="00032564">
        <w:trPr>
          <w:trHeight w:val="285"/>
        </w:trPr>
        <w:tc>
          <w:tcPr>
            <w:tcW w:w="454" w:type="pct"/>
            <w:shd w:val="clear" w:color="auto" w:fill="auto"/>
            <w:noWrap/>
            <w:vAlign w:val="center"/>
          </w:tcPr>
          <w:p w14:paraId="7FA17C3D"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71283322"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2E3E8CAC" w14:textId="77777777" w:rsidR="0031002E" w:rsidRPr="0089491B" w:rsidRDefault="0031002E" w:rsidP="00032564">
            <w:pPr>
              <w:adjustRightInd w:val="0"/>
              <w:snapToGrid w:val="0"/>
              <w:spacing w:after="0" w:line="240" w:lineRule="atLeast"/>
              <w:jc w:val="center"/>
              <w:rPr>
                <w:rFonts w:ascii="宋体" w:hAnsi="宋体" w:cs="宋体"/>
              </w:rPr>
            </w:pPr>
          </w:p>
        </w:tc>
        <w:tc>
          <w:tcPr>
            <w:tcW w:w="456" w:type="pct"/>
            <w:shd w:val="clear" w:color="auto" w:fill="auto"/>
            <w:noWrap/>
            <w:vAlign w:val="center"/>
          </w:tcPr>
          <w:p w14:paraId="30A77CED"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24704CCB"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033EC02C"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195F02D9"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6CFCEE69" w14:textId="77777777" w:rsidR="0031002E" w:rsidRPr="0089491B" w:rsidRDefault="0031002E" w:rsidP="00032564">
            <w:pPr>
              <w:adjustRightInd w:val="0"/>
              <w:snapToGrid w:val="0"/>
              <w:spacing w:after="0" w:line="240" w:lineRule="atLeast"/>
              <w:jc w:val="center"/>
              <w:rPr>
                <w:rFonts w:ascii="宋体" w:hAnsi="宋体" w:cs="宋体"/>
              </w:rPr>
            </w:pPr>
          </w:p>
        </w:tc>
        <w:tc>
          <w:tcPr>
            <w:tcW w:w="457" w:type="pct"/>
            <w:shd w:val="clear" w:color="auto" w:fill="auto"/>
            <w:noWrap/>
            <w:vAlign w:val="center"/>
          </w:tcPr>
          <w:p w14:paraId="3E533019" w14:textId="77777777" w:rsidR="0031002E" w:rsidRPr="0089491B" w:rsidRDefault="0031002E" w:rsidP="00032564">
            <w:pPr>
              <w:adjustRightInd w:val="0"/>
              <w:snapToGrid w:val="0"/>
              <w:spacing w:after="0" w:line="240" w:lineRule="atLeast"/>
              <w:jc w:val="center"/>
              <w:rPr>
                <w:rFonts w:ascii="宋体" w:hAnsi="宋体" w:cs="宋体"/>
              </w:rPr>
            </w:pPr>
          </w:p>
        </w:tc>
        <w:tc>
          <w:tcPr>
            <w:tcW w:w="454" w:type="pct"/>
            <w:shd w:val="clear" w:color="auto" w:fill="auto"/>
            <w:noWrap/>
            <w:vAlign w:val="center"/>
          </w:tcPr>
          <w:p w14:paraId="186915F6" w14:textId="77777777" w:rsidR="0031002E" w:rsidRPr="0089491B" w:rsidRDefault="0031002E" w:rsidP="00032564">
            <w:pPr>
              <w:adjustRightInd w:val="0"/>
              <w:snapToGrid w:val="0"/>
              <w:spacing w:after="0" w:line="240" w:lineRule="atLeast"/>
              <w:jc w:val="center"/>
              <w:rPr>
                <w:rFonts w:ascii="宋体" w:hAnsi="宋体" w:cs="宋体"/>
              </w:rPr>
            </w:pPr>
          </w:p>
        </w:tc>
        <w:tc>
          <w:tcPr>
            <w:tcW w:w="455" w:type="pct"/>
            <w:shd w:val="clear" w:color="auto" w:fill="auto"/>
            <w:noWrap/>
            <w:vAlign w:val="center"/>
          </w:tcPr>
          <w:p w14:paraId="127C40E8" w14:textId="77777777" w:rsidR="0031002E" w:rsidRPr="0089491B" w:rsidRDefault="0031002E" w:rsidP="00032564">
            <w:pPr>
              <w:adjustRightInd w:val="0"/>
              <w:snapToGrid w:val="0"/>
              <w:spacing w:after="0" w:line="240" w:lineRule="atLeast"/>
              <w:jc w:val="center"/>
              <w:rPr>
                <w:rFonts w:ascii="宋体" w:hAnsi="宋体" w:cs="宋体"/>
              </w:rPr>
            </w:pPr>
          </w:p>
        </w:tc>
      </w:tr>
    </w:tbl>
    <w:p w14:paraId="07954B7F" w14:textId="77777777" w:rsidR="0031002E" w:rsidRPr="0089491B" w:rsidRDefault="0031002E" w:rsidP="0031002E">
      <w:pPr>
        <w:rPr>
          <w:rFonts w:ascii="宋体" w:hAnsi="宋体"/>
          <w:b/>
          <w:szCs w:val="21"/>
        </w:rPr>
      </w:pPr>
    </w:p>
    <w:p w14:paraId="057DED94" w14:textId="77777777" w:rsidR="0031002E" w:rsidRPr="0089491B" w:rsidRDefault="0031002E" w:rsidP="0031002E">
      <w:pPr>
        <w:rPr>
          <w:rFonts w:ascii="宋体" w:hAnsi="宋体"/>
          <w:b/>
          <w:szCs w:val="21"/>
        </w:rPr>
      </w:pPr>
    </w:p>
    <w:p w14:paraId="4B100136" w14:textId="77777777" w:rsidR="0031002E" w:rsidRPr="0089491B" w:rsidRDefault="0031002E" w:rsidP="0031002E">
      <w:pPr>
        <w:rPr>
          <w:rFonts w:ascii="宋体" w:hAnsi="宋体"/>
          <w:b/>
          <w:szCs w:val="21"/>
        </w:rPr>
      </w:pPr>
    </w:p>
    <w:p w14:paraId="400B422B" w14:textId="77777777" w:rsidR="0031002E" w:rsidRPr="0089491B" w:rsidRDefault="0031002E" w:rsidP="0031002E">
      <w:pPr>
        <w:rPr>
          <w:rFonts w:ascii="宋体" w:hAnsi="宋体"/>
          <w:b/>
          <w:szCs w:val="21"/>
        </w:rPr>
      </w:pPr>
    </w:p>
    <w:p w14:paraId="0AF64564" w14:textId="77777777" w:rsidR="0031002E" w:rsidRPr="0089491B" w:rsidRDefault="0031002E" w:rsidP="0031002E">
      <w:pPr>
        <w:rPr>
          <w:rFonts w:ascii="宋体" w:hAnsi="宋体"/>
          <w:b/>
          <w:szCs w:val="21"/>
        </w:rPr>
      </w:pPr>
    </w:p>
    <w:p w14:paraId="24D0B1AC" w14:textId="77777777" w:rsidR="0031002E" w:rsidRPr="0089491B" w:rsidRDefault="0031002E" w:rsidP="0031002E">
      <w:pPr>
        <w:rPr>
          <w:rFonts w:ascii="宋体" w:hAnsi="宋体"/>
          <w:b/>
          <w:szCs w:val="21"/>
        </w:rPr>
      </w:pPr>
    </w:p>
    <w:p w14:paraId="753CCAA1" w14:textId="77777777" w:rsidR="0031002E" w:rsidRPr="0089491B" w:rsidRDefault="0031002E" w:rsidP="0031002E">
      <w:pPr>
        <w:rPr>
          <w:rFonts w:ascii="宋体" w:hAnsi="宋体"/>
          <w:b/>
          <w:szCs w:val="21"/>
        </w:rPr>
      </w:pPr>
    </w:p>
    <w:p w14:paraId="383676B4" w14:textId="77777777" w:rsidR="0031002E" w:rsidRPr="0089491B" w:rsidRDefault="0031002E" w:rsidP="0031002E">
      <w:pPr>
        <w:rPr>
          <w:rFonts w:ascii="宋体" w:hAnsi="宋体"/>
          <w:b/>
          <w:szCs w:val="21"/>
        </w:rPr>
      </w:pPr>
    </w:p>
    <w:p w14:paraId="1C74A6BE" w14:textId="77777777" w:rsidR="0031002E" w:rsidRPr="0089491B" w:rsidRDefault="0031002E" w:rsidP="0031002E">
      <w:pPr>
        <w:rPr>
          <w:rFonts w:ascii="宋体" w:hAnsi="宋体"/>
          <w:b/>
          <w:szCs w:val="21"/>
        </w:rPr>
      </w:pPr>
    </w:p>
    <w:p w14:paraId="422D8836" w14:textId="77777777" w:rsidR="0031002E" w:rsidRPr="0089491B" w:rsidRDefault="0031002E" w:rsidP="0031002E">
      <w:pPr>
        <w:rPr>
          <w:rFonts w:ascii="宋体" w:hAnsi="宋体"/>
          <w:b/>
          <w:szCs w:val="21"/>
        </w:rPr>
      </w:pPr>
    </w:p>
    <w:p w14:paraId="67CF5A81"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lastRenderedPageBreak/>
        <w:t>表</w:t>
      </w:r>
      <w:r w:rsidRPr="0089491B">
        <w:t>B</w:t>
      </w:r>
      <w:r w:rsidRPr="0089491B">
        <w:rPr>
          <w:rFonts w:ascii="黑体" w:eastAsia="黑体" w:hAnsi="黑体" w:hint="eastAsia"/>
          <w:szCs w:val="21"/>
        </w:rPr>
        <w:t>.0.2-12  工程施工总进度表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45"/>
        <w:gridCol w:w="1898"/>
        <w:gridCol w:w="15"/>
        <w:gridCol w:w="1667"/>
        <w:gridCol w:w="11"/>
        <w:gridCol w:w="930"/>
        <w:gridCol w:w="11"/>
        <w:gridCol w:w="930"/>
        <w:gridCol w:w="11"/>
        <w:gridCol w:w="930"/>
        <w:gridCol w:w="11"/>
        <w:gridCol w:w="930"/>
        <w:gridCol w:w="11"/>
        <w:gridCol w:w="930"/>
        <w:gridCol w:w="11"/>
        <w:gridCol w:w="930"/>
        <w:gridCol w:w="11"/>
        <w:gridCol w:w="930"/>
        <w:gridCol w:w="11"/>
        <w:gridCol w:w="930"/>
        <w:gridCol w:w="11"/>
        <w:gridCol w:w="939"/>
        <w:gridCol w:w="11"/>
        <w:gridCol w:w="914"/>
      </w:tblGrid>
      <w:tr w:rsidR="0031002E" w:rsidRPr="0089491B" w14:paraId="153A2A9E" w14:textId="77777777" w:rsidTr="00032564">
        <w:trPr>
          <w:trHeight w:val="285"/>
          <w:tblHeader/>
        </w:trPr>
        <w:tc>
          <w:tcPr>
            <w:tcW w:w="1020" w:type="pct"/>
            <w:gridSpan w:val="2"/>
            <w:vMerge w:val="restart"/>
            <w:shd w:val="clear" w:color="auto" w:fill="auto"/>
            <w:noWrap/>
            <w:vAlign w:val="center"/>
          </w:tcPr>
          <w:p w14:paraId="18CFED5E" w14:textId="77777777" w:rsidR="0031002E" w:rsidRPr="0089491B" w:rsidRDefault="0031002E" w:rsidP="00032564">
            <w:pPr>
              <w:adjustRightInd w:val="0"/>
              <w:snapToGrid w:val="0"/>
              <w:spacing w:after="0" w:line="240" w:lineRule="atLeast"/>
              <w:jc w:val="center"/>
              <w:rPr>
                <w:rFonts w:ascii="宋体" w:hAnsi="宋体" w:cs="宋体"/>
                <w:sz w:val="20"/>
                <w:szCs w:val="20"/>
              </w:rPr>
            </w:pPr>
            <w:r w:rsidRPr="0089491B">
              <w:rPr>
                <w:rFonts w:ascii="宋体" w:hAnsi="宋体" w:cs="宋体" w:hint="eastAsia"/>
                <w:sz w:val="20"/>
                <w:szCs w:val="20"/>
              </w:rPr>
              <w:t>内容</w:t>
            </w:r>
          </w:p>
        </w:tc>
        <w:tc>
          <w:tcPr>
            <w:tcW w:w="603" w:type="pct"/>
            <w:gridSpan w:val="2"/>
            <w:vMerge w:val="restart"/>
            <w:shd w:val="clear" w:color="auto" w:fill="auto"/>
            <w:noWrap/>
            <w:vAlign w:val="center"/>
          </w:tcPr>
          <w:p w14:paraId="7BD1F534" w14:textId="77777777" w:rsidR="0031002E" w:rsidRPr="0089491B" w:rsidRDefault="0031002E" w:rsidP="00032564">
            <w:pPr>
              <w:adjustRightInd w:val="0"/>
              <w:snapToGrid w:val="0"/>
              <w:spacing w:after="0" w:line="240" w:lineRule="atLeast"/>
              <w:jc w:val="center"/>
              <w:rPr>
                <w:rFonts w:ascii="宋体" w:hAnsi="宋体" w:cs="宋体"/>
                <w:sz w:val="20"/>
                <w:szCs w:val="20"/>
              </w:rPr>
            </w:pPr>
            <w:r w:rsidRPr="0089491B">
              <w:rPr>
                <w:rFonts w:ascii="宋体" w:hAnsi="宋体" w:cs="宋体" w:hint="eastAsia"/>
                <w:sz w:val="20"/>
                <w:szCs w:val="20"/>
              </w:rPr>
              <w:t>单位</w:t>
            </w:r>
          </w:p>
        </w:tc>
        <w:tc>
          <w:tcPr>
            <w:tcW w:w="338" w:type="pct"/>
            <w:gridSpan w:val="2"/>
            <w:vMerge w:val="restart"/>
            <w:shd w:val="clear" w:color="auto" w:fill="auto"/>
            <w:vAlign w:val="center"/>
          </w:tcPr>
          <w:p w14:paraId="40B8C5B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数量</w:t>
            </w:r>
          </w:p>
        </w:tc>
        <w:tc>
          <w:tcPr>
            <w:tcW w:w="2706" w:type="pct"/>
            <w:gridSpan w:val="16"/>
            <w:shd w:val="clear" w:color="auto" w:fill="auto"/>
            <w:vAlign w:val="center"/>
          </w:tcPr>
          <w:p w14:paraId="0B86318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进度计划</w:t>
            </w:r>
          </w:p>
        </w:tc>
        <w:tc>
          <w:tcPr>
            <w:tcW w:w="334" w:type="pct"/>
            <w:gridSpan w:val="2"/>
            <w:vMerge w:val="restart"/>
            <w:shd w:val="clear" w:color="auto" w:fill="auto"/>
            <w:vAlign w:val="center"/>
          </w:tcPr>
          <w:p w14:paraId="36271AC1"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备注</w:t>
            </w:r>
          </w:p>
        </w:tc>
      </w:tr>
      <w:tr w:rsidR="0031002E" w:rsidRPr="0089491B" w14:paraId="3BD58039" w14:textId="77777777" w:rsidTr="00032564">
        <w:trPr>
          <w:trHeight w:val="285"/>
          <w:tblHeader/>
        </w:trPr>
        <w:tc>
          <w:tcPr>
            <w:tcW w:w="1019" w:type="pct"/>
            <w:gridSpan w:val="2"/>
            <w:vMerge/>
            <w:vAlign w:val="center"/>
          </w:tcPr>
          <w:p w14:paraId="7381B454" w14:textId="77777777" w:rsidR="0031002E" w:rsidRPr="0089491B" w:rsidRDefault="0031002E" w:rsidP="00032564">
            <w:pPr>
              <w:adjustRightInd w:val="0"/>
              <w:snapToGrid w:val="0"/>
              <w:spacing w:after="0" w:line="240" w:lineRule="atLeast"/>
              <w:jc w:val="center"/>
              <w:rPr>
                <w:rFonts w:ascii="宋体" w:hAnsi="宋体" w:cs="宋体"/>
                <w:sz w:val="20"/>
                <w:szCs w:val="20"/>
              </w:rPr>
            </w:pPr>
          </w:p>
        </w:tc>
        <w:tc>
          <w:tcPr>
            <w:tcW w:w="602" w:type="pct"/>
            <w:gridSpan w:val="2"/>
            <w:vMerge/>
            <w:vAlign w:val="center"/>
          </w:tcPr>
          <w:p w14:paraId="51EFFEEA" w14:textId="77777777" w:rsidR="0031002E" w:rsidRPr="0089491B" w:rsidRDefault="0031002E" w:rsidP="00032564">
            <w:pPr>
              <w:adjustRightInd w:val="0"/>
              <w:snapToGrid w:val="0"/>
              <w:spacing w:after="0" w:line="240" w:lineRule="atLeast"/>
              <w:jc w:val="center"/>
              <w:rPr>
                <w:rFonts w:ascii="宋体" w:hAnsi="宋体" w:cs="宋体"/>
                <w:sz w:val="20"/>
                <w:szCs w:val="20"/>
              </w:rPr>
            </w:pPr>
          </w:p>
        </w:tc>
        <w:tc>
          <w:tcPr>
            <w:tcW w:w="338" w:type="pct"/>
            <w:gridSpan w:val="2"/>
            <w:vMerge/>
            <w:vAlign w:val="center"/>
          </w:tcPr>
          <w:p w14:paraId="7F132F58"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338" w:type="pct"/>
            <w:gridSpan w:val="2"/>
            <w:shd w:val="clear" w:color="auto" w:fill="auto"/>
            <w:vAlign w:val="center"/>
          </w:tcPr>
          <w:p w14:paraId="1E0C4918"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年</w:t>
            </w:r>
          </w:p>
        </w:tc>
        <w:tc>
          <w:tcPr>
            <w:tcW w:w="338" w:type="pct"/>
            <w:gridSpan w:val="2"/>
            <w:shd w:val="clear" w:color="auto" w:fill="auto"/>
            <w:vAlign w:val="center"/>
          </w:tcPr>
          <w:p w14:paraId="585CD697"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年</w:t>
            </w:r>
          </w:p>
        </w:tc>
        <w:tc>
          <w:tcPr>
            <w:tcW w:w="338" w:type="pct"/>
            <w:gridSpan w:val="2"/>
            <w:shd w:val="clear" w:color="auto" w:fill="auto"/>
            <w:vAlign w:val="center"/>
          </w:tcPr>
          <w:p w14:paraId="7CA13385"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年</w:t>
            </w:r>
          </w:p>
        </w:tc>
        <w:tc>
          <w:tcPr>
            <w:tcW w:w="338" w:type="pct"/>
            <w:gridSpan w:val="2"/>
            <w:shd w:val="clear" w:color="auto" w:fill="auto"/>
            <w:vAlign w:val="center"/>
          </w:tcPr>
          <w:p w14:paraId="4F427F42"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年</w:t>
            </w:r>
          </w:p>
        </w:tc>
        <w:tc>
          <w:tcPr>
            <w:tcW w:w="338" w:type="pct"/>
            <w:gridSpan w:val="2"/>
            <w:shd w:val="clear" w:color="auto" w:fill="auto"/>
            <w:vAlign w:val="center"/>
          </w:tcPr>
          <w:p w14:paraId="4518F040"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年</w:t>
            </w:r>
          </w:p>
        </w:tc>
        <w:tc>
          <w:tcPr>
            <w:tcW w:w="338" w:type="pct"/>
            <w:gridSpan w:val="2"/>
            <w:shd w:val="clear" w:color="auto" w:fill="auto"/>
            <w:vAlign w:val="center"/>
          </w:tcPr>
          <w:p w14:paraId="68C5A8F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年</w:t>
            </w:r>
          </w:p>
        </w:tc>
        <w:tc>
          <w:tcPr>
            <w:tcW w:w="338" w:type="pct"/>
            <w:gridSpan w:val="2"/>
            <w:shd w:val="clear" w:color="auto" w:fill="auto"/>
            <w:vAlign w:val="center"/>
          </w:tcPr>
          <w:p w14:paraId="01EF9374"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年</w:t>
            </w:r>
          </w:p>
        </w:tc>
        <w:tc>
          <w:tcPr>
            <w:tcW w:w="341" w:type="pct"/>
            <w:gridSpan w:val="2"/>
            <w:shd w:val="clear" w:color="auto" w:fill="auto"/>
            <w:vAlign w:val="center"/>
          </w:tcPr>
          <w:p w14:paraId="5EF87173"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年</w:t>
            </w:r>
          </w:p>
        </w:tc>
        <w:tc>
          <w:tcPr>
            <w:tcW w:w="335" w:type="pct"/>
            <w:gridSpan w:val="2"/>
            <w:vMerge/>
            <w:vAlign w:val="center"/>
          </w:tcPr>
          <w:p w14:paraId="7C253E57"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r>
      <w:tr w:rsidR="0031002E" w:rsidRPr="0089491B" w14:paraId="68E0F4A4" w14:textId="77777777" w:rsidTr="00032564">
        <w:trPr>
          <w:trHeight w:val="285"/>
          <w:tblHeader/>
        </w:trPr>
        <w:tc>
          <w:tcPr>
            <w:tcW w:w="338" w:type="pct"/>
            <w:vMerge w:val="restart"/>
            <w:shd w:val="clear" w:color="auto" w:fill="auto"/>
            <w:vAlign w:val="center"/>
          </w:tcPr>
          <w:p w14:paraId="08A4E4D9"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工程措施</w:t>
            </w:r>
          </w:p>
        </w:tc>
        <w:tc>
          <w:tcPr>
            <w:tcW w:w="680" w:type="pct"/>
            <w:shd w:val="clear" w:color="auto" w:fill="auto"/>
            <w:vAlign w:val="center"/>
          </w:tcPr>
          <w:p w14:paraId="38EC2004"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土坎梯田</w:t>
            </w:r>
          </w:p>
        </w:tc>
        <w:tc>
          <w:tcPr>
            <w:tcW w:w="602" w:type="pct"/>
            <w:gridSpan w:val="2"/>
            <w:shd w:val="clear" w:color="auto" w:fill="auto"/>
            <w:vAlign w:val="center"/>
          </w:tcPr>
          <w:p w14:paraId="5595025B"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338" w:type="pct"/>
            <w:gridSpan w:val="2"/>
            <w:shd w:val="clear" w:color="auto" w:fill="auto"/>
            <w:noWrap/>
            <w:vAlign w:val="center"/>
          </w:tcPr>
          <w:p w14:paraId="50885325"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8EA9679"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A9B663D"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6AE1A89"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03CD4A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8B7178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30EA8D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46FA07C"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596C9C39"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36B2151E"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5928C154" w14:textId="77777777" w:rsidTr="00032564">
        <w:trPr>
          <w:trHeight w:val="285"/>
          <w:tblHeader/>
        </w:trPr>
        <w:tc>
          <w:tcPr>
            <w:tcW w:w="338" w:type="pct"/>
            <w:vMerge/>
            <w:vAlign w:val="center"/>
          </w:tcPr>
          <w:p w14:paraId="19162221"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0" w:type="pct"/>
            <w:shd w:val="clear" w:color="auto" w:fill="auto"/>
            <w:vAlign w:val="center"/>
          </w:tcPr>
          <w:p w14:paraId="01280AB5"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石坎梯田</w:t>
            </w:r>
          </w:p>
        </w:tc>
        <w:tc>
          <w:tcPr>
            <w:tcW w:w="602" w:type="pct"/>
            <w:gridSpan w:val="2"/>
            <w:shd w:val="clear" w:color="auto" w:fill="auto"/>
            <w:vAlign w:val="center"/>
          </w:tcPr>
          <w:p w14:paraId="782F7680"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338" w:type="pct"/>
            <w:gridSpan w:val="2"/>
            <w:shd w:val="clear" w:color="auto" w:fill="auto"/>
            <w:noWrap/>
            <w:vAlign w:val="center"/>
          </w:tcPr>
          <w:p w14:paraId="4FE207E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D563AF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0207D2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96E2B31"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27BD17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31F93D5"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D76FE83"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90EC0E8"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660B4B89"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5A5DBD01"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5E400E91" w14:textId="77777777" w:rsidTr="00032564">
        <w:trPr>
          <w:trHeight w:val="285"/>
          <w:tblHeader/>
        </w:trPr>
        <w:tc>
          <w:tcPr>
            <w:tcW w:w="338" w:type="pct"/>
            <w:vMerge/>
            <w:vAlign w:val="center"/>
          </w:tcPr>
          <w:p w14:paraId="0B8D97E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0" w:type="pct"/>
            <w:shd w:val="clear" w:color="auto" w:fill="auto"/>
            <w:vAlign w:val="center"/>
          </w:tcPr>
          <w:p w14:paraId="5209FB7F"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塘坝</w:t>
            </w:r>
          </w:p>
        </w:tc>
        <w:tc>
          <w:tcPr>
            <w:tcW w:w="602" w:type="pct"/>
            <w:gridSpan w:val="2"/>
            <w:shd w:val="clear" w:color="auto" w:fill="auto"/>
            <w:vAlign w:val="center"/>
          </w:tcPr>
          <w:p w14:paraId="64020AE8"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338" w:type="pct"/>
            <w:gridSpan w:val="2"/>
            <w:shd w:val="clear" w:color="auto" w:fill="auto"/>
            <w:noWrap/>
            <w:vAlign w:val="center"/>
          </w:tcPr>
          <w:p w14:paraId="3D6942F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0A3AF20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2638010"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0E349BEA"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34E190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623042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863012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092FAC08"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04E75C64"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3AD0259F"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45B92E51" w14:textId="77777777" w:rsidTr="00032564">
        <w:trPr>
          <w:trHeight w:val="285"/>
          <w:tblHeader/>
        </w:trPr>
        <w:tc>
          <w:tcPr>
            <w:tcW w:w="338" w:type="pct"/>
            <w:vMerge/>
            <w:vAlign w:val="center"/>
          </w:tcPr>
          <w:p w14:paraId="5A7BA74B"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0" w:type="pct"/>
            <w:shd w:val="clear" w:color="auto" w:fill="auto"/>
            <w:vAlign w:val="center"/>
          </w:tcPr>
          <w:p w14:paraId="54CDC12F"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骨干工程</w:t>
            </w:r>
          </w:p>
        </w:tc>
        <w:tc>
          <w:tcPr>
            <w:tcW w:w="602" w:type="pct"/>
            <w:gridSpan w:val="2"/>
            <w:shd w:val="clear" w:color="auto" w:fill="auto"/>
            <w:vAlign w:val="center"/>
          </w:tcPr>
          <w:p w14:paraId="74791937"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338" w:type="pct"/>
            <w:gridSpan w:val="2"/>
            <w:shd w:val="clear" w:color="auto" w:fill="auto"/>
            <w:noWrap/>
            <w:vAlign w:val="center"/>
          </w:tcPr>
          <w:p w14:paraId="64C93775"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66173AD"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39F641A"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04D0126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D5E2AB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09A9F80"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6E5E19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C0C53DE"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5FFA48B5"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1FC43886"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66C4AE91" w14:textId="77777777" w:rsidTr="00032564">
        <w:trPr>
          <w:trHeight w:val="285"/>
          <w:tblHeader/>
        </w:trPr>
        <w:tc>
          <w:tcPr>
            <w:tcW w:w="338" w:type="pct"/>
            <w:vMerge/>
            <w:vAlign w:val="center"/>
          </w:tcPr>
          <w:p w14:paraId="6C32B7C2"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0" w:type="pct"/>
            <w:shd w:val="clear" w:color="auto" w:fill="auto"/>
            <w:vAlign w:val="center"/>
          </w:tcPr>
          <w:p w14:paraId="70C0819D"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淤地坝</w:t>
            </w:r>
          </w:p>
        </w:tc>
        <w:tc>
          <w:tcPr>
            <w:tcW w:w="602" w:type="pct"/>
            <w:gridSpan w:val="2"/>
            <w:shd w:val="clear" w:color="auto" w:fill="auto"/>
            <w:vAlign w:val="center"/>
          </w:tcPr>
          <w:p w14:paraId="243952DB"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338" w:type="pct"/>
            <w:gridSpan w:val="2"/>
            <w:shd w:val="clear" w:color="auto" w:fill="auto"/>
            <w:noWrap/>
            <w:vAlign w:val="center"/>
          </w:tcPr>
          <w:p w14:paraId="462C67E9"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09B3302"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D0093A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A2CD219"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484C28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428814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0F4436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5CAB29E"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1C3315F7"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6EDE71E7"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67C9B961" w14:textId="77777777" w:rsidTr="00032564">
        <w:trPr>
          <w:trHeight w:val="285"/>
          <w:tblHeader/>
        </w:trPr>
        <w:tc>
          <w:tcPr>
            <w:tcW w:w="338" w:type="pct"/>
            <w:vMerge/>
            <w:vAlign w:val="center"/>
          </w:tcPr>
          <w:p w14:paraId="2269D010"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0" w:type="pct"/>
            <w:shd w:val="clear" w:color="auto" w:fill="auto"/>
            <w:vAlign w:val="center"/>
          </w:tcPr>
          <w:p w14:paraId="505FB20E"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蓄水池</w:t>
            </w:r>
          </w:p>
        </w:tc>
        <w:tc>
          <w:tcPr>
            <w:tcW w:w="602" w:type="pct"/>
            <w:gridSpan w:val="2"/>
            <w:shd w:val="clear" w:color="auto" w:fill="auto"/>
            <w:vAlign w:val="center"/>
          </w:tcPr>
          <w:p w14:paraId="023E9E6D"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338" w:type="pct"/>
            <w:gridSpan w:val="2"/>
            <w:shd w:val="clear" w:color="auto" w:fill="auto"/>
            <w:noWrap/>
            <w:vAlign w:val="center"/>
          </w:tcPr>
          <w:p w14:paraId="37507F2F"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62C01C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014CCF4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AB912DC"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9157EF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8B5285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8D9848C"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BBEBAC2"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0F0FA4C2"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663058C0"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587C579D" w14:textId="77777777" w:rsidTr="00032564">
        <w:trPr>
          <w:trHeight w:val="285"/>
          <w:tblHeader/>
        </w:trPr>
        <w:tc>
          <w:tcPr>
            <w:tcW w:w="338" w:type="pct"/>
            <w:vMerge/>
            <w:vAlign w:val="center"/>
          </w:tcPr>
          <w:p w14:paraId="40D9B33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0" w:type="pct"/>
            <w:shd w:val="clear" w:color="auto" w:fill="auto"/>
            <w:vAlign w:val="center"/>
          </w:tcPr>
          <w:p w14:paraId="7ABC9A1E"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水窖</w:t>
            </w:r>
          </w:p>
        </w:tc>
        <w:tc>
          <w:tcPr>
            <w:tcW w:w="602" w:type="pct"/>
            <w:gridSpan w:val="2"/>
            <w:shd w:val="clear" w:color="auto" w:fill="auto"/>
            <w:vAlign w:val="center"/>
          </w:tcPr>
          <w:p w14:paraId="30717500"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m</w:t>
            </w:r>
          </w:p>
        </w:tc>
        <w:tc>
          <w:tcPr>
            <w:tcW w:w="338" w:type="pct"/>
            <w:gridSpan w:val="2"/>
            <w:shd w:val="clear" w:color="auto" w:fill="auto"/>
            <w:noWrap/>
            <w:vAlign w:val="center"/>
          </w:tcPr>
          <w:p w14:paraId="0BA23D7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A1CEE79"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2F5758A"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DAB2A50"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A83309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5EB7EB9"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6695AB2"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2C9302F"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0B4A6CE5"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41403D4C"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4BAB66F9" w14:textId="77777777" w:rsidTr="00032564">
        <w:trPr>
          <w:trHeight w:val="285"/>
          <w:tblHeader/>
        </w:trPr>
        <w:tc>
          <w:tcPr>
            <w:tcW w:w="338" w:type="pct"/>
            <w:vMerge/>
            <w:vAlign w:val="center"/>
          </w:tcPr>
          <w:p w14:paraId="3539F50F"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0" w:type="pct"/>
            <w:shd w:val="clear" w:color="auto" w:fill="auto"/>
            <w:vAlign w:val="center"/>
          </w:tcPr>
          <w:p w14:paraId="0B7AFDD2"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谷坊</w:t>
            </w:r>
          </w:p>
        </w:tc>
        <w:tc>
          <w:tcPr>
            <w:tcW w:w="602" w:type="pct"/>
            <w:gridSpan w:val="2"/>
            <w:shd w:val="clear" w:color="auto" w:fill="auto"/>
            <w:vAlign w:val="center"/>
          </w:tcPr>
          <w:p w14:paraId="08680BB4"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座</w:t>
            </w:r>
          </w:p>
        </w:tc>
        <w:tc>
          <w:tcPr>
            <w:tcW w:w="338" w:type="pct"/>
            <w:gridSpan w:val="2"/>
            <w:shd w:val="clear" w:color="auto" w:fill="auto"/>
            <w:noWrap/>
            <w:vAlign w:val="center"/>
          </w:tcPr>
          <w:p w14:paraId="1A95A48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9D581F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0EE8DAE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6225325"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DDC5EA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A27E69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7C5F1FD"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FE16D85"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063375D7"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7F3C6995"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0B8A1FC4" w14:textId="77777777" w:rsidTr="00032564">
        <w:trPr>
          <w:trHeight w:val="285"/>
          <w:tblHeader/>
        </w:trPr>
        <w:tc>
          <w:tcPr>
            <w:tcW w:w="338" w:type="pct"/>
            <w:vMerge/>
            <w:vAlign w:val="center"/>
          </w:tcPr>
          <w:p w14:paraId="099A4364"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0" w:type="pct"/>
            <w:shd w:val="clear" w:color="auto" w:fill="auto"/>
            <w:vAlign w:val="center"/>
          </w:tcPr>
          <w:p w14:paraId="7E17FA23"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沟头防护工程</w:t>
            </w:r>
          </w:p>
        </w:tc>
        <w:tc>
          <w:tcPr>
            <w:tcW w:w="602" w:type="pct"/>
            <w:gridSpan w:val="2"/>
            <w:shd w:val="clear" w:color="auto" w:fill="auto"/>
            <w:vAlign w:val="center"/>
          </w:tcPr>
          <w:p w14:paraId="78E4145C"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m</w:t>
            </w:r>
          </w:p>
        </w:tc>
        <w:tc>
          <w:tcPr>
            <w:tcW w:w="338" w:type="pct"/>
            <w:gridSpan w:val="2"/>
            <w:shd w:val="clear" w:color="auto" w:fill="auto"/>
            <w:noWrap/>
            <w:vAlign w:val="center"/>
          </w:tcPr>
          <w:p w14:paraId="60EE132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8623B4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B89DB4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2AE189F"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BF35FD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2B04093"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EAA2B4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14B47DD"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2010D9E8"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41844CFB"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14793BF8" w14:textId="77777777" w:rsidTr="00032564">
        <w:trPr>
          <w:trHeight w:val="285"/>
          <w:tblHeader/>
        </w:trPr>
        <w:tc>
          <w:tcPr>
            <w:tcW w:w="338" w:type="pct"/>
            <w:vMerge/>
            <w:vAlign w:val="center"/>
          </w:tcPr>
          <w:p w14:paraId="4CF148DE"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0" w:type="pct"/>
            <w:shd w:val="clear" w:color="auto" w:fill="auto"/>
            <w:vAlign w:val="center"/>
          </w:tcPr>
          <w:p w14:paraId="5F853BFF"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w:t>
            </w:r>
          </w:p>
        </w:tc>
        <w:tc>
          <w:tcPr>
            <w:tcW w:w="602" w:type="pct"/>
            <w:gridSpan w:val="2"/>
            <w:shd w:val="clear" w:color="auto" w:fill="auto"/>
            <w:vAlign w:val="center"/>
          </w:tcPr>
          <w:p w14:paraId="155B8D31"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w:t>
            </w:r>
          </w:p>
        </w:tc>
        <w:tc>
          <w:tcPr>
            <w:tcW w:w="338" w:type="pct"/>
            <w:gridSpan w:val="2"/>
            <w:shd w:val="clear" w:color="auto" w:fill="auto"/>
            <w:noWrap/>
            <w:vAlign w:val="center"/>
          </w:tcPr>
          <w:p w14:paraId="74444553"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A2467A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1A95E1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98B6BE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4B744B3"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5D36150"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949358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897FC86"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19BF7128" w14:textId="77777777" w:rsidR="0031002E" w:rsidRPr="0089491B" w:rsidRDefault="0031002E" w:rsidP="00032564">
            <w:pPr>
              <w:adjustRightInd w:val="0"/>
              <w:snapToGrid w:val="0"/>
              <w:spacing w:after="0" w:line="240" w:lineRule="atLeast"/>
              <w:jc w:val="center"/>
              <w:rPr>
                <w:rFonts w:ascii="宋体" w:hAnsi="宋体" w:cs="宋体"/>
              </w:rPr>
            </w:pPr>
          </w:p>
        </w:tc>
        <w:tc>
          <w:tcPr>
            <w:tcW w:w="335" w:type="pct"/>
            <w:gridSpan w:val="2"/>
            <w:shd w:val="clear" w:color="auto" w:fill="auto"/>
            <w:noWrap/>
            <w:vAlign w:val="center"/>
          </w:tcPr>
          <w:p w14:paraId="6064C227"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3C73C5DA" w14:textId="77777777" w:rsidTr="00032564">
        <w:trPr>
          <w:trHeight w:val="285"/>
          <w:tblHeader/>
        </w:trPr>
        <w:tc>
          <w:tcPr>
            <w:tcW w:w="338" w:type="pct"/>
            <w:vMerge w:val="restart"/>
            <w:shd w:val="clear" w:color="auto" w:fill="auto"/>
            <w:vAlign w:val="center"/>
          </w:tcPr>
          <w:p w14:paraId="09FE5EDB" w14:textId="77777777" w:rsidR="0031002E" w:rsidRPr="0089491B" w:rsidRDefault="0031002E" w:rsidP="00032564">
            <w:pPr>
              <w:adjustRightInd w:val="0"/>
              <w:snapToGrid w:val="0"/>
              <w:spacing w:after="0" w:line="240" w:lineRule="atLeast"/>
              <w:jc w:val="center"/>
              <w:rPr>
                <w:rFonts w:ascii="宋体" w:hAnsi="宋体" w:cs="宋体"/>
                <w:sz w:val="18"/>
                <w:szCs w:val="18"/>
              </w:rPr>
            </w:pPr>
            <w:r w:rsidRPr="0089491B">
              <w:rPr>
                <w:rFonts w:ascii="宋体" w:hAnsi="宋体" w:cs="宋体" w:hint="eastAsia"/>
                <w:sz w:val="18"/>
                <w:szCs w:val="18"/>
              </w:rPr>
              <w:t>水土保持造林</w:t>
            </w:r>
          </w:p>
        </w:tc>
        <w:tc>
          <w:tcPr>
            <w:tcW w:w="685" w:type="pct"/>
            <w:gridSpan w:val="2"/>
            <w:shd w:val="clear" w:color="auto" w:fill="auto"/>
            <w:vAlign w:val="center"/>
          </w:tcPr>
          <w:p w14:paraId="7E89AF27"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乔木林</w:t>
            </w:r>
          </w:p>
        </w:tc>
        <w:tc>
          <w:tcPr>
            <w:tcW w:w="602" w:type="pct"/>
            <w:gridSpan w:val="2"/>
            <w:shd w:val="clear" w:color="auto" w:fill="auto"/>
            <w:vAlign w:val="center"/>
          </w:tcPr>
          <w:p w14:paraId="031162D5"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338" w:type="pct"/>
            <w:gridSpan w:val="2"/>
            <w:shd w:val="clear" w:color="auto" w:fill="auto"/>
            <w:noWrap/>
            <w:vAlign w:val="center"/>
          </w:tcPr>
          <w:p w14:paraId="4D093C00"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64FB5CC"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AFE563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A3F10D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075E83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65B47B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6DB5CB2"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880065C"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2280CE44" w14:textId="77777777" w:rsidR="0031002E" w:rsidRPr="0089491B" w:rsidRDefault="0031002E" w:rsidP="00032564">
            <w:pPr>
              <w:adjustRightInd w:val="0"/>
              <w:snapToGrid w:val="0"/>
              <w:spacing w:after="0" w:line="240" w:lineRule="atLeast"/>
              <w:jc w:val="center"/>
              <w:rPr>
                <w:rFonts w:ascii="宋体" w:hAnsi="宋体" w:cs="宋体"/>
              </w:rPr>
            </w:pPr>
          </w:p>
        </w:tc>
        <w:tc>
          <w:tcPr>
            <w:tcW w:w="331" w:type="pct"/>
            <w:shd w:val="clear" w:color="auto" w:fill="auto"/>
            <w:noWrap/>
            <w:vAlign w:val="center"/>
          </w:tcPr>
          <w:p w14:paraId="4275CE2F"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7A90395C" w14:textId="77777777" w:rsidTr="00032564">
        <w:trPr>
          <w:trHeight w:val="285"/>
          <w:tblHeader/>
        </w:trPr>
        <w:tc>
          <w:tcPr>
            <w:tcW w:w="338" w:type="pct"/>
            <w:vMerge/>
            <w:vAlign w:val="center"/>
          </w:tcPr>
          <w:p w14:paraId="407A21CC" w14:textId="77777777" w:rsidR="0031002E" w:rsidRPr="0089491B" w:rsidRDefault="0031002E" w:rsidP="00032564">
            <w:pPr>
              <w:adjustRightInd w:val="0"/>
              <w:snapToGrid w:val="0"/>
              <w:spacing w:after="0" w:line="240" w:lineRule="atLeast"/>
              <w:jc w:val="center"/>
              <w:rPr>
                <w:rFonts w:ascii="宋体" w:hAnsi="宋体" w:cs="宋体"/>
                <w:sz w:val="18"/>
                <w:szCs w:val="18"/>
              </w:rPr>
            </w:pPr>
          </w:p>
        </w:tc>
        <w:tc>
          <w:tcPr>
            <w:tcW w:w="685" w:type="pct"/>
            <w:gridSpan w:val="2"/>
            <w:shd w:val="clear" w:color="auto" w:fill="auto"/>
            <w:vAlign w:val="center"/>
          </w:tcPr>
          <w:p w14:paraId="286F74A4"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灌木林</w:t>
            </w:r>
          </w:p>
        </w:tc>
        <w:tc>
          <w:tcPr>
            <w:tcW w:w="602" w:type="pct"/>
            <w:gridSpan w:val="2"/>
            <w:shd w:val="clear" w:color="auto" w:fill="auto"/>
            <w:vAlign w:val="center"/>
          </w:tcPr>
          <w:p w14:paraId="56DA6FC6"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338" w:type="pct"/>
            <w:gridSpan w:val="2"/>
            <w:shd w:val="clear" w:color="auto" w:fill="auto"/>
            <w:noWrap/>
            <w:vAlign w:val="center"/>
          </w:tcPr>
          <w:p w14:paraId="14FEE19D"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121FFF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065FFA5"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40D5760"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EDDD012"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E84265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EBFD5B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076757E"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1B863C77" w14:textId="77777777" w:rsidR="0031002E" w:rsidRPr="0089491B" w:rsidRDefault="0031002E" w:rsidP="00032564">
            <w:pPr>
              <w:adjustRightInd w:val="0"/>
              <w:snapToGrid w:val="0"/>
              <w:spacing w:after="0" w:line="240" w:lineRule="atLeast"/>
              <w:jc w:val="center"/>
              <w:rPr>
                <w:rFonts w:ascii="宋体" w:hAnsi="宋体" w:cs="宋体"/>
              </w:rPr>
            </w:pPr>
          </w:p>
        </w:tc>
        <w:tc>
          <w:tcPr>
            <w:tcW w:w="331" w:type="pct"/>
            <w:shd w:val="clear" w:color="auto" w:fill="auto"/>
            <w:noWrap/>
            <w:vAlign w:val="center"/>
          </w:tcPr>
          <w:p w14:paraId="07CA64F8"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4D350697" w14:textId="77777777" w:rsidTr="00032564">
        <w:trPr>
          <w:trHeight w:val="285"/>
          <w:tblHeader/>
        </w:trPr>
        <w:tc>
          <w:tcPr>
            <w:tcW w:w="1023" w:type="pct"/>
            <w:gridSpan w:val="3"/>
            <w:shd w:val="clear" w:color="auto" w:fill="auto"/>
            <w:vAlign w:val="center"/>
          </w:tcPr>
          <w:p w14:paraId="09F57244"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经济林和果园</w:t>
            </w:r>
          </w:p>
        </w:tc>
        <w:tc>
          <w:tcPr>
            <w:tcW w:w="602" w:type="pct"/>
            <w:gridSpan w:val="2"/>
            <w:shd w:val="clear" w:color="auto" w:fill="auto"/>
            <w:vAlign w:val="center"/>
          </w:tcPr>
          <w:p w14:paraId="282D474A"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338" w:type="pct"/>
            <w:gridSpan w:val="2"/>
            <w:shd w:val="clear" w:color="auto" w:fill="auto"/>
            <w:noWrap/>
            <w:vAlign w:val="center"/>
          </w:tcPr>
          <w:p w14:paraId="6C14984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D22D70C"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CA0DFE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2BB1E3F"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0F845C0A"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3CB9691"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45C159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BB4FE53"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598D8008" w14:textId="77777777" w:rsidR="0031002E" w:rsidRPr="0089491B" w:rsidRDefault="0031002E" w:rsidP="00032564">
            <w:pPr>
              <w:adjustRightInd w:val="0"/>
              <w:snapToGrid w:val="0"/>
              <w:spacing w:after="0" w:line="240" w:lineRule="atLeast"/>
              <w:jc w:val="center"/>
              <w:rPr>
                <w:rFonts w:ascii="宋体" w:hAnsi="宋体" w:cs="宋体"/>
              </w:rPr>
            </w:pPr>
          </w:p>
        </w:tc>
        <w:tc>
          <w:tcPr>
            <w:tcW w:w="331" w:type="pct"/>
            <w:shd w:val="clear" w:color="auto" w:fill="auto"/>
            <w:noWrap/>
            <w:vAlign w:val="center"/>
          </w:tcPr>
          <w:p w14:paraId="2475907E"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3F15FFDE" w14:textId="77777777" w:rsidTr="00032564">
        <w:trPr>
          <w:trHeight w:val="285"/>
          <w:tblHeader/>
        </w:trPr>
        <w:tc>
          <w:tcPr>
            <w:tcW w:w="1024" w:type="pct"/>
            <w:gridSpan w:val="3"/>
            <w:shd w:val="clear" w:color="auto" w:fill="auto"/>
            <w:vAlign w:val="center"/>
          </w:tcPr>
          <w:p w14:paraId="064AC060"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水土保持种草</w:t>
            </w:r>
          </w:p>
        </w:tc>
        <w:tc>
          <w:tcPr>
            <w:tcW w:w="602" w:type="pct"/>
            <w:gridSpan w:val="2"/>
            <w:shd w:val="clear" w:color="auto" w:fill="auto"/>
            <w:vAlign w:val="center"/>
          </w:tcPr>
          <w:p w14:paraId="7CC2DD77"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338" w:type="pct"/>
            <w:gridSpan w:val="2"/>
            <w:shd w:val="clear" w:color="auto" w:fill="auto"/>
            <w:noWrap/>
            <w:vAlign w:val="center"/>
          </w:tcPr>
          <w:p w14:paraId="5AB7201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E56973A"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AF45E7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BD9DA1F"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F91A2A3"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1193D13"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048F763"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A4789FA"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6584FCC8" w14:textId="77777777" w:rsidR="0031002E" w:rsidRPr="0089491B" w:rsidRDefault="0031002E" w:rsidP="00032564">
            <w:pPr>
              <w:adjustRightInd w:val="0"/>
              <w:snapToGrid w:val="0"/>
              <w:spacing w:after="0" w:line="240" w:lineRule="atLeast"/>
              <w:jc w:val="center"/>
              <w:rPr>
                <w:rFonts w:ascii="宋体" w:hAnsi="宋体" w:cs="宋体"/>
              </w:rPr>
            </w:pPr>
          </w:p>
        </w:tc>
        <w:tc>
          <w:tcPr>
            <w:tcW w:w="330" w:type="pct"/>
            <w:shd w:val="clear" w:color="auto" w:fill="auto"/>
            <w:noWrap/>
            <w:vAlign w:val="center"/>
          </w:tcPr>
          <w:p w14:paraId="39E27101"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18279BC7" w14:textId="77777777" w:rsidTr="00032564">
        <w:trPr>
          <w:trHeight w:val="285"/>
          <w:tblHeader/>
        </w:trPr>
        <w:tc>
          <w:tcPr>
            <w:tcW w:w="1024" w:type="pct"/>
            <w:gridSpan w:val="3"/>
            <w:shd w:val="clear" w:color="auto" w:fill="auto"/>
            <w:vAlign w:val="center"/>
          </w:tcPr>
          <w:p w14:paraId="4A05AC95"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封育治理</w:t>
            </w:r>
          </w:p>
        </w:tc>
        <w:tc>
          <w:tcPr>
            <w:tcW w:w="602" w:type="pct"/>
            <w:gridSpan w:val="2"/>
            <w:shd w:val="clear" w:color="auto" w:fill="auto"/>
            <w:vAlign w:val="center"/>
          </w:tcPr>
          <w:p w14:paraId="56BAAE2A"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338" w:type="pct"/>
            <w:gridSpan w:val="2"/>
            <w:shd w:val="clear" w:color="auto" w:fill="auto"/>
            <w:noWrap/>
            <w:vAlign w:val="center"/>
          </w:tcPr>
          <w:p w14:paraId="52B8598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054F4279"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CB5D8CC"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74AF6D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1EC125D"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8892A44"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1273A30"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8F001DA"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3A83EDCC" w14:textId="77777777" w:rsidR="0031002E" w:rsidRPr="0089491B" w:rsidRDefault="0031002E" w:rsidP="00032564">
            <w:pPr>
              <w:adjustRightInd w:val="0"/>
              <w:snapToGrid w:val="0"/>
              <w:spacing w:after="0" w:line="240" w:lineRule="atLeast"/>
              <w:jc w:val="center"/>
              <w:rPr>
                <w:rFonts w:ascii="宋体" w:hAnsi="宋体" w:cs="宋体"/>
              </w:rPr>
            </w:pPr>
          </w:p>
        </w:tc>
        <w:tc>
          <w:tcPr>
            <w:tcW w:w="330" w:type="pct"/>
            <w:shd w:val="clear" w:color="auto" w:fill="auto"/>
            <w:noWrap/>
            <w:vAlign w:val="center"/>
          </w:tcPr>
          <w:p w14:paraId="724690A2"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3CC714CB" w14:textId="77777777" w:rsidTr="00032564">
        <w:trPr>
          <w:trHeight w:val="285"/>
          <w:tblHeader/>
        </w:trPr>
        <w:tc>
          <w:tcPr>
            <w:tcW w:w="1024" w:type="pct"/>
            <w:gridSpan w:val="3"/>
            <w:shd w:val="clear" w:color="auto" w:fill="auto"/>
            <w:vAlign w:val="center"/>
          </w:tcPr>
          <w:p w14:paraId="428FDDC3"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保土耕作</w:t>
            </w:r>
          </w:p>
        </w:tc>
        <w:tc>
          <w:tcPr>
            <w:tcW w:w="602" w:type="pct"/>
            <w:gridSpan w:val="2"/>
            <w:shd w:val="clear" w:color="auto" w:fill="auto"/>
            <w:vAlign w:val="center"/>
          </w:tcPr>
          <w:p w14:paraId="243B4BB9"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hm</w:t>
            </w:r>
            <w:r w:rsidRPr="0089491B">
              <w:rPr>
                <w:rFonts w:ascii="宋体" w:hAnsi="宋体" w:cs="宋体" w:hint="eastAsia"/>
                <w:sz w:val="18"/>
                <w:szCs w:val="18"/>
                <w:vertAlign w:val="superscript"/>
              </w:rPr>
              <w:t>2</w:t>
            </w:r>
          </w:p>
        </w:tc>
        <w:tc>
          <w:tcPr>
            <w:tcW w:w="338" w:type="pct"/>
            <w:gridSpan w:val="2"/>
            <w:shd w:val="clear" w:color="auto" w:fill="auto"/>
            <w:noWrap/>
            <w:vAlign w:val="center"/>
          </w:tcPr>
          <w:p w14:paraId="11D4AF6F"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75AE3C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4E13ACF"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F99F82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0D1F205"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13E7B5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50E840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8ED09EA"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38A24760" w14:textId="77777777" w:rsidR="0031002E" w:rsidRPr="0089491B" w:rsidRDefault="0031002E" w:rsidP="00032564">
            <w:pPr>
              <w:adjustRightInd w:val="0"/>
              <w:snapToGrid w:val="0"/>
              <w:spacing w:after="0" w:line="240" w:lineRule="atLeast"/>
              <w:jc w:val="center"/>
              <w:rPr>
                <w:rFonts w:ascii="宋体" w:hAnsi="宋体" w:cs="宋体"/>
              </w:rPr>
            </w:pPr>
          </w:p>
        </w:tc>
        <w:tc>
          <w:tcPr>
            <w:tcW w:w="330" w:type="pct"/>
            <w:shd w:val="clear" w:color="auto" w:fill="auto"/>
            <w:noWrap/>
            <w:vAlign w:val="center"/>
          </w:tcPr>
          <w:p w14:paraId="449900F8"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3AFE1C68" w14:textId="77777777" w:rsidTr="00032564">
        <w:trPr>
          <w:trHeight w:val="285"/>
          <w:tblHeader/>
        </w:trPr>
        <w:tc>
          <w:tcPr>
            <w:tcW w:w="339" w:type="pct"/>
            <w:shd w:val="clear" w:color="auto" w:fill="auto"/>
            <w:vAlign w:val="center"/>
          </w:tcPr>
          <w:p w14:paraId="3C757C66"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其他工程</w:t>
            </w:r>
          </w:p>
        </w:tc>
        <w:tc>
          <w:tcPr>
            <w:tcW w:w="686" w:type="pct"/>
            <w:gridSpan w:val="2"/>
            <w:shd w:val="clear" w:color="auto" w:fill="auto"/>
            <w:vAlign w:val="center"/>
          </w:tcPr>
          <w:p w14:paraId="023227EE"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w:t>
            </w:r>
          </w:p>
        </w:tc>
        <w:tc>
          <w:tcPr>
            <w:tcW w:w="602" w:type="pct"/>
            <w:gridSpan w:val="2"/>
            <w:shd w:val="clear" w:color="auto" w:fill="auto"/>
            <w:vAlign w:val="center"/>
          </w:tcPr>
          <w:p w14:paraId="593284E4"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w:t>
            </w:r>
          </w:p>
        </w:tc>
        <w:tc>
          <w:tcPr>
            <w:tcW w:w="338" w:type="pct"/>
            <w:gridSpan w:val="2"/>
            <w:shd w:val="clear" w:color="auto" w:fill="auto"/>
            <w:noWrap/>
            <w:vAlign w:val="center"/>
          </w:tcPr>
          <w:p w14:paraId="0220F7D9"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5D1023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7E4EF5A2"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6325026"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33984D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0AB01E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0B75D3A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245F02F"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101C033C" w14:textId="77777777" w:rsidR="0031002E" w:rsidRPr="0089491B" w:rsidRDefault="0031002E" w:rsidP="00032564">
            <w:pPr>
              <w:adjustRightInd w:val="0"/>
              <w:snapToGrid w:val="0"/>
              <w:spacing w:after="0" w:line="240" w:lineRule="atLeast"/>
              <w:jc w:val="center"/>
              <w:rPr>
                <w:rFonts w:ascii="宋体" w:hAnsi="宋体" w:cs="宋体"/>
              </w:rPr>
            </w:pPr>
          </w:p>
        </w:tc>
        <w:tc>
          <w:tcPr>
            <w:tcW w:w="330" w:type="pct"/>
            <w:shd w:val="clear" w:color="auto" w:fill="auto"/>
            <w:noWrap/>
            <w:vAlign w:val="center"/>
          </w:tcPr>
          <w:p w14:paraId="1DB4C534"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5DD2B933" w14:textId="77777777" w:rsidTr="00032564">
        <w:trPr>
          <w:trHeight w:val="285"/>
          <w:tblHeader/>
        </w:trPr>
        <w:tc>
          <w:tcPr>
            <w:tcW w:w="1024" w:type="pct"/>
            <w:gridSpan w:val="3"/>
            <w:shd w:val="clear" w:color="auto" w:fill="auto"/>
            <w:vAlign w:val="center"/>
          </w:tcPr>
          <w:p w14:paraId="41948451"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治理面积</w:t>
            </w:r>
          </w:p>
        </w:tc>
        <w:tc>
          <w:tcPr>
            <w:tcW w:w="602" w:type="pct"/>
            <w:gridSpan w:val="2"/>
            <w:shd w:val="clear" w:color="auto" w:fill="auto"/>
            <w:noWrap/>
            <w:vAlign w:val="center"/>
          </w:tcPr>
          <w:p w14:paraId="79A4FCA7"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km</w:t>
            </w:r>
            <w:r w:rsidRPr="0089491B">
              <w:rPr>
                <w:rFonts w:ascii="宋体" w:hAnsi="宋体" w:cs="宋体" w:hint="eastAsia"/>
                <w:sz w:val="18"/>
                <w:szCs w:val="18"/>
                <w:vertAlign w:val="superscript"/>
              </w:rPr>
              <w:t>2</w:t>
            </w:r>
          </w:p>
        </w:tc>
        <w:tc>
          <w:tcPr>
            <w:tcW w:w="338" w:type="pct"/>
            <w:gridSpan w:val="2"/>
            <w:shd w:val="clear" w:color="auto" w:fill="auto"/>
            <w:noWrap/>
            <w:vAlign w:val="center"/>
          </w:tcPr>
          <w:p w14:paraId="497D7BB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E000EC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344707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39C573B"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FCB5AE2"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176A71E3"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99FC683"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18F8082"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6941CACC" w14:textId="77777777" w:rsidR="0031002E" w:rsidRPr="0089491B" w:rsidRDefault="0031002E" w:rsidP="00032564">
            <w:pPr>
              <w:adjustRightInd w:val="0"/>
              <w:snapToGrid w:val="0"/>
              <w:spacing w:after="0" w:line="240" w:lineRule="atLeast"/>
              <w:jc w:val="center"/>
              <w:rPr>
                <w:rFonts w:ascii="宋体" w:hAnsi="宋体" w:cs="宋体"/>
              </w:rPr>
            </w:pPr>
          </w:p>
        </w:tc>
        <w:tc>
          <w:tcPr>
            <w:tcW w:w="330" w:type="pct"/>
            <w:shd w:val="clear" w:color="auto" w:fill="auto"/>
            <w:noWrap/>
            <w:vAlign w:val="center"/>
          </w:tcPr>
          <w:p w14:paraId="1C0DF091" w14:textId="77777777" w:rsidR="0031002E" w:rsidRPr="0089491B" w:rsidRDefault="0031002E" w:rsidP="00032564">
            <w:pPr>
              <w:adjustRightInd w:val="0"/>
              <w:snapToGrid w:val="0"/>
              <w:spacing w:after="0" w:line="240" w:lineRule="atLeast"/>
              <w:jc w:val="center"/>
              <w:rPr>
                <w:rFonts w:ascii="宋体" w:hAnsi="宋体" w:cs="宋体"/>
              </w:rPr>
            </w:pPr>
          </w:p>
        </w:tc>
      </w:tr>
      <w:tr w:rsidR="0031002E" w:rsidRPr="0089491B" w14:paraId="7E493399" w14:textId="77777777" w:rsidTr="00032564">
        <w:trPr>
          <w:trHeight w:val="285"/>
          <w:tblHeader/>
        </w:trPr>
        <w:tc>
          <w:tcPr>
            <w:tcW w:w="1024" w:type="pct"/>
            <w:gridSpan w:val="3"/>
            <w:shd w:val="clear" w:color="auto" w:fill="auto"/>
            <w:vAlign w:val="center"/>
          </w:tcPr>
          <w:p w14:paraId="7817C126"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投工</w:t>
            </w:r>
          </w:p>
        </w:tc>
        <w:tc>
          <w:tcPr>
            <w:tcW w:w="602" w:type="pct"/>
            <w:gridSpan w:val="2"/>
            <w:shd w:val="clear" w:color="auto" w:fill="auto"/>
            <w:vAlign w:val="center"/>
          </w:tcPr>
          <w:p w14:paraId="4259D706" w14:textId="77777777" w:rsidR="0031002E" w:rsidRPr="0089491B" w:rsidRDefault="0031002E" w:rsidP="00032564">
            <w:pPr>
              <w:adjustRightInd w:val="0"/>
              <w:snapToGrid w:val="0"/>
              <w:spacing w:after="0" w:line="240" w:lineRule="atLeast"/>
              <w:jc w:val="center"/>
              <w:rPr>
                <w:rFonts w:ascii="宋体" w:hAnsi="宋体" w:cs="宋体"/>
                <w:b/>
                <w:kern w:val="2"/>
                <w:sz w:val="18"/>
                <w:szCs w:val="18"/>
              </w:rPr>
            </w:pPr>
            <w:r w:rsidRPr="0089491B">
              <w:rPr>
                <w:rFonts w:ascii="宋体" w:hAnsi="宋体" w:cs="宋体" w:hint="eastAsia"/>
                <w:sz w:val="18"/>
                <w:szCs w:val="18"/>
              </w:rPr>
              <w:t>万工日</w:t>
            </w:r>
          </w:p>
        </w:tc>
        <w:tc>
          <w:tcPr>
            <w:tcW w:w="338" w:type="pct"/>
            <w:gridSpan w:val="2"/>
            <w:shd w:val="clear" w:color="auto" w:fill="auto"/>
            <w:noWrap/>
            <w:vAlign w:val="center"/>
          </w:tcPr>
          <w:p w14:paraId="0B9AE3B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501E917C"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3FC0301E"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B02C23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3E1B795"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454CB5C8"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2AE68DA7" w14:textId="77777777" w:rsidR="0031002E" w:rsidRPr="0089491B" w:rsidRDefault="0031002E" w:rsidP="00032564">
            <w:pPr>
              <w:adjustRightInd w:val="0"/>
              <w:snapToGrid w:val="0"/>
              <w:spacing w:after="0" w:line="240" w:lineRule="atLeast"/>
              <w:jc w:val="center"/>
              <w:rPr>
                <w:rFonts w:ascii="宋体" w:hAnsi="宋体" w:cs="宋体"/>
              </w:rPr>
            </w:pPr>
          </w:p>
        </w:tc>
        <w:tc>
          <w:tcPr>
            <w:tcW w:w="338" w:type="pct"/>
            <w:gridSpan w:val="2"/>
            <w:shd w:val="clear" w:color="auto" w:fill="auto"/>
            <w:noWrap/>
            <w:vAlign w:val="center"/>
          </w:tcPr>
          <w:p w14:paraId="69D50AE5" w14:textId="77777777" w:rsidR="0031002E" w:rsidRPr="0089491B" w:rsidRDefault="0031002E" w:rsidP="00032564">
            <w:pPr>
              <w:adjustRightInd w:val="0"/>
              <w:snapToGrid w:val="0"/>
              <w:spacing w:after="0" w:line="240" w:lineRule="atLeast"/>
              <w:jc w:val="center"/>
              <w:rPr>
                <w:rFonts w:ascii="宋体" w:hAnsi="宋体" w:cs="宋体"/>
              </w:rPr>
            </w:pPr>
          </w:p>
        </w:tc>
        <w:tc>
          <w:tcPr>
            <w:tcW w:w="341" w:type="pct"/>
            <w:gridSpan w:val="2"/>
            <w:shd w:val="clear" w:color="auto" w:fill="auto"/>
            <w:noWrap/>
            <w:vAlign w:val="center"/>
          </w:tcPr>
          <w:p w14:paraId="2D0FDB1E" w14:textId="77777777" w:rsidR="0031002E" w:rsidRPr="0089491B" w:rsidRDefault="0031002E" w:rsidP="00032564">
            <w:pPr>
              <w:adjustRightInd w:val="0"/>
              <w:snapToGrid w:val="0"/>
              <w:spacing w:after="0" w:line="240" w:lineRule="atLeast"/>
              <w:jc w:val="center"/>
              <w:rPr>
                <w:rFonts w:ascii="宋体" w:hAnsi="宋体" w:cs="宋体"/>
              </w:rPr>
            </w:pPr>
          </w:p>
        </w:tc>
        <w:tc>
          <w:tcPr>
            <w:tcW w:w="330" w:type="pct"/>
            <w:shd w:val="clear" w:color="auto" w:fill="auto"/>
            <w:noWrap/>
            <w:vAlign w:val="center"/>
          </w:tcPr>
          <w:p w14:paraId="5455E544" w14:textId="77777777" w:rsidR="0031002E" w:rsidRPr="0089491B" w:rsidRDefault="0031002E" w:rsidP="00032564">
            <w:pPr>
              <w:adjustRightInd w:val="0"/>
              <w:snapToGrid w:val="0"/>
              <w:spacing w:after="0" w:line="240" w:lineRule="atLeast"/>
              <w:jc w:val="center"/>
              <w:rPr>
                <w:rFonts w:ascii="宋体" w:hAnsi="宋体" w:cs="宋体"/>
              </w:rPr>
            </w:pPr>
          </w:p>
        </w:tc>
      </w:tr>
    </w:tbl>
    <w:p w14:paraId="594D62E0" w14:textId="77777777" w:rsidR="0031002E" w:rsidRPr="0089491B" w:rsidRDefault="0031002E" w:rsidP="0031002E">
      <w:pPr>
        <w:rPr>
          <w:rFonts w:ascii="宋体" w:hAnsi="宋体"/>
          <w:b/>
          <w:szCs w:val="21"/>
        </w:rPr>
      </w:pPr>
    </w:p>
    <w:p w14:paraId="08D7139B" w14:textId="77777777" w:rsidR="0031002E" w:rsidRPr="0089491B" w:rsidRDefault="0031002E" w:rsidP="0031002E">
      <w:pPr>
        <w:snapToGrid w:val="0"/>
        <w:spacing w:line="360" w:lineRule="auto"/>
        <w:ind w:firstLineChars="2450" w:firstLine="5880"/>
        <w:rPr>
          <w:rFonts w:ascii="黑体" w:eastAsia="黑体" w:hAnsi="黑体"/>
          <w:szCs w:val="21"/>
        </w:rPr>
      </w:pPr>
      <w:r w:rsidRPr="0089491B">
        <w:rPr>
          <w:rFonts w:ascii="黑体" w:eastAsia="黑体" w:hAnsi="黑体" w:hint="eastAsia"/>
          <w:szCs w:val="21"/>
        </w:rPr>
        <w:lastRenderedPageBreak/>
        <w:t>表</w:t>
      </w:r>
      <w:r w:rsidRPr="0089491B">
        <w:t>B</w:t>
      </w:r>
      <w:r w:rsidRPr="0089491B">
        <w:rPr>
          <w:rFonts w:ascii="黑体" w:eastAsia="黑体" w:hAnsi="黑体" w:hint="eastAsia"/>
          <w:szCs w:val="21"/>
        </w:rPr>
        <w:t xml:space="preserve">.0.2-13  资金筹措表                                                    </w:t>
      </w:r>
      <w:r w:rsidRPr="0089491B">
        <w:rPr>
          <w:rFonts w:ascii="宋体" w:hAnsi="宋体" w:hint="eastAsia"/>
          <w:szCs w:val="21"/>
        </w:rPr>
        <w:t>单位：万元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91"/>
        <w:gridCol w:w="1987"/>
        <w:gridCol w:w="1997"/>
        <w:gridCol w:w="1988"/>
        <w:gridCol w:w="1988"/>
        <w:gridCol w:w="1988"/>
        <w:gridCol w:w="1989"/>
      </w:tblGrid>
      <w:tr w:rsidR="0031002E" w:rsidRPr="0089491B" w14:paraId="2876CD33" w14:textId="77777777" w:rsidTr="00032564">
        <w:trPr>
          <w:trHeight w:val="375"/>
        </w:trPr>
        <w:tc>
          <w:tcPr>
            <w:tcW w:w="2023" w:type="dxa"/>
            <w:vAlign w:val="center"/>
          </w:tcPr>
          <w:p w14:paraId="3E17C7D2"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省（自治区、直辖市）</w:t>
            </w:r>
          </w:p>
        </w:tc>
        <w:tc>
          <w:tcPr>
            <w:tcW w:w="2023" w:type="dxa"/>
            <w:vAlign w:val="center"/>
          </w:tcPr>
          <w:p w14:paraId="3159AB11"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县区</w:t>
            </w:r>
          </w:p>
        </w:tc>
        <w:tc>
          <w:tcPr>
            <w:tcW w:w="2023" w:type="dxa"/>
            <w:vAlign w:val="center"/>
          </w:tcPr>
          <w:p w14:paraId="5804749B"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项目区总面积（km</w:t>
            </w:r>
            <w:r w:rsidRPr="0089491B">
              <w:rPr>
                <w:rFonts w:ascii="宋体" w:hAnsi="宋体" w:hint="eastAsia"/>
                <w:sz w:val="18"/>
                <w:szCs w:val="18"/>
                <w:vertAlign w:val="superscript"/>
              </w:rPr>
              <w:t>2</w:t>
            </w:r>
            <w:r w:rsidRPr="0089491B">
              <w:rPr>
                <w:rFonts w:ascii="宋体" w:hAnsi="宋体" w:hint="eastAsia"/>
                <w:sz w:val="18"/>
                <w:szCs w:val="18"/>
              </w:rPr>
              <w:t>）</w:t>
            </w:r>
          </w:p>
        </w:tc>
        <w:tc>
          <w:tcPr>
            <w:tcW w:w="2023" w:type="dxa"/>
            <w:vAlign w:val="center"/>
          </w:tcPr>
          <w:p w14:paraId="3DFA3873"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中央投资</w:t>
            </w:r>
          </w:p>
        </w:tc>
        <w:tc>
          <w:tcPr>
            <w:tcW w:w="2023" w:type="dxa"/>
            <w:vAlign w:val="center"/>
          </w:tcPr>
          <w:p w14:paraId="43545AF6"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地方匹配</w:t>
            </w:r>
          </w:p>
        </w:tc>
        <w:tc>
          <w:tcPr>
            <w:tcW w:w="2023" w:type="dxa"/>
            <w:vAlign w:val="center"/>
          </w:tcPr>
          <w:p w14:paraId="16325846"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群众自筹</w:t>
            </w:r>
          </w:p>
        </w:tc>
        <w:tc>
          <w:tcPr>
            <w:tcW w:w="2024" w:type="dxa"/>
            <w:vAlign w:val="center"/>
          </w:tcPr>
          <w:p w14:paraId="24714528"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合计</w:t>
            </w:r>
          </w:p>
        </w:tc>
      </w:tr>
      <w:tr w:rsidR="0031002E" w:rsidRPr="0089491B" w14:paraId="58BD2FE9" w14:textId="77777777" w:rsidTr="00032564">
        <w:trPr>
          <w:trHeight w:val="375"/>
        </w:trPr>
        <w:tc>
          <w:tcPr>
            <w:tcW w:w="2023" w:type="dxa"/>
            <w:vAlign w:val="center"/>
          </w:tcPr>
          <w:p w14:paraId="70AAE3CF"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66F2649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7C093649"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08749B6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7C79EB0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6C3A18A6"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4" w:type="dxa"/>
            <w:vAlign w:val="center"/>
          </w:tcPr>
          <w:p w14:paraId="0BD07FA2"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14F2CE64" w14:textId="77777777" w:rsidTr="00032564">
        <w:trPr>
          <w:trHeight w:val="375"/>
        </w:trPr>
        <w:tc>
          <w:tcPr>
            <w:tcW w:w="2023" w:type="dxa"/>
            <w:vAlign w:val="center"/>
          </w:tcPr>
          <w:p w14:paraId="6CE3D11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7ADA2CB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1EF2209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49D98FB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3A6BE65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587005D9"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4" w:type="dxa"/>
            <w:vAlign w:val="center"/>
          </w:tcPr>
          <w:p w14:paraId="5C9D2DCC"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615B7283" w14:textId="77777777" w:rsidTr="00032564">
        <w:trPr>
          <w:trHeight w:val="375"/>
        </w:trPr>
        <w:tc>
          <w:tcPr>
            <w:tcW w:w="2023" w:type="dxa"/>
            <w:vAlign w:val="center"/>
          </w:tcPr>
          <w:p w14:paraId="41E49FA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7ACDB4E3"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40A165E5"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0ACEDEB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3D436BE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5E901B3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4" w:type="dxa"/>
            <w:vAlign w:val="center"/>
          </w:tcPr>
          <w:p w14:paraId="59710F0E"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692DF4B6" w14:textId="77777777" w:rsidTr="00032564">
        <w:trPr>
          <w:trHeight w:val="375"/>
        </w:trPr>
        <w:tc>
          <w:tcPr>
            <w:tcW w:w="2023" w:type="dxa"/>
            <w:vAlign w:val="center"/>
          </w:tcPr>
          <w:p w14:paraId="0C44F10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4BE00A96"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6D03034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27A2362E"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150545C6"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3" w:type="dxa"/>
            <w:vAlign w:val="center"/>
          </w:tcPr>
          <w:p w14:paraId="06528637"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2024" w:type="dxa"/>
            <w:vAlign w:val="center"/>
          </w:tcPr>
          <w:p w14:paraId="26F391D2" w14:textId="77777777" w:rsidR="0031002E" w:rsidRPr="0089491B" w:rsidRDefault="0031002E" w:rsidP="00032564">
            <w:pPr>
              <w:adjustRightInd w:val="0"/>
              <w:snapToGrid w:val="0"/>
              <w:spacing w:after="0" w:line="240" w:lineRule="atLeast"/>
              <w:jc w:val="center"/>
              <w:rPr>
                <w:rFonts w:ascii="宋体" w:hAnsi="宋体"/>
                <w:sz w:val="18"/>
                <w:szCs w:val="18"/>
              </w:rPr>
            </w:pPr>
          </w:p>
        </w:tc>
      </w:tr>
    </w:tbl>
    <w:p w14:paraId="2311D8A3" w14:textId="77777777" w:rsidR="0031002E" w:rsidRPr="0089491B" w:rsidRDefault="0031002E" w:rsidP="0031002E">
      <w:pPr>
        <w:rPr>
          <w:rFonts w:ascii="宋体" w:hAnsi="宋体"/>
          <w:b/>
          <w:szCs w:val="21"/>
        </w:rPr>
      </w:pPr>
    </w:p>
    <w:p w14:paraId="7EB0BBFA" w14:textId="77777777" w:rsidR="0031002E" w:rsidRPr="0089491B" w:rsidRDefault="0031002E" w:rsidP="0031002E">
      <w:pPr>
        <w:rPr>
          <w:rFonts w:ascii="宋体" w:hAnsi="宋体"/>
          <w:b/>
          <w:szCs w:val="21"/>
        </w:rPr>
      </w:pPr>
    </w:p>
    <w:p w14:paraId="5D28730F" w14:textId="77777777" w:rsidR="0031002E" w:rsidRPr="0089491B" w:rsidRDefault="0031002E" w:rsidP="0031002E">
      <w:pPr>
        <w:rPr>
          <w:rFonts w:ascii="宋体" w:hAnsi="宋体"/>
          <w:b/>
          <w:szCs w:val="21"/>
        </w:rPr>
      </w:pPr>
    </w:p>
    <w:p w14:paraId="73D2EF6C" w14:textId="77777777" w:rsidR="0031002E" w:rsidRPr="0089491B" w:rsidRDefault="0031002E" w:rsidP="0031002E">
      <w:pPr>
        <w:rPr>
          <w:rFonts w:ascii="宋体" w:hAnsi="宋体"/>
          <w:b/>
          <w:szCs w:val="21"/>
        </w:rPr>
      </w:pPr>
    </w:p>
    <w:p w14:paraId="7E37EE6D" w14:textId="77777777" w:rsidR="0031002E" w:rsidRPr="0089491B" w:rsidRDefault="0031002E" w:rsidP="0031002E">
      <w:pPr>
        <w:rPr>
          <w:rFonts w:ascii="宋体" w:hAnsi="宋体"/>
          <w:b/>
          <w:szCs w:val="21"/>
        </w:rPr>
      </w:pPr>
    </w:p>
    <w:p w14:paraId="42C2D6E4" w14:textId="77777777" w:rsidR="0031002E" w:rsidRPr="0089491B" w:rsidRDefault="0031002E" w:rsidP="0031002E">
      <w:pPr>
        <w:rPr>
          <w:rFonts w:ascii="宋体" w:hAnsi="宋体"/>
          <w:b/>
          <w:szCs w:val="21"/>
        </w:rPr>
      </w:pPr>
    </w:p>
    <w:p w14:paraId="47BAB614" w14:textId="77777777" w:rsidR="0031002E" w:rsidRPr="0089491B" w:rsidRDefault="0031002E" w:rsidP="0031002E">
      <w:pPr>
        <w:rPr>
          <w:rFonts w:ascii="宋体" w:hAnsi="宋体"/>
          <w:b/>
          <w:szCs w:val="21"/>
        </w:rPr>
      </w:pPr>
    </w:p>
    <w:p w14:paraId="60E80185" w14:textId="77777777" w:rsidR="0031002E" w:rsidRPr="0089491B" w:rsidRDefault="0031002E" w:rsidP="0031002E">
      <w:pPr>
        <w:rPr>
          <w:rFonts w:ascii="宋体" w:hAnsi="宋体"/>
          <w:b/>
          <w:szCs w:val="21"/>
        </w:rPr>
      </w:pPr>
    </w:p>
    <w:p w14:paraId="3F8F2681" w14:textId="77777777" w:rsidR="0031002E" w:rsidRPr="0089491B" w:rsidRDefault="0031002E" w:rsidP="0031002E">
      <w:pPr>
        <w:rPr>
          <w:rFonts w:ascii="宋体" w:hAnsi="宋体"/>
          <w:b/>
          <w:szCs w:val="21"/>
        </w:rPr>
      </w:pPr>
    </w:p>
    <w:p w14:paraId="71C4FEDF"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lastRenderedPageBreak/>
        <w:t>表</w:t>
      </w:r>
      <w:r w:rsidRPr="0089491B">
        <w:t>B</w:t>
      </w:r>
      <w:r w:rsidRPr="0089491B">
        <w:rPr>
          <w:rFonts w:ascii="黑体" w:eastAsia="黑体" w:hAnsi="黑体" w:hint="eastAsia"/>
          <w:szCs w:val="21"/>
        </w:rPr>
        <w:t>.0.2-14  经济效益分析成果表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482"/>
        <w:gridCol w:w="3482"/>
        <w:gridCol w:w="3482"/>
        <w:gridCol w:w="3482"/>
      </w:tblGrid>
      <w:tr w:rsidR="0031002E" w:rsidRPr="0089491B" w14:paraId="0787FC23" w14:textId="77777777" w:rsidTr="00032564">
        <w:trPr>
          <w:trHeight w:val="305"/>
        </w:trPr>
        <w:tc>
          <w:tcPr>
            <w:tcW w:w="3540" w:type="dxa"/>
            <w:vAlign w:val="center"/>
          </w:tcPr>
          <w:p w14:paraId="2D72B350" w14:textId="77777777" w:rsidR="0031002E" w:rsidRPr="0089491B" w:rsidRDefault="0031002E" w:rsidP="00032564">
            <w:pPr>
              <w:adjustRightInd w:val="0"/>
              <w:snapToGrid w:val="0"/>
              <w:spacing w:after="0" w:line="240" w:lineRule="exact"/>
              <w:jc w:val="center"/>
              <w:rPr>
                <w:rFonts w:ascii="宋体" w:hAnsi="宋体"/>
                <w:sz w:val="18"/>
                <w:szCs w:val="18"/>
              </w:rPr>
            </w:pPr>
            <w:r w:rsidRPr="0089491B">
              <w:rPr>
                <w:rFonts w:ascii="宋体" w:hAnsi="宋体" w:hint="eastAsia"/>
                <w:sz w:val="18"/>
                <w:szCs w:val="18"/>
              </w:rPr>
              <w:t>项目</w:t>
            </w:r>
          </w:p>
        </w:tc>
        <w:tc>
          <w:tcPr>
            <w:tcW w:w="3540" w:type="dxa"/>
            <w:vAlign w:val="center"/>
          </w:tcPr>
          <w:p w14:paraId="2455D91C" w14:textId="77777777" w:rsidR="0031002E" w:rsidRPr="0089491B" w:rsidRDefault="0031002E" w:rsidP="00032564">
            <w:pPr>
              <w:adjustRightInd w:val="0"/>
              <w:snapToGrid w:val="0"/>
              <w:spacing w:after="0" w:line="240" w:lineRule="exact"/>
              <w:jc w:val="center"/>
              <w:rPr>
                <w:rFonts w:ascii="宋体" w:hAnsi="宋体"/>
                <w:sz w:val="18"/>
                <w:szCs w:val="18"/>
              </w:rPr>
            </w:pPr>
            <w:r w:rsidRPr="0089491B">
              <w:rPr>
                <w:rFonts w:ascii="宋体" w:hAnsi="宋体" w:hint="eastAsia"/>
                <w:sz w:val="18"/>
                <w:szCs w:val="18"/>
              </w:rPr>
              <w:t>单位</w:t>
            </w:r>
          </w:p>
        </w:tc>
        <w:tc>
          <w:tcPr>
            <w:tcW w:w="3540" w:type="dxa"/>
            <w:vAlign w:val="center"/>
          </w:tcPr>
          <w:p w14:paraId="0C76C0DF" w14:textId="77777777" w:rsidR="0031002E" w:rsidRPr="0089491B" w:rsidRDefault="0031002E" w:rsidP="00032564">
            <w:pPr>
              <w:adjustRightInd w:val="0"/>
              <w:snapToGrid w:val="0"/>
              <w:spacing w:after="0" w:line="240" w:lineRule="exact"/>
              <w:jc w:val="center"/>
              <w:rPr>
                <w:rFonts w:ascii="宋体" w:hAnsi="宋体"/>
                <w:sz w:val="18"/>
                <w:szCs w:val="18"/>
              </w:rPr>
            </w:pPr>
            <w:r w:rsidRPr="0089491B">
              <w:rPr>
                <w:rFonts w:ascii="宋体" w:hAnsi="宋体" w:hint="eastAsia"/>
                <w:sz w:val="18"/>
                <w:szCs w:val="18"/>
              </w:rPr>
              <w:t>指标</w:t>
            </w:r>
          </w:p>
        </w:tc>
        <w:tc>
          <w:tcPr>
            <w:tcW w:w="3540" w:type="dxa"/>
            <w:vAlign w:val="center"/>
          </w:tcPr>
          <w:p w14:paraId="42D1D93E" w14:textId="77777777" w:rsidR="0031002E" w:rsidRPr="0089491B" w:rsidRDefault="0031002E" w:rsidP="00032564">
            <w:pPr>
              <w:adjustRightInd w:val="0"/>
              <w:snapToGrid w:val="0"/>
              <w:spacing w:after="0" w:line="240" w:lineRule="exact"/>
              <w:jc w:val="center"/>
              <w:rPr>
                <w:rFonts w:ascii="宋体" w:hAnsi="宋体"/>
                <w:sz w:val="18"/>
                <w:szCs w:val="18"/>
              </w:rPr>
            </w:pPr>
            <w:r w:rsidRPr="0089491B">
              <w:rPr>
                <w:rFonts w:ascii="宋体" w:hAnsi="宋体" w:hint="eastAsia"/>
                <w:sz w:val="18"/>
                <w:szCs w:val="18"/>
              </w:rPr>
              <w:t>备注</w:t>
            </w:r>
          </w:p>
        </w:tc>
      </w:tr>
      <w:tr w:rsidR="0031002E" w:rsidRPr="0089491B" w14:paraId="425EA783" w14:textId="77777777" w:rsidTr="00032564">
        <w:trPr>
          <w:trHeight w:val="286"/>
        </w:trPr>
        <w:tc>
          <w:tcPr>
            <w:tcW w:w="3540" w:type="dxa"/>
            <w:vAlign w:val="center"/>
          </w:tcPr>
          <w:p w14:paraId="06E091AD" w14:textId="77777777" w:rsidR="0031002E" w:rsidRPr="0089491B" w:rsidRDefault="0031002E" w:rsidP="00032564">
            <w:pPr>
              <w:adjustRightInd w:val="0"/>
              <w:snapToGrid w:val="0"/>
              <w:spacing w:after="0" w:line="240" w:lineRule="exact"/>
              <w:jc w:val="center"/>
              <w:rPr>
                <w:rFonts w:ascii="宋体" w:hAnsi="宋体"/>
                <w:sz w:val="18"/>
                <w:szCs w:val="18"/>
              </w:rPr>
            </w:pPr>
            <w:r w:rsidRPr="0089491B">
              <w:rPr>
                <w:rFonts w:ascii="宋体" w:hAnsi="宋体" w:hint="eastAsia"/>
                <w:sz w:val="18"/>
                <w:szCs w:val="18"/>
              </w:rPr>
              <w:t>总经济效益</w:t>
            </w:r>
          </w:p>
        </w:tc>
        <w:tc>
          <w:tcPr>
            <w:tcW w:w="3540" w:type="dxa"/>
            <w:vAlign w:val="center"/>
          </w:tcPr>
          <w:p w14:paraId="70414DD8" w14:textId="77777777" w:rsidR="0031002E" w:rsidRPr="0089491B" w:rsidRDefault="0031002E" w:rsidP="00032564">
            <w:pPr>
              <w:adjustRightInd w:val="0"/>
              <w:snapToGrid w:val="0"/>
              <w:spacing w:after="0" w:line="240" w:lineRule="exact"/>
              <w:jc w:val="center"/>
              <w:rPr>
                <w:rFonts w:ascii="宋体" w:hAnsi="宋体" w:cs="Times New Roman"/>
                <w:b/>
                <w:kern w:val="2"/>
                <w:sz w:val="18"/>
                <w:szCs w:val="18"/>
              </w:rPr>
            </w:pPr>
            <w:r w:rsidRPr="0089491B">
              <w:rPr>
                <w:rFonts w:ascii="宋体" w:hAnsi="宋体" w:hint="eastAsia"/>
                <w:sz w:val="18"/>
                <w:szCs w:val="18"/>
              </w:rPr>
              <w:t>万元</w:t>
            </w:r>
          </w:p>
        </w:tc>
        <w:tc>
          <w:tcPr>
            <w:tcW w:w="3540" w:type="dxa"/>
            <w:vAlign w:val="center"/>
          </w:tcPr>
          <w:p w14:paraId="145459EC" w14:textId="77777777" w:rsidR="0031002E" w:rsidRPr="0089491B" w:rsidRDefault="0031002E" w:rsidP="00032564">
            <w:pPr>
              <w:adjustRightInd w:val="0"/>
              <w:snapToGrid w:val="0"/>
              <w:spacing w:after="0" w:line="240" w:lineRule="exact"/>
              <w:jc w:val="center"/>
              <w:rPr>
                <w:rFonts w:ascii="宋体" w:hAnsi="宋体"/>
                <w:sz w:val="18"/>
                <w:szCs w:val="18"/>
              </w:rPr>
            </w:pPr>
          </w:p>
        </w:tc>
        <w:tc>
          <w:tcPr>
            <w:tcW w:w="3540" w:type="dxa"/>
            <w:vAlign w:val="center"/>
          </w:tcPr>
          <w:p w14:paraId="030A6F5B" w14:textId="77777777" w:rsidR="0031002E" w:rsidRPr="0089491B" w:rsidRDefault="0031002E" w:rsidP="00032564">
            <w:pPr>
              <w:adjustRightInd w:val="0"/>
              <w:snapToGrid w:val="0"/>
              <w:spacing w:after="0" w:line="240" w:lineRule="exact"/>
              <w:jc w:val="center"/>
              <w:rPr>
                <w:rFonts w:ascii="宋体" w:hAnsi="宋体"/>
                <w:sz w:val="18"/>
                <w:szCs w:val="18"/>
              </w:rPr>
            </w:pPr>
          </w:p>
        </w:tc>
      </w:tr>
      <w:tr w:rsidR="0031002E" w:rsidRPr="0089491B" w14:paraId="2958A49D" w14:textId="77777777" w:rsidTr="00032564">
        <w:trPr>
          <w:trHeight w:val="296"/>
        </w:trPr>
        <w:tc>
          <w:tcPr>
            <w:tcW w:w="3540" w:type="dxa"/>
            <w:vAlign w:val="center"/>
          </w:tcPr>
          <w:p w14:paraId="444D21F0" w14:textId="77777777" w:rsidR="0031002E" w:rsidRPr="0089491B" w:rsidRDefault="0031002E" w:rsidP="00032564">
            <w:pPr>
              <w:adjustRightInd w:val="0"/>
              <w:snapToGrid w:val="0"/>
              <w:spacing w:after="0" w:line="240" w:lineRule="exact"/>
              <w:jc w:val="center"/>
              <w:rPr>
                <w:rFonts w:ascii="宋体" w:hAnsi="宋体" w:cs="Times New Roman"/>
                <w:b/>
                <w:kern w:val="2"/>
                <w:sz w:val="18"/>
                <w:szCs w:val="18"/>
              </w:rPr>
            </w:pPr>
            <w:r w:rsidRPr="0089491B">
              <w:rPr>
                <w:rFonts w:ascii="宋体" w:hAnsi="宋体" w:hint="eastAsia"/>
                <w:sz w:val="18"/>
                <w:szCs w:val="18"/>
              </w:rPr>
              <w:t>总费用</w:t>
            </w:r>
          </w:p>
        </w:tc>
        <w:tc>
          <w:tcPr>
            <w:tcW w:w="3540" w:type="dxa"/>
            <w:vAlign w:val="center"/>
          </w:tcPr>
          <w:p w14:paraId="5E1BBA65" w14:textId="77777777" w:rsidR="0031002E" w:rsidRPr="0089491B" w:rsidRDefault="0031002E" w:rsidP="00032564">
            <w:pPr>
              <w:adjustRightInd w:val="0"/>
              <w:snapToGrid w:val="0"/>
              <w:spacing w:after="0" w:line="240" w:lineRule="exact"/>
              <w:jc w:val="center"/>
              <w:rPr>
                <w:rFonts w:ascii="宋体" w:hAnsi="宋体" w:cs="Times New Roman"/>
                <w:b/>
                <w:kern w:val="2"/>
                <w:sz w:val="18"/>
                <w:szCs w:val="18"/>
              </w:rPr>
            </w:pPr>
            <w:r w:rsidRPr="0089491B">
              <w:rPr>
                <w:rFonts w:ascii="宋体" w:hAnsi="宋体" w:hint="eastAsia"/>
                <w:sz w:val="18"/>
                <w:szCs w:val="18"/>
              </w:rPr>
              <w:t>万元</w:t>
            </w:r>
          </w:p>
        </w:tc>
        <w:tc>
          <w:tcPr>
            <w:tcW w:w="3540" w:type="dxa"/>
            <w:vAlign w:val="center"/>
          </w:tcPr>
          <w:p w14:paraId="68CA9619" w14:textId="77777777" w:rsidR="0031002E" w:rsidRPr="0089491B" w:rsidRDefault="0031002E" w:rsidP="00032564">
            <w:pPr>
              <w:adjustRightInd w:val="0"/>
              <w:snapToGrid w:val="0"/>
              <w:spacing w:after="0" w:line="240" w:lineRule="exact"/>
              <w:jc w:val="center"/>
              <w:rPr>
                <w:rFonts w:ascii="宋体" w:hAnsi="宋体"/>
                <w:sz w:val="18"/>
                <w:szCs w:val="18"/>
              </w:rPr>
            </w:pPr>
          </w:p>
        </w:tc>
        <w:tc>
          <w:tcPr>
            <w:tcW w:w="3540" w:type="dxa"/>
            <w:vAlign w:val="center"/>
          </w:tcPr>
          <w:p w14:paraId="3EED1C04" w14:textId="77777777" w:rsidR="0031002E" w:rsidRPr="0089491B" w:rsidRDefault="0031002E" w:rsidP="00032564">
            <w:pPr>
              <w:adjustRightInd w:val="0"/>
              <w:snapToGrid w:val="0"/>
              <w:spacing w:after="0" w:line="240" w:lineRule="exact"/>
              <w:jc w:val="center"/>
              <w:rPr>
                <w:rFonts w:ascii="宋体" w:hAnsi="宋体"/>
                <w:sz w:val="18"/>
                <w:szCs w:val="18"/>
              </w:rPr>
            </w:pPr>
          </w:p>
        </w:tc>
      </w:tr>
      <w:tr w:rsidR="0031002E" w:rsidRPr="0089491B" w14:paraId="1DB90FCC" w14:textId="77777777" w:rsidTr="00032564">
        <w:trPr>
          <w:trHeight w:val="286"/>
        </w:trPr>
        <w:tc>
          <w:tcPr>
            <w:tcW w:w="3540" w:type="dxa"/>
            <w:vAlign w:val="center"/>
          </w:tcPr>
          <w:p w14:paraId="48AFE8BC" w14:textId="77777777" w:rsidR="0031002E" w:rsidRPr="0089491B" w:rsidRDefault="0031002E" w:rsidP="00032564">
            <w:pPr>
              <w:adjustRightInd w:val="0"/>
              <w:snapToGrid w:val="0"/>
              <w:spacing w:after="0" w:line="240" w:lineRule="exact"/>
              <w:jc w:val="center"/>
              <w:rPr>
                <w:rFonts w:ascii="宋体" w:hAnsi="宋体" w:cs="Times New Roman"/>
                <w:b/>
                <w:kern w:val="2"/>
                <w:sz w:val="18"/>
                <w:szCs w:val="18"/>
              </w:rPr>
            </w:pPr>
            <w:r w:rsidRPr="0089491B">
              <w:rPr>
                <w:rFonts w:ascii="宋体" w:hAnsi="宋体" w:hint="eastAsia"/>
                <w:sz w:val="18"/>
                <w:szCs w:val="18"/>
              </w:rPr>
              <w:t>净现值</w:t>
            </w:r>
          </w:p>
        </w:tc>
        <w:tc>
          <w:tcPr>
            <w:tcW w:w="3540" w:type="dxa"/>
            <w:vAlign w:val="center"/>
          </w:tcPr>
          <w:p w14:paraId="1F805C00" w14:textId="77777777" w:rsidR="0031002E" w:rsidRPr="0089491B" w:rsidRDefault="0031002E" w:rsidP="00032564">
            <w:pPr>
              <w:adjustRightInd w:val="0"/>
              <w:snapToGrid w:val="0"/>
              <w:spacing w:after="0" w:line="240" w:lineRule="exact"/>
              <w:jc w:val="center"/>
              <w:rPr>
                <w:rFonts w:ascii="宋体" w:hAnsi="宋体" w:cs="Times New Roman"/>
                <w:b/>
                <w:kern w:val="2"/>
                <w:sz w:val="18"/>
                <w:szCs w:val="18"/>
              </w:rPr>
            </w:pPr>
            <w:r w:rsidRPr="0089491B">
              <w:rPr>
                <w:rFonts w:ascii="宋体" w:hAnsi="宋体" w:hint="eastAsia"/>
                <w:sz w:val="18"/>
                <w:szCs w:val="18"/>
              </w:rPr>
              <w:t>万元</w:t>
            </w:r>
          </w:p>
        </w:tc>
        <w:tc>
          <w:tcPr>
            <w:tcW w:w="3540" w:type="dxa"/>
            <w:vAlign w:val="center"/>
          </w:tcPr>
          <w:p w14:paraId="1A562E77" w14:textId="77777777" w:rsidR="0031002E" w:rsidRPr="0089491B" w:rsidRDefault="0031002E" w:rsidP="00032564">
            <w:pPr>
              <w:adjustRightInd w:val="0"/>
              <w:snapToGrid w:val="0"/>
              <w:spacing w:after="0" w:line="240" w:lineRule="exact"/>
              <w:jc w:val="center"/>
              <w:rPr>
                <w:rFonts w:ascii="宋体" w:hAnsi="宋体"/>
                <w:sz w:val="18"/>
                <w:szCs w:val="18"/>
              </w:rPr>
            </w:pPr>
          </w:p>
        </w:tc>
        <w:tc>
          <w:tcPr>
            <w:tcW w:w="3540" w:type="dxa"/>
            <w:vAlign w:val="center"/>
          </w:tcPr>
          <w:p w14:paraId="77414320" w14:textId="77777777" w:rsidR="0031002E" w:rsidRPr="0089491B" w:rsidRDefault="0031002E" w:rsidP="00032564">
            <w:pPr>
              <w:adjustRightInd w:val="0"/>
              <w:snapToGrid w:val="0"/>
              <w:spacing w:after="0" w:line="240" w:lineRule="exact"/>
              <w:jc w:val="center"/>
              <w:rPr>
                <w:rFonts w:ascii="宋体" w:hAnsi="宋体"/>
                <w:sz w:val="18"/>
                <w:szCs w:val="18"/>
              </w:rPr>
            </w:pPr>
          </w:p>
        </w:tc>
      </w:tr>
      <w:tr w:rsidR="0031002E" w:rsidRPr="0089491B" w14:paraId="08975868" w14:textId="77777777" w:rsidTr="00032564">
        <w:trPr>
          <w:trHeight w:val="305"/>
        </w:trPr>
        <w:tc>
          <w:tcPr>
            <w:tcW w:w="3540" w:type="dxa"/>
            <w:vAlign w:val="center"/>
          </w:tcPr>
          <w:p w14:paraId="5F9FD19C" w14:textId="77777777" w:rsidR="0031002E" w:rsidRPr="0089491B" w:rsidRDefault="0031002E" w:rsidP="00032564">
            <w:pPr>
              <w:adjustRightInd w:val="0"/>
              <w:snapToGrid w:val="0"/>
              <w:spacing w:after="0" w:line="240" w:lineRule="exact"/>
              <w:jc w:val="center"/>
              <w:rPr>
                <w:rFonts w:ascii="宋体" w:hAnsi="宋体" w:cs="Times New Roman"/>
                <w:b/>
                <w:kern w:val="2"/>
                <w:sz w:val="18"/>
                <w:szCs w:val="18"/>
              </w:rPr>
            </w:pPr>
            <w:r w:rsidRPr="0089491B">
              <w:rPr>
                <w:rFonts w:ascii="宋体" w:hAnsi="宋体" w:hint="eastAsia"/>
                <w:sz w:val="18"/>
                <w:szCs w:val="18"/>
              </w:rPr>
              <w:t>内部收益率</w:t>
            </w:r>
          </w:p>
        </w:tc>
        <w:tc>
          <w:tcPr>
            <w:tcW w:w="3540" w:type="dxa"/>
            <w:vAlign w:val="center"/>
          </w:tcPr>
          <w:p w14:paraId="113938F9" w14:textId="77777777" w:rsidR="0031002E" w:rsidRPr="0089491B" w:rsidRDefault="0031002E" w:rsidP="00032564">
            <w:pPr>
              <w:adjustRightInd w:val="0"/>
              <w:snapToGrid w:val="0"/>
              <w:spacing w:after="0" w:line="240" w:lineRule="exact"/>
              <w:jc w:val="center"/>
              <w:rPr>
                <w:rFonts w:ascii="宋体" w:hAnsi="宋体" w:cs="Times New Roman"/>
                <w:b/>
                <w:kern w:val="2"/>
                <w:sz w:val="18"/>
                <w:szCs w:val="18"/>
              </w:rPr>
            </w:pPr>
            <w:r w:rsidRPr="0089491B">
              <w:rPr>
                <w:rFonts w:ascii="宋体" w:hAnsi="宋体" w:hint="eastAsia"/>
                <w:sz w:val="18"/>
                <w:szCs w:val="18"/>
              </w:rPr>
              <w:t>%</w:t>
            </w:r>
          </w:p>
        </w:tc>
        <w:tc>
          <w:tcPr>
            <w:tcW w:w="3540" w:type="dxa"/>
            <w:vAlign w:val="center"/>
          </w:tcPr>
          <w:p w14:paraId="5B4B6021" w14:textId="77777777" w:rsidR="0031002E" w:rsidRPr="0089491B" w:rsidRDefault="0031002E" w:rsidP="00032564">
            <w:pPr>
              <w:adjustRightInd w:val="0"/>
              <w:snapToGrid w:val="0"/>
              <w:spacing w:after="0" w:line="240" w:lineRule="exact"/>
              <w:jc w:val="center"/>
              <w:rPr>
                <w:rFonts w:ascii="宋体" w:hAnsi="宋体"/>
                <w:sz w:val="18"/>
                <w:szCs w:val="18"/>
              </w:rPr>
            </w:pPr>
          </w:p>
        </w:tc>
        <w:tc>
          <w:tcPr>
            <w:tcW w:w="3540" w:type="dxa"/>
            <w:vAlign w:val="center"/>
          </w:tcPr>
          <w:p w14:paraId="75B3AA40" w14:textId="77777777" w:rsidR="0031002E" w:rsidRPr="0089491B" w:rsidRDefault="0031002E" w:rsidP="00032564">
            <w:pPr>
              <w:adjustRightInd w:val="0"/>
              <w:snapToGrid w:val="0"/>
              <w:spacing w:after="0" w:line="240" w:lineRule="exact"/>
              <w:jc w:val="center"/>
              <w:rPr>
                <w:rFonts w:ascii="宋体" w:hAnsi="宋体"/>
                <w:sz w:val="18"/>
                <w:szCs w:val="18"/>
              </w:rPr>
            </w:pPr>
          </w:p>
        </w:tc>
      </w:tr>
    </w:tbl>
    <w:p w14:paraId="31274AB3" w14:textId="77777777" w:rsidR="0031002E" w:rsidRPr="0089491B" w:rsidRDefault="0031002E" w:rsidP="0031002E">
      <w:pPr>
        <w:spacing w:line="360" w:lineRule="auto"/>
        <w:ind w:firstLineChars="895" w:firstLine="2516"/>
        <w:rPr>
          <w:rFonts w:eastAsia="仿宋_GB2312"/>
          <w:b/>
          <w:sz w:val="28"/>
          <w:szCs w:val="28"/>
        </w:rPr>
      </w:pPr>
    </w:p>
    <w:p w14:paraId="4B69825A" w14:textId="77777777" w:rsidR="0031002E" w:rsidRPr="0089491B" w:rsidRDefault="0031002E" w:rsidP="0031002E">
      <w:pPr>
        <w:snapToGrid w:val="0"/>
        <w:spacing w:line="360" w:lineRule="auto"/>
        <w:jc w:val="center"/>
        <w:rPr>
          <w:rFonts w:ascii="黑体" w:eastAsia="黑体" w:hAnsi="黑体"/>
          <w:szCs w:val="21"/>
        </w:rPr>
      </w:pPr>
      <w:r w:rsidRPr="0089491B">
        <w:rPr>
          <w:rFonts w:ascii="黑体" w:eastAsia="黑体" w:hAnsi="黑体" w:hint="eastAsia"/>
          <w:szCs w:val="21"/>
        </w:rPr>
        <w:t>表</w:t>
      </w:r>
      <w:r w:rsidRPr="0089491B">
        <w:t>B</w:t>
      </w:r>
      <w:r w:rsidRPr="0089491B">
        <w:rPr>
          <w:rFonts w:ascii="黑体" w:eastAsia="黑体" w:hAnsi="黑体" w:hint="eastAsia"/>
          <w:szCs w:val="21"/>
        </w:rPr>
        <w:t>.0.2-15  项目敏感性分析成果表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49"/>
        <w:gridCol w:w="1550"/>
        <w:gridCol w:w="1546"/>
        <w:gridCol w:w="1546"/>
        <w:gridCol w:w="1546"/>
        <w:gridCol w:w="1546"/>
        <w:gridCol w:w="1546"/>
        <w:gridCol w:w="1548"/>
        <w:gridCol w:w="1551"/>
      </w:tblGrid>
      <w:tr w:rsidR="0031002E" w:rsidRPr="0089491B" w14:paraId="71317B05" w14:textId="77777777" w:rsidTr="00032564">
        <w:trPr>
          <w:trHeight w:val="356"/>
        </w:trPr>
        <w:tc>
          <w:tcPr>
            <w:tcW w:w="1573" w:type="dxa"/>
            <w:vAlign w:val="center"/>
          </w:tcPr>
          <w:p w14:paraId="29BAA1EB"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指标</w:t>
            </w:r>
          </w:p>
        </w:tc>
        <w:tc>
          <w:tcPr>
            <w:tcW w:w="1573" w:type="dxa"/>
            <w:vAlign w:val="center"/>
          </w:tcPr>
          <w:p w14:paraId="77E28B6F"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单位</w:t>
            </w:r>
          </w:p>
        </w:tc>
        <w:tc>
          <w:tcPr>
            <w:tcW w:w="9440" w:type="dxa"/>
            <w:gridSpan w:val="6"/>
            <w:vAlign w:val="center"/>
          </w:tcPr>
          <w:p w14:paraId="490C2413"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分析因素</w:t>
            </w:r>
          </w:p>
        </w:tc>
        <w:tc>
          <w:tcPr>
            <w:tcW w:w="1574" w:type="dxa"/>
            <w:vAlign w:val="center"/>
          </w:tcPr>
          <w:p w14:paraId="71D0C564"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备注</w:t>
            </w:r>
          </w:p>
        </w:tc>
      </w:tr>
      <w:tr w:rsidR="0031002E" w:rsidRPr="0089491B" w14:paraId="5D2CC51A" w14:textId="77777777" w:rsidTr="00032564">
        <w:trPr>
          <w:trHeight w:val="334"/>
        </w:trPr>
        <w:tc>
          <w:tcPr>
            <w:tcW w:w="1573" w:type="dxa"/>
            <w:vAlign w:val="center"/>
          </w:tcPr>
          <w:p w14:paraId="12496C06"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内部收益率</w:t>
            </w:r>
          </w:p>
        </w:tc>
        <w:tc>
          <w:tcPr>
            <w:tcW w:w="1573" w:type="dxa"/>
            <w:vAlign w:val="center"/>
          </w:tcPr>
          <w:p w14:paraId="25C1E9B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w:t>
            </w:r>
          </w:p>
        </w:tc>
        <w:tc>
          <w:tcPr>
            <w:tcW w:w="1573" w:type="dxa"/>
            <w:vAlign w:val="center"/>
          </w:tcPr>
          <w:p w14:paraId="1B30BD0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37D1307B"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6F3D9E3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29EBCBBF"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55F42C89"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135D6EE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4" w:type="dxa"/>
            <w:vAlign w:val="center"/>
          </w:tcPr>
          <w:p w14:paraId="0274FD79" w14:textId="77777777" w:rsidR="0031002E" w:rsidRPr="0089491B" w:rsidRDefault="0031002E" w:rsidP="00032564">
            <w:pPr>
              <w:adjustRightInd w:val="0"/>
              <w:snapToGrid w:val="0"/>
              <w:spacing w:after="0" w:line="240" w:lineRule="atLeast"/>
              <w:jc w:val="center"/>
              <w:rPr>
                <w:rFonts w:ascii="宋体" w:hAnsi="宋体"/>
                <w:sz w:val="18"/>
                <w:szCs w:val="18"/>
              </w:rPr>
            </w:pPr>
          </w:p>
        </w:tc>
      </w:tr>
      <w:tr w:rsidR="0031002E" w:rsidRPr="0089491B" w14:paraId="18508BC1" w14:textId="77777777" w:rsidTr="00032564">
        <w:trPr>
          <w:trHeight w:val="356"/>
        </w:trPr>
        <w:tc>
          <w:tcPr>
            <w:tcW w:w="1573" w:type="dxa"/>
            <w:vAlign w:val="center"/>
          </w:tcPr>
          <w:p w14:paraId="19924E7E" w14:textId="77777777" w:rsidR="0031002E" w:rsidRPr="0089491B" w:rsidRDefault="0031002E" w:rsidP="00032564">
            <w:pPr>
              <w:adjustRightInd w:val="0"/>
              <w:snapToGrid w:val="0"/>
              <w:spacing w:after="0" w:line="240" w:lineRule="atLeast"/>
              <w:jc w:val="center"/>
              <w:rPr>
                <w:rFonts w:ascii="宋体" w:hAnsi="宋体"/>
                <w:sz w:val="18"/>
                <w:szCs w:val="18"/>
              </w:rPr>
            </w:pPr>
            <w:r w:rsidRPr="0089491B">
              <w:rPr>
                <w:rFonts w:ascii="宋体" w:hAnsi="宋体" w:hint="eastAsia"/>
                <w:sz w:val="18"/>
                <w:szCs w:val="18"/>
              </w:rPr>
              <w:t>净现值</w:t>
            </w:r>
          </w:p>
        </w:tc>
        <w:tc>
          <w:tcPr>
            <w:tcW w:w="1573" w:type="dxa"/>
            <w:vAlign w:val="center"/>
          </w:tcPr>
          <w:p w14:paraId="1CD9EC4D" w14:textId="77777777" w:rsidR="0031002E" w:rsidRPr="0089491B" w:rsidRDefault="0031002E" w:rsidP="00032564">
            <w:pPr>
              <w:adjustRightInd w:val="0"/>
              <w:snapToGrid w:val="0"/>
              <w:spacing w:after="0" w:line="240" w:lineRule="atLeast"/>
              <w:jc w:val="center"/>
              <w:rPr>
                <w:rFonts w:ascii="宋体" w:hAnsi="宋体" w:cs="Times New Roman"/>
                <w:b/>
                <w:kern w:val="2"/>
                <w:sz w:val="18"/>
                <w:szCs w:val="18"/>
              </w:rPr>
            </w:pPr>
            <w:r w:rsidRPr="0089491B">
              <w:rPr>
                <w:rFonts w:ascii="宋体" w:hAnsi="宋体" w:hint="eastAsia"/>
                <w:sz w:val="18"/>
                <w:szCs w:val="18"/>
              </w:rPr>
              <w:t>万元</w:t>
            </w:r>
          </w:p>
        </w:tc>
        <w:tc>
          <w:tcPr>
            <w:tcW w:w="1573" w:type="dxa"/>
            <w:vAlign w:val="center"/>
          </w:tcPr>
          <w:p w14:paraId="6F4B061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2C364C98"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3A2536C4"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40B2C4FC"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253BD1D6"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3" w:type="dxa"/>
            <w:vAlign w:val="center"/>
          </w:tcPr>
          <w:p w14:paraId="02EDD3DD" w14:textId="77777777" w:rsidR="0031002E" w:rsidRPr="0089491B" w:rsidRDefault="0031002E" w:rsidP="00032564">
            <w:pPr>
              <w:adjustRightInd w:val="0"/>
              <w:snapToGrid w:val="0"/>
              <w:spacing w:after="0" w:line="240" w:lineRule="atLeast"/>
              <w:jc w:val="center"/>
              <w:rPr>
                <w:rFonts w:ascii="宋体" w:hAnsi="宋体"/>
                <w:sz w:val="18"/>
                <w:szCs w:val="18"/>
              </w:rPr>
            </w:pPr>
          </w:p>
        </w:tc>
        <w:tc>
          <w:tcPr>
            <w:tcW w:w="1574" w:type="dxa"/>
            <w:vAlign w:val="center"/>
          </w:tcPr>
          <w:p w14:paraId="78E585F2" w14:textId="77777777" w:rsidR="0031002E" w:rsidRPr="0089491B" w:rsidRDefault="0031002E" w:rsidP="00032564">
            <w:pPr>
              <w:adjustRightInd w:val="0"/>
              <w:snapToGrid w:val="0"/>
              <w:spacing w:after="0" w:line="240" w:lineRule="atLeast"/>
              <w:jc w:val="center"/>
              <w:rPr>
                <w:rFonts w:ascii="宋体" w:hAnsi="宋体"/>
                <w:sz w:val="18"/>
                <w:szCs w:val="18"/>
              </w:rPr>
            </w:pPr>
          </w:p>
        </w:tc>
      </w:tr>
    </w:tbl>
    <w:p w14:paraId="650E38D0" w14:textId="77777777" w:rsidR="0031002E" w:rsidRPr="0089491B" w:rsidRDefault="0031002E" w:rsidP="0031002E">
      <w:pPr>
        <w:spacing w:line="360" w:lineRule="auto"/>
        <w:ind w:firstLineChars="895" w:firstLine="2516"/>
        <w:rPr>
          <w:rFonts w:eastAsia="仿宋_GB2312"/>
          <w:b/>
          <w:sz w:val="28"/>
          <w:szCs w:val="28"/>
        </w:rPr>
      </w:pPr>
    </w:p>
    <w:p w14:paraId="6DA66B43" w14:textId="77777777" w:rsidR="0031002E" w:rsidRPr="0089491B" w:rsidRDefault="0031002E" w:rsidP="0031002E">
      <w:pPr>
        <w:spacing w:after="0" w:line="240" w:lineRule="auto"/>
        <w:sectPr w:rsidR="0031002E" w:rsidRPr="0089491B" w:rsidSect="00032564">
          <w:headerReference w:type="default" r:id="rId20"/>
          <w:footerReference w:type="default" r:id="rId21"/>
          <w:pgSz w:w="16838" w:h="11906" w:orient="landscape"/>
          <w:pgMar w:top="1800" w:right="1440" w:bottom="1800" w:left="1440" w:header="851" w:footer="992" w:gutter="0"/>
          <w:pgNumType w:start="1"/>
          <w:cols w:space="425"/>
          <w:docGrid w:type="lines" w:linePitch="326"/>
        </w:sectPr>
      </w:pPr>
    </w:p>
    <w:p w14:paraId="246DD22B" w14:textId="3F92FFAE" w:rsidR="0031002E" w:rsidRDefault="0031002E" w:rsidP="0031002E">
      <w:pPr>
        <w:pStyle w:val="10"/>
      </w:pPr>
      <w:bookmarkStart w:id="152" w:name="_Toc55204543"/>
      <w:r>
        <w:lastRenderedPageBreak/>
        <w:t>附录</w:t>
      </w:r>
      <w:r>
        <w:t>C</w:t>
      </w:r>
      <w:r>
        <w:t>：</w:t>
      </w:r>
      <w:r w:rsidRPr="007249EC">
        <w:rPr>
          <w:rFonts w:hint="eastAsia"/>
        </w:rPr>
        <w:t>水土保持小流域（片区）</w:t>
      </w:r>
      <w:r w:rsidR="007249EC" w:rsidRPr="007249EC">
        <w:rPr>
          <w:rFonts w:hint="eastAsia"/>
        </w:rPr>
        <w:t>综合治</w:t>
      </w:r>
      <w:r w:rsidR="007249EC">
        <w:rPr>
          <w:rFonts w:hint="eastAsia"/>
          <w:b w:val="0"/>
        </w:rPr>
        <w:t>理</w:t>
      </w:r>
      <w:r>
        <w:t>初步设计</w:t>
      </w:r>
      <w:bookmarkEnd w:id="152"/>
    </w:p>
    <w:p w14:paraId="24247398" w14:textId="77777777" w:rsidR="0031002E" w:rsidRDefault="0031002E" w:rsidP="0031002E">
      <w:pPr>
        <w:pStyle w:val="10"/>
      </w:pPr>
      <w:bookmarkStart w:id="153" w:name="_Toc55204544"/>
      <w:r>
        <w:rPr>
          <w:rFonts w:hint="eastAsia"/>
        </w:rPr>
        <w:t>（实施方案）</w:t>
      </w:r>
      <w:r>
        <w:t>报告编写提纲</w:t>
      </w:r>
      <w:bookmarkEnd w:id="153"/>
    </w:p>
    <w:p w14:paraId="25735BFF" w14:textId="77777777" w:rsidR="0031002E" w:rsidRDefault="0031002E" w:rsidP="00BD2C6A">
      <w:pPr>
        <w:spacing w:after="0" w:line="360" w:lineRule="auto"/>
        <w:ind w:firstLineChars="200" w:firstLine="480"/>
        <w:rPr>
          <w:rFonts w:cs="Times New Roman"/>
          <w:szCs w:val="24"/>
        </w:rPr>
      </w:pPr>
      <w:r>
        <w:rPr>
          <w:rFonts w:cs="Times New Roman"/>
          <w:szCs w:val="24"/>
        </w:rPr>
        <w:t xml:space="preserve">1 </w:t>
      </w:r>
      <w:r>
        <w:rPr>
          <w:rFonts w:cs="Times New Roman"/>
          <w:szCs w:val="24"/>
        </w:rPr>
        <w:t>综合说明（包括特性表）</w:t>
      </w:r>
    </w:p>
    <w:p w14:paraId="559D0DF1"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1.1  </w:t>
      </w:r>
      <w:r w:rsidRPr="004861DB">
        <w:rPr>
          <w:rFonts w:cs="Times New Roman"/>
          <w:szCs w:val="24"/>
        </w:rPr>
        <w:t>项目背景</w:t>
      </w:r>
    </w:p>
    <w:p w14:paraId="052CBB42"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1.2  </w:t>
      </w:r>
      <w:r w:rsidRPr="004861DB">
        <w:rPr>
          <w:rFonts w:cs="Times New Roman"/>
          <w:szCs w:val="24"/>
        </w:rPr>
        <w:t>项目区选择及概况</w:t>
      </w:r>
      <w:r>
        <w:rPr>
          <w:rFonts w:cs="Times New Roman" w:hint="eastAsia"/>
          <w:szCs w:val="24"/>
        </w:rPr>
        <w:t>（当</w:t>
      </w:r>
      <w:r>
        <w:rPr>
          <w:rFonts w:cs="Times New Roman"/>
          <w:szCs w:val="24"/>
        </w:rPr>
        <w:t>编制</w:t>
      </w:r>
      <w:r>
        <w:rPr>
          <w:rFonts w:cs="Times New Roman" w:hint="eastAsia"/>
          <w:szCs w:val="24"/>
        </w:rPr>
        <w:t>《</w:t>
      </w:r>
      <w:r>
        <w:rPr>
          <w:rFonts w:cs="Times New Roman"/>
          <w:szCs w:val="24"/>
        </w:rPr>
        <w:t>实施</w:t>
      </w:r>
      <w:r>
        <w:rPr>
          <w:rFonts w:cs="Times New Roman" w:hint="eastAsia"/>
          <w:szCs w:val="24"/>
        </w:rPr>
        <w:t>方案》</w:t>
      </w:r>
      <w:r>
        <w:rPr>
          <w:rFonts w:cs="Times New Roman"/>
          <w:szCs w:val="24"/>
        </w:rPr>
        <w:t>时</w:t>
      </w:r>
      <w:r>
        <w:rPr>
          <w:rFonts w:cs="Times New Roman" w:hint="eastAsia"/>
          <w:szCs w:val="24"/>
        </w:rPr>
        <w:t>，补充本</w:t>
      </w:r>
      <w:r>
        <w:rPr>
          <w:rFonts w:cs="Times New Roman"/>
          <w:szCs w:val="24"/>
        </w:rPr>
        <w:t>节）</w:t>
      </w:r>
    </w:p>
    <w:p w14:paraId="20188B40"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1.3  </w:t>
      </w:r>
      <w:r w:rsidRPr="004861DB">
        <w:rPr>
          <w:rFonts w:cs="Times New Roman"/>
          <w:szCs w:val="24"/>
        </w:rPr>
        <w:t>建设任务、目标与规模</w:t>
      </w:r>
    </w:p>
    <w:p w14:paraId="68A2D989"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1.4  </w:t>
      </w:r>
      <w:r w:rsidRPr="004861DB">
        <w:rPr>
          <w:rFonts w:cs="Times New Roman"/>
          <w:szCs w:val="24"/>
        </w:rPr>
        <w:t>总体布置与措施设计</w:t>
      </w:r>
    </w:p>
    <w:p w14:paraId="4A803AF4"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1.5  </w:t>
      </w:r>
      <w:r w:rsidRPr="004861DB">
        <w:rPr>
          <w:rFonts w:cs="Times New Roman"/>
          <w:szCs w:val="24"/>
        </w:rPr>
        <w:t>施工组织设计</w:t>
      </w:r>
    </w:p>
    <w:p w14:paraId="346288D8"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1.6  </w:t>
      </w:r>
      <w:r w:rsidRPr="004861DB">
        <w:rPr>
          <w:rFonts w:cs="Times New Roman"/>
          <w:szCs w:val="24"/>
        </w:rPr>
        <w:t>水土保持监测</w:t>
      </w:r>
    </w:p>
    <w:p w14:paraId="43289704"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1.7  </w:t>
      </w:r>
      <w:r w:rsidRPr="004861DB">
        <w:rPr>
          <w:rFonts w:cs="Times New Roman"/>
          <w:szCs w:val="24"/>
        </w:rPr>
        <w:t>技术支持</w:t>
      </w:r>
    </w:p>
    <w:p w14:paraId="07365869"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1.8  </w:t>
      </w:r>
      <w:r w:rsidRPr="004861DB">
        <w:rPr>
          <w:rFonts w:cs="Times New Roman"/>
          <w:szCs w:val="24"/>
        </w:rPr>
        <w:t>工程管理</w:t>
      </w:r>
    </w:p>
    <w:p w14:paraId="4AEA7375"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1.9  </w:t>
      </w:r>
      <w:r w:rsidRPr="004861DB">
        <w:rPr>
          <w:rFonts w:cs="Times New Roman"/>
          <w:szCs w:val="24"/>
        </w:rPr>
        <w:t>投资概算与资金筹措</w:t>
      </w:r>
    </w:p>
    <w:p w14:paraId="1F5C3C01" w14:textId="77777777" w:rsidR="0031002E" w:rsidRPr="004861DB" w:rsidRDefault="0031002E" w:rsidP="00AB0DE4">
      <w:pPr>
        <w:spacing w:after="0" w:line="360" w:lineRule="auto"/>
        <w:ind w:firstLineChars="400" w:firstLine="960"/>
        <w:rPr>
          <w:rFonts w:cs="Times New Roman"/>
          <w:szCs w:val="24"/>
        </w:rPr>
      </w:pPr>
      <w:r w:rsidRPr="004861DB">
        <w:rPr>
          <w:rFonts w:cs="Times New Roman"/>
          <w:szCs w:val="24"/>
        </w:rPr>
        <w:t xml:space="preserve">1.10  </w:t>
      </w:r>
      <w:r w:rsidRPr="004861DB">
        <w:rPr>
          <w:rFonts w:cs="Times New Roman"/>
          <w:szCs w:val="24"/>
        </w:rPr>
        <w:t>效益分析</w:t>
      </w:r>
    </w:p>
    <w:p w14:paraId="3076A671" w14:textId="77777777" w:rsidR="0031002E" w:rsidRDefault="0031002E" w:rsidP="00BD2C6A">
      <w:pPr>
        <w:spacing w:after="0" w:line="360" w:lineRule="auto"/>
        <w:ind w:firstLineChars="200" w:firstLine="480"/>
        <w:rPr>
          <w:rFonts w:cs="Times New Roman"/>
          <w:szCs w:val="24"/>
        </w:rPr>
      </w:pPr>
      <w:r>
        <w:rPr>
          <w:rFonts w:cs="Times New Roman"/>
          <w:szCs w:val="24"/>
        </w:rPr>
        <w:t xml:space="preserve">2 </w:t>
      </w:r>
      <w:r>
        <w:rPr>
          <w:rFonts w:cs="Times New Roman"/>
          <w:szCs w:val="24"/>
        </w:rPr>
        <w:t>项目背景及设计依据</w:t>
      </w:r>
    </w:p>
    <w:p w14:paraId="52DBF9BE" w14:textId="77777777" w:rsidR="0031002E" w:rsidRDefault="0031002E" w:rsidP="00BD2C6A">
      <w:pPr>
        <w:spacing w:after="0" w:line="360" w:lineRule="auto"/>
        <w:ind w:firstLineChars="400" w:firstLine="960"/>
        <w:rPr>
          <w:rFonts w:cs="Times New Roman"/>
          <w:szCs w:val="24"/>
        </w:rPr>
      </w:pPr>
      <w:r>
        <w:rPr>
          <w:rFonts w:cs="Times New Roman"/>
          <w:szCs w:val="24"/>
        </w:rPr>
        <w:t xml:space="preserve">2.1 </w:t>
      </w:r>
      <w:r>
        <w:rPr>
          <w:rFonts w:cs="Times New Roman"/>
          <w:szCs w:val="24"/>
        </w:rPr>
        <w:t>项目背景</w:t>
      </w:r>
    </w:p>
    <w:p w14:paraId="5C08CCCE" w14:textId="77777777" w:rsidR="0031002E" w:rsidRPr="0050255D" w:rsidRDefault="0031002E" w:rsidP="00BD2C6A">
      <w:pPr>
        <w:spacing w:after="0" w:line="360" w:lineRule="auto"/>
        <w:ind w:firstLineChars="400" w:firstLine="960"/>
        <w:rPr>
          <w:rFonts w:cs="Times New Roman"/>
          <w:szCs w:val="24"/>
        </w:rPr>
      </w:pPr>
      <w:r>
        <w:rPr>
          <w:rFonts w:cs="Times New Roman"/>
          <w:szCs w:val="24"/>
        </w:rPr>
        <w:t xml:space="preserve">2.2 </w:t>
      </w:r>
      <w:r>
        <w:rPr>
          <w:rFonts w:cs="Times New Roman" w:hint="eastAsia"/>
          <w:szCs w:val="24"/>
        </w:rPr>
        <w:t>项目建设的必要性（当</w:t>
      </w:r>
      <w:r>
        <w:rPr>
          <w:rFonts w:cs="Times New Roman"/>
          <w:szCs w:val="24"/>
        </w:rPr>
        <w:t>编制</w:t>
      </w:r>
      <w:r>
        <w:rPr>
          <w:rFonts w:cs="Times New Roman" w:hint="eastAsia"/>
          <w:szCs w:val="24"/>
        </w:rPr>
        <w:t>《</w:t>
      </w:r>
      <w:r>
        <w:rPr>
          <w:rFonts w:cs="Times New Roman"/>
          <w:szCs w:val="24"/>
        </w:rPr>
        <w:t>实施</w:t>
      </w:r>
      <w:r>
        <w:rPr>
          <w:rFonts w:cs="Times New Roman" w:hint="eastAsia"/>
          <w:szCs w:val="24"/>
        </w:rPr>
        <w:t>方案》</w:t>
      </w:r>
      <w:r>
        <w:rPr>
          <w:rFonts w:cs="Times New Roman"/>
          <w:szCs w:val="24"/>
        </w:rPr>
        <w:t>时</w:t>
      </w:r>
      <w:r>
        <w:rPr>
          <w:rFonts w:cs="Times New Roman" w:hint="eastAsia"/>
          <w:szCs w:val="24"/>
        </w:rPr>
        <w:t>，补充本</w:t>
      </w:r>
      <w:r>
        <w:rPr>
          <w:rFonts w:cs="Times New Roman"/>
          <w:szCs w:val="24"/>
        </w:rPr>
        <w:t>节）</w:t>
      </w:r>
    </w:p>
    <w:p w14:paraId="58A5F26C" w14:textId="77777777" w:rsidR="0031002E" w:rsidRDefault="0031002E" w:rsidP="00BD2C6A">
      <w:pPr>
        <w:spacing w:after="0" w:line="360" w:lineRule="auto"/>
        <w:ind w:firstLineChars="400" w:firstLine="960"/>
        <w:rPr>
          <w:rFonts w:cs="Times New Roman"/>
          <w:szCs w:val="24"/>
        </w:rPr>
      </w:pPr>
      <w:r>
        <w:rPr>
          <w:rFonts w:cs="Times New Roman" w:hint="eastAsia"/>
          <w:szCs w:val="24"/>
        </w:rPr>
        <w:t>2.3</w:t>
      </w:r>
      <w:r>
        <w:rPr>
          <w:rFonts w:cs="Times New Roman" w:hint="eastAsia"/>
          <w:szCs w:val="24"/>
        </w:rPr>
        <w:t>项目区选择及概况（当</w:t>
      </w:r>
      <w:r>
        <w:rPr>
          <w:rFonts w:cs="Times New Roman"/>
          <w:szCs w:val="24"/>
        </w:rPr>
        <w:t>编制</w:t>
      </w:r>
      <w:r>
        <w:rPr>
          <w:rFonts w:cs="Times New Roman" w:hint="eastAsia"/>
          <w:szCs w:val="24"/>
        </w:rPr>
        <w:t>《</w:t>
      </w:r>
      <w:r>
        <w:rPr>
          <w:rFonts w:cs="Times New Roman"/>
          <w:szCs w:val="24"/>
        </w:rPr>
        <w:t>实施</w:t>
      </w:r>
      <w:r>
        <w:rPr>
          <w:rFonts w:cs="Times New Roman" w:hint="eastAsia"/>
          <w:szCs w:val="24"/>
        </w:rPr>
        <w:t>方案》</w:t>
      </w:r>
      <w:r>
        <w:rPr>
          <w:rFonts w:cs="Times New Roman"/>
          <w:szCs w:val="24"/>
        </w:rPr>
        <w:t>时</w:t>
      </w:r>
      <w:r>
        <w:rPr>
          <w:rFonts w:cs="Times New Roman" w:hint="eastAsia"/>
          <w:szCs w:val="24"/>
        </w:rPr>
        <w:t>，补充本</w:t>
      </w:r>
      <w:r>
        <w:rPr>
          <w:rFonts w:cs="Times New Roman"/>
          <w:szCs w:val="24"/>
        </w:rPr>
        <w:t>节）</w:t>
      </w:r>
    </w:p>
    <w:p w14:paraId="7151EF2D" w14:textId="77777777" w:rsidR="0031002E" w:rsidRDefault="0031002E" w:rsidP="00BD2C6A">
      <w:pPr>
        <w:spacing w:after="0" w:line="360" w:lineRule="auto"/>
        <w:ind w:firstLineChars="400" w:firstLine="960"/>
        <w:rPr>
          <w:rFonts w:cs="Times New Roman"/>
          <w:szCs w:val="24"/>
        </w:rPr>
      </w:pPr>
      <w:r>
        <w:rPr>
          <w:rFonts w:cs="Times New Roman"/>
          <w:szCs w:val="24"/>
        </w:rPr>
        <w:t>2.</w:t>
      </w:r>
      <w:r>
        <w:rPr>
          <w:rFonts w:cs="Times New Roman" w:hint="eastAsia"/>
          <w:szCs w:val="24"/>
        </w:rPr>
        <w:t>4</w:t>
      </w:r>
      <w:r>
        <w:rPr>
          <w:rFonts w:cs="Times New Roman"/>
          <w:szCs w:val="24"/>
        </w:rPr>
        <w:t xml:space="preserve"> </w:t>
      </w:r>
      <w:r>
        <w:rPr>
          <w:rFonts w:cs="Times New Roman"/>
          <w:szCs w:val="24"/>
        </w:rPr>
        <w:t>建设任务、目标和规模</w:t>
      </w:r>
    </w:p>
    <w:p w14:paraId="6F51784C" w14:textId="77777777" w:rsidR="0031002E" w:rsidRDefault="0031002E" w:rsidP="00BD2C6A">
      <w:pPr>
        <w:spacing w:after="0" w:line="360" w:lineRule="auto"/>
        <w:ind w:firstLineChars="400" w:firstLine="960"/>
        <w:rPr>
          <w:rFonts w:cs="Times New Roman"/>
          <w:szCs w:val="24"/>
        </w:rPr>
      </w:pPr>
      <w:r>
        <w:rPr>
          <w:rFonts w:cs="Times New Roman"/>
          <w:szCs w:val="24"/>
        </w:rPr>
        <w:t>2.</w:t>
      </w:r>
      <w:r>
        <w:rPr>
          <w:rFonts w:cs="Times New Roman" w:hint="eastAsia"/>
          <w:szCs w:val="24"/>
        </w:rPr>
        <w:t>5</w:t>
      </w:r>
      <w:r>
        <w:rPr>
          <w:rFonts w:cs="Times New Roman"/>
          <w:szCs w:val="24"/>
        </w:rPr>
        <w:t xml:space="preserve"> </w:t>
      </w:r>
      <w:r>
        <w:rPr>
          <w:rFonts w:cs="Times New Roman"/>
          <w:szCs w:val="24"/>
        </w:rPr>
        <w:t>工程设计依据与说明</w:t>
      </w:r>
    </w:p>
    <w:p w14:paraId="2380EBA1" w14:textId="77777777" w:rsidR="0031002E" w:rsidRDefault="0031002E" w:rsidP="00BD2C6A">
      <w:pPr>
        <w:spacing w:after="0" w:line="360" w:lineRule="auto"/>
        <w:ind w:firstLineChars="200" w:firstLine="480"/>
        <w:rPr>
          <w:rFonts w:cs="Times New Roman"/>
          <w:szCs w:val="24"/>
        </w:rPr>
      </w:pPr>
      <w:r>
        <w:rPr>
          <w:rFonts w:cs="Times New Roman"/>
          <w:szCs w:val="24"/>
        </w:rPr>
        <w:t xml:space="preserve">3 </w:t>
      </w:r>
      <w:r>
        <w:rPr>
          <w:rFonts w:cs="Times New Roman"/>
          <w:szCs w:val="24"/>
        </w:rPr>
        <w:t>基本情况</w:t>
      </w:r>
    </w:p>
    <w:p w14:paraId="23DC483F"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3.1 </w:t>
      </w:r>
      <w:r>
        <w:rPr>
          <w:rFonts w:cs="Times New Roman"/>
          <w:szCs w:val="24"/>
        </w:rPr>
        <w:t>自然概况</w:t>
      </w:r>
    </w:p>
    <w:p w14:paraId="54CC5AAC"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3.2 </w:t>
      </w:r>
      <w:r>
        <w:rPr>
          <w:rFonts w:cs="Times New Roman"/>
          <w:szCs w:val="24"/>
        </w:rPr>
        <w:t>经济社会概况</w:t>
      </w:r>
    </w:p>
    <w:p w14:paraId="3EBF64C2"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3.3 </w:t>
      </w:r>
      <w:r>
        <w:rPr>
          <w:rFonts w:cs="Times New Roman"/>
          <w:szCs w:val="24"/>
        </w:rPr>
        <w:t>水土流失现状</w:t>
      </w:r>
    </w:p>
    <w:p w14:paraId="4F892C02"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3.4 </w:t>
      </w:r>
      <w:r>
        <w:rPr>
          <w:rFonts w:cs="Times New Roman"/>
          <w:szCs w:val="24"/>
        </w:rPr>
        <w:t>水土流失防治现状</w:t>
      </w:r>
    </w:p>
    <w:p w14:paraId="5C6A3825" w14:textId="77777777" w:rsidR="0031002E" w:rsidRDefault="0031002E" w:rsidP="00AB0DE4">
      <w:pPr>
        <w:spacing w:after="0" w:line="360" w:lineRule="auto"/>
        <w:ind w:firstLineChars="200" w:firstLine="480"/>
        <w:rPr>
          <w:rFonts w:cs="Times New Roman"/>
          <w:szCs w:val="24"/>
        </w:rPr>
      </w:pPr>
      <w:r>
        <w:rPr>
          <w:rFonts w:cs="Times New Roman"/>
          <w:szCs w:val="24"/>
        </w:rPr>
        <w:t xml:space="preserve">4 </w:t>
      </w:r>
      <w:r>
        <w:rPr>
          <w:rFonts w:cs="Times New Roman"/>
          <w:szCs w:val="24"/>
        </w:rPr>
        <w:t>总体布置</w:t>
      </w:r>
    </w:p>
    <w:p w14:paraId="71F8C119" w14:textId="77777777" w:rsidR="0031002E" w:rsidRDefault="0031002E" w:rsidP="00AB0DE4">
      <w:pPr>
        <w:spacing w:after="0" w:line="360" w:lineRule="auto"/>
        <w:ind w:firstLineChars="400" w:firstLine="960"/>
        <w:rPr>
          <w:rFonts w:cs="Times New Roman"/>
          <w:szCs w:val="24"/>
        </w:rPr>
      </w:pPr>
      <w:r>
        <w:rPr>
          <w:rFonts w:cs="Times New Roman" w:hint="eastAsia"/>
          <w:szCs w:val="24"/>
        </w:rPr>
        <w:t>4.1</w:t>
      </w:r>
      <w:r>
        <w:rPr>
          <w:rFonts w:cs="Times New Roman" w:hint="eastAsia"/>
          <w:szCs w:val="24"/>
        </w:rPr>
        <w:t>水土保持分区（当</w:t>
      </w:r>
      <w:r>
        <w:rPr>
          <w:rFonts w:cs="Times New Roman"/>
          <w:szCs w:val="24"/>
        </w:rPr>
        <w:t>编制</w:t>
      </w:r>
      <w:r>
        <w:rPr>
          <w:rFonts w:cs="Times New Roman" w:hint="eastAsia"/>
          <w:szCs w:val="24"/>
        </w:rPr>
        <w:t>《</w:t>
      </w:r>
      <w:r>
        <w:rPr>
          <w:rFonts w:cs="Times New Roman"/>
          <w:szCs w:val="24"/>
        </w:rPr>
        <w:t>实施</w:t>
      </w:r>
      <w:r>
        <w:rPr>
          <w:rFonts w:cs="Times New Roman" w:hint="eastAsia"/>
          <w:szCs w:val="24"/>
        </w:rPr>
        <w:t>方案》</w:t>
      </w:r>
      <w:r>
        <w:rPr>
          <w:rFonts w:cs="Times New Roman"/>
          <w:szCs w:val="24"/>
        </w:rPr>
        <w:t>时</w:t>
      </w:r>
      <w:r>
        <w:rPr>
          <w:rFonts w:cs="Times New Roman" w:hint="eastAsia"/>
          <w:szCs w:val="24"/>
        </w:rPr>
        <w:t>，补充本</w:t>
      </w:r>
      <w:r>
        <w:rPr>
          <w:rFonts w:cs="Times New Roman"/>
          <w:szCs w:val="24"/>
        </w:rPr>
        <w:t>节）</w:t>
      </w:r>
    </w:p>
    <w:p w14:paraId="6F14DE3B" w14:textId="77777777" w:rsidR="0031002E" w:rsidRDefault="0031002E" w:rsidP="00AB0DE4">
      <w:pPr>
        <w:spacing w:after="0" w:line="360" w:lineRule="auto"/>
        <w:ind w:firstLineChars="400" w:firstLine="960"/>
        <w:rPr>
          <w:rFonts w:cs="Times New Roman"/>
          <w:szCs w:val="24"/>
        </w:rPr>
      </w:pPr>
      <w:r>
        <w:rPr>
          <w:rFonts w:cs="Times New Roman"/>
          <w:szCs w:val="24"/>
        </w:rPr>
        <w:t>4.</w:t>
      </w:r>
      <w:r>
        <w:rPr>
          <w:rFonts w:cs="Times New Roman" w:hint="eastAsia"/>
          <w:szCs w:val="24"/>
        </w:rPr>
        <w:t>2</w:t>
      </w:r>
      <w:r>
        <w:rPr>
          <w:rFonts w:cs="Times New Roman"/>
          <w:szCs w:val="24"/>
        </w:rPr>
        <w:t xml:space="preserve"> </w:t>
      </w:r>
      <w:r>
        <w:rPr>
          <w:rFonts w:cs="Times New Roman"/>
          <w:szCs w:val="24"/>
        </w:rPr>
        <w:t>工程总体布置</w:t>
      </w:r>
    </w:p>
    <w:p w14:paraId="0E9E6AE8" w14:textId="77777777" w:rsidR="0031002E" w:rsidRDefault="0031002E" w:rsidP="00AB0DE4">
      <w:pPr>
        <w:spacing w:after="0" w:line="360" w:lineRule="auto"/>
        <w:ind w:firstLineChars="200" w:firstLine="480"/>
        <w:rPr>
          <w:rFonts w:cs="Times New Roman"/>
          <w:szCs w:val="24"/>
        </w:rPr>
      </w:pPr>
      <w:r>
        <w:rPr>
          <w:rFonts w:cs="Times New Roman"/>
          <w:szCs w:val="24"/>
        </w:rPr>
        <w:t xml:space="preserve">5 </w:t>
      </w:r>
      <w:r>
        <w:rPr>
          <w:rFonts w:cs="Times New Roman"/>
          <w:szCs w:val="24"/>
        </w:rPr>
        <w:t>工程措施设计</w:t>
      </w:r>
    </w:p>
    <w:p w14:paraId="6E78084A" w14:textId="77777777" w:rsidR="0031002E" w:rsidRDefault="0031002E" w:rsidP="00AB0DE4">
      <w:pPr>
        <w:spacing w:after="0" w:line="360" w:lineRule="auto"/>
        <w:ind w:firstLineChars="400" w:firstLine="960"/>
        <w:rPr>
          <w:rFonts w:cs="Times New Roman"/>
          <w:szCs w:val="24"/>
        </w:rPr>
      </w:pPr>
      <w:r w:rsidRPr="00FC0009">
        <w:rPr>
          <w:rFonts w:cs="Times New Roman"/>
          <w:szCs w:val="24"/>
        </w:rPr>
        <w:lastRenderedPageBreak/>
        <w:t xml:space="preserve">5.1 </w:t>
      </w:r>
      <w:r w:rsidRPr="00FC0009">
        <w:rPr>
          <w:rFonts w:cs="Times New Roman"/>
          <w:szCs w:val="24"/>
        </w:rPr>
        <w:t>建筑物级别及设计标准</w:t>
      </w:r>
      <w:r>
        <w:rPr>
          <w:rFonts w:cs="Times New Roman" w:hint="eastAsia"/>
          <w:szCs w:val="24"/>
        </w:rPr>
        <w:t>（在</w:t>
      </w:r>
      <w:r>
        <w:rPr>
          <w:rFonts w:cs="Times New Roman"/>
          <w:szCs w:val="24"/>
        </w:rPr>
        <w:t>每</w:t>
      </w:r>
      <w:r>
        <w:rPr>
          <w:rFonts w:cs="Times New Roman" w:hint="eastAsia"/>
          <w:szCs w:val="24"/>
        </w:rPr>
        <w:t>节中</w:t>
      </w:r>
      <w:r>
        <w:rPr>
          <w:rFonts w:cs="Times New Roman"/>
          <w:szCs w:val="24"/>
        </w:rPr>
        <w:t>确定工程级别与标准）</w:t>
      </w:r>
    </w:p>
    <w:p w14:paraId="0DE30010"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5.2 </w:t>
      </w:r>
      <w:r>
        <w:rPr>
          <w:rFonts w:cs="Times New Roman"/>
          <w:szCs w:val="24"/>
        </w:rPr>
        <w:t>梯田工程</w:t>
      </w:r>
    </w:p>
    <w:p w14:paraId="58861EFB"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5.3 </w:t>
      </w:r>
      <w:r>
        <w:rPr>
          <w:rFonts w:cs="Times New Roman"/>
          <w:szCs w:val="24"/>
        </w:rPr>
        <w:t>淤地坝工程</w:t>
      </w:r>
    </w:p>
    <w:p w14:paraId="2C5F73BA"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5.4 </w:t>
      </w:r>
      <w:r>
        <w:rPr>
          <w:rFonts w:cs="Times New Roman"/>
          <w:szCs w:val="24"/>
        </w:rPr>
        <w:t>拦沙坝工程</w:t>
      </w:r>
    </w:p>
    <w:p w14:paraId="64E779AA"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5.5 </w:t>
      </w:r>
      <w:r>
        <w:rPr>
          <w:rFonts w:cs="Times New Roman"/>
          <w:szCs w:val="24"/>
        </w:rPr>
        <w:t>塘坝和滚水坝工程</w:t>
      </w:r>
    </w:p>
    <w:p w14:paraId="1F335975"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5.6 </w:t>
      </w:r>
      <w:r>
        <w:rPr>
          <w:rFonts w:cs="Times New Roman"/>
          <w:szCs w:val="24"/>
        </w:rPr>
        <w:t>坡面排水工程</w:t>
      </w:r>
    </w:p>
    <w:p w14:paraId="0FFBAA29" w14:textId="77777777" w:rsidR="0031002E" w:rsidRDefault="0031002E" w:rsidP="00AB0DE4">
      <w:pPr>
        <w:spacing w:after="0" w:line="360" w:lineRule="auto"/>
        <w:ind w:firstLineChars="400" w:firstLine="960"/>
        <w:rPr>
          <w:rFonts w:cs="Times New Roman"/>
          <w:szCs w:val="24"/>
        </w:rPr>
      </w:pPr>
      <w:r>
        <w:rPr>
          <w:rFonts w:cs="Times New Roman"/>
          <w:szCs w:val="24"/>
        </w:rPr>
        <w:t>5.7</w:t>
      </w:r>
      <w:r>
        <w:rPr>
          <w:rFonts w:cs="Times New Roman"/>
          <w:szCs w:val="24"/>
        </w:rPr>
        <w:t>小型蓄水工程</w:t>
      </w:r>
    </w:p>
    <w:p w14:paraId="44BB9367" w14:textId="77777777" w:rsidR="0031002E" w:rsidRDefault="0031002E" w:rsidP="00AB0DE4">
      <w:pPr>
        <w:spacing w:after="0" w:line="360" w:lineRule="auto"/>
        <w:ind w:firstLineChars="400" w:firstLine="960"/>
        <w:rPr>
          <w:rFonts w:cs="Times New Roman"/>
          <w:szCs w:val="24"/>
        </w:rPr>
      </w:pPr>
      <w:r>
        <w:rPr>
          <w:rFonts w:cs="Times New Roman"/>
          <w:szCs w:val="24"/>
        </w:rPr>
        <w:t>5.8</w:t>
      </w:r>
      <w:r>
        <w:rPr>
          <w:rFonts w:cs="Times New Roman"/>
          <w:szCs w:val="24"/>
        </w:rPr>
        <w:t>土地整治工程</w:t>
      </w:r>
      <w:r>
        <w:rPr>
          <w:rFonts w:cs="Times New Roman"/>
          <w:szCs w:val="24"/>
        </w:rPr>
        <w:t xml:space="preserve"> </w:t>
      </w:r>
    </w:p>
    <w:p w14:paraId="6B12AC35" w14:textId="77777777" w:rsidR="0031002E" w:rsidRDefault="0031002E" w:rsidP="00AB0DE4">
      <w:pPr>
        <w:spacing w:after="0" w:line="360" w:lineRule="auto"/>
        <w:ind w:firstLineChars="400" w:firstLine="960"/>
        <w:rPr>
          <w:rFonts w:cs="Times New Roman"/>
          <w:szCs w:val="24"/>
        </w:rPr>
      </w:pPr>
      <w:r>
        <w:rPr>
          <w:rFonts w:cs="Times New Roman"/>
          <w:szCs w:val="24"/>
        </w:rPr>
        <w:t>5.9</w:t>
      </w:r>
      <w:r>
        <w:rPr>
          <w:rFonts w:cs="Times New Roman"/>
          <w:szCs w:val="24"/>
        </w:rPr>
        <w:t>沟道滩岸防护工程</w:t>
      </w:r>
    </w:p>
    <w:p w14:paraId="46656CA2" w14:textId="77777777" w:rsidR="0031002E" w:rsidRDefault="0031002E" w:rsidP="00AB0DE4">
      <w:pPr>
        <w:spacing w:after="0" w:line="360" w:lineRule="auto"/>
        <w:ind w:firstLineChars="400" w:firstLine="960"/>
        <w:rPr>
          <w:rFonts w:cs="Times New Roman"/>
          <w:szCs w:val="24"/>
        </w:rPr>
      </w:pPr>
      <w:r>
        <w:rPr>
          <w:rFonts w:cs="Times New Roman"/>
          <w:szCs w:val="24"/>
        </w:rPr>
        <w:t>5.10</w:t>
      </w:r>
      <w:r>
        <w:rPr>
          <w:rFonts w:cs="Times New Roman"/>
          <w:szCs w:val="24"/>
        </w:rPr>
        <w:t>支毛沟治理工程</w:t>
      </w:r>
    </w:p>
    <w:p w14:paraId="3C055499" w14:textId="77777777" w:rsidR="0031002E" w:rsidRDefault="0031002E" w:rsidP="00AB0DE4">
      <w:pPr>
        <w:spacing w:after="0" w:line="360" w:lineRule="auto"/>
        <w:ind w:firstLineChars="400" w:firstLine="960"/>
        <w:rPr>
          <w:rFonts w:cs="Times New Roman"/>
          <w:szCs w:val="24"/>
        </w:rPr>
      </w:pPr>
      <w:r>
        <w:rPr>
          <w:rFonts w:cs="Times New Roman"/>
          <w:szCs w:val="24"/>
        </w:rPr>
        <w:t>5.11</w:t>
      </w:r>
      <w:r>
        <w:rPr>
          <w:rFonts w:cs="Times New Roman"/>
          <w:szCs w:val="24"/>
        </w:rPr>
        <w:t>其他工程设计</w:t>
      </w:r>
    </w:p>
    <w:p w14:paraId="338B51F1" w14:textId="77777777" w:rsidR="0031002E" w:rsidRDefault="0031002E" w:rsidP="00BD2C6A">
      <w:pPr>
        <w:spacing w:after="0" w:line="360" w:lineRule="auto"/>
        <w:ind w:firstLineChars="200" w:firstLine="480"/>
        <w:rPr>
          <w:rFonts w:cs="Times New Roman"/>
          <w:szCs w:val="24"/>
        </w:rPr>
      </w:pPr>
      <w:r>
        <w:rPr>
          <w:rFonts w:cs="Times New Roman"/>
          <w:szCs w:val="24"/>
        </w:rPr>
        <w:t xml:space="preserve">6 </w:t>
      </w:r>
      <w:r>
        <w:rPr>
          <w:rFonts w:cs="Times New Roman"/>
          <w:szCs w:val="24"/>
        </w:rPr>
        <w:t>林草措施设计</w:t>
      </w:r>
    </w:p>
    <w:p w14:paraId="02D354A9"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6.1 </w:t>
      </w:r>
      <w:r>
        <w:rPr>
          <w:rFonts w:cs="Times New Roman"/>
          <w:szCs w:val="24"/>
        </w:rPr>
        <w:t>措施级别及设计标准</w:t>
      </w:r>
    </w:p>
    <w:p w14:paraId="00637D2A"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6.2 </w:t>
      </w:r>
      <w:r>
        <w:rPr>
          <w:rFonts w:cs="Times New Roman"/>
          <w:szCs w:val="24"/>
        </w:rPr>
        <w:t>水土保持林</w:t>
      </w:r>
    </w:p>
    <w:p w14:paraId="03C5565B"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6.3 </w:t>
      </w:r>
      <w:r>
        <w:rPr>
          <w:rFonts w:cs="Times New Roman"/>
          <w:szCs w:val="24"/>
        </w:rPr>
        <w:t>经果</w:t>
      </w:r>
      <w:r>
        <w:rPr>
          <w:rFonts w:cs="Times New Roman" w:hint="eastAsia"/>
          <w:szCs w:val="24"/>
        </w:rPr>
        <w:t>林</w:t>
      </w:r>
    </w:p>
    <w:p w14:paraId="448E9DF8"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6.4 </w:t>
      </w:r>
      <w:r>
        <w:rPr>
          <w:rFonts w:cs="Times New Roman"/>
          <w:szCs w:val="24"/>
        </w:rPr>
        <w:t>种草</w:t>
      </w:r>
    </w:p>
    <w:p w14:paraId="2E4F1689" w14:textId="77777777" w:rsidR="0031002E" w:rsidRDefault="0031002E" w:rsidP="00AB0DE4">
      <w:pPr>
        <w:spacing w:after="0" w:line="360" w:lineRule="auto"/>
        <w:ind w:firstLineChars="400" w:firstLine="960"/>
        <w:rPr>
          <w:rFonts w:cs="Times New Roman"/>
          <w:szCs w:val="24"/>
        </w:rPr>
      </w:pPr>
      <w:r>
        <w:rPr>
          <w:rFonts w:cs="Times New Roman"/>
          <w:szCs w:val="24"/>
        </w:rPr>
        <w:t>6.5</w:t>
      </w:r>
      <w:r>
        <w:rPr>
          <w:rFonts w:cs="Times New Roman"/>
          <w:szCs w:val="24"/>
        </w:rPr>
        <w:t>生态护坡护岸</w:t>
      </w:r>
    </w:p>
    <w:p w14:paraId="2B2049F5" w14:textId="77777777" w:rsidR="0031002E" w:rsidRDefault="0031002E" w:rsidP="00BD2C6A">
      <w:pPr>
        <w:spacing w:after="0" w:line="360" w:lineRule="auto"/>
        <w:ind w:firstLineChars="200" w:firstLine="480"/>
        <w:rPr>
          <w:rFonts w:cs="Times New Roman"/>
          <w:szCs w:val="24"/>
        </w:rPr>
      </w:pPr>
      <w:r>
        <w:rPr>
          <w:rFonts w:cs="Times New Roman"/>
          <w:szCs w:val="24"/>
        </w:rPr>
        <w:t xml:space="preserve">7 </w:t>
      </w:r>
      <w:r>
        <w:rPr>
          <w:rFonts w:cs="Times New Roman"/>
          <w:szCs w:val="24"/>
        </w:rPr>
        <w:t>其他措施设计</w:t>
      </w:r>
    </w:p>
    <w:p w14:paraId="10C1FAB9" w14:textId="77777777" w:rsidR="0031002E" w:rsidRPr="00FC0009" w:rsidRDefault="0031002E" w:rsidP="00AB0DE4">
      <w:pPr>
        <w:spacing w:after="0" w:line="360" w:lineRule="auto"/>
        <w:ind w:firstLineChars="400" w:firstLine="960"/>
        <w:rPr>
          <w:rFonts w:cs="Times New Roman"/>
          <w:szCs w:val="24"/>
        </w:rPr>
      </w:pPr>
      <w:r w:rsidRPr="00FC0009">
        <w:rPr>
          <w:rFonts w:cs="Times New Roman"/>
          <w:szCs w:val="24"/>
        </w:rPr>
        <w:t xml:space="preserve">7.1 </w:t>
      </w:r>
      <w:r w:rsidRPr="00FC0009">
        <w:rPr>
          <w:rFonts w:cs="Times New Roman"/>
          <w:szCs w:val="24"/>
        </w:rPr>
        <w:t>措施级别及设计标准</w:t>
      </w:r>
      <w:r w:rsidRPr="00FC0009">
        <w:rPr>
          <w:rFonts w:cs="Times New Roman" w:hint="eastAsia"/>
          <w:szCs w:val="24"/>
        </w:rPr>
        <w:t>（在</w:t>
      </w:r>
      <w:r w:rsidRPr="00FC0009">
        <w:rPr>
          <w:rFonts w:cs="Times New Roman"/>
          <w:szCs w:val="24"/>
        </w:rPr>
        <w:t>每节中确定工程级别与设计标准）</w:t>
      </w:r>
    </w:p>
    <w:p w14:paraId="7CBC3FF4"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7.2 </w:t>
      </w:r>
      <w:r>
        <w:rPr>
          <w:rFonts w:cs="Times New Roman"/>
          <w:szCs w:val="24"/>
        </w:rPr>
        <w:t>固沙工程</w:t>
      </w:r>
    </w:p>
    <w:p w14:paraId="5CEE6F0C"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7.3 </w:t>
      </w:r>
      <w:r>
        <w:rPr>
          <w:rFonts w:cs="Times New Roman"/>
          <w:szCs w:val="24"/>
        </w:rPr>
        <w:t>封育工程设计</w:t>
      </w:r>
    </w:p>
    <w:p w14:paraId="4226FF7E"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7.4 </w:t>
      </w:r>
      <w:r>
        <w:rPr>
          <w:rFonts w:cs="Times New Roman"/>
          <w:szCs w:val="24"/>
        </w:rPr>
        <w:t>保土耕作措施设计</w:t>
      </w:r>
    </w:p>
    <w:p w14:paraId="6D246055"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7.5 </w:t>
      </w:r>
      <w:r>
        <w:rPr>
          <w:rFonts w:cs="Times New Roman"/>
          <w:szCs w:val="24"/>
        </w:rPr>
        <w:t>人工湿地</w:t>
      </w:r>
    </w:p>
    <w:p w14:paraId="27909BBC" w14:textId="77777777" w:rsidR="0031002E" w:rsidRDefault="0031002E" w:rsidP="00AB0DE4">
      <w:pPr>
        <w:spacing w:after="0" w:line="360" w:lineRule="auto"/>
        <w:ind w:firstLineChars="400" w:firstLine="960"/>
        <w:rPr>
          <w:rFonts w:cs="Times New Roman"/>
          <w:szCs w:val="24"/>
        </w:rPr>
      </w:pPr>
      <w:r w:rsidRPr="00FC0009">
        <w:rPr>
          <w:rFonts w:cs="Times New Roman"/>
          <w:szCs w:val="24"/>
        </w:rPr>
        <w:t xml:space="preserve">7.6 </w:t>
      </w:r>
      <w:r w:rsidRPr="00FC0009">
        <w:rPr>
          <w:rFonts w:cs="Times New Roman" w:hint="eastAsia"/>
          <w:szCs w:val="24"/>
        </w:rPr>
        <w:t>水蚀</w:t>
      </w:r>
      <w:r w:rsidRPr="00FC0009">
        <w:rPr>
          <w:rFonts w:cs="Times New Roman"/>
          <w:szCs w:val="24"/>
        </w:rPr>
        <w:t>林</w:t>
      </w:r>
      <w:r w:rsidRPr="00FC0009">
        <w:rPr>
          <w:rFonts w:cs="Times New Roman" w:hint="eastAsia"/>
          <w:szCs w:val="24"/>
        </w:rPr>
        <w:t>地治理</w:t>
      </w:r>
      <w:r w:rsidRPr="00FC0009">
        <w:rPr>
          <w:rFonts w:cs="Times New Roman"/>
          <w:szCs w:val="24"/>
        </w:rPr>
        <w:t>及作业道路设计</w:t>
      </w:r>
    </w:p>
    <w:p w14:paraId="71B342B3" w14:textId="77777777" w:rsidR="0031002E" w:rsidRDefault="0031002E" w:rsidP="00BD2C6A">
      <w:pPr>
        <w:spacing w:after="0" w:line="360" w:lineRule="auto"/>
        <w:ind w:firstLineChars="200" w:firstLine="480"/>
        <w:rPr>
          <w:rFonts w:cs="Times New Roman"/>
          <w:szCs w:val="24"/>
        </w:rPr>
      </w:pPr>
      <w:r>
        <w:rPr>
          <w:rFonts w:cs="Times New Roman"/>
          <w:szCs w:val="24"/>
        </w:rPr>
        <w:t xml:space="preserve">8 </w:t>
      </w:r>
      <w:r>
        <w:rPr>
          <w:rFonts w:cs="Times New Roman"/>
          <w:szCs w:val="24"/>
        </w:rPr>
        <w:t>施工组织设计</w:t>
      </w:r>
    </w:p>
    <w:p w14:paraId="0512D134"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8.1 </w:t>
      </w:r>
      <w:r>
        <w:rPr>
          <w:rFonts w:cs="Times New Roman"/>
          <w:szCs w:val="24"/>
        </w:rPr>
        <w:t>工程量</w:t>
      </w:r>
    </w:p>
    <w:p w14:paraId="3DF07B40"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8.2 </w:t>
      </w:r>
      <w:r>
        <w:rPr>
          <w:rFonts w:cs="Times New Roman"/>
          <w:szCs w:val="24"/>
        </w:rPr>
        <w:t>施工条件</w:t>
      </w:r>
    </w:p>
    <w:p w14:paraId="4DB52B67"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8.3 </w:t>
      </w:r>
      <w:r>
        <w:rPr>
          <w:rFonts w:cs="Times New Roman"/>
          <w:szCs w:val="24"/>
        </w:rPr>
        <w:t>施工工艺和方法</w:t>
      </w:r>
    </w:p>
    <w:p w14:paraId="3A4EF080"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8.4 </w:t>
      </w:r>
      <w:r>
        <w:rPr>
          <w:rFonts w:cs="Times New Roman"/>
          <w:szCs w:val="24"/>
        </w:rPr>
        <w:t>施工布置和组织形式</w:t>
      </w:r>
    </w:p>
    <w:p w14:paraId="016D2F6D" w14:textId="77777777" w:rsidR="0031002E" w:rsidRPr="00FC0009" w:rsidRDefault="0031002E" w:rsidP="00AB0DE4">
      <w:pPr>
        <w:spacing w:after="0" w:line="360" w:lineRule="auto"/>
        <w:ind w:firstLineChars="400" w:firstLine="960"/>
        <w:rPr>
          <w:rFonts w:cs="Times New Roman"/>
          <w:szCs w:val="24"/>
        </w:rPr>
      </w:pPr>
      <w:r w:rsidRPr="00FC0009">
        <w:rPr>
          <w:rFonts w:cs="Times New Roman" w:hint="eastAsia"/>
          <w:szCs w:val="24"/>
        </w:rPr>
        <w:lastRenderedPageBreak/>
        <w:t>8.5</w:t>
      </w:r>
      <w:r w:rsidRPr="00FC0009">
        <w:rPr>
          <w:rFonts w:cs="Times New Roman" w:hint="eastAsia"/>
          <w:szCs w:val="24"/>
        </w:rPr>
        <w:t>工程</w:t>
      </w:r>
      <w:r w:rsidRPr="00FC0009">
        <w:rPr>
          <w:rFonts w:cs="Times New Roman"/>
          <w:szCs w:val="24"/>
        </w:rPr>
        <w:t>征占地</w:t>
      </w:r>
    </w:p>
    <w:p w14:paraId="54C122AB"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8.6 </w:t>
      </w:r>
      <w:r>
        <w:rPr>
          <w:rFonts w:cs="Times New Roman"/>
          <w:szCs w:val="24"/>
        </w:rPr>
        <w:t>施工进度</w:t>
      </w:r>
    </w:p>
    <w:p w14:paraId="105BCB33" w14:textId="77777777" w:rsidR="0031002E" w:rsidRDefault="0031002E" w:rsidP="00BD2C6A">
      <w:pPr>
        <w:spacing w:after="0" w:line="360" w:lineRule="auto"/>
        <w:ind w:firstLineChars="200" w:firstLine="480"/>
        <w:rPr>
          <w:rFonts w:cs="Times New Roman"/>
          <w:szCs w:val="24"/>
        </w:rPr>
      </w:pPr>
      <w:r>
        <w:rPr>
          <w:rFonts w:cs="Times New Roman"/>
          <w:szCs w:val="24"/>
        </w:rPr>
        <w:t xml:space="preserve">9 </w:t>
      </w:r>
      <w:r>
        <w:rPr>
          <w:rFonts w:cs="Times New Roman"/>
          <w:szCs w:val="24"/>
        </w:rPr>
        <w:t>水土保持监测</w:t>
      </w:r>
      <w:r>
        <w:rPr>
          <w:rFonts w:cs="Times New Roman" w:hint="eastAsia"/>
          <w:szCs w:val="24"/>
        </w:rPr>
        <w:t>和</w:t>
      </w:r>
      <w:r>
        <w:rPr>
          <w:rFonts w:cs="Times New Roman"/>
          <w:szCs w:val="24"/>
        </w:rPr>
        <w:t>技术支持</w:t>
      </w:r>
    </w:p>
    <w:p w14:paraId="2C8F10A3"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9.1 </w:t>
      </w:r>
      <w:r>
        <w:rPr>
          <w:rFonts w:cs="Times New Roman"/>
          <w:szCs w:val="24"/>
        </w:rPr>
        <w:t>监测</w:t>
      </w:r>
    </w:p>
    <w:p w14:paraId="077DFE08" w14:textId="77777777" w:rsidR="0031002E" w:rsidRDefault="0031002E" w:rsidP="00AB0DE4">
      <w:pPr>
        <w:spacing w:after="0" w:line="360" w:lineRule="auto"/>
        <w:ind w:firstLineChars="400" w:firstLine="960"/>
        <w:rPr>
          <w:rFonts w:cs="Times New Roman"/>
          <w:szCs w:val="24"/>
        </w:rPr>
      </w:pPr>
      <w:r w:rsidRPr="00BD2C6A">
        <w:rPr>
          <w:rFonts w:cs="Times New Roman"/>
          <w:szCs w:val="24"/>
        </w:rPr>
        <w:t xml:space="preserve">9.2  </w:t>
      </w:r>
      <w:r w:rsidRPr="00BD2C6A">
        <w:rPr>
          <w:rFonts w:cs="Times New Roman"/>
          <w:szCs w:val="24"/>
        </w:rPr>
        <w:t>技术支持方案</w:t>
      </w:r>
    </w:p>
    <w:p w14:paraId="078730F5"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10 </w:t>
      </w:r>
      <w:r>
        <w:rPr>
          <w:rFonts w:cs="Times New Roman"/>
          <w:szCs w:val="24"/>
        </w:rPr>
        <w:t>工程管理</w:t>
      </w:r>
    </w:p>
    <w:p w14:paraId="686DD562"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10.1 </w:t>
      </w:r>
      <w:r>
        <w:rPr>
          <w:rFonts w:cs="Times New Roman"/>
          <w:szCs w:val="24"/>
        </w:rPr>
        <w:t>工程建设管理</w:t>
      </w:r>
    </w:p>
    <w:p w14:paraId="589FFB26"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10.2 </w:t>
      </w:r>
      <w:r>
        <w:rPr>
          <w:rFonts w:cs="Times New Roman"/>
          <w:szCs w:val="24"/>
        </w:rPr>
        <w:t>工程运行管理</w:t>
      </w:r>
    </w:p>
    <w:p w14:paraId="0C72C5E3" w14:textId="77777777" w:rsidR="0031002E" w:rsidRDefault="0031002E" w:rsidP="00AB0DE4">
      <w:pPr>
        <w:spacing w:after="0" w:line="360" w:lineRule="auto"/>
        <w:ind w:firstLineChars="400" w:firstLine="960"/>
        <w:rPr>
          <w:rFonts w:cs="Times New Roman"/>
          <w:szCs w:val="24"/>
        </w:rPr>
      </w:pPr>
      <w:r>
        <w:rPr>
          <w:rFonts w:cs="Times New Roman"/>
          <w:szCs w:val="24"/>
        </w:rPr>
        <w:t>11</w:t>
      </w:r>
      <w:r>
        <w:rPr>
          <w:rFonts w:cs="Times New Roman"/>
          <w:szCs w:val="24"/>
        </w:rPr>
        <w:t>投资概算和资金筹措</w:t>
      </w:r>
    </w:p>
    <w:p w14:paraId="2A1E4A37"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11.1 </w:t>
      </w:r>
      <w:r>
        <w:rPr>
          <w:rFonts w:cs="Times New Roman"/>
          <w:szCs w:val="24"/>
        </w:rPr>
        <w:t>投资概算</w:t>
      </w:r>
    </w:p>
    <w:p w14:paraId="6711F506"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11.2 </w:t>
      </w:r>
      <w:r>
        <w:rPr>
          <w:rFonts w:cs="Times New Roman"/>
          <w:szCs w:val="24"/>
        </w:rPr>
        <w:t>资金筹措</w:t>
      </w:r>
    </w:p>
    <w:p w14:paraId="36F1C73D" w14:textId="77777777" w:rsidR="0031002E" w:rsidRDefault="0031002E" w:rsidP="00BD2C6A">
      <w:pPr>
        <w:spacing w:after="0" w:line="360" w:lineRule="auto"/>
        <w:ind w:firstLineChars="200" w:firstLine="480"/>
        <w:rPr>
          <w:rFonts w:cs="Times New Roman"/>
          <w:szCs w:val="24"/>
        </w:rPr>
      </w:pPr>
      <w:r>
        <w:rPr>
          <w:rFonts w:cs="Times New Roman"/>
          <w:szCs w:val="24"/>
        </w:rPr>
        <w:t xml:space="preserve">12 </w:t>
      </w:r>
      <w:r>
        <w:rPr>
          <w:rFonts w:cs="Times New Roman"/>
          <w:szCs w:val="24"/>
        </w:rPr>
        <w:t>效益分析</w:t>
      </w:r>
    </w:p>
    <w:p w14:paraId="747543C0"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12.1 </w:t>
      </w:r>
      <w:r>
        <w:rPr>
          <w:rFonts w:cs="Times New Roman"/>
          <w:szCs w:val="24"/>
        </w:rPr>
        <w:t>效益分析</w:t>
      </w:r>
    </w:p>
    <w:p w14:paraId="51B51FB9" w14:textId="77777777" w:rsidR="0031002E" w:rsidRDefault="0031002E" w:rsidP="00AB0DE4">
      <w:pPr>
        <w:spacing w:after="0" w:line="360" w:lineRule="auto"/>
        <w:ind w:firstLineChars="400" w:firstLine="960"/>
        <w:rPr>
          <w:rFonts w:cs="Times New Roman"/>
          <w:szCs w:val="24"/>
        </w:rPr>
      </w:pPr>
      <w:r>
        <w:rPr>
          <w:rFonts w:cs="Times New Roman"/>
          <w:szCs w:val="24"/>
        </w:rPr>
        <w:t xml:space="preserve">12.2 </w:t>
      </w:r>
      <w:r>
        <w:rPr>
          <w:rFonts w:cs="Times New Roman" w:hint="eastAsia"/>
          <w:szCs w:val="24"/>
        </w:rPr>
        <w:t>社会</w:t>
      </w:r>
      <w:r>
        <w:rPr>
          <w:rFonts w:cs="Times New Roman"/>
          <w:szCs w:val="24"/>
        </w:rPr>
        <w:t>评价</w:t>
      </w:r>
    </w:p>
    <w:p w14:paraId="2C8EE987" w14:textId="77777777" w:rsidR="0031002E" w:rsidRDefault="0031002E" w:rsidP="00AB0DE4">
      <w:pPr>
        <w:spacing w:after="0" w:line="360" w:lineRule="auto"/>
        <w:ind w:firstLineChars="400" w:firstLine="960"/>
        <w:rPr>
          <w:rFonts w:cs="Times New Roman"/>
          <w:szCs w:val="24"/>
        </w:rPr>
      </w:pPr>
      <w:r>
        <w:rPr>
          <w:rFonts w:cs="Times New Roman"/>
          <w:szCs w:val="24"/>
        </w:rPr>
        <w:t>12.</w:t>
      </w:r>
      <w:r>
        <w:rPr>
          <w:rFonts w:cs="Times New Roman" w:hint="eastAsia"/>
          <w:szCs w:val="24"/>
        </w:rPr>
        <w:t>3</w:t>
      </w:r>
      <w:r>
        <w:rPr>
          <w:rFonts w:cs="Times New Roman"/>
          <w:szCs w:val="24"/>
        </w:rPr>
        <w:t xml:space="preserve"> </w:t>
      </w:r>
      <w:r>
        <w:rPr>
          <w:rFonts w:cs="Times New Roman" w:hint="eastAsia"/>
          <w:szCs w:val="24"/>
        </w:rPr>
        <w:t>生态</w:t>
      </w:r>
      <w:r>
        <w:rPr>
          <w:rFonts w:cs="Times New Roman"/>
          <w:szCs w:val="24"/>
        </w:rPr>
        <w:t>评价</w:t>
      </w:r>
    </w:p>
    <w:p w14:paraId="347903DF" w14:textId="77777777" w:rsidR="0031002E" w:rsidRDefault="0031002E" w:rsidP="00BD2C6A">
      <w:pPr>
        <w:spacing w:after="0" w:line="360" w:lineRule="auto"/>
        <w:ind w:firstLineChars="200" w:firstLine="480"/>
        <w:rPr>
          <w:rFonts w:cs="Times New Roman"/>
          <w:szCs w:val="24"/>
        </w:rPr>
      </w:pPr>
      <w:r>
        <w:rPr>
          <w:rFonts w:cs="Times New Roman"/>
          <w:szCs w:val="24"/>
        </w:rPr>
        <w:t>13</w:t>
      </w:r>
      <w:r>
        <w:rPr>
          <w:rFonts w:cs="Times New Roman"/>
          <w:szCs w:val="24"/>
        </w:rPr>
        <w:t>附图</w:t>
      </w:r>
    </w:p>
    <w:p w14:paraId="21963E8F" w14:textId="77777777" w:rsidR="0031002E" w:rsidRDefault="0031002E" w:rsidP="00AB0DE4">
      <w:pPr>
        <w:spacing w:after="0" w:line="360" w:lineRule="auto"/>
        <w:ind w:firstLineChars="400" w:firstLine="960"/>
        <w:rPr>
          <w:rFonts w:cs="Times New Roman"/>
          <w:szCs w:val="24"/>
        </w:rPr>
      </w:pPr>
      <w:r>
        <w:rPr>
          <w:rFonts w:cs="Times New Roman" w:hint="eastAsia"/>
          <w:szCs w:val="24"/>
        </w:rPr>
        <w:t>1</w:t>
      </w:r>
      <w:r>
        <w:rPr>
          <w:rFonts w:cs="Times New Roman"/>
          <w:szCs w:val="24"/>
        </w:rPr>
        <w:t xml:space="preserve">3.1 </w:t>
      </w:r>
      <w:r>
        <w:rPr>
          <w:rFonts w:cs="Times New Roman"/>
          <w:szCs w:val="24"/>
        </w:rPr>
        <w:t>工程区地理位置图</w:t>
      </w:r>
    </w:p>
    <w:p w14:paraId="1BEAA9F0" w14:textId="77777777" w:rsidR="0031002E" w:rsidRDefault="0031002E" w:rsidP="00AB0DE4">
      <w:pPr>
        <w:spacing w:after="0" w:line="360" w:lineRule="auto"/>
        <w:ind w:firstLineChars="400" w:firstLine="960"/>
        <w:rPr>
          <w:rFonts w:cs="Times New Roman"/>
          <w:szCs w:val="24"/>
        </w:rPr>
      </w:pPr>
      <w:r>
        <w:rPr>
          <w:rFonts w:cs="Times New Roman" w:hint="eastAsia"/>
          <w:szCs w:val="24"/>
        </w:rPr>
        <w:t>1</w:t>
      </w:r>
      <w:r>
        <w:rPr>
          <w:rFonts w:cs="Times New Roman"/>
          <w:szCs w:val="24"/>
        </w:rPr>
        <w:t xml:space="preserve">3.2 </w:t>
      </w:r>
      <w:r>
        <w:rPr>
          <w:rFonts w:cs="Times New Roman"/>
          <w:szCs w:val="24"/>
        </w:rPr>
        <w:t>工程区水土流失现状图</w:t>
      </w:r>
    </w:p>
    <w:p w14:paraId="14861DF1" w14:textId="77777777" w:rsidR="0031002E" w:rsidRDefault="0031002E" w:rsidP="00AB0DE4">
      <w:pPr>
        <w:spacing w:after="0" w:line="360" w:lineRule="auto"/>
        <w:ind w:firstLineChars="400" w:firstLine="960"/>
        <w:rPr>
          <w:rFonts w:cs="Times New Roman"/>
          <w:szCs w:val="24"/>
        </w:rPr>
      </w:pPr>
      <w:r>
        <w:rPr>
          <w:rFonts w:cs="Times New Roman" w:hint="eastAsia"/>
          <w:szCs w:val="24"/>
        </w:rPr>
        <w:t>1</w:t>
      </w:r>
      <w:r>
        <w:rPr>
          <w:rFonts w:cs="Times New Roman"/>
          <w:szCs w:val="24"/>
        </w:rPr>
        <w:t>3.3</w:t>
      </w:r>
      <w:r>
        <w:rPr>
          <w:rFonts w:cs="Times New Roman"/>
          <w:szCs w:val="24"/>
        </w:rPr>
        <w:t>工程区土地利用</w:t>
      </w:r>
      <w:r>
        <w:rPr>
          <w:rFonts w:cs="Times New Roman" w:hint="eastAsia"/>
          <w:szCs w:val="24"/>
        </w:rPr>
        <w:t>及</w:t>
      </w:r>
      <w:r>
        <w:rPr>
          <w:rFonts w:cs="Times New Roman"/>
          <w:szCs w:val="24"/>
        </w:rPr>
        <w:t>水土保持措施现状图</w:t>
      </w:r>
    </w:p>
    <w:p w14:paraId="783755CA" w14:textId="77777777" w:rsidR="0031002E" w:rsidRDefault="0031002E" w:rsidP="00AB0DE4">
      <w:pPr>
        <w:spacing w:after="0" w:line="360" w:lineRule="auto"/>
        <w:ind w:firstLineChars="400" w:firstLine="960"/>
        <w:rPr>
          <w:rFonts w:cs="Times New Roman"/>
          <w:szCs w:val="24"/>
        </w:rPr>
      </w:pPr>
      <w:r>
        <w:rPr>
          <w:rFonts w:cs="Times New Roman" w:hint="eastAsia"/>
          <w:szCs w:val="24"/>
        </w:rPr>
        <w:t>1</w:t>
      </w:r>
      <w:r>
        <w:rPr>
          <w:rFonts w:cs="Times New Roman"/>
          <w:szCs w:val="24"/>
        </w:rPr>
        <w:t xml:space="preserve">3.4 </w:t>
      </w:r>
      <w:r>
        <w:rPr>
          <w:rFonts w:cs="Times New Roman"/>
          <w:szCs w:val="24"/>
        </w:rPr>
        <w:t>水土保持措施总体布置图</w:t>
      </w:r>
    </w:p>
    <w:p w14:paraId="7DE32785" w14:textId="77777777" w:rsidR="0031002E" w:rsidRDefault="0031002E" w:rsidP="00AB0DE4">
      <w:pPr>
        <w:spacing w:after="0" w:line="360" w:lineRule="auto"/>
        <w:ind w:firstLineChars="400" w:firstLine="960"/>
        <w:rPr>
          <w:rFonts w:cs="Times New Roman"/>
          <w:szCs w:val="24"/>
        </w:rPr>
      </w:pPr>
      <w:r>
        <w:rPr>
          <w:rFonts w:cs="Times New Roman" w:hint="eastAsia"/>
          <w:szCs w:val="24"/>
        </w:rPr>
        <w:t>1</w:t>
      </w:r>
      <w:r>
        <w:rPr>
          <w:rFonts w:cs="Times New Roman"/>
          <w:szCs w:val="24"/>
        </w:rPr>
        <w:t xml:space="preserve">3.5 </w:t>
      </w:r>
      <w:r>
        <w:rPr>
          <w:rFonts w:cs="Times New Roman"/>
          <w:szCs w:val="24"/>
        </w:rPr>
        <w:t>水土保持工程措施典型设计图</w:t>
      </w:r>
    </w:p>
    <w:p w14:paraId="0E700897" w14:textId="77777777" w:rsidR="0031002E" w:rsidRDefault="0031002E" w:rsidP="00AB0DE4">
      <w:pPr>
        <w:spacing w:after="0" w:line="360" w:lineRule="auto"/>
        <w:ind w:firstLineChars="400" w:firstLine="960"/>
        <w:rPr>
          <w:rFonts w:cs="Times New Roman"/>
          <w:szCs w:val="24"/>
        </w:rPr>
      </w:pPr>
      <w:r>
        <w:rPr>
          <w:rFonts w:cs="Times New Roman" w:hint="eastAsia"/>
          <w:szCs w:val="24"/>
        </w:rPr>
        <w:t>1</w:t>
      </w:r>
      <w:r>
        <w:rPr>
          <w:rFonts w:cs="Times New Roman"/>
          <w:szCs w:val="24"/>
        </w:rPr>
        <w:t xml:space="preserve">3.6 </w:t>
      </w:r>
      <w:r>
        <w:rPr>
          <w:rFonts w:cs="Times New Roman"/>
          <w:szCs w:val="24"/>
        </w:rPr>
        <w:t>水土保持林草措施典型设计图</w:t>
      </w:r>
    </w:p>
    <w:p w14:paraId="7B06324A" w14:textId="77777777" w:rsidR="0031002E" w:rsidRDefault="0031002E" w:rsidP="00AB0DE4">
      <w:pPr>
        <w:spacing w:after="0" w:line="360" w:lineRule="auto"/>
        <w:ind w:firstLineChars="400" w:firstLine="960"/>
        <w:rPr>
          <w:rFonts w:cs="Times New Roman"/>
          <w:szCs w:val="24"/>
        </w:rPr>
      </w:pPr>
      <w:r>
        <w:rPr>
          <w:rFonts w:cs="Times New Roman" w:hint="eastAsia"/>
          <w:szCs w:val="24"/>
        </w:rPr>
        <w:t>1</w:t>
      </w:r>
      <w:r>
        <w:rPr>
          <w:rFonts w:cs="Times New Roman"/>
          <w:szCs w:val="24"/>
        </w:rPr>
        <w:t xml:space="preserve">3.7 </w:t>
      </w:r>
      <w:r>
        <w:rPr>
          <w:rFonts w:cs="Times New Roman"/>
          <w:szCs w:val="24"/>
        </w:rPr>
        <w:t>水土保持单项工程设计图</w:t>
      </w:r>
    </w:p>
    <w:p w14:paraId="37C42BE2" w14:textId="1A604C5F" w:rsidR="0031002E" w:rsidRDefault="0031002E" w:rsidP="00BD2C6A">
      <w:pPr>
        <w:spacing w:after="0" w:line="360" w:lineRule="auto"/>
        <w:ind w:firstLineChars="200" w:firstLine="480"/>
        <w:rPr>
          <w:rFonts w:cs="Times New Roman"/>
          <w:szCs w:val="24"/>
        </w:rPr>
      </w:pPr>
      <w:r>
        <w:rPr>
          <w:rFonts w:cs="Times New Roman"/>
          <w:szCs w:val="24"/>
        </w:rPr>
        <w:t>1</w:t>
      </w:r>
      <w:r>
        <w:rPr>
          <w:rFonts w:cs="Times New Roman" w:hint="eastAsia"/>
          <w:szCs w:val="24"/>
        </w:rPr>
        <w:t>5</w:t>
      </w:r>
      <w:r>
        <w:rPr>
          <w:rFonts w:cs="Times New Roman"/>
          <w:szCs w:val="24"/>
        </w:rPr>
        <w:t>附表</w:t>
      </w:r>
      <w:r w:rsidR="00FC5EC3">
        <w:rPr>
          <w:rFonts w:cs="Times New Roman" w:hint="eastAsia"/>
          <w:szCs w:val="24"/>
        </w:rPr>
        <w:t>C</w:t>
      </w:r>
    </w:p>
    <w:p w14:paraId="7BD43F43" w14:textId="35ACBB5B"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w:t>
      </w:r>
      <w:r w:rsidR="0031002E">
        <w:rPr>
          <w:rFonts w:cs="Times New Roman"/>
          <w:szCs w:val="24"/>
        </w:rPr>
        <w:t>.</w:t>
      </w:r>
      <w:r>
        <w:rPr>
          <w:rFonts w:cs="Times New Roman"/>
          <w:szCs w:val="24"/>
        </w:rPr>
        <w:t>0.</w:t>
      </w:r>
      <w:r w:rsidR="0031002E">
        <w:rPr>
          <w:rFonts w:cs="Times New Roman"/>
          <w:szCs w:val="24"/>
        </w:rPr>
        <w:t xml:space="preserve">1 </w:t>
      </w:r>
      <w:r w:rsidR="0031002E">
        <w:rPr>
          <w:rFonts w:cs="Times New Roman"/>
          <w:szCs w:val="24"/>
        </w:rPr>
        <w:t>工程特性表</w:t>
      </w:r>
    </w:p>
    <w:p w14:paraId="188BD618" w14:textId="2E14D4CA"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w:t>
      </w:r>
      <w:r w:rsidR="0031002E">
        <w:rPr>
          <w:rFonts w:cs="Times New Roman" w:hint="eastAsia"/>
          <w:szCs w:val="24"/>
        </w:rPr>
        <w:t>2</w:t>
      </w:r>
      <w:r w:rsidR="0031002E">
        <w:rPr>
          <w:rFonts w:cs="Times New Roman" w:hint="eastAsia"/>
          <w:szCs w:val="24"/>
        </w:rPr>
        <w:t>工程区地面坡度组成表</w:t>
      </w:r>
    </w:p>
    <w:p w14:paraId="47A107CC" w14:textId="194F695E"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w:t>
      </w:r>
      <w:r w:rsidR="0031002E">
        <w:rPr>
          <w:rFonts w:cs="Times New Roman" w:hint="eastAsia"/>
          <w:szCs w:val="24"/>
        </w:rPr>
        <w:t>3</w:t>
      </w:r>
      <w:r w:rsidR="0031002E">
        <w:rPr>
          <w:rFonts w:cs="Times New Roman" w:hint="eastAsia"/>
          <w:szCs w:val="24"/>
        </w:rPr>
        <w:t>工程区坡耕地坡度组成表</w:t>
      </w:r>
    </w:p>
    <w:p w14:paraId="07B4F5FA" w14:textId="4604313E"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w:t>
      </w:r>
      <w:r w:rsidR="0031002E">
        <w:rPr>
          <w:rFonts w:cs="Times New Roman" w:hint="eastAsia"/>
          <w:szCs w:val="24"/>
        </w:rPr>
        <w:t>4</w:t>
      </w:r>
      <w:r w:rsidR="0031002E">
        <w:rPr>
          <w:rFonts w:cs="Times New Roman"/>
          <w:szCs w:val="24"/>
        </w:rPr>
        <w:t xml:space="preserve"> </w:t>
      </w:r>
      <w:r w:rsidR="0031002E">
        <w:rPr>
          <w:rFonts w:cs="Times New Roman" w:hint="eastAsia"/>
          <w:szCs w:val="24"/>
        </w:rPr>
        <w:t>工程区</w:t>
      </w:r>
      <w:r w:rsidR="0031002E">
        <w:rPr>
          <w:rFonts w:cs="Times New Roman"/>
          <w:szCs w:val="24"/>
        </w:rPr>
        <w:t>水土流失现状表</w:t>
      </w:r>
    </w:p>
    <w:p w14:paraId="444D3BA1" w14:textId="5D53FEAE"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w:t>
      </w:r>
      <w:r w:rsidR="0031002E">
        <w:rPr>
          <w:rFonts w:cs="Times New Roman" w:hint="eastAsia"/>
          <w:szCs w:val="24"/>
        </w:rPr>
        <w:t>5</w:t>
      </w:r>
      <w:r w:rsidR="0031002E">
        <w:rPr>
          <w:rFonts w:cs="Times New Roman" w:hint="eastAsia"/>
          <w:szCs w:val="24"/>
        </w:rPr>
        <w:t>工程区水土保持措施汇总表</w:t>
      </w:r>
    </w:p>
    <w:p w14:paraId="61F57816" w14:textId="0A2CD328" w:rsidR="0031002E" w:rsidRDefault="00FC5EC3" w:rsidP="00AB0DE4">
      <w:pPr>
        <w:spacing w:after="0" w:line="360" w:lineRule="auto"/>
        <w:ind w:firstLineChars="400" w:firstLine="960"/>
        <w:rPr>
          <w:rFonts w:cs="Times New Roman"/>
          <w:szCs w:val="24"/>
        </w:rPr>
      </w:pPr>
      <w:r>
        <w:rPr>
          <w:rFonts w:cs="Times New Roman" w:hint="eastAsia"/>
          <w:szCs w:val="24"/>
        </w:rPr>
        <w:lastRenderedPageBreak/>
        <w:t>表</w:t>
      </w:r>
      <w:r>
        <w:rPr>
          <w:rFonts w:cs="Times New Roman"/>
          <w:szCs w:val="24"/>
        </w:rPr>
        <w:t>C.0</w:t>
      </w:r>
      <w:r w:rsidR="0031002E">
        <w:rPr>
          <w:rFonts w:cs="Times New Roman"/>
          <w:szCs w:val="24"/>
        </w:rPr>
        <w:t>.</w:t>
      </w:r>
      <w:r w:rsidR="0031002E">
        <w:rPr>
          <w:rFonts w:cs="Times New Roman" w:hint="eastAsia"/>
          <w:szCs w:val="24"/>
        </w:rPr>
        <w:t>6</w:t>
      </w:r>
      <w:r w:rsidR="0031002E">
        <w:rPr>
          <w:rFonts w:cs="Times New Roman" w:hint="eastAsia"/>
          <w:szCs w:val="24"/>
        </w:rPr>
        <w:t>工程区小班</w:t>
      </w:r>
      <w:r w:rsidR="0031002E">
        <w:rPr>
          <w:rFonts w:cs="Times New Roman"/>
          <w:szCs w:val="24"/>
        </w:rPr>
        <w:t>现状表</w:t>
      </w:r>
    </w:p>
    <w:p w14:paraId="210CD3B6" w14:textId="3BC0566E"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w:t>
      </w:r>
      <w:r w:rsidR="0031002E">
        <w:rPr>
          <w:rFonts w:cs="Times New Roman" w:hint="eastAsia"/>
          <w:szCs w:val="24"/>
        </w:rPr>
        <w:t>7</w:t>
      </w:r>
      <w:r w:rsidR="0031002E">
        <w:rPr>
          <w:rFonts w:cs="Times New Roman"/>
          <w:szCs w:val="24"/>
        </w:rPr>
        <w:t>水土保持措施</w:t>
      </w:r>
      <w:r w:rsidR="0031002E">
        <w:rPr>
          <w:rFonts w:cs="Times New Roman" w:hint="eastAsia"/>
          <w:szCs w:val="24"/>
        </w:rPr>
        <w:t>图斑</w:t>
      </w:r>
      <w:r w:rsidR="0031002E">
        <w:rPr>
          <w:rFonts w:cs="Times New Roman"/>
          <w:szCs w:val="24"/>
        </w:rPr>
        <w:t>汇总表</w:t>
      </w:r>
    </w:p>
    <w:p w14:paraId="0422C04B" w14:textId="628B75CC"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w:t>
      </w:r>
      <w:r w:rsidR="0031002E">
        <w:rPr>
          <w:rFonts w:cs="Times New Roman" w:hint="eastAsia"/>
          <w:szCs w:val="24"/>
        </w:rPr>
        <w:t>8</w:t>
      </w:r>
      <w:r w:rsidR="0031002E">
        <w:rPr>
          <w:rFonts w:cs="Times New Roman"/>
          <w:szCs w:val="24"/>
        </w:rPr>
        <w:t xml:space="preserve"> </w:t>
      </w:r>
      <w:r w:rsidR="0031002E">
        <w:rPr>
          <w:rFonts w:cs="Times New Roman"/>
          <w:szCs w:val="24"/>
        </w:rPr>
        <w:t>主要工程量</w:t>
      </w:r>
      <w:r w:rsidR="0031002E">
        <w:rPr>
          <w:rFonts w:cs="Times New Roman" w:hint="eastAsia"/>
          <w:szCs w:val="24"/>
        </w:rPr>
        <w:t>和投工</w:t>
      </w:r>
      <w:r w:rsidR="0031002E">
        <w:rPr>
          <w:rFonts w:cs="Times New Roman"/>
          <w:szCs w:val="24"/>
        </w:rPr>
        <w:t>汇总表</w:t>
      </w:r>
    </w:p>
    <w:p w14:paraId="4437A230" w14:textId="10A3FF4F"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w:t>
      </w:r>
      <w:r w:rsidR="0031002E">
        <w:rPr>
          <w:rFonts w:cs="Times New Roman" w:hint="eastAsia"/>
          <w:szCs w:val="24"/>
        </w:rPr>
        <w:t>9</w:t>
      </w:r>
      <w:r w:rsidR="0031002E">
        <w:rPr>
          <w:rFonts w:cs="Times New Roman"/>
          <w:szCs w:val="24"/>
        </w:rPr>
        <w:t xml:space="preserve"> </w:t>
      </w:r>
      <w:r w:rsidR="0031002E">
        <w:rPr>
          <w:rFonts w:cs="Times New Roman" w:hint="eastAsia"/>
          <w:szCs w:val="24"/>
        </w:rPr>
        <w:t>施工</w:t>
      </w:r>
      <w:r w:rsidR="0031002E">
        <w:rPr>
          <w:rFonts w:cs="Times New Roman"/>
          <w:szCs w:val="24"/>
        </w:rPr>
        <w:t>进度安排表</w:t>
      </w:r>
    </w:p>
    <w:p w14:paraId="2555D3F8" w14:textId="7C23ED28"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w:t>
      </w:r>
      <w:r w:rsidR="0031002E">
        <w:rPr>
          <w:rFonts w:cs="Times New Roman" w:hint="eastAsia"/>
          <w:szCs w:val="24"/>
        </w:rPr>
        <w:t>10</w:t>
      </w:r>
      <w:r w:rsidR="0031002E">
        <w:rPr>
          <w:rFonts w:cs="Times New Roman"/>
          <w:szCs w:val="24"/>
        </w:rPr>
        <w:t>投资概算</w:t>
      </w:r>
      <w:r w:rsidR="0031002E">
        <w:rPr>
          <w:rFonts w:cs="Times New Roman" w:hint="eastAsia"/>
          <w:szCs w:val="24"/>
        </w:rPr>
        <w:t>总</w:t>
      </w:r>
      <w:r w:rsidR="0031002E">
        <w:rPr>
          <w:rFonts w:cs="Times New Roman"/>
          <w:szCs w:val="24"/>
        </w:rPr>
        <w:t>表</w:t>
      </w:r>
      <w:r w:rsidR="0031002E">
        <w:rPr>
          <w:rFonts w:cs="Times New Roman" w:hint="eastAsia"/>
          <w:szCs w:val="24"/>
        </w:rPr>
        <w:t>（参照概算编制规定要求）</w:t>
      </w:r>
    </w:p>
    <w:p w14:paraId="68B1A456" w14:textId="10A9FECF"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w:t>
      </w:r>
      <w:r w:rsidR="0031002E">
        <w:rPr>
          <w:rFonts w:cs="Times New Roman" w:hint="eastAsia"/>
          <w:szCs w:val="24"/>
        </w:rPr>
        <w:t>11</w:t>
      </w:r>
      <w:r w:rsidR="0031002E">
        <w:rPr>
          <w:rFonts w:cs="Times New Roman"/>
          <w:szCs w:val="24"/>
        </w:rPr>
        <w:t>分部工程概算表</w:t>
      </w:r>
      <w:r w:rsidR="0031002E">
        <w:rPr>
          <w:rFonts w:cs="Times New Roman" w:hint="eastAsia"/>
          <w:szCs w:val="24"/>
        </w:rPr>
        <w:t>（参照概算编制规定要求）</w:t>
      </w:r>
    </w:p>
    <w:p w14:paraId="01FA6FE1" w14:textId="126D80F5" w:rsidR="0031002E" w:rsidRDefault="00FC5EC3" w:rsidP="00AB0DE4">
      <w:pPr>
        <w:spacing w:after="0" w:line="360" w:lineRule="auto"/>
        <w:ind w:firstLineChars="400" w:firstLine="960"/>
        <w:rPr>
          <w:rFonts w:cs="Times New Roman"/>
          <w:szCs w:val="24"/>
        </w:rPr>
      </w:pPr>
      <w:r>
        <w:rPr>
          <w:rFonts w:cs="Times New Roman" w:hint="eastAsia"/>
          <w:szCs w:val="24"/>
        </w:rPr>
        <w:t>表</w:t>
      </w:r>
      <w:r>
        <w:rPr>
          <w:rFonts w:cs="Times New Roman"/>
          <w:szCs w:val="24"/>
        </w:rPr>
        <w:t>C.0</w:t>
      </w:r>
      <w:r w:rsidR="0031002E">
        <w:rPr>
          <w:rFonts w:cs="Times New Roman"/>
          <w:szCs w:val="24"/>
        </w:rPr>
        <w:t>.1</w:t>
      </w:r>
      <w:r w:rsidR="0031002E">
        <w:rPr>
          <w:rFonts w:cs="Times New Roman" w:hint="eastAsia"/>
          <w:szCs w:val="24"/>
        </w:rPr>
        <w:t>2</w:t>
      </w:r>
      <w:r w:rsidR="0031002E">
        <w:rPr>
          <w:rFonts w:cs="Times New Roman"/>
          <w:szCs w:val="24"/>
        </w:rPr>
        <w:t>效益</w:t>
      </w:r>
      <w:r w:rsidR="0031002E">
        <w:rPr>
          <w:rFonts w:cs="Times New Roman" w:hint="eastAsia"/>
          <w:szCs w:val="24"/>
        </w:rPr>
        <w:t>分析</w:t>
      </w:r>
      <w:r w:rsidR="0031002E">
        <w:rPr>
          <w:rFonts w:cs="Times New Roman"/>
          <w:szCs w:val="24"/>
        </w:rPr>
        <w:t>表</w:t>
      </w:r>
    </w:p>
    <w:p w14:paraId="7FA2CF25" w14:textId="77777777" w:rsidR="0031002E" w:rsidRPr="00BD2C6A" w:rsidRDefault="0031002E" w:rsidP="00BD2C6A">
      <w:pPr>
        <w:spacing w:after="0" w:line="360" w:lineRule="auto"/>
        <w:ind w:firstLineChars="200" w:firstLine="480"/>
        <w:rPr>
          <w:rFonts w:cs="Times New Roman"/>
          <w:szCs w:val="24"/>
        </w:rPr>
      </w:pPr>
    </w:p>
    <w:p w14:paraId="23F1B86E" w14:textId="18DF9532" w:rsidR="009C04D5" w:rsidRDefault="009C04D5">
      <w:pPr>
        <w:spacing w:after="0" w:line="240" w:lineRule="auto"/>
        <w:rPr>
          <w:rFonts w:cs="Times New Roman"/>
        </w:rPr>
      </w:pPr>
      <w:r>
        <w:rPr>
          <w:rFonts w:cs="Times New Roman"/>
        </w:rPr>
        <w:br w:type="page"/>
      </w:r>
    </w:p>
    <w:p w14:paraId="327E1003" w14:textId="77777777" w:rsidR="002D72BE" w:rsidRDefault="002D72BE" w:rsidP="009C04D5">
      <w:pPr>
        <w:spacing w:line="360" w:lineRule="auto"/>
        <w:jc w:val="center"/>
        <w:rPr>
          <w:rFonts w:ascii="宋体" w:hAnsi="宋体"/>
        </w:rPr>
      </w:pPr>
    </w:p>
    <w:p w14:paraId="78E346F0" w14:textId="371CC1A1" w:rsidR="009C04D5" w:rsidRPr="00264583" w:rsidRDefault="00FC5EC3" w:rsidP="009C04D5">
      <w:pPr>
        <w:spacing w:line="360" w:lineRule="auto"/>
        <w:jc w:val="center"/>
        <w:rPr>
          <w:rFonts w:ascii="宋体" w:hAnsi="宋体"/>
        </w:rPr>
      </w:pPr>
      <w:r>
        <w:rPr>
          <w:rFonts w:cs="Times New Roman" w:hint="eastAsia"/>
          <w:szCs w:val="24"/>
        </w:rPr>
        <w:t>表</w:t>
      </w:r>
      <w:r>
        <w:rPr>
          <w:rFonts w:cs="Times New Roman"/>
          <w:szCs w:val="24"/>
        </w:rPr>
        <w:t>C.0</w:t>
      </w:r>
      <w:r>
        <w:rPr>
          <w:rFonts w:cs="Times New Roman" w:hint="eastAsia"/>
          <w:szCs w:val="24"/>
        </w:rPr>
        <w:t>.</w:t>
      </w:r>
      <w:r w:rsidR="009C04D5" w:rsidRPr="00264583">
        <w:rPr>
          <w:rFonts w:ascii="宋体" w:hAnsi="宋体"/>
        </w:rPr>
        <w:t>1工程</w:t>
      </w:r>
      <w:r w:rsidR="009C04D5" w:rsidRPr="00264583">
        <w:rPr>
          <w:rFonts w:ascii="宋体" w:hAnsi="宋体" w:hint="eastAsia"/>
        </w:rPr>
        <w:t>建设</w:t>
      </w:r>
      <w:r w:rsidR="009C04D5" w:rsidRPr="00264583">
        <w:rPr>
          <w:rFonts w:ascii="宋体" w:hAnsi="宋体"/>
        </w:rPr>
        <w:t>特性表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2883"/>
        <w:gridCol w:w="1108"/>
        <w:gridCol w:w="633"/>
        <w:gridCol w:w="2509"/>
        <w:gridCol w:w="923"/>
        <w:gridCol w:w="695"/>
      </w:tblGrid>
      <w:tr w:rsidR="009C04D5" w:rsidRPr="007D1EBC" w14:paraId="2C1D45E8" w14:textId="77777777" w:rsidTr="009C04D5">
        <w:trPr>
          <w:trHeight w:hRule="exact" w:val="247"/>
          <w:tblHeader/>
        </w:trPr>
        <w:tc>
          <w:tcPr>
            <w:tcW w:w="2883" w:type="dxa"/>
            <w:shd w:val="clear" w:color="auto" w:fill="auto"/>
            <w:vAlign w:val="center"/>
          </w:tcPr>
          <w:p w14:paraId="42255C2C" w14:textId="77777777" w:rsidR="009C04D5" w:rsidRPr="007D1EBC" w:rsidRDefault="009C04D5" w:rsidP="00032564">
            <w:pPr>
              <w:jc w:val="center"/>
              <w:rPr>
                <w:sz w:val="18"/>
                <w:szCs w:val="18"/>
              </w:rPr>
            </w:pPr>
            <w:r w:rsidRPr="007D1EBC">
              <w:rPr>
                <w:sz w:val="18"/>
                <w:szCs w:val="18"/>
              </w:rPr>
              <w:t>名称</w:t>
            </w:r>
          </w:p>
        </w:tc>
        <w:tc>
          <w:tcPr>
            <w:tcW w:w="1108" w:type="dxa"/>
            <w:shd w:val="clear" w:color="auto" w:fill="auto"/>
            <w:vAlign w:val="center"/>
          </w:tcPr>
          <w:p w14:paraId="2E4DEEE9" w14:textId="77777777" w:rsidR="009C04D5" w:rsidRPr="007D1EBC" w:rsidRDefault="009C04D5" w:rsidP="00032564">
            <w:pPr>
              <w:jc w:val="center"/>
              <w:rPr>
                <w:sz w:val="18"/>
                <w:szCs w:val="18"/>
              </w:rPr>
            </w:pPr>
            <w:r w:rsidRPr="007D1EBC">
              <w:rPr>
                <w:sz w:val="18"/>
                <w:szCs w:val="18"/>
              </w:rPr>
              <w:t>单位</w:t>
            </w:r>
          </w:p>
        </w:tc>
        <w:tc>
          <w:tcPr>
            <w:tcW w:w="633" w:type="dxa"/>
            <w:tcBorders>
              <w:right w:val="double" w:sz="12" w:space="0" w:color="auto"/>
            </w:tcBorders>
            <w:shd w:val="clear" w:color="auto" w:fill="auto"/>
            <w:vAlign w:val="center"/>
          </w:tcPr>
          <w:p w14:paraId="7ED31BD6" w14:textId="77777777" w:rsidR="009C04D5" w:rsidRPr="007D1EBC" w:rsidRDefault="009C04D5" w:rsidP="00032564">
            <w:pPr>
              <w:jc w:val="center"/>
              <w:rPr>
                <w:sz w:val="18"/>
                <w:szCs w:val="18"/>
              </w:rPr>
            </w:pPr>
            <w:r w:rsidRPr="007D1EBC">
              <w:rPr>
                <w:sz w:val="18"/>
                <w:szCs w:val="18"/>
              </w:rPr>
              <w:t>数量</w:t>
            </w:r>
          </w:p>
        </w:tc>
        <w:tc>
          <w:tcPr>
            <w:tcW w:w="2509" w:type="dxa"/>
            <w:tcBorders>
              <w:top w:val="single" w:sz="12" w:space="0" w:color="auto"/>
              <w:left w:val="double" w:sz="12" w:space="0" w:color="auto"/>
              <w:bottom w:val="single" w:sz="2" w:space="0" w:color="auto"/>
            </w:tcBorders>
            <w:shd w:val="clear" w:color="auto" w:fill="auto"/>
            <w:vAlign w:val="center"/>
          </w:tcPr>
          <w:p w14:paraId="03DFCD9E" w14:textId="77777777" w:rsidR="009C04D5" w:rsidRPr="007D1EBC" w:rsidRDefault="009C04D5" w:rsidP="00032564">
            <w:pPr>
              <w:jc w:val="center"/>
              <w:rPr>
                <w:sz w:val="18"/>
                <w:szCs w:val="18"/>
              </w:rPr>
            </w:pPr>
            <w:r w:rsidRPr="007D1EBC">
              <w:rPr>
                <w:sz w:val="18"/>
                <w:szCs w:val="18"/>
              </w:rPr>
              <w:t>名称</w:t>
            </w:r>
          </w:p>
        </w:tc>
        <w:tc>
          <w:tcPr>
            <w:tcW w:w="923" w:type="dxa"/>
            <w:tcBorders>
              <w:top w:val="single" w:sz="12" w:space="0" w:color="auto"/>
              <w:bottom w:val="single" w:sz="2" w:space="0" w:color="auto"/>
            </w:tcBorders>
            <w:shd w:val="clear" w:color="auto" w:fill="auto"/>
            <w:vAlign w:val="center"/>
          </w:tcPr>
          <w:p w14:paraId="3BDFD707" w14:textId="77777777" w:rsidR="009C04D5" w:rsidRPr="007D1EBC" w:rsidRDefault="009C04D5" w:rsidP="00032564">
            <w:pPr>
              <w:jc w:val="center"/>
              <w:rPr>
                <w:sz w:val="18"/>
                <w:szCs w:val="18"/>
              </w:rPr>
            </w:pPr>
            <w:r w:rsidRPr="007D1EBC">
              <w:rPr>
                <w:sz w:val="18"/>
                <w:szCs w:val="18"/>
              </w:rPr>
              <w:t>单位</w:t>
            </w:r>
          </w:p>
        </w:tc>
        <w:tc>
          <w:tcPr>
            <w:tcW w:w="692" w:type="dxa"/>
            <w:tcBorders>
              <w:top w:val="single" w:sz="12" w:space="0" w:color="auto"/>
              <w:bottom w:val="single" w:sz="2" w:space="0" w:color="auto"/>
            </w:tcBorders>
            <w:shd w:val="clear" w:color="auto" w:fill="auto"/>
            <w:vAlign w:val="center"/>
          </w:tcPr>
          <w:p w14:paraId="1548FCF7" w14:textId="77777777" w:rsidR="009C04D5" w:rsidRPr="007D1EBC" w:rsidRDefault="009C04D5" w:rsidP="00032564">
            <w:pPr>
              <w:jc w:val="center"/>
              <w:rPr>
                <w:sz w:val="18"/>
                <w:szCs w:val="18"/>
              </w:rPr>
            </w:pPr>
            <w:r w:rsidRPr="007D1EBC">
              <w:rPr>
                <w:sz w:val="18"/>
                <w:szCs w:val="18"/>
              </w:rPr>
              <w:t>数量</w:t>
            </w:r>
          </w:p>
        </w:tc>
      </w:tr>
      <w:tr w:rsidR="009C04D5" w:rsidRPr="007D1EBC" w14:paraId="2C693481" w14:textId="77777777" w:rsidTr="009C04D5">
        <w:trPr>
          <w:trHeight w:hRule="exact" w:val="247"/>
          <w:tblHeader/>
        </w:trPr>
        <w:tc>
          <w:tcPr>
            <w:tcW w:w="2883" w:type="dxa"/>
            <w:shd w:val="clear" w:color="auto" w:fill="auto"/>
            <w:vAlign w:val="center"/>
          </w:tcPr>
          <w:p w14:paraId="7A0F9544" w14:textId="77777777" w:rsidR="009C04D5" w:rsidRPr="007D1EBC" w:rsidRDefault="009C04D5" w:rsidP="00032564">
            <w:pPr>
              <w:rPr>
                <w:b/>
                <w:bCs/>
                <w:sz w:val="18"/>
                <w:szCs w:val="18"/>
              </w:rPr>
            </w:pPr>
            <w:r w:rsidRPr="007D1EBC">
              <w:rPr>
                <w:b/>
                <w:bCs/>
                <w:sz w:val="18"/>
                <w:szCs w:val="18"/>
              </w:rPr>
              <w:t>一、基本情况</w:t>
            </w:r>
          </w:p>
        </w:tc>
        <w:tc>
          <w:tcPr>
            <w:tcW w:w="1108" w:type="dxa"/>
            <w:shd w:val="clear" w:color="auto" w:fill="auto"/>
            <w:vAlign w:val="center"/>
          </w:tcPr>
          <w:p w14:paraId="42DE568D"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66AB3B02"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vAlign w:val="center"/>
          </w:tcPr>
          <w:p w14:paraId="5203A91F" w14:textId="77777777" w:rsidR="009C04D5" w:rsidRPr="007D1EBC" w:rsidRDefault="009C04D5" w:rsidP="00032564">
            <w:pPr>
              <w:rPr>
                <w:sz w:val="18"/>
                <w:szCs w:val="18"/>
              </w:rPr>
            </w:pPr>
            <w:r w:rsidRPr="007D1EBC">
              <w:rPr>
                <w:sz w:val="18"/>
                <w:szCs w:val="18"/>
              </w:rPr>
              <w:t>经济林栽培园和果园</w:t>
            </w:r>
          </w:p>
        </w:tc>
        <w:tc>
          <w:tcPr>
            <w:tcW w:w="923" w:type="dxa"/>
            <w:tcBorders>
              <w:top w:val="single" w:sz="2" w:space="0" w:color="auto"/>
              <w:bottom w:val="single" w:sz="2" w:space="0" w:color="auto"/>
            </w:tcBorders>
            <w:shd w:val="clear" w:color="auto" w:fill="auto"/>
            <w:vAlign w:val="center"/>
          </w:tcPr>
          <w:p w14:paraId="717BEB97"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92" w:type="dxa"/>
            <w:tcBorders>
              <w:top w:val="single" w:sz="2" w:space="0" w:color="auto"/>
              <w:bottom w:val="single" w:sz="2" w:space="0" w:color="auto"/>
            </w:tcBorders>
            <w:shd w:val="clear" w:color="auto" w:fill="auto"/>
            <w:vAlign w:val="center"/>
          </w:tcPr>
          <w:p w14:paraId="3A09FE2F" w14:textId="77777777" w:rsidR="009C04D5" w:rsidRPr="007D1EBC" w:rsidRDefault="009C04D5" w:rsidP="00032564">
            <w:pPr>
              <w:jc w:val="center"/>
              <w:rPr>
                <w:sz w:val="18"/>
                <w:szCs w:val="18"/>
              </w:rPr>
            </w:pPr>
          </w:p>
        </w:tc>
      </w:tr>
      <w:tr w:rsidR="009C04D5" w:rsidRPr="007D1EBC" w14:paraId="69A55ED5" w14:textId="77777777" w:rsidTr="009C04D5">
        <w:trPr>
          <w:trHeight w:hRule="exact" w:val="247"/>
          <w:tblHeader/>
        </w:trPr>
        <w:tc>
          <w:tcPr>
            <w:tcW w:w="2883" w:type="dxa"/>
            <w:shd w:val="clear" w:color="auto" w:fill="auto"/>
            <w:vAlign w:val="center"/>
          </w:tcPr>
          <w:p w14:paraId="5B101420" w14:textId="77777777" w:rsidR="009C04D5" w:rsidRPr="007D1EBC" w:rsidRDefault="009C04D5" w:rsidP="00032564">
            <w:pPr>
              <w:rPr>
                <w:b/>
                <w:bCs/>
                <w:sz w:val="18"/>
                <w:szCs w:val="18"/>
              </w:rPr>
            </w:pPr>
            <w:r w:rsidRPr="007D1EBC">
              <w:rPr>
                <w:sz w:val="18"/>
                <w:szCs w:val="18"/>
              </w:rPr>
              <w:t>（一）位置与面积</w:t>
            </w:r>
          </w:p>
        </w:tc>
        <w:tc>
          <w:tcPr>
            <w:tcW w:w="1108" w:type="dxa"/>
            <w:shd w:val="clear" w:color="auto" w:fill="auto"/>
            <w:vAlign w:val="center"/>
          </w:tcPr>
          <w:p w14:paraId="12E0F29C"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5AC7FC20"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vAlign w:val="center"/>
          </w:tcPr>
          <w:p w14:paraId="45202CF8" w14:textId="77777777" w:rsidR="009C04D5" w:rsidRPr="007D1EBC" w:rsidRDefault="009C04D5" w:rsidP="00032564">
            <w:pPr>
              <w:rPr>
                <w:sz w:val="18"/>
                <w:szCs w:val="18"/>
              </w:rPr>
            </w:pPr>
            <w:r w:rsidRPr="007D1EBC">
              <w:rPr>
                <w:sz w:val="18"/>
                <w:szCs w:val="18"/>
              </w:rPr>
              <w:t>水土保持种草</w:t>
            </w:r>
          </w:p>
        </w:tc>
        <w:tc>
          <w:tcPr>
            <w:tcW w:w="923" w:type="dxa"/>
            <w:tcBorders>
              <w:top w:val="single" w:sz="2" w:space="0" w:color="auto"/>
              <w:bottom w:val="single" w:sz="2" w:space="0" w:color="auto"/>
            </w:tcBorders>
            <w:shd w:val="clear" w:color="auto" w:fill="auto"/>
            <w:vAlign w:val="center"/>
          </w:tcPr>
          <w:p w14:paraId="7E69FBA9"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92" w:type="dxa"/>
            <w:tcBorders>
              <w:top w:val="single" w:sz="2" w:space="0" w:color="auto"/>
              <w:bottom w:val="single" w:sz="2" w:space="0" w:color="auto"/>
            </w:tcBorders>
            <w:shd w:val="clear" w:color="auto" w:fill="auto"/>
            <w:vAlign w:val="center"/>
          </w:tcPr>
          <w:p w14:paraId="42E86CDE" w14:textId="77777777" w:rsidR="009C04D5" w:rsidRPr="007D1EBC" w:rsidRDefault="009C04D5" w:rsidP="00032564">
            <w:pPr>
              <w:jc w:val="center"/>
              <w:rPr>
                <w:sz w:val="18"/>
                <w:szCs w:val="18"/>
              </w:rPr>
            </w:pPr>
          </w:p>
        </w:tc>
      </w:tr>
      <w:tr w:rsidR="009C04D5" w:rsidRPr="007D1EBC" w14:paraId="507A5A33" w14:textId="77777777" w:rsidTr="009C04D5">
        <w:trPr>
          <w:trHeight w:hRule="exact" w:val="247"/>
          <w:tblHeader/>
        </w:trPr>
        <w:tc>
          <w:tcPr>
            <w:tcW w:w="2883" w:type="dxa"/>
            <w:shd w:val="clear" w:color="auto" w:fill="auto"/>
            <w:vAlign w:val="center"/>
          </w:tcPr>
          <w:p w14:paraId="0833F796" w14:textId="77777777" w:rsidR="009C04D5" w:rsidRPr="007D1EBC" w:rsidRDefault="009C04D5" w:rsidP="00032564">
            <w:pPr>
              <w:rPr>
                <w:sz w:val="18"/>
                <w:szCs w:val="18"/>
              </w:rPr>
            </w:pPr>
            <w:r>
              <w:rPr>
                <w:rFonts w:hint="eastAsia"/>
                <w:sz w:val="18"/>
                <w:szCs w:val="18"/>
              </w:rPr>
              <w:t>项目</w:t>
            </w:r>
            <w:r w:rsidRPr="007D1EBC">
              <w:rPr>
                <w:sz w:val="18"/>
                <w:szCs w:val="18"/>
              </w:rPr>
              <w:t>区位置</w:t>
            </w:r>
          </w:p>
        </w:tc>
        <w:tc>
          <w:tcPr>
            <w:tcW w:w="1108" w:type="dxa"/>
            <w:shd w:val="clear" w:color="auto" w:fill="auto"/>
            <w:vAlign w:val="center"/>
          </w:tcPr>
          <w:p w14:paraId="4CADDFAD" w14:textId="77777777" w:rsidR="009C04D5" w:rsidRPr="007D1EBC" w:rsidRDefault="009C04D5" w:rsidP="00032564">
            <w:pPr>
              <w:jc w:val="center"/>
              <w:rPr>
                <w:sz w:val="18"/>
                <w:szCs w:val="18"/>
              </w:rPr>
            </w:pPr>
            <w:r w:rsidRPr="007D1EBC">
              <w:rPr>
                <w:sz w:val="18"/>
                <w:szCs w:val="18"/>
              </w:rPr>
              <w:t>-</w:t>
            </w:r>
          </w:p>
        </w:tc>
        <w:tc>
          <w:tcPr>
            <w:tcW w:w="633" w:type="dxa"/>
            <w:tcBorders>
              <w:right w:val="double" w:sz="12" w:space="0" w:color="auto"/>
            </w:tcBorders>
            <w:shd w:val="clear" w:color="auto" w:fill="auto"/>
            <w:vAlign w:val="center"/>
          </w:tcPr>
          <w:p w14:paraId="456AD3CD"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vAlign w:val="center"/>
          </w:tcPr>
          <w:p w14:paraId="2E4C4527" w14:textId="77777777" w:rsidR="009C04D5" w:rsidRPr="007D1EBC" w:rsidRDefault="009C04D5" w:rsidP="00032564">
            <w:pPr>
              <w:rPr>
                <w:sz w:val="18"/>
                <w:szCs w:val="18"/>
              </w:rPr>
            </w:pPr>
            <w:r w:rsidRPr="007D1EBC">
              <w:rPr>
                <w:sz w:val="18"/>
                <w:szCs w:val="18"/>
              </w:rPr>
              <w:t>（三）封育治理措施</w:t>
            </w:r>
          </w:p>
        </w:tc>
        <w:tc>
          <w:tcPr>
            <w:tcW w:w="923" w:type="dxa"/>
            <w:tcBorders>
              <w:top w:val="single" w:sz="2" w:space="0" w:color="auto"/>
              <w:bottom w:val="single" w:sz="2" w:space="0" w:color="auto"/>
            </w:tcBorders>
            <w:shd w:val="clear" w:color="auto" w:fill="auto"/>
            <w:vAlign w:val="center"/>
          </w:tcPr>
          <w:p w14:paraId="3F05AF4D"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92" w:type="dxa"/>
            <w:tcBorders>
              <w:top w:val="single" w:sz="2" w:space="0" w:color="auto"/>
              <w:bottom w:val="single" w:sz="2" w:space="0" w:color="auto"/>
            </w:tcBorders>
            <w:shd w:val="clear" w:color="auto" w:fill="auto"/>
            <w:vAlign w:val="center"/>
          </w:tcPr>
          <w:p w14:paraId="5822F769" w14:textId="77777777" w:rsidR="009C04D5" w:rsidRPr="007D1EBC" w:rsidRDefault="009C04D5" w:rsidP="00032564">
            <w:pPr>
              <w:jc w:val="center"/>
              <w:rPr>
                <w:sz w:val="18"/>
                <w:szCs w:val="18"/>
              </w:rPr>
            </w:pPr>
          </w:p>
        </w:tc>
      </w:tr>
      <w:tr w:rsidR="009C04D5" w:rsidRPr="007D1EBC" w14:paraId="57C5128D" w14:textId="77777777" w:rsidTr="009C04D5">
        <w:trPr>
          <w:trHeight w:hRule="exact" w:val="247"/>
          <w:tblHeader/>
        </w:trPr>
        <w:tc>
          <w:tcPr>
            <w:tcW w:w="2883" w:type="dxa"/>
            <w:shd w:val="clear" w:color="auto" w:fill="auto"/>
            <w:vAlign w:val="center"/>
          </w:tcPr>
          <w:p w14:paraId="00E33551" w14:textId="77777777" w:rsidR="009C04D5" w:rsidRPr="007D1EBC" w:rsidRDefault="009C04D5" w:rsidP="00032564">
            <w:pPr>
              <w:rPr>
                <w:sz w:val="18"/>
                <w:szCs w:val="18"/>
              </w:rPr>
            </w:pPr>
            <w:r w:rsidRPr="007D1EBC">
              <w:rPr>
                <w:sz w:val="18"/>
                <w:szCs w:val="18"/>
              </w:rPr>
              <w:t>所属流域</w:t>
            </w:r>
          </w:p>
        </w:tc>
        <w:tc>
          <w:tcPr>
            <w:tcW w:w="1108" w:type="dxa"/>
            <w:shd w:val="clear" w:color="auto" w:fill="auto"/>
            <w:vAlign w:val="center"/>
          </w:tcPr>
          <w:p w14:paraId="27810F49" w14:textId="77777777" w:rsidR="009C04D5" w:rsidRPr="007D1EBC" w:rsidRDefault="009C04D5" w:rsidP="00032564">
            <w:pPr>
              <w:jc w:val="center"/>
              <w:rPr>
                <w:sz w:val="18"/>
                <w:szCs w:val="18"/>
              </w:rPr>
            </w:pPr>
            <w:r w:rsidRPr="007D1EBC">
              <w:rPr>
                <w:sz w:val="18"/>
                <w:szCs w:val="18"/>
              </w:rPr>
              <w:t>-</w:t>
            </w:r>
          </w:p>
        </w:tc>
        <w:tc>
          <w:tcPr>
            <w:tcW w:w="633" w:type="dxa"/>
            <w:tcBorders>
              <w:right w:val="double" w:sz="12" w:space="0" w:color="auto"/>
            </w:tcBorders>
            <w:shd w:val="clear" w:color="auto" w:fill="auto"/>
            <w:vAlign w:val="center"/>
          </w:tcPr>
          <w:p w14:paraId="1D343977"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vAlign w:val="center"/>
          </w:tcPr>
          <w:p w14:paraId="778D5651" w14:textId="77777777" w:rsidR="009C04D5" w:rsidRPr="007D1EBC" w:rsidRDefault="009C04D5" w:rsidP="00032564">
            <w:pPr>
              <w:rPr>
                <w:sz w:val="18"/>
                <w:szCs w:val="18"/>
              </w:rPr>
            </w:pPr>
            <w:r w:rsidRPr="007D1EBC">
              <w:rPr>
                <w:sz w:val="18"/>
                <w:szCs w:val="18"/>
              </w:rPr>
              <w:t>（四）保土耕作措施</w:t>
            </w:r>
          </w:p>
        </w:tc>
        <w:tc>
          <w:tcPr>
            <w:tcW w:w="923" w:type="dxa"/>
            <w:tcBorders>
              <w:top w:val="single" w:sz="2" w:space="0" w:color="auto"/>
              <w:bottom w:val="single" w:sz="2" w:space="0" w:color="auto"/>
            </w:tcBorders>
            <w:shd w:val="clear" w:color="auto" w:fill="auto"/>
            <w:vAlign w:val="center"/>
          </w:tcPr>
          <w:p w14:paraId="04355FF2"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92" w:type="dxa"/>
            <w:tcBorders>
              <w:top w:val="single" w:sz="2" w:space="0" w:color="auto"/>
              <w:bottom w:val="single" w:sz="2" w:space="0" w:color="auto"/>
            </w:tcBorders>
            <w:shd w:val="clear" w:color="auto" w:fill="auto"/>
            <w:vAlign w:val="center"/>
          </w:tcPr>
          <w:p w14:paraId="0EAE8230" w14:textId="77777777" w:rsidR="009C04D5" w:rsidRPr="007D1EBC" w:rsidRDefault="009C04D5" w:rsidP="00032564">
            <w:pPr>
              <w:jc w:val="center"/>
              <w:rPr>
                <w:sz w:val="18"/>
                <w:szCs w:val="18"/>
              </w:rPr>
            </w:pPr>
          </w:p>
        </w:tc>
      </w:tr>
      <w:tr w:rsidR="009C04D5" w:rsidRPr="007D1EBC" w14:paraId="6F8B7849" w14:textId="77777777" w:rsidTr="009C04D5">
        <w:trPr>
          <w:trHeight w:hRule="exact" w:val="247"/>
          <w:tblHeader/>
        </w:trPr>
        <w:tc>
          <w:tcPr>
            <w:tcW w:w="2883" w:type="dxa"/>
            <w:shd w:val="clear" w:color="auto" w:fill="auto"/>
            <w:vAlign w:val="center"/>
          </w:tcPr>
          <w:p w14:paraId="3E657E05" w14:textId="77777777" w:rsidR="009C04D5" w:rsidRPr="007D1EBC" w:rsidRDefault="009C04D5" w:rsidP="00032564">
            <w:pPr>
              <w:rPr>
                <w:sz w:val="18"/>
                <w:szCs w:val="18"/>
              </w:rPr>
            </w:pPr>
            <w:r w:rsidRPr="007D1EBC">
              <w:rPr>
                <w:sz w:val="18"/>
                <w:szCs w:val="18"/>
              </w:rPr>
              <w:t>小流域（片区）面积</w:t>
            </w:r>
          </w:p>
        </w:tc>
        <w:tc>
          <w:tcPr>
            <w:tcW w:w="1108" w:type="dxa"/>
            <w:shd w:val="clear" w:color="auto" w:fill="auto"/>
            <w:vAlign w:val="center"/>
          </w:tcPr>
          <w:p w14:paraId="56A054A4" w14:textId="77777777" w:rsidR="009C04D5" w:rsidRPr="007D1EBC" w:rsidRDefault="009C04D5" w:rsidP="00032564">
            <w:pPr>
              <w:jc w:val="center"/>
              <w:rPr>
                <w:sz w:val="18"/>
                <w:szCs w:val="18"/>
              </w:rPr>
            </w:pPr>
            <w:r w:rsidRPr="007D1EBC">
              <w:rPr>
                <w:sz w:val="18"/>
                <w:szCs w:val="18"/>
              </w:rPr>
              <w:t>km</w:t>
            </w:r>
            <w:r w:rsidRPr="007D1EBC">
              <w:rPr>
                <w:sz w:val="18"/>
                <w:szCs w:val="18"/>
                <w:vertAlign w:val="superscript"/>
              </w:rPr>
              <w:t>2</w:t>
            </w:r>
          </w:p>
        </w:tc>
        <w:tc>
          <w:tcPr>
            <w:tcW w:w="633" w:type="dxa"/>
            <w:tcBorders>
              <w:right w:val="double" w:sz="12" w:space="0" w:color="auto"/>
            </w:tcBorders>
            <w:shd w:val="clear" w:color="auto" w:fill="auto"/>
            <w:vAlign w:val="center"/>
          </w:tcPr>
          <w:p w14:paraId="5FDBF4B6"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1447E1DB" w14:textId="77777777" w:rsidR="009C04D5" w:rsidRPr="007D1EBC" w:rsidRDefault="009C04D5" w:rsidP="00032564">
            <w:pPr>
              <w:rPr>
                <w:sz w:val="18"/>
                <w:szCs w:val="18"/>
              </w:rPr>
            </w:pPr>
            <w:r w:rsidRPr="007D1EBC">
              <w:rPr>
                <w:sz w:val="18"/>
                <w:szCs w:val="18"/>
              </w:rPr>
              <w:t>……</w:t>
            </w:r>
          </w:p>
        </w:tc>
        <w:tc>
          <w:tcPr>
            <w:tcW w:w="923" w:type="dxa"/>
            <w:tcBorders>
              <w:top w:val="single" w:sz="2" w:space="0" w:color="auto"/>
              <w:bottom w:val="single" w:sz="2" w:space="0" w:color="auto"/>
            </w:tcBorders>
            <w:shd w:val="clear" w:color="auto" w:fill="auto"/>
            <w:vAlign w:val="center"/>
          </w:tcPr>
          <w:p w14:paraId="24B04C14"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1A63539D" w14:textId="77777777" w:rsidR="009C04D5" w:rsidRPr="007D1EBC" w:rsidRDefault="009C04D5" w:rsidP="00032564">
            <w:pPr>
              <w:jc w:val="center"/>
              <w:rPr>
                <w:sz w:val="18"/>
                <w:szCs w:val="18"/>
              </w:rPr>
            </w:pPr>
          </w:p>
        </w:tc>
      </w:tr>
      <w:tr w:rsidR="009C04D5" w:rsidRPr="007D1EBC" w14:paraId="73607896" w14:textId="77777777" w:rsidTr="009C04D5">
        <w:trPr>
          <w:trHeight w:hRule="exact" w:val="247"/>
          <w:tblHeader/>
        </w:trPr>
        <w:tc>
          <w:tcPr>
            <w:tcW w:w="2883" w:type="dxa"/>
            <w:shd w:val="clear" w:color="auto" w:fill="auto"/>
            <w:vAlign w:val="center"/>
          </w:tcPr>
          <w:p w14:paraId="549288F2" w14:textId="77777777" w:rsidR="009C04D5" w:rsidRPr="007D1EBC" w:rsidRDefault="009C04D5" w:rsidP="00032564">
            <w:pPr>
              <w:rPr>
                <w:sz w:val="18"/>
                <w:szCs w:val="18"/>
              </w:rPr>
            </w:pPr>
            <w:r w:rsidRPr="007D1EBC">
              <w:rPr>
                <w:sz w:val="18"/>
                <w:szCs w:val="18"/>
              </w:rPr>
              <w:t>（二）</w:t>
            </w:r>
            <w:r>
              <w:rPr>
                <w:rFonts w:hint="eastAsia"/>
                <w:sz w:val="18"/>
                <w:szCs w:val="18"/>
              </w:rPr>
              <w:t>项目区</w:t>
            </w:r>
            <w:r w:rsidRPr="007D1EBC">
              <w:rPr>
                <w:sz w:val="18"/>
                <w:szCs w:val="18"/>
              </w:rPr>
              <w:t>自然概况</w:t>
            </w:r>
          </w:p>
        </w:tc>
        <w:tc>
          <w:tcPr>
            <w:tcW w:w="1108" w:type="dxa"/>
            <w:shd w:val="clear" w:color="auto" w:fill="auto"/>
            <w:vAlign w:val="center"/>
          </w:tcPr>
          <w:p w14:paraId="149C92A5"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55B2788A"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3AC7339B" w14:textId="77777777" w:rsidR="009C04D5" w:rsidRPr="007D1EBC" w:rsidRDefault="009C04D5" w:rsidP="00032564">
            <w:pPr>
              <w:rPr>
                <w:sz w:val="18"/>
                <w:szCs w:val="18"/>
              </w:rPr>
            </w:pPr>
            <w:r w:rsidRPr="007D1EBC">
              <w:rPr>
                <w:b/>
                <w:sz w:val="18"/>
                <w:szCs w:val="18"/>
              </w:rPr>
              <w:t>五、施工组织设计</w:t>
            </w:r>
          </w:p>
        </w:tc>
        <w:tc>
          <w:tcPr>
            <w:tcW w:w="923" w:type="dxa"/>
            <w:tcBorders>
              <w:top w:val="single" w:sz="2" w:space="0" w:color="auto"/>
              <w:bottom w:val="single" w:sz="2" w:space="0" w:color="auto"/>
            </w:tcBorders>
            <w:shd w:val="clear" w:color="auto" w:fill="auto"/>
            <w:vAlign w:val="center"/>
          </w:tcPr>
          <w:p w14:paraId="07138340"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129EDBBC" w14:textId="77777777" w:rsidR="009C04D5" w:rsidRPr="007D1EBC" w:rsidRDefault="009C04D5" w:rsidP="00032564">
            <w:pPr>
              <w:jc w:val="center"/>
              <w:rPr>
                <w:sz w:val="18"/>
                <w:szCs w:val="18"/>
              </w:rPr>
            </w:pPr>
          </w:p>
        </w:tc>
      </w:tr>
      <w:tr w:rsidR="009C04D5" w:rsidRPr="007D1EBC" w14:paraId="5D741D7B" w14:textId="77777777" w:rsidTr="009C04D5">
        <w:trPr>
          <w:trHeight w:hRule="exact" w:val="247"/>
          <w:tblHeader/>
        </w:trPr>
        <w:tc>
          <w:tcPr>
            <w:tcW w:w="2883" w:type="dxa"/>
            <w:shd w:val="clear" w:color="auto" w:fill="auto"/>
            <w:vAlign w:val="center"/>
          </w:tcPr>
          <w:p w14:paraId="56FF02A9" w14:textId="77777777" w:rsidR="009C04D5" w:rsidRPr="007D1EBC" w:rsidRDefault="009C04D5" w:rsidP="00032564">
            <w:pPr>
              <w:rPr>
                <w:sz w:val="18"/>
                <w:szCs w:val="18"/>
              </w:rPr>
            </w:pPr>
            <w:r w:rsidRPr="007D1EBC">
              <w:rPr>
                <w:sz w:val="18"/>
                <w:szCs w:val="18"/>
              </w:rPr>
              <w:t>地貌类型</w:t>
            </w:r>
          </w:p>
        </w:tc>
        <w:tc>
          <w:tcPr>
            <w:tcW w:w="1108" w:type="dxa"/>
            <w:shd w:val="clear" w:color="auto" w:fill="auto"/>
            <w:vAlign w:val="center"/>
          </w:tcPr>
          <w:p w14:paraId="1015E417" w14:textId="77777777" w:rsidR="009C04D5" w:rsidRPr="007D1EBC" w:rsidRDefault="009C04D5" w:rsidP="00032564">
            <w:pPr>
              <w:jc w:val="center"/>
              <w:rPr>
                <w:sz w:val="18"/>
                <w:szCs w:val="18"/>
              </w:rPr>
            </w:pPr>
            <w:r w:rsidRPr="007D1EBC">
              <w:rPr>
                <w:sz w:val="18"/>
                <w:szCs w:val="18"/>
              </w:rPr>
              <w:t>-</w:t>
            </w:r>
          </w:p>
        </w:tc>
        <w:tc>
          <w:tcPr>
            <w:tcW w:w="633" w:type="dxa"/>
            <w:tcBorders>
              <w:right w:val="double" w:sz="12" w:space="0" w:color="auto"/>
            </w:tcBorders>
            <w:shd w:val="clear" w:color="auto" w:fill="auto"/>
            <w:vAlign w:val="center"/>
          </w:tcPr>
          <w:p w14:paraId="32DBFFE7"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3CF50793" w14:textId="77777777" w:rsidR="009C04D5" w:rsidRPr="007D1EBC" w:rsidRDefault="009C04D5" w:rsidP="00032564">
            <w:pPr>
              <w:rPr>
                <w:sz w:val="18"/>
                <w:szCs w:val="18"/>
              </w:rPr>
            </w:pPr>
            <w:r w:rsidRPr="007D1EBC">
              <w:rPr>
                <w:sz w:val="18"/>
                <w:szCs w:val="18"/>
              </w:rPr>
              <w:t>（一）主要工程量</w:t>
            </w:r>
          </w:p>
        </w:tc>
        <w:tc>
          <w:tcPr>
            <w:tcW w:w="923" w:type="dxa"/>
            <w:tcBorders>
              <w:top w:val="single" w:sz="2" w:space="0" w:color="auto"/>
              <w:bottom w:val="single" w:sz="2" w:space="0" w:color="auto"/>
            </w:tcBorders>
            <w:shd w:val="clear" w:color="auto" w:fill="auto"/>
            <w:vAlign w:val="center"/>
          </w:tcPr>
          <w:p w14:paraId="1F307742"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215BE530" w14:textId="77777777" w:rsidR="009C04D5" w:rsidRPr="007D1EBC" w:rsidRDefault="009C04D5" w:rsidP="00032564">
            <w:pPr>
              <w:jc w:val="center"/>
              <w:rPr>
                <w:sz w:val="18"/>
                <w:szCs w:val="18"/>
              </w:rPr>
            </w:pPr>
          </w:p>
        </w:tc>
      </w:tr>
      <w:tr w:rsidR="009C04D5" w:rsidRPr="007D1EBC" w14:paraId="636868D5" w14:textId="77777777" w:rsidTr="009C04D5">
        <w:trPr>
          <w:trHeight w:hRule="exact" w:val="247"/>
          <w:tblHeader/>
        </w:trPr>
        <w:tc>
          <w:tcPr>
            <w:tcW w:w="2883" w:type="dxa"/>
            <w:shd w:val="clear" w:color="auto" w:fill="auto"/>
            <w:vAlign w:val="center"/>
          </w:tcPr>
          <w:p w14:paraId="4A9BD69E" w14:textId="77777777" w:rsidR="009C04D5" w:rsidRPr="007D1EBC" w:rsidRDefault="009C04D5" w:rsidP="00032564">
            <w:pPr>
              <w:rPr>
                <w:sz w:val="18"/>
                <w:szCs w:val="18"/>
              </w:rPr>
            </w:pPr>
            <w:r w:rsidRPr="007D1EBC">
              <w:rPr>
                <w:sz w:val="18"/>
                <w:szCs w:val="18"/>
              </w:rPr>
              <w:t>地面组成物质</w:t>
            </w:r>
          </w:p>
        </w:tc>
        <w:tc>
          <w:tcPr>
            <w:tcW w:w="1108" w:type="dxa"/>
            <w:shd w:val="clear" w:color="auto" w:fill="auto"/>
            <w:vAlign w:val="center"/>
          </w:tcPr>
          <w:p w14:paraId="57854A8E" w14:textId="77777777" w:rsidR="009C04D5" w:rsidRPr="007D1EBC" w:rsidRDefault="009C04D5" w:rsidP="00032564">
            <w:pPr>
              <w:jc w:val="center"/>
              <w:rPr>
                <w:sz w:val="18"/>
                <w:szCs w:val="18"/>
              </w:rPr>
            </w:pPr>
            <w:r w:rsidRPr="007D1EBC">
              <w:rPr>
                <w:sz w:val="18"/>
                <w:szCs w:val="18"/>
              </w:rPr>
              <w:t>-</w:t>
            </w:r>
          </w:p>
        </w:tc>
        <w:tc>
          <w:tcPr>
            <w:tcW w:w="633" w:type="dxa"/>
            <w:tcBorders>
              <w:right w:val="double" w:sz="12" w:space="0" w:color="auto"/>
            </w:tcBorders>
            <w:shd w:val="clear" w:color="auto" w:fill="auto"/>
            <w:vAlign w:val="center"/>
          </w:tcPr>
          <w:p w14:paraId="2F8A1DA7"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60A05101" w14:textId="77777777" w:rsidR="009C04D5" w:rsidRPr="007D1EBC" w:rsidRDefault="009C04D5" w:rsidP="00032564">
            <w:pPr>
              <w:rPr>
                <w:sz w:val="18"/>
                <w:szCs w:val="18"/>
              </w:rPr>
            </w:pPr>
            <w:r w:rsidRPr="007D1EBC">
              <w:rPr>
                <w:sz w:val="18"/>
                <w:szCs w:val="18"/>
              </w:rPr>
              <w:t>土方挖填</w:t>
            </w:r>
          </w:p>
        </w:tc>
        <w:tc>
          <w:tcPr>
            <w:tcW w:w="923" w:type="dxa"/>
            <w:tcBorders>
              <w:top w:val="single" w:sz="2" w:space="0" w:color="auto"/>
              <w:bottom w:val="single" w:sz="2" w:space="0" w:color="auto"/>
            </w:tcBorders>
            <w:shd w:val="clear" w:color="auto" w:fill="auto"/>
            <w:vAlign w:val="center"/>
          </w:tcPr>
          <w:p w14:paraId="01507C31" w14:textId="77777777" w:rsidR="009C04D5" w:rsidRPr="007D1EBC" w:rsidRDefault="009C04D5" w:rsidP="00032564">
            <w:pPr>
              <w:jc w:val="center"/>
              <w:rPr>
                <w:sz w:val="18"/>
                <w:szCs w:val="18"/>
              </w:rPr>
            </w:pPr>
            <w:r w:rsidRPr="007D1EBC">
              <w:rPr>
                <w:sz w:val="18"/>
                <w:szCs w:val="18"/>
              </w:rPr>
              <w:t>m</w:t>
            </w:r>
            <w:r w:rsidRPr="007D1EBC">
              <w:rPr>
                <w:sz w:val="18"/>
                <w:szCs w:val="18"/>
                <w:vertAlign w:val="superscript"/>
              </w:rPr>
              <w:t>3</w:t>
            </w:r>
          </w:p>
        </w:tc>
        <w:tc>
          <w:tcPr>
            <w:tcW w:w="692" w:type="dxa"/>
            <w:tcBorders>
              <w:top w:val="single" w:sz="2" w:space="0" w:color="auto"/>
              <w:bottom w:val="single" w:sz="2" w:space="0" w:color="auto"/>
            </w:tcBorders>
            <w:shd w:val="clear" w:color="auto" w:fill="auto"/>
            <w:noWrap/>
            <w:vAlign w:val="center"/>
          </w:tcPr>
          <w:p w14:paraId="07B91BB3" w14:textId="77777777" w:rsidR="009C04D5" w:rsidRPr="007D1EBC" w:rsidRDefault="009C04D5" w:rsidP="00032564">
            <w:pPr>
              <w:jc w:val="center"/>
              <w:rPr>
                <w:sz w:val="18"/>
                <w:szCs w:val="18"/>
              </w:rPr>
            </w:pPr>
          </w:p>
        </w:tc>
      </w:tr>
      <w:tr w:rsidR="009C04D5" w:rsidRPr="007D1EBC" w14:paraId="6BEF3C46" w14:textId="77777777" w:rsidTr="009C04D5">
        <w:trPr>
          <w:trHeight w:hRule="exact" w:val="247"/>
          <w:tblHeader/>
        </w:trPr>
        <w:tc>
          <w:tcPr>
            <w:tcW w:w="2883" w:type="dxa"/>
            <w:shd w:val="clear" w:color="auto" w:fill="auto"/>
            <w:vAlign w:val="center"/>
          </w:tcPr>
          <w:p w14:paraId="378AB1AC" w14:textId="77777777" w:rsidR="009C04D5" w:rsidRPr="007D1EBC" w:rsidRDefault="009C04D5" w:rsidP="00032564">
            <w:pPr>
              <w:rPr>
                <w:sz w:val="18"/>
                <w:szCs w:val="18"/>
              </w:rPr>
            </w:pPr>
            <w:r w:rsidRPr="007D1EBC">
              <w:rPr>
                <w:sz w:val="18"/>
                <w:szCs w:val="18"/>
              </w:rPr>
              <w:t>多年平均降雨量</w:t>
            </w:r>
          </w:p>
        </w:tc>
        <w:tc>
          <w:tcPr>
            <w:tcW w:w="1108" w:type="dxa"/>
            <w:shd w:val="clear" w:color="auto" w:fill="auto"/>
            <w:vAlign w:val="center"/>
          </w:tcPr>
          <w:p w14:paraId="5ECEE00F" w14:textId="77777777" w:rsidR="009C04D5" w:rsidRPr="007D1EBC" w:rsidRDefault="009C04D5" w:rsidP="00032564">
            <w:pPr>
              <w:jc w:val="center"/>
              <w:rPr>
                <w:sz w:val="18"/>
                <w:szCs w:val="18"/>
              </w:rPr>
            </w:pPr>
            <w:r>
              <w:rPr>
                <w:rFonts w:hint="eastAsia"/>
                <w:sz w:val="18"/>
                <w:szCs w:val="18"/>
              </w:rPr>
              <w:t>m</w:t>
            </w:r>
            <w:r w:rsidRPr="007D1EBC">
              <w:rPr>
                <w:sz w:val="18"/>
                <w:szCs w:val="18"/>
              </w:rPr>
              <w:t>m</w:t>
            </w:r>
          </w:p>
        </w:tc>
        <w:tc>
          <w:tcPr>
            <w:tcW w:w="633" w:type="dxa"/>
            <w:tcBorders>
              <w:right w:val="double" w:sz="12" w:space="0" w:color="auto"/>
            </w:tcBorders>
            <w:shd w:val="clear" w:color="auto" w:fill="auto"/>
            <w:vAlign w:val="center"/>
          </w:tcPr>
          <w:p w14:paraId="417691B7"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7CC0F364" w14:textId="77777777" w:rsidR="009C04D5" w:rsidRPr="007D1EBC" w:rsidRDefault="009C04D5" w:rsidP="00032564">
            <w:pPr>
              <w:rPr>
                <w:b/>
                <w:bCs/>
                <w:sz w:val="18"/>
                <w:szCs w:val="18"/>
              </w:rPr>
            </w:pPr>
            <w:r w:rsidRPr="007D1EBC">
              <w:rPr>
                <w:sz w:val="18"/>
                <w:szCs w:val="18"/>
              </w:rPr>
              <w:t>石方挖填</w:t>
            </w:r>
          </w:p>
        </w:tc>
        <w:tc>
          <w:tcPr>
            <w:tcW w:w="923" w:type="dxa"/>
            <w:tcBorders>
              <w:top w:val="single" w:sz="2" w:space="0" w:color="auto"/>
              <w:bottom w:val="single" w:sz="2" w:space="0" w:color="auto"/>
            </w:tcBorders>
            <w:shd w:val="clear" w:color="auto" w:fill="auto"/>
            <w:vAlign w:val="center"/>
          </w:tcPr>
          <w:p w14:paraId="11464256" w14:textId="77777777" w:rsidR="009C04D5" w:rsidRPr="007D1EBC" w:rsidRDefault="009C04D5" w:rsidP="00032564">
            <w:pPr>
              <w:jc w:val="center"/>
              <w:rPr>
                <w:sz w:val="18"/>
                <w:szCs w:val="18"/>
              </w:rPr>
            </w:pPr>
            <w:r w:rsidRPr="007D1EBC">
              <w:rPr>
                <w:sz w:val="18"/>
                <w:szCs w:val="18"/>
              </w:rPr>
              <w:t>m</w:t>
            </w:r>
            <w:r w:rsidRPr="007D1EBC">
              <w:rPr>
                <w:sz w:val="18"/>
                <w:szCs w:val="18"/>
                <w:vertAlign w:val="superscript"/>
              </w:rPr>
              <w:t>3</w:t>
            </w:r>
          </w:p>
        </w:tc>
        <w:tc>
          <w:tcPr>
            <w:tcW w:w="692" w:type="dxa"/>
            <w:tcBorders>
              <w:top w:val="single" w:sz="2" w:space="0" w:color="auto"/>
              <w:bottom w:val="single" w:sz="2" w:space="0" w:color="auto"/>
            </w:tcBorders>
            <w:shd w:val="clear" w:color="auto" w:fill="auto"/>
            <w:noWrap/>
            <w:vAlign w:val="center"/>
          </w:tcPr>
          <w:p w14:paraId="4F6B8C39" w14:textId="77777777" w:rsidR="009C04D5" w:rsidRPr="007D1EBC" w:rsidRDefault="009C04D5" w:rsidP="00032564">
            <w:pPr>
              <w:jc w:val="center"/>
              <w:rPr>
                <w:sz w:val="18"/>
                <w:szCs w:val="18"/>
              </w:rPr>
            </w:pPr>
          </w:p>
        </w:tc>
      </w:tr>
      <w:tr w:rsidR="009C04D5" w:rsidRPr="007D1EBC" w14:paraId="4D6A2EEC" w14:textId="77777777" w:rsidTr="009C04D5">
        <w:trPr>
          <w:trHeight w:hRule="exact" w:val="247"/>
          <w:tblHeader/>
        </w:trPr>
        <w:tc>
          <w:tcPr>
            <w:tcW w:w="2883" w:type="dxa"/>
            <w:shd w:val="clear" w:color="auto" w:fill="auto"/>
            <w:vAlign w:val="center"/>
          </w:tcPr>
          <w:p w14:paraId="53E833E7" w14:textId="77777777" w:rsidR="009C04D5" w:rsidRPr="007D1EBC" w:rsidRDefault="009C04D5" w:rsidP="00032564">
            <w:pPr>
              <w:rPr>
                <w:sz w:val="18"/>
                <w:szCs w:val="18"/>
              </w:rPr>
            </w:pPr>
            <w:r w:rsidRPr="007D1EBC">
              <w:rPr>
                <w:sz w:val="18"/>
                <w:szCs w:val="18"/>
              </w:rPr>
              <w:t>多年平均气温</w:t>
            </w:r>
          </w:p>
        </w:tc>
        <w:tc>
          <w:tcPr>
            <w:tcW w:w="1108" w:type="dxa"/>
            <w:shd w:val="clear" w:color="auto" w:fill="auto"/>
            <w:vAlign w:val="center"/>
          </w:tcPr>
          <w:p w14:paraId="0E1C031B" w14:textId="77777777" w:rsidR="009C04D5" w:rsidRPr="007D1EBC" w:rsidRDefault="009C04D5" w:rsidP="00032564">
            <w:pPr>
              <w:jc w:val="center"/>
              <w:rPr>
                <w:sz w:val="18"/>
                <w:szCs w:val="18"/>
              </w:rPr>
            </w:pPr>
            <w:r w:rsidRPr="007D1EBC">
              <w:rPr>
                <w:sz w:val="18"/>
                <w:szCs w:val="18"/>
              </w:rPr>
              <w:t>℃</w:t>
            </w:r>
          </w:p>
        </w:tc>
        <w:tc>
          <w:tcPr>
            <w:tcW w:w="633" w:type="dxa"/>
            <w:tcBorders>
              <w:right w:val="double" w:sz="12" w:space="0" w:color="auto"/>
            </w:tcBorders>
            <w:shd w:val="clear" w:color="auto" w:fill="auto"/>
            <w:vAlign w:val="center"/>
          </w:tcPr>
          <w:p w14:paraId="63AFE2A5"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6D96CADA" w14:textId="77777777" w:rsidR="009C04D5" w:rsidRPr="007D1EBC" w:rsidRDefault="009C04D5" w:rsidP="00032564">
            <w:pPr>
              <w:rPr>
                <w:sz w:val="18"/>
                <w:szCs w:val="18"/>
              </w:rPr>
            </w:pPr>
            <w:r w:rsidRPr="007D1EBC">
              <w:rPr>
                <w:sz w:val="18"/>
                <w:szCs w:val="18"/>
              </w:rPr>
              <w:t>混凝土</w:t>
            </w:r>
          </w:p>
        </w:tc>
        <w:tc>
          <w:tcPr>
            <w:tcW w:w="923" w:type="dxa"/>
            <w:tcBorders>
              <w:top w:val="single" w:sz="2" w:space="0" w:color="auto"/>
              <w:bottom w:val="single" w:sz="2" w:space="0" w:color="auto"/>
            </w:tcBorders>
            <w:shd w:val="clear" w:color="auto" w:fill="auto"/>
            <w:vAlign w:val="center"/>
          </w:tcPr>
          <w:p w14:paraId="4CF0F126" w14:textId="77777777" w:rsidR="009C04D5" w:rsidRPr="007D1EBC" w:rsidRDefault="009C04D5" w:rsidP="00032564">
            <w:pPr>
              <w:jc w:val="center"/>
              <w:rPr>
                <w:sz w:val="18"/>
                <w:szCs w:val="18"/>
              </w:rPr>
            </w:pPr>
            <w:r w:rsidRPr="007D1EBC">
              <w:rPr>
                <w:sz w:val="18"/>
                <w:szCs w:val="18"/>
              </w:rPr>
              <w:t>m</w:t>
            </w:r>
            <w:r w:rsidRPr="007D1EBC">
              <w:rPr>
                <w:sz w:val="18"/>
                <w:szCs w:val="18"/>
                <w:vertAlign w:val="superscript"/>
              </w:rPr>
              <w:t>3</w:t>
            </w:r>
          </w:p>
        </w:tc>
        <w:tc>
          <w:tcPr>
            <w:tcW w:w="692" w:type="dxa"/>
            <w:tcBorders>
              <w:top w:val="single" w:sz="2" w:space="0" w:color="auto"/>
              <w:bottom w:val="single" w:sz="2" w:space="0" w:color="auto"/>
            </w:tcBorders>
            <w:shd w:val="clear" w:color="auto" w:fill="auto"/>
            <w:noWrap/>
            <w:vAlign w:val="center"/>
          </w:tcPr>
          <w:p w14:paraId="526024A2" w14:textId="77777777" w:rsidR="009C04D5" w:rsidRPr="007D1EBC" w:rsidRDefault="009C04D5" w:rsidP="00032564">
            <w:pPr>
              <w:jc w:val="center"/>
              <w:rPr>
                <w:sz w:val="18"/>
                <w:szCs w:val="18"/>
              </w:rPr>
            </w:pPr>
          </w:p>
        </w:tc>
      </w:tr>
      <w:tr w:rsidR="009C04D5" w:rsidRPr="007D1EBC" w14:paraId="17B21BDA" w14:textId="77777777" w:rsidTr="009C04D5">
        <w:trPr>
          <w:trHeight w:hRule="exact" w:val="247"/>
          <w:tblHeader/>
        </w:trPr>
        <w:tc>
          <w:tcPr>
            <w:tcW w:w="2883" w:type="dxa"/>
            <w:shd w:val="clear" w:color="auto" w:fill="auto"/>
            <w:vAlign w:val="center"/>
          </w:tcPr>
          <w:p w14:paraId="7D96E5ED" w14:textId="77777777" w:rsidR="009C04D5" w:rsidRPr="007D1EBC" w:rsidRDefault="009C04D5" w:rsidP="00032564">
            <w:pPr>
              <w:rPr>
                <w:sz w:val="18"/>
                <w:szCs w:val="18"/>
              </w:rPr>
            </w:pPr>
            <w:r w:rsidRPr="007D1EBC">
              <w:rPr>
                <w:sz w:val="18"/>
                <w:szCs w:val="18"/>
              </w:rPr>
              <w:t>林草覆盖率</w:t>
            </w:r>
          </w:p>
        </w:tc>
        <w:tc>
          <w:tcPr>
            <w:tcW w:w="1108" w:type="dxa"/>
            <w:shd w:val="clear" w:color="auto" w:fill="auto"/>
            <w:vAlign w:val="center"/>
          </w:tcPr>
          <w:p w14:paraId="20FFBF45" w14:textId="77777777" w:rsidR="009C04D5" w:rsidRPr="007D1EBC" w:rsidRDefault="009C04D5" w:rsidP="00032564">
            <w:pPr>
              <w:jc w:val="center"/>
              <w:rPr>
                <w:sz w:val="18"/>
                <w:szCs w:val="18"/>
              </w:rPr>
            </w:pPr>
            <w:r w:rsidRPr="007D1EBC">
              <w:rPr>
                <w:sz w:val="18"/>
                <w:szCs w:val="18"/>
              </w:rPr>
              <w:t>%</w:t>
            </w:r>
          </w:p>
        </w:tc>
        <w:tc>
          <w:tcPr>
            <w:tcW w:w="633" w:type="dxa"/>
            <w:tcBorders>
              <w:right w:val="double" w:sz="12" w:space="0" w:color="auto"/>
            </w:tcBorders>
            <w:shd w:val="clear" w:color="auto" w:fill="auto"/>
            <w:vAlign w:val="center"/>
          </w:tcPr>
          <w:p w14:paraId="0E596B73"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177BC2CB" w14:textId="77777777" w:rsidR="009C04D5" w:rsidRPr="007D1EBC" w:rsidRDefault="009C04D5" w:rsidP="00032564">
            <w:pPr>
              <w:rPr>
                <w:sz w:val="18"/>
                <w:szCs w:val="18"/>
              </w:rPr>
            </w:pPr>
            <w:r w:rsidRPr="007D1EBC">
              <w:rPr>
                <w:sz w:val="18"/>
                <w:szCs w:val="18"/>
              </w:rPr>
              <w:t>浆砌石</w:t>
            </w:r>
          </w:p>
        </w:tc>
        <w:tc>
          <w:tcPr>
            <w:tcW w:w="923" w:type="dxa"/>
            <w:tcBorders>
              <w:top w:val="single" w:sz="2" w:space="0" w:color="auto"/>
              <w:bottom w:val="single" w:sz="2" w:space="0" w:color="auto"/>
            </w:tcBorders>
            <w:shd w:val="clear" w:color="auto" w:fill="auto"/>
            <w:vAlign w:val="center"/>
          </w:tcPr>
          <w:p w14:paraId="01EC9913" w14:textId="77777777" w:rsidR="009C04D5" w:rsidRPr="007D1EBC" w:rsidRDefault="009C04D5" w:rsidP="00032564">
            <w:pPr>
              <w:jc w:val="center"/>
              <w:rPr>
                <w:sz w:val="18"/>
                <w:szCs w:val="18"/>
              </w:rPr>
            </w:pPr>
            <w:r w:rsidRPr="007D1EBC">
              <w:rPr>
                <w:sz w:val="18"/>
                <w:szCs w:val="18"/>
              </w:rPr>
              <w:t>m</w:t>
            </w:r>
            <w:r w:rsidRPr="007D1EBC">
              <w:rPr>
                <w:sz w:val="18"/>
                <w:szCs w:val="18"/>
                <w:vertAlign w:val="superscript"/>
              </w:rPr>
              <w:t>3</w:t>
            </w:r>
          </w:p>
        </w:tc>
        <w:tc>
          <w:tcPr>
            <w:tcW w:w="692" w:type="dxa"/>
            <w:tcBorders>
              <w:top w:val="single" w:sz="2" w:space="0" w:color="auto"/>
              <w:bottom w:val="single" w:sz="2" w:space="0" w:color="auto"/>
            </w:tcBorders>
            <w:shd w:val="clear" w:color="auto" w:fill="auto"/>
            <w:noWrap/>
            <w:vAlign w:val="center"/>
          </w:tcPr>
          <w:p w14:paraId="6CB931A3" w14:textId="77777777" w:rsidR="009C04D5" w:rsidRPr="007D1EBC" w:rsidRDefault="009C04D5" w:rsidP="00032564">
            <w:pPr>
              <w:jc w:val="center"/>
              <w:rPr>
                <w:sz w:val="18"/>
                <w:szCs w:val="18"/>
              </w:rPr>
            </w:pPr>
          </w:p>
        </w:tc>
      </w:tr>
      <w:tr w:rsidR="009C04D5" w:rsidRPr="007D1EBC" w14:paraId="2049242E" w14:textId="77777777" w:rsidTr="009C04D5">
        <w:trPr>
          <w:trHeight w:hRule="exact" w:val="247"/>
          <w:tblHeader/>
        </w:trPr>
        <w:tc>
          <w:tcPr>
            <w:tcW w:w="2883" w:type="dxa"/>
            <w:shd w:val="clear" w:color="auto" w:fill="auto"/>
            <w:vAlign w:val="center"/>
          </w:tcPr>
          <w:p w14:paraId="26E33850" w14:textId="77777777" w:rsidR="009C04D5" w:rsidRPr="007D1EBC" w:rsidRDefault="009C04D5" w:rsidP="00032564">
            <w:pPr>
              <w:rPr>
                <w:sz w:val="18"/>
                <w:szCs w:val="18"/>
              </w:rPr>
            </w:pPr>
            <w:r w:rsidRPr="007D1EBC">
              <w:rPr>
                <w:sz w:val="18"/>
                <w:szCs w:val="18"/>
              </w:rPr>
              <w:t>5</w:t>
            </w:r>
            <w:r w:rsidRPr="007D1EBC">
              <w:rPr>
                <w:sz w:val="18"/>
                <w:szCs w:val="18"/>
              </w:rPr>
              <w:t>年一遇</w:t>
            </w:r>
            <w:r w:rsidRPr="007D1EBC">
              <w:rPr>
                <w:sz w:val="18"/>
                <w:szCs w:val="18"/>
              </w:rPr>
              <w:t>24h</w:t>
            </w:r>
            <w:r w:rsidRPr="007D1EBC">
              <w:rPr>
                <w:sz w:val="18"/>
                <w:szCs w:val="18"/>
              </w:rPr>
              <w:t>最大降雨量</w:t>
            </w:r>
          </w:p>
        </w:tc>
        <w:tc>
          <w:tcPr>
            <w:tcW w:w="1108" w:type="dxa"/>
            <w:shd w:val="clear" w:color="auto" w:fill="auto"/>
            <w:vAlign w:val="center"/>
          </w:tcPr>
          <w:p w14:paraId="75F41ECA" w14:textId="77777777" w:rsidR="009C04D5" w:rsidRPr="007D1EBC" w:rsidRDefault="009C04D5" w:rsidP="00032564">
            <w:pPr>
              <w:jc w:val="center"/>
              <w:rPr>
                <w:sz w:val="18"/>
                <w:szCs w:val="18"/>
              </w:rPr>
            </w:pPr>
            <w:r>
              <w:rPr>
                <w:rFonts w:hint="eastAsia"/>
                <w:sz w:val="18"/>
                <w:szCs w:val="18"/>
              </w:rPr>
              <w:t>m</w:t>
            </w:r>
            <w:r w:rsidRPr="007D1EBC">
              <w:rPr>
                <w:sz w:val="18"/>
                <w:szCs w:val="18"/>
              </w:rPr>
              <w:t>m</w:t>
            </w:r>
          </w:p>
        </w:tc>
        <w:tc>
          <w:tcPr>
            <w:tcW w:w="633" w:type="dxa"/>
            <w:tcBorders>
              <w:right w:val="double" w:sz="12" w:space="0" w:color="auto"/>
            </w:tcBorders>
            <w:shd w:val="clear" w:color="auto" w:fill="auto"/>
            <w:vAlign w:val="center"/>
          </w:tcPr>
          <w:p w14:paraId="314E2165"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1D63FCD4" w14:textId="77777777" w:rsidR="009C04D5" w:rsidRPr="007D1EBC" w:rsidRDefault="009C04D5" w:rsidP="00032564">
            <w:pPr>
              <w:rPr>
                <w:b/>
                <w:sz w:val="18"/>
                <w:szCs w:val="18"/>
              </w:rPr>
            </w:pPr>
            <w:r w:rsidRPr="007D1EBC">
              <w:rPr>
                <w:sz w:val="18"/>
                <w:szCs w:val="18"/>
              </w:rPr>
              <w:t>干砌石</w:t>
            </w:r>
          </w:p>
        </w:tc>
        <w:tc>
          <w:tcPr>
            <w:tcW w:w="923" w:type="dxa"/>
            <w:tcBorders>
              <w:top w:val="single" w:sz="2" w:space="0" w:color="auto"/>
              <w:bottom w:val="single" w:sz="2" w:space="0" w:color="auto"/>
            </w:tcBorders>
            <w:shd w:val="clear" w:color="auto" w:fill="auto"/>
            <w:vAlign w:val="center"/>
          </w:tcPr>
          <w:p w14:paraId="1FE72264" w14:textId="77777777" w:rsidR="009C04D5" w:rsidRPr="007D1EBC" w:rsidRDefault="009C04D5" w:rsidP="00032564">
            <w:pPr>
              <w:jc w:val="center"/>
              <w:rPr>
                <w:sz w:val="18"/>
                <w:szCs w:val="18"/>
              </w:rPr>
            </w:pPr>
            <w:r w:rsidRPr="007D1EBC">
              <w:rPr>
                <w:sz w:val="18"/>
                <w:szCs w:val="18"/>
              </w:rPr>
              <w:t>m</w:t>
            </w:r>
            <w:r w:rsidRPr="007D1EBC">
              <w:rPr>
                <w:sz w:val="18"/>
                <w:szCs w:val="18"/>
                <w:vertAlign w:val="superscript"/>
              </w:rPr>
              <w:t>3</w:t>
            </w:r>
          </w:p>
        </w:tc>
        <w:tc>
          <w:tcPr>
            <w:tcW w:w="692" w:type="dxa"/>
            <w:tcBorders>
              <w:top w:val="single" w:sz="2" w:space="0" w:color="auto"/>
              <w:bottom w:val="single" w:sz="2" w:space="0" w:color="auto"/>
            </w:tcBorders>
            <w:shd w:val="clear" w:color="auto" w:fill="auto"/>
            <w:noWrap/>
            <w:vAlign w:val="center"/>
          </w:tcPr>
          <w:p w14:paraId="011F13D9" w14:textId="77777777" w:rsidR="009C04D5" w:rsidRPr="007D1EBC" w:rsidRDefault="009C04D5" w:rsidP="00032564">
            <w:pPr>
              <w:jc w:val="center"/>
              <w:rPr>
                <w:sz w:val="18"/>
                <w:szCs w:val="18"/>
              </w:rPr>
            </w:pPr>
          </w:p>
        </w:tc>
      </w:tr>
      <w:tr w:rsidR="009C04D5" w:rsidRPr="007D1EBC" w14:paraId="0E885AFA" w14:textId="77777777" w:rsidTr="009C04D5">
        <w:trPr>
          <w:trHeight w:hRule="exact" w:val="247"/>
          <w:tblHeader/>
        </w:trPr>
        <w:tc>
          <w:tcPr>
            <w:tcW w:w="2883" w:type="dxa"/>
            <w:shd w:val="clear" w:color="auto" w:fill="auto"/>
            <w:vAlign w:val="center"/>
          </w:tcPr>
          <w:p w14:paraId="30FDC2F8" w14:textId="77777777" w:rsidR="009C04D5" w:rsidRPr="007D1EBC" w:rsidRDefault="009C04D5" w:rsidP="00032564">
            <w:pPr>
              <w:rPr>
                <w:sz w:val="18"/>
                <w:szCs w:val="18"/>
              </w:rPr>
            </w:pPr>
            <w:r w:rsidRPr="007D1EBC">
              <w:rPr>
                <w:sz w:val="18"/>
                <w:szCs w:val="18"/>
              </w:rPr>
              <w:t>10</w:t>
            </w:r>
            <w:r w:rsidRPr="007D1EBC">
              <w:rPr>
                <w:sz w:val="18"/>
                <w:szCs w:val="18"/>
              </w:rPr>
              <w:t>年一遇</w:t>
            </w:r>
            <w:r w:rsidRPr="007D1EBC">
              <w:rPr>
                <w:sz w:val="18"/>
                <w:szCs w:val="18"/>
              </w:rPr>
              <w:t>24h</w:t>
            </w:r>
            <w:r w:rsidRPr="007D1EBC">
              <w:rPr>
                <w:sz w:val="18"/>
                <w:szCs w:val="18"/>
              </w:rPr>
              <w:t>最大降雨量</w:t>
            </w:r>
          </w:p>
        </w:tc>
        <w:tc>
          <w:tcPr>
            <w:tcW w:w="1108" w:type="dxa"/>
            <w:shd w:val="clear" w:color="auto" w:fill="auto"/>
            <w:vAlign w:val="center"/>
          </w:tcPr>
          <w:p w14:paraId="122D634D" w14:textId="77777777" w:rsidR="009C04D5" w:rsidRPr="007D1EBC" w:rsidRDefault="009C04D5" w:rsidP="00032564">
            <w:pPr>
              <w:jc w:val="center"/>
              <w:rPr>
                <w:sz w:val="18"/>
                <w:szCs w:val="18"/>
              </w:rPr>
            </w:pPr>
            <w:r>
              <w:rPr>
                <w:rFonts w:hint="eastAsia"/>
                <w:sz w:val="18"/>
                <w:szCs w:val="18"/>
              </w:rPr>
              <w:t>m</w:t>
            </w:r>
            <w:r w:rsidRPr="007D1EBC">
              <w:rPr>
                <w:sz w:val="18"/>
                <w:szCs w:val="18"/>
              </w:rPr>
              <w:t>m</w:t>
            </w:r>
          </w:p>
        </w:tc>
        <w:tc>
          <w:tcPr>
            <w:tcW w:w="633" w:type="dxa"/>
            <w:tcBorders>
              <w:right w:val="double" w:sz="12" w:space="0" w:color="auto"/>
            </w:tcBorders>
            <w:shd w:val="clear" w:color="auto" w:fill="auto"/>
            <w:vAlign w:val="center"/>
          </w:tcPr>
          <w:p w14:paraId="72472978"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2F0ED466" w14:textId="77777777" w:rsidR="009C04D5" w:rsidRPr="007D1EBC" w:rsidRDefault="009C04D5" w:rsidP="00032564">
            <w:pPr>
              <w:rPr>
                <w:sz w:val="18"/>
                <w:szCs w:val="18"/>
              </w:rPr>
            </w:pPr>
            <w:r w:rsidRPr="007D1EBC">
              <w:rPr>
                <w:sz w:val="18"/>
                <w:szCs w:val="18"/>
              </w:rPr>
              <w:t>整地</w:t>
            </w:r>
          </w:p>
        </w:tc>
        <w:tc>
          <w:tcPr>
            <w:tcW w:w="923" w:type="dxa"/>
            <w:tcBorders>
              <w:top w:val="single" w:sz="2" w:space="0" w:color="auto"/>
              <w:bottom w:val="single" w:sz="2" w:space="0" w:color="auto"/>
            </w:tcBorders>
            <w:shd w:val="clear" w:color="auto" w:fill="auto"/>
            <w:vAlign w:val="center"/>
          </w:tcPr>
          <w:p w14:paraId="66F70938"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92" w:type="dxa"/>
            <w:tcBorders>
              <w:top w:val="single" w:sz="2" w:space="0" w:color="auto"/>
              <w:bottom w:val="single" w:sz="2" w:space="0" w:color="auto"/>
            </w:tcBorders>
            <w:shd w:val="clear" w:color="auto" w:fill="auto"/>
            <w:noWrap/>
            <w:vAlign w:val="center"/>
          </w:tcPr>
          <w:p w14:paraId="2E29A414" w14:textId="77777777" w:rsidR="009C04D5" w:rsidRPr="007D1EBC" w:rsidRDefault="009C04D5" w:rsidP="00032564">
            <w:pPr>
              <w:jc w:val="center"/>
              <w:rPr>
                <w:sz w:val="18"/>
                <w:szCs w:val="18"/>
              </w:rPr>
            </w:pPr>
          </w:p>
        </w:tc>
      </w:tr>
      <w:tr w:rsidR="009C04D5" w:rsidRPr="007D1EBC" w14:paraId="107AFE3C" w14:textId="77777777" w:rsidTr="009C04D5">
        <w:trPr>
          <w:trHeight w:hRule="exact" w:val="247"/>
          <w:tblHeader/>
        </w:trPr>
        <w:tc>
          <w:tcPr>
            <w:tcW w:w="2883" w:type="dxa"/>
            <w:shd w:val="clear" w:color="auto" w:fill="auto"/>
            <w:vAlign w:val="center"/>
          </w:tcPr>
          <w:p w14:paraId="2016D5C8" w14:textId="77777777" w:rsidR="009C04D5" w:rsidRPr="007D1EBC" w:rsidRDefault="009C04D5" w:rsidP="00032564">
            <w:pPr>
              <w:rPr>
                <w:sz w:val="18"/>
                <w:szCs w:val="18"/>
              </w:rPr>
            </w:pPr>
            <w:r w:rsidRPr="007D1EBC">
              <w:rPr>
                <w:sz w:val="18"/>
                <w:szCs w:val="18"/>
              </w:rPr>
              <w:t>（三）社会经济情况</w:t>
            </w:r>
          </w:p>
        </w:tc>
        <w:tc>
          <w:tcPr>
            <w:tcW w:w="1108" w:type="dxa"/>
            <w:shd w:val="clear" w:color="auto" w:fill="auto"/>
            <w:vAlign w:val="center"/>
          </w:tcPr>
          <w:p w14:paraId="27140C89" w14:textId="77777777" w:rsidR="009C04D5" w:rsidRPr="007D1EBC" w:rsidRDefault="009C04D5" w:rsidP="00032564">
            <w:pPr>
              <w:jc w:val="center"/>
              <w:rPr>
                <w:sz w:val="18"/>
                <w:szCs w:val="18"/>
              </w:rPr>
            </w:pPr>
            <w:r w:rsidRPr="007D1EBC">
              <w:rPr>
                <w:sz w:val="18"/>
                <w:szCs w:val="18"/>
              </w:rPr>
              <w:t xml:space="preserve">　</w:t>
            </w:r>
          </w:p>
        </w:tc>
        <w:tc>
          <w:tcPr>
            <w:tcW w:w="633" w:type="dxa"/>
            <w:tcBorders>
              <w:right w:val="double" w:sz="12" w:space="0" w:color="auto"/>
            </w:tcBorders>
            <w:shd w:val="clear" w:color="auto" w:fill="auto"/>
            <w:vAlign w:val="center"/>
          </w:tcPr>
          <w:p w14:paraId="4731A40F"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566FA771" w14:textId="77777777" w:rsidR="009C04D5" w:rsidRPr="007D1EBC" w:rsidRDefault="009C04D5" w:rsidP="00032564">
            <w:pPr>
              <w:rPr>
                <w:sz w:val="18"/>
                <w:szCs w:val="18"/>
              </w:rPr>
            </w:pPr>
            <w:r w:rsidRPr="007D1EBC">
              <w:rPr>
                <w:sz w:val="18"/>
                <w:szCs w:val="18"/>
              </w:rPr>
              <w:t>乔灌木</w:t>
            </w:r>
          </w:p>
        </w:tc>
        <w:tc>
          <w:tcPr>
            <w:tcW w:w="923" w:type="dxa"/>
            <w:tcBorders>
              <w:top w:val="single" w:sz="2" w:space="0" w:color="auto"/>
              <w:bottom w:val="single" w:sz="2" w:space="0" w:color="auto"/>
            </w:tcBorders>
            <w:shd w:val="clear" w:color="auto" w:fill="auto"/>
            <w:vAlign w:val="center"/>
          </w:tcPr>
          <w:p w14:paraId="14778BA5" w14:textId="77777777" w:rsidR="009C04D5" w:rsidRPr="007D1EBC" w:rsidRDefault="009C04D5" w:rsidP="00032564">
            <w:pPr>
              <w:jc w:val="center"/>
              <w:rPr>
                <w:sz w:val="18"/>
                <w:szCs w:val="18"/>
              </w:rPr>
            </w:pPr>
            <w:r w:rsidRPr="007D1EBC">
              <w:rPr>
                <w:sz w:val="18"/>
                <w:szCs w:val="18"/>
              </w:rPr>
              <w:t>万株</w:t>
            </w:r>
          </w:p>
        </w:tc>
        <w:tc>
          <w:tcPr>
            <w:tcW w:w="692" w:type="dxa"/>
            <w:tcBorders>
              <w:top w:val="single" w:sz="2" w:space="0" w:color="auto"/>
              <w:bottom w:val="single" w:sz="2" w:space="0" w:color="auto"/>
            </w:tcBorders>
            <w:shd w:val="clear" w:color="auto" w:fill="auto"/>
            <w:noWrap/>
            <w:vAlign w:val="center"/>
          </w:tcPr>
          <w:p w14:paraId="4934FA81" w14:textId="77777777" w:rsidR="009C04D5" w:rsidRPr="007D1EBC" w:rsidRDefault="009C04D5" w:rsidP="00032564">
            <w:pPr>
              <w:jc w:val="center"/>
              <w:rPr>
                <w:sz w:val="18"/>
                <w:szCs w:val="18"/>
              </w:rPr>
            </w:pPr>
          </w:p>
        </w:tc>
      </w:tr>
      <w:tr w:rsidR="009C04D5" w:rsidRPr="007D1EBC" w14:paraId="2A397DB6" w14:textId="77777777" w:rsidTr="009C04D5">
        <w:trPr>
          <w:trHeight w:hRule="exact" w:val="247"/>
          <w:tblHeader/>
        </w:trPr>
        <w:tc>
          <w:tcPr>
            <w:tcW w:w="2883" w:type="dxa"/>
            <w:shd w:val="clear" w:color="auto" w:fill="auto"/>
            <w:vAlign w:val="center"/>
          </w:tcPr>
          <w:p w14:paraId="5977EF54" w14:textId="77777777" w:rsidR="009C04D5" w:rsidRPr="007D1EBC" w:rsidRDefault="009C04D5" w:rsidP="00032564">
            <w:pPr>
              <w:rPr>
                <w:sz w:val="18"/>
                <w:szCs w:val="18"/>
              </w:rPr>
            </w:pPr>
            <w:r w:rsidRPr="007D1EBC">
              <w:rPr>
                <w:sz w:val="18"/>
                <w:szCs w:val="18"/>
              </w:rPr>
              <w:t>总人口</w:t>
            </w:r>
          </w:p>
        </w:tc>
        <w:tc>
          <w:tcPr>
            <w:tcW w:w="1108" w:type="dxa"/>
            <w:shd w:val="clear" w:color="auto" w:fill="auto"/>
            <w:vAlign w:val="center"/>
          </w:tcPr>
          <w:p w14:paraId="692557CF" w14:textId="77777777" w:rsidR="009C04D5" w:rsidRPr="007D1EBC" w:rsidRDefault="009C04D5" w:rsidP="00032564">
            <w:pPr>
              <w:jc w:val="center"/>
              <w:rPr>
                <w:sz w:val="18"/>
                <w:szCs w:val="18"/>
              </w:rPr>
            </w:pPr>
            <w:r w:rsidRPr="007D1EBC">
              <w:rPr>
                <w:sz w:val="18"/>
                <w:szCs w:val="18"/>
              </w:rPr>
              <w:t>人</w:t>
            </w:r>
          </w:p>
        </w:tc>
        <w:tc>
          <w:tcPr>
            <w:tcW w:w="633" w:type="dxa"/>
            <w:tcBorders>
              <w:right w:val="double" w:sz="12" w:space="0" w:color="auto"/>
            </w:tcBorders>
            <w:shd w:val="clear" w:color="auto" w:fill="auto"/>
            <w:vAlign w:val="center"/>
          </w:tcPr>
          <w:p w14:paraId="58A6886C"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07CC8A7A" w14:textId="77777777" w:rsidR="009C04D5" w:rsidRPr="007D1EBC" w:rsidRDefault="009C04D5" w:rsidP="00032564">
            <w:pPr>
              <w:rPr>
                <w:sz w:val="18"/>
                <w:szCs w:val="18"/>
              </w:rPr>
            </w:pPr>
            <w:r w:rsidRPr="007D1EBC">
              <w:rPr>
                <w:sz w:val="18"/>
                <w:szCs w:val="18"/>
              </w:rPr>
              <w:t>种草</w:t>
            </w:r>
          </w:p>
        </w:tc>
        <w:tc>
          <w:tcPr>
            <w:tcW w:w="923" w:type="dxa"/>
            <w:tcBorders>
              <w:top w:val="single" w:sz="2" w:space="0" w:color="auto"/>
              <w:bottom w:val="single" w:sz="2" w:space="0" w:color="auto"/>
            </w:tcBorders>
            <w:shd w:val="clear" w:color="auto" w:fill="auto"/>
            <w:vAlign w:val="center"/>
          </w:tcPr>
          <w:p w14:paraId="4CE92BBB"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92" w:type="dxa"/>
            <w:tcBorders>
              <w:top w:val="single" w:sz="2" w:space="0" w:color="auto"/>
              <w:bottom w:val="single" w:sz="2" w:space="0" w:color="auto"/>
            </w:tcBorders>
            <w:shd w:val="clear" w:color="auto" w:fill="auto"/>
            <w:noWrap/>
            <w:vAlign w:val="center"/>
          </w:tcPr>
          <w:p w14:paraId="283F94BA" w14:textId="77777777" w:rsidR="009C04D5" w:rsidRPr="007D1EBC" w:rsidRDefault="009C04D5" w:rsidP="00032564">
            <w:pPr>
              <w:jc w:val="center"/>
              <w:rPr>
                <w:sz w:val="18"/>
                <w:szCs w:val="18"/>
              </w:rPr>
            </w:pPr>
          </w:p>
        </w:tc>
      </w:tr>
      <w:tr w:rsidR="009C04D5" w:rsidRPr="007D1EBC" w14:paraId="46BA6915" w14:textId="77777777" w:rsidTr="009C04D5">
        <w:trPr>
          <w:trHeight w:hRule="exact" w:val="247"/>
          <w:tblHeader/>
        </w:trPr>
        <w:tc>
          <w:tcPr>
            <w:tcW w:w="2883" w:type="dxa"/>
            <w:shd w:val="clear" w:color="auto" w:fill="auto"/>
            <w:vAlign w:val="center"/>
          </w:tcPr>
          <w:p w14:paraId="7A98764C" w14:textId="77777777" w:rsidR="009C04D5" w:rsidRPr="007D1EBC" w:rsidRDefault="009C04D5" w:rsidP="00032564">
            <w:pPr>
              <w:rPr>
                <w:sz w:val="18"/>
                <w:szCs w:val="18"/>
              </w:rPr>
            </w:pPr>
            <w:r w:rsidRPr="007D1EBC">
              <w:rPr>
                <w:sz w:val="18"/>
                <w:szCs w:val="18"/>
              </w:rPr>
              <w:t>农村人口</w:t>
            </w:r>
          </w:p>
        </w:tc>
        <w:tc>
          <w:tcPr>
            <w:tcW w:w="1108" w:type="dxa"/>
            <w:shd w:val="clear" w:color="auto" w:fill="auto"/>
            <w:vAlign w:val="center"/>
          </w:tcPr>
          <w:p w14:paraId="45FF30E1" w14:textId="77777777" w:rsidR="009C04D5" w:rsidRPr="007D1EBC" w:rsidRDefault="009C04D5" w:rsidP="00032564">
            <w:pPr>
              <w:jc w:val="center"/>
              <w:rPr>
                <w:sz w:val="18"/>
                <w:szCs w:val="18"/>
              </w:rPr>
            </w:pPr>
            <w:r w:rsidRPr="007D1EBC">
              <w:rPr>
                <w:sz w:val="18"/>
                <w:szCs w:val="18"/>
              </w:rPr>
              <w:t>人</w:t>
            </w:r>
          </w:p>
        </w:tc>
        <w:tc>
          <w:tcPr>
            <w:tcW w:w="633" w:type="dxa"/>
            <w:tcBorders>
              <w:right w:val="double" w:sz="12" w:space="0" w:color="auto"/>
            </w:tcBorders>
            <w:shd w:val="clear" w:color="auto" w:fill="auto"/>
            <w:vAlign w:val="center"/>
          </w:tcPr>
          <w:p w14:paraId="6A02F789"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0EDF2DC5" w14:textId="77777777" w:rsidR="009C04D5" w:rsidRPr="007D1EBC" w:rsidRDefault="009C04D5" w:rsidP="00032564">
            <w:pPr>
              <w:rPr>
                <w:sz w:val="18"/>
                <w:szCs w:val="18"/>
              </w:rPr>
            </w:pPr>
            <w:r w:rsidRPr="007D1EBC">
              <w:rPr>
                <w:sz w:val="18"/>
                <w:szCs w:val="18"/>
              </w:rPr>
              <w:t>……</w:t>
            </w:r>
          </w:p>
        </w:tc>
        <w:tc>
          <w:tcPr>
            <w:tcW w:w="923" w:type="dxa"/>
            <w:tcBorders>
              <w:top w:val="single" w:sz="2" w:space="0" w:color="auto"/>
              <w:bottom w:val="single" w:sz="2" w:space="0" w:color="auto"/>
            </w:tcBorders>
            <w:shd w:val="clear" w:color="auto" w:fill="auto"/>
            <w:vAlign w:val="center"/>
          </w:tcPr>
          <w:p w14:paraId="22EBA0BB"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4481E852" w14:textId="77777777" w:rsidR="009C04D5" w:rsidRPr="007D1EBC" w:rsidRDefault="009C04D5" w:rsidP="00032564">
            <w:pPr>
              <w:jc w:val="center"/>
              <w:rPr>
                <w:sz w:val="18"/>
                <w:szCs w:val="18"/>
              </w:rPr>
            </w:pPr>
          </w:p>
        </w:tc>
      </w:tr>
      <w:tr w:rsidR="009C04D5" w:rsidRPr="007D1EBC" w14:paraId="567D9098" w14:textId="77777777" w:rsidTr="009C04D5">
        <w:trPr>
          <w:trHeight w:hRule="exact" w:val="247"/>
          <w:tblHeader/>
        </w:trPr>
        <w:tc>
          <w:tcPr>
            <w:tcW w:w="2883" w:type="dxa"/>
            <w:shd w:val="clear" w:color="auto" w:fill="auto"/>
            <w:vAlign w:val="center"/>
          </w:tcPr>
          <w:p w14:paraId="785E158E" w14:textId="77777777" w:rsidR="009C04D5" w:rsidRPr="007D1EBC" w:rsidRDefault="009C04D5" w:rsidP="00032564">
            <w:pPr>
              <w:rPr>
                <w:sz w:val="18"/>
                <w:szCs w:val="18"/>
              </w:rPr>
            </w:pPr>
            <w:r w:rsidRPr="007D1EBC">
              <w:rPr>
                <w:sz w:val="18"/>
                <w:szCs w:val="18"/>
              </w:rPr>
              <w:t>劳动力</w:t>
            </w:r>
          </w:p>
        </w:tc>
        <w:tc>
          <w:tcPr>
            <w:tcW w:w="1108" w:type="dxa"/>
            <w:shd w:val="clear" w:color="auto" w:fill="auto"/>
            <w:vAlign w:val="center"/>
          </w:tcPr>
          <w:p w14:paraId="4C6DDB00" w14:textId="77777777" w:rsidR="009C04D5" w:rsidRPr="007D1EBC" w:rsidRDefault="009C04D5" w:rsidP="00032564">
            <w:pPr>
              <w:jc w:val="center"/>
              <w:rPr>
                <w:sz w:val="18"/>
                <w:szCs w:val="18"/>
              </w:rPr>
            </w:pPr>
            <w:r w:rsidRPr="007D1EBC">
              <w:rPr>
                <w:sz w:val="18"/>
                <w:szCs w:val="18"/>
              </w:rPr>
              <w:t>人</w:t>
            </w:r>
          </w:p>
        </w:tc>
        <w:tc>
          <w:tcPr>
            <w:tcW w:w="633" w:type="dxa"/>
            <w:tcBorders>
              <w:right w:val="double" w:sz="12" w:space="0" w:color="auto"/>
            </w:tcBorders>
            <w:shd w:val="clear" w:color="auto" w:fill="auto"/>
            <w:vAlign w:val="center"/>
          </w:tcPr>
          <w:p w14:paraId="2D7776ED"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5B1A3976" w14:textId="77777777" w:rsidR="009C04D5" w:rsidRPr="007D1EBC" w:rsidRDefault="009C04D5" w:rsidP="00032564">
            <w:pPr>
              <w:rPr>
                <w:sz w:val="18"/>
                <w:szCs w:val="18"/>
              </w:rPr>
            </w:pPr>
            <w:r w:rsidRPr="007D1EBC">
              <w:rPr>
                <w:sz w:val="18"/>
                <w:szCs w:val="18"/>
              </w:rPr>
              <w:t>（二）主要材料用量</w:t>
            </w:r>
          </w:p>
        </w:tc>
        <w:tc>
          <w:tcPr>
            <w:tcW w:w="923" w:type="dxa"/>
            <w:tcBorders>
              <w:top w:val="single" w:sz="2" w:space="0" w:color="auto"/>
              <w:bottom w:val="single" w:sz="2" w:space="0" w:color="auto"/>
            </w:tcBorders>
            <w:shd w:val="clear" w:color="auto" w:fill="auto"/>
            <w:vAlign w:val="center"/>
          </w:tcPr>
          <w:p w14:paraId="181B5C21"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6CAA25EB" w14:textId="77777777" w:rsidR="009C04D5" w:rsidRPr="007D1EBC" w:rsidRDefault="009C04D5" w:rsidP="00032564">
            <w:pPr>
              <w:jc w:val="center"/>
              <w:rPr>
                <w:sz w:val="18"/>
                <w:szCs w:val="18"/>
              </w:rPr>
            </w:pPr>
          </w:p>
        </w:tc>
      </w:tr>
      <w:tr w:rsidR="009C04D5" w:rsidRPr="007D1EBC" w14:paraId="3540F73A" w14:textId="77777777" w:rsidTr="009C04D5">
        <w:trPr>
          <w:trHeight w:hRule="exact" w:val="247"/>
          <w:tblHeader/>
        </w:trPr>
        <w:tc>
          <w:tcPr>
            <w:tcW w:w="2883" w:type="dxa"/>
            <w:shd w:val="clear" w:color="auto" w:fill="auto"/>
            <w:vAlign w:val="center"/>
          </w:tcPr>
          <w:p w14:paraId="2A210A89" w14:textId="77777777" w:rsidR="009C04D5" w:rsidRPr="007D1EBC" w:rsidRDefault="009C04D5" w:rsidP="00032564">
            <w:pPr>
              <w:rPr>
                <w:sz w:val="18"/>
                <w:szCs w:val="18"/>
              </w:rPr>
            </w:pPr>
            <w:r w:rsidRPr="007D1EBC">
              <w:rPr>
                <w:sz w:val="18"/>
                <w:szCs w:val="18"/>
              </w:rPr>
              <w:t>人口密度</w:t>
            </w:r>
          </w:p>
        </w:tc>
        <w:tc>
          <w:tcPr>
            <w:tcW w:w="1108" w:type="dxa"/>
            <w:shd w:val="clear" w:color="auto" w:fill="auto"/>
            <w:vAlign w:val="center"/>
          </w:tcPr>
          <w:p w14:paraId="509DF226" w14:textId="77777777" w:rsidR="009C04D5" w:rsidRPr="007D1EBC" w:rsidRDefault="009C04D5" w:rsidP="00032564">
            <w:pPr>
              <w:jc w:val="center"/>
              <w:rPr>
                <w:sz w:val="18"/>
                <w:szCs w:val="18"/>
              </w:rPr>
            </w:pPr>
            <w:r w:rsidRPr="007D1EBC">
              <w:rPr>
                <w:sz w:val="18"/>
                <w:szCs w:val="18"/>
              </w:rPr>
              <w:t>人</w:t>
            </w:r>
            <w:r w:rsidRPr="007D1EBC">
              <w:rPr>
                <w:sz w:val="18"/>
                <w:szCs w:val="18"/>
              </w:rPr>
              <w:t>/km</w:t>
            </w:r>
            <w:r w:rsidRPr="007D1EBC">
              <w:rPr>
                <w:sz w:val="18"/>
                <w:szCs w:val="18"/>
                <w:vertAlign w:val="superscript"/>
              </w:rPr>
              <w:t>2</w:t>
            </w:r>
          </w:p>
        </w:tc>
        <w:tc>
          <w:tcPr>
            <w:tcW w:w="633" w:type="dxa"/>
            <w:tcBorders>
              <w:right w:val="double" w:sz="12" w:space="0" w:color="auto"/>
            </w:tcBorders>
            <w:shd w:val="clear" w:color="auto" w:fill="auto"/>
            <w:vAlign w:val="center"/>
          </w:tcPr>
          <w:p w14:paraId="565F877A"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29DD2DD6" w14:textId="77777777" w:rsidR="009C04D5" w:rsidRPr="007D1EBC" w:rsidRDefault="009C04D5" w:rsidP="00032564">
            <w:pPr>
              <w:rPr>
                <w:sz w:val="18"/>
                <w:szCs w:val="18"/>
              </w:rPr>
            </w:pPr>
            <w:r w:rsidRPr="007D1EBC">
              <w:rPr>
                <w:sz w:val="18"/>
                <w:szCs w:val="18"/>
              </w:rPr>
              <w:t>苗木</w:t>
            </w:r>
          </w:p>
        </w:tc>
        <w:tc>
          <w:tcPr>
            <w:tcW w:w="923" w:type="dxa"/>
            <w:tcBorders>
              <w:top w:val="single" w:sz="2" w:space="0" w:color="auto"/>
              <w:bottom w:val="single" w:sz="2" w:space="0" w:color="auto"/>
            </w:tcBorders>
            <w:shd w:val="clear" w:color="auto" w:fill="auto"/>
            <w:vAlign w:val="center"/>
          </w:tcPr>
          <w:p w14:paraId="25342E68" w14:textId="77777777" w:rsidR="009C04D5" w:rsidRPr="007D1EBC" w:rsidRDefault="009C04D5" w:rsidP="00032564">
            <w:pPr>
              <w:jc w:val="center"/>
              <w:rPr>
                <w:sz w:val="18"/>
                <w:szCs w:val="18"/>
              </w:rPr>
            </w:pPr>
            <w:r w:rsidRPr="007D1EBC">
              <w:rPr>
                <w:sz w:val="18"/>
                <w:szCs w:val="18"/>
              </w:rPr>
              <w:t>万株</w:t>
            </w:r>
          </w:p>
        </w:tc>
        <w:tc>
          <w:tcPr>
            <w:tcW w:w="692" w:type="dxa"/>
            <w:tcBorders>
              <w:top w:val="single" w:sz="2" w:space="0" w:color="auto"/>
              <w:bottom w:val="single" w:sz="2" w:space="0" w:color="auto"/>
            </w:tcBorders>
            <w:shd w:val="clear" w:color="auto" w:fill="auto"/>
            <w:noWrap/>
            <w:vAlign w:val="center"/>
          </w:tcPr>
          <w:p w14:paraId="5DE50014" w14:textId="77777777" w:rsidR="009C04D5" w:rsidRPr="007D1EBC" w:rsidRDefault="009C04D5" w:rsidP="00032564">
            <w:pPr>
              <w:jc w:val="center"/>
              <w:rPr>
                <w:sz w:val="18"/>
                <w:szCs w:val="18"/>
              </w:rPr>
            </w:pPr>
          </w:p>
        </w:tc>
      </w:tr>
      <w:tr w:rsidR="009C04D5" w:rsidRPr="007D1EBC" w14:paraId="68A54699" w14:textId="77777777" w:rsidTr="009C04D5">
        <w:trPr>
          <w:trHeight w:hRule="exact" w:val="247"/>
          <w:tblHeader/>
        </w:trPr>
        <w:tc>
          <w:tcPr>
            <w:tcW w:w="2883" w:type="dxa"/>
            <w:shd w:val="clear" w:color="auto" w:fill="auto"/>
            <w:vAlign w:val="center"/>
          </w:tcPr>
          <w:p w14:paraId="18593E7F" w14:textId="77777777" w:rsidR="009C04D5" w:rsidRPr="007D1EBC" w:rsidRDefault="009C04D5" w:rsidP="00032564">
            <w:pPr>
              <w:rPr>
                <w:sz w:val="18"/>
                <w:szCs w:val="18"/>
              </w:rPr>
            </w:pPr>
            <w:r w:rsidRPr="007D1EBC">
              <w:rPr>
                <w:sz w:val="18"/>
                <w:szCs w:val="18"/>
              </w:rPr>
              <w:t>人均耕地</w:t>
            </w:r>
          </w:p>
        </w:tc>
        <w:tc>
          <w:tcPr>
            <w:tcW w:w="1108" w:type="dxa"/>
            <w:shd w:val="clear" w:color="auto" w:fill="auto"/>
            <w:vAlign w:val="center"/>
          </w:tcPr>
          <w:p w14:paraId="32BF3A1F"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r w:rsidRPr="007D1EBC">
              <w:rPr>
                <w:sz w:val="18"/>
                <w:szCs w:val="18"/>
              </w:rPr>
              <w:t>/</w:t>
            </w:r>
            <w:r w:rsidRPr="007D1EBC">
              <w:rPr>
                <w:sz w:val="18"/>
                <w:szCs w:val="18"/>
              </w:rPr>
              <w:t>人</w:t>
            </w:r>
          </w:p>
        </w:tc>
        <w:tc>
          <w:tcPr>
            <w:tcW w:w="633" w:type="dxa"/>
            <w:tcBorders>
              <w:right w:val="double" w:sz="12" w:space="0" w:color="auto"/>
            </w:tcBorders>
            <w:shd w:val="clear" w:color="auto" w:fill="auto"/>
            <w:vAlign w:val="center"/>
          </w:tcPr>
          <w:p w14:paraId="6D2582A3"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53119D14" w14:textId="77777777" w:rsidR="009C04D5" w:rsidRPr="007D1EBC" w:rsidRDefault="009C04D5" w:rsidP="00032564">
            <w:pPr>
              <w:rPr>
                <w:sz w:val="18"/>
                <w:szCs w:val="18"/>
              </w:rPr>
            </w:pPr>
            <w:r w:rsidRPr="007D1EBC">
              <w:rPr>
                <w:sz w:val="18"/>
                <w:szCs w:val="18"/>
              </w:rPr>
              <w:t>种子</w:t>
            </w:r>
          </w:p>
        </w:tc>
        <w:tc>
          <w:tcPr>
            <w:tcW w:w="923" w:type="dxa"/>
            <w:tcBorders>
              <w:top w:val="single" w:sz="2" w:space="0" w:color="auto"/>
              <w:bottom w:val="single" w:sz="2" w:space="0" w:color="auto"/>
            </w:tcBorders>
            <w:shd w:val="clear" w:color="auto" w:fill="auto"/>
            <w:vAlign w:val="center"/>
          </w:tcPr>
          <w:p w14:paraId="65C3D776" w14:textId="77777777" w:rsidR="009C04D5" w:rsidRPr="007D1EBC" w:rsidRDefault="009C04D5" w:rsidP="00032564">
            <w:pPr>
              <w:jc w:val="center"/>
              <w:rPr>
                <w:sz w:val="18"/>
                <w:szCs w:val="18"/>
              </w:rPr>
            </w:pPr>
            <w:r w:rsidRPr="007D1EBC">
              <w:rPr>
                <w:sz w:val="18"/>
                <w:szCs w:val="18"/>
              </w:rPr>
              <w:t>kg</w:t>
            </w:r>
          </w:p>
        </w:tc>
        <w:tc>
          <w:tcPr>
            <w:tcW w:w="692" w:type="dxa"/>
            <w:tcBorders>
              <w:top w:val="single" w:sz="2" w:space="0" w:color="auto"/>
              <w:bottom w:val="single" w:sz="2" w:space="0" w:color="auto"/>
            </w:tcBorders>
            <w:shd w:val="clear" w:color="auto" w:fill="auto"/>
            <w:noWrap/>
            <w:vAlign w:val="center"/>
          </w:tcPr>
          <w:p w14:paraId="252DC9D9" w14:textId="77777777" w:rsidR="009C04D5" w:rsidRPr="007D1EBC" w:rsidRDefault="009C04D5" w:rsidP="00032564">
            <w:pPr>
              <w:jc w:val="center"/>
              <w:rPr>
                <w:sz w:val="18"/>
                <w:szCs w:val="18"/>
              </w:rPr>
            </w:pPr>
          </w:p>
        </w:tc>
      </w:tr>
      <w:tr w:rsidR="009C04D5" w:rsidRPr="007D1EBC" w14:paraId="17871818" w14:textId="77777777" w:rsidTr="009C04D5">
        <w:trPr>
          <w:trHeight w:hRule="exact" w:val="247"/>
          <w:tblHeader/>
        </w:trPr>
        <w:tc>
          <w:tcPr>
            <w:tcW w:w="2883" w:type="dxa"/>
            <w:shd w:val="clear" w:color="auto" w:fill="auto"/>
            <w:vAlign w:val="center"/>
          </w:tcPr>
          <w:p w14:paraId="27924156" w14:textId="77777777" w:rsidR="009C04D5" w:rsidRPr="007D1EBC" w:rsidRDefault="009C04D5" w:rsidP="00032564">
            <w:pPr>
              <w:rPr>
                <w:sz w:val="18"/>
                <w:szCs w:val="18"/>
              </w:rPr>
            </w:pPr>
            <w:r w:rsidRPr="007D1EBC">
              <w:rPr>
                <w:sz w:val="18"/>
                <w:szCs w:val="18"/>
              </w:rPr>
              <w:t>人均水平农田</w:t>
            </w:r>
          </w:p>
        </w:tc>
        <w:tc>
          <w:tcPr>
            <w:tcW w:w="1108" w:type="dxa"/>
            <w:shd w:val="clear" w:color="auto" w:fill="auto"/>
            <w:vAlign w:val="center"/>
          </w:tcPr>
          <w:p w14:paraId="30E14D58"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r w:rsidRPr="007D1EBC">
              <w:rPr>
                <w:sz w:val="18"/>
                <w:szCs w:val="18"/>
              </w:rPr>
              <w:t>/</w:t>
            </w:r>
            <w:r w:rsidRPr="007D1EBC">
              <w:rPr>
                <w:sz w:val="18"/>
                <w:szCs w:val="18"/>
              </w:rPr>
              <w:t>人</w:t>
            </w:r>
          </w:p>
        </w:tc>
        <w:tc>
          <w:tcPr>
            <w:tcW w:w="633" w:type="dxa"/>
            <w:tcBorders>
              <w:right w:val="double" w:sz="12" w:space="0" w:color="auto"/>
            </w:tcBorders>
            <w:shd w:val="clear" w:color="auto" w:fill="auto"/>
            <w:vAlign w:val="center"/>
          </w:tcPr>
          <w:p w14:paraId="4E60FF49"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7A2E76F2" w14:textId="77777777" w:rsidR="009C04D5" w:rsidRPr="007D1EBC" w:rsidRDefault="009C04D5" w:rsidP="00032564">
            <w:pPr>
              <w:rPr>
                <w:sz w:val="18"/>
                <w:szCs w:val="18"/>
              </w:rPr>
            </w:pPr>
            <w:r w:rsidRPr="007D1EBC">
              <w:rPr>
                <w:sz w:val="18"/>
                <w:szCs w:val="18"/>
              </w:rPr>
              <w:t>水泥</w:t>
            </w:r>
          </w:p>
        </w:tc>
        <w:tc>
          <w:tcPr>
            <w:tcW w:w="923" w:type="dxa"/>
            <w:tcBorders>
              <w:top w:val="single" w:sz="2" w:space="0" w:color="auto"/>
              <w:bottom w:val="single" w:sz="2" w:space="0" w:color="auto"/>
            </w:tcBorders>
            <w:shd w:val="clear" w:color="auto" w:fill="auto"/>
            <w:vAlign w:val="center"/>
          </w:tcPr>
          <w:p w14:paraId="6396238A" w14:textId="77777777" w:rsidR="009C04D5" w:rsidRPr="007D1EBC" w:rsidRDefault="009C04D5" w:rsidP="00032564">
            <w:pPr>
              <w:jc w:val="center"/>
              <w:rPr>
                <w:sz w:val="18"/>
                <w:szCs w:val="18"/>
              </w:rPr>
            </w:pPr>
            <w:r w:rsidRPr="007D1EBC">
              <w:rPr>
                <w:sz w:val="18"/>
                <w:szCs w:val="18"/>
              </w:rPr>
              <w:t>t</w:t>
            </w:r>
          </w:p>
        </w:tc>
        <w:tc>
          <w:tcPr>
            <w:tcW w:w="692" w:type="dxa"/>
            <w:tcBorders>
              <w:top w:val="single" w:sz="2" w:space="0" w:color="auto"/>
              <w:bottom w:val="single" w:sz="2" w:space="0" w:color="auto"/>
            </w:tcBorders>
            <w:shd w:val="clear" w:color="auto" w:fill="auto"/>
            <w:noWrap/>
            <w:vAlign w:val="center"/>
          </w:tcPr>
          <w:p w14:paraId="11DE4844" w14:textId="77777777" w:rsidR="009C04D5" w:rsidRPr="007D1EBC" w:rsidRDefault="009C04D5" w:rsidP="00032564">
            <w:pPr>
              <w:jc w:val="center"/>
              <w:rPr>
                <w:sz w:val="18"/>
                <w:szCs w:val="18"/>
              </w:rPr>
            </w:pPr>
          </w:p>
        </w:tc>
      </w:tr>
      <w:tr w:rsidR="009C04D5" w:rsidRPr="007D1EBC" w14:paraId="0BCF1629" w14:textId="77777777" w:rsidTr="009C04D5">
        <w:trPr>
          <w:trHeight w:hRule="exact" w:val="247"/>
          <w:tblHeader/>
        </w:trPr>
        <w:tc>
          <w:tcPr>
            <w:tcW w:w="2883" w:type="dxa"/>
            <w:shd w:val="clear" w:color="auto" w:fill="auto"/>
            <w:vAlign w:val="center"/>
          </w:tcPr>
          <w:p w14:paraId="34B41DD2" w14:textId="77777777" w:rsidR="009C04D5" w:rsidRPr="007D1EBC" w:rsidRDefault="009C04D5" w:rsidP="00032564">
            <w:pPr>
              <w:rPr>
                <w:sz w:val="18"/>
                <w:szCs w:val="18"/>
              </w:rPr>
            </w:pPr>
            <w:r w:rsidRPr="007D1EBC">
              <w:rPr>
                <w:sz w:val="18"/>
                <w:szCs w:val="18"/>
              </w:rPr>
              <w:t>人均产粮</w:t>
            </w:r>
          </w:p>
        </w:tc>
        <w:tc>
          <w:tcPr>
            <w:tcW w:w="1108" w:type="dxa"/>
            <w:shd w:val="clear" w:color="auto" w:fill="auto"/>
            <w:vAlign w:val="center"/>
          </w:tcPr>
          <w:p w14:paraId="7CE8D79A" w14:textId="77777777" w:rsidR="009C04D5" w:rsidRPr="007D1EBC" w:rsidRDefault="009C04D5" w:rsidP="00032564">
            <w:pPr>
              <w:jc w:val="center"/>
              <w:rPr>
                <w:sz w:val="18"/>
                <w:szCs w:val="18"/>
              </w:rPr>
            </w:pPr>
            <w:r w:rsidRPr="007D1EBC">
              <w:rPr>
                <w:sz w:val="18"/>
                <w:szCs w:val="18"/>
              </w:rPr>
              <w:t>kg/</w:t>
            </w:r>
            <w:r w:rsidRPr="007D1EBC">
              <w:rPr>
                <w:sz w:val="18"/>
                <w:szCs w:val="18"/>
              </w:rPr>
              <w:t>人</w:t>
            </w:r>
          </w:p>
        </w:tc>
        <w:tc>
          <w:tcPr>
            <w:tcW w:w="633" w:type="dxa"/>
            <w:tcBorders>
              <w:right w:val="double" w:sz="12" w:space="0" w:color="auto"/>
            </w:tcBorders>
            <w:shd w:val="clear" w:color="auto" w:fill="auto"/>
            <w:vAlign w:val="center"/>
          </w:tcPr>
          <w:p w14:paraId="0BA438BE"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36218600" w14:textId="77777777" w:rsidR="009C04D5" w:rsidRPr="007D1EBC" w:rsidRDefault="009C04D5" w:rsidP="00032564">
            <w:pPr>
              <w:rPr>
                <w:sz w:val="18"/>
                <w:szCs w:val="18"/>
              </w:rPr>
            </w:pPr>
            <w:r w:rsidRPr="007D1EBC">
              <w:rPr>
                <w:sz w:val="18"/>
                <w:szCs w:val="18"/>
              </w:rPr>
              <w:t>砂子</w:t>
            </w:r>
          </w:p>
        </w:tc>
        <w:tc>
          <w:tcPr>
            <w:tcW w:w="923" w:type="dxa"/>
            <w:tcBorders>
              <w:top w:val="single" w:sz="2" w:space="0" w:color="auto"/>
              <w:bottom w:val="single" w:sz="2" w:space="0" w:color="auto"/>
            </w:tcBorders>
            <w:shd w:val="clear" w:color="auto" w:fill="auto"/>
            <w:vAlign w:val="center"/>
          </w:tcPr>
          <w:p w14:paraId="3F1E7196" w14:textId="77777777" w:rsidR="009C04D5" w:rsidRPr="007D1EBC" w:rsidRDefault="009C04D5" w:rsidP="00032564">
            <w:pPr>
              <w:jc w:val="center"/>
              <w:rPr>
                <w:sz w:val="18"/>
                <w:szCs w:val="18"/>
              </w:rPr>
            </w:pPr>
            <w:r w:rsidRPr="007D1EBC">
              <w:rPr>
                <w:sz w:val="18"/>
                <w:szCs w:val="18"/>
              </w:rPr>
              <w:t>m</w:t>
            </w:r>
            <w:r w:rsidRPr="007D1EBC">
              <w:rPr>
                <w:sz w:val="18"/>
                <w:szCs w:val="18"/>
                <w:vertAlign w:val="superscript"/>
              </w:rPr>
              <w:t>3</w:t>
            </w:r>
          </w:p>
        </w:tc>
        <w:tc>
          <w:tcPr>
            <w:tcW w:w="692" w:type="dxa"/>
            <w:tcBorders>
              <w:top w:val="single" w:sz="2" w:space="0" w:color="auto"/>
              <w:bottom w:val="single" w:sz="2" w:space="0" w:color="auto"/>
            </w:tcBorders>
            <w:shd w:val="clear" w:color="auto" w:fill="auto"/>
            <w:noWrap/>
            <w:vAlign w:val="center"/>
          </w:tcPr>
          <w:p w14:paraId="0DF85B31" w14:textId="77777777" w:rsidR="009C04D5" w:rsidRPr="007D1EBC" w:rsidRDefault="009C04D5" w:rsidP="00032564">
            <w:pPr>
              <w:jc w:val="center"/>
              <w:rPr>
                <w:sz w:val="18"/>
                <w:szCs w:val="18"/>
              </w:rPr>
            </w:pPr>
          </w:p>
        </w:tc>
      </w:tr>
      <w:tr w:rsidR="009C04D5" w:rsidRPr="007D1EBC" w14:paraId="1D2B1776" w14:textId="77777777" w:rsidTr="009C04D5">
        <w:trPr>
          <w:trHeight w:hRule="exact" w:val="247"/>
          <w:tblHeader/>
        </w:trPr>
        <w:tc>
          <w:tcPr>
            <w:tcW w:w="2883" w:type="dxa"/>
            <w:shd w:val="clear" w:color="auto" w:fill="auto"/>
            <w:vAlign w:val="center"/>
          </w:tcPr>
          <w:p w14:paraId="2291CE94" w14:textId="77777777" w:rsidR="009C04D5" w:rsidRPr="007D1EBC" w:rsidRDefault="009C04D5" w:rsidP="00032564">
            <w:pPr>
              <w:rPr>
                <w:sz w:val="18"/>
                <w:szCs w:val="18"/>
              </w:rPr>
            </w:pPr>
            <w:r w:rsidRPr="007D1EBC">
              <w:rPr>
                <w:sz w:val="18"/>
                <w:szCs w:val="18"/>
              </w:rPr>
              <w:t>农民人均纯收入</w:t>
            </w:r>
          </w:p>
        </w:tc>
        <w:tc>
          <w:tcPr>
            <w:tcW w:w="1108" w:type="dxa"/>
            <w:shd w:val="clear" w:color="auto" w:fill="auto"/>
            <w:vAlign w:val="center"/>
          </w:tcPr>
          <w:p w14:paraId="4EAED9A2" w14:textId="77777777" w:rsidR="009C04D5" w:rsidRPr="007D1EBC" w:rsidRDefault="009C04D5" w:rsidP="00032564">
            <w:pPr>
              <w:jc w:val="center"/>
              <w:rPr>
                <w:sz w:val="18"/>
                <w:szCs w:val="18"/>
              </w:rPr>
            </w:pPr>
            <w:r w:rsidRPr="007D1EBC">
              <w:rPr>
                <w:sz w:val="18"/>
                <w:szCs w:val="18"/>
              </w:rPr>
              <w:t>元</w:t>
            </w:r>
            <w:r w:rsidRPr="007D1EBC">
              <w:rPr>
                <w:sz w:val="18"/>
                <w:szCs w:val="18"/>
              </w:rPr>
              <w:t>/</w:t>
            </w:r>
            <w:r w:rsidRPr="007D1EBC">
              <w:rPr>
                <w:sz w:val="18"/>
                <w:szCs w:val="18"/>
              </w:rPr>
              <w:t>人</w:t>
            </w:r>
          </w:p>
        </w:tc>
        <w:tc>
          <w:tcPr>
            <w:tcW w:w="633" w:type="dxa"/>
            <w:tcBorders>
              <w:right w:val="double" w:sz="12" w:space="0" w:color="auto"/>
            </w:tcBorders>
            <w:shd w:val="clear" w:color="auto" w:fill="auto"/>
            <w:vAlign w:val="center"/>
          </w:tcPr>
          <w:p w14:paraId="24DFFBD6"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3FCD0E5E" w14:textId="77777777" w:rsidR="009C04D5" w:rsidRPr="007D1EBC" w:rsidRDefault="009C04D5" w:rsidP="00032564">
            <w:pPr>
              <w:rPr>
                <w:sz w:val="18"/>
                <w:szCs w:val="18"/>
              </w:rPr>
            </w:pPr>
            <w:r w:rsidRPr="007D1EBC">
              <w:rPr>
                <w:sz w:val="18"/>
                <w:szCs w:val="18"/>
              </w:rPr>
              <w:t>块石</w:t>
            </w:r>
          </w:p>
        </w:tc>
        <w:tc>
          <w:tcPr>
            <w:tcW w:w="923" w:type="dxa"/>
            <w:tcBorders>
              <w:top w:val="single" w:sz="2" w:space="0" w:color="auto"/>
              <w:bottom w:val="single" w:sz="2" w:space="0" w:color="auto"/>
            </w:tcBorders>
            <w:shd w:val="clear" w:color="auto" w:fill="auto"/>
            <w:vAlign w:val="center"/>
          </w:tcPr>
          <w:p w14:paraId="38AD0CE2" w14:textId="77777777" w:rsidR="009C04D5" w:rsidRPr="007D1EBC" w:rsidRDefault="009C04D5" w:rsidP="00032564">
            <w:pPr>
              <w:jc w:val="center"/>
              <w:rPr>
                <w:sz w:val="18"/>
                <w:szCs w:val="18"/>
              </w:rPr>
            </w:pPr>
            <w:r w:rsidRPr="007D1EBC">
              <w:rPr>
                <w:sz w:val="18"/>
                <w:szCs w:val="18"/>
              </w:rPr>
              <w:t>m</w:t>
            </w:r>
            <w:r w:rsidRPr="007D1EBC">
              <w:rPr>
                <w:sz w:val="18"/>
                <w:szCs w:val="18"/>
                <w:vertAlign w:val="superscript"/>
              </w:rPr>
              <w:t>3</w:t>
            </w:r>
          </w:p>
        </w:tc>
        <w:tc>
          <w:tcPr>
            <w:tcW w:w="692" w:type="dxa"/>
            <w:tcBorders>
              <w:top w:val="single" w:sz="2" w:space="0" w:color="auto"/>
              <w:bottom w:val="single" w:sz="2" w:space="0" w:color="auto"/>
            </w:tcBorders>
            <w:shd w:val="clear" w:color="auto" w:fill="auto"/>
            <w:noWrap/>
            <w:vAlign w:val="center"/>
          </w:tcPr>
          <w:p w14:paraId="61D400AF" w14:textId="77777777" w:rsidR="009C04D5" w:rsidRPr="007D1EBC" w:rsidRDefault="009C04D5" w:rsidP="00032564">
            <w:pPr>
              <w:jc w:val="center"/>
              <w:rPr>
                <w:sz w:val="18"/>
                <w:szCs w:val="18"/>
              </w:rPr>
            </w:pPr>
          </w:p>
        </w:tc>
      </w:tr>
      <w:tr w:rsidR="009C04D5" w:rsidRPr="007D1EBC" w14:paraId="0DC4F4F4" w14:textId="77777777" w:rsidTr="009C04D5">
        <w:trPr>
          <w:trHeight w:hRule="exact" w:val="247"/>
          <w:tblHeader/>
        </w:trPr>
        <w:tc>
          <w:tcPr>
            <w:tcW w:w="2883" w:type="dxa"/>
            <w:shd w:val="clear" w:color="auto" w:fill="auto"/>
            <w:vAlign w:val="center"/>
          </w:tcPr>
          <w:p w14:paraId="192FD433" w14:textId="77777777" w:rsidR="009C04D5" w:rsidRPr="007D1EBC" w:rsidRDefault="009C04D5" w:rsidP="00032564">
            <w:pPr>
              <w:rPr>
                <w:sz w:val="18"/>
                <w:szCs w:val="18"/>
              </w:rPr>
            </w:pPr>
            <w:r w:rsidRPr="007D1EBC">
              <w:rPr>
                <w:sz w:val="18"/>
                <w:szCs w:val="18"/>
              </w:rPr>
              <w:t>（四）水土流失及水土保持现状</w:t>
            </w:r>
          </w:p>
        </w:tc>
        <w:tc>
          <w:tcPr>
            <w:tcW w:w="1108" w:type="dxa"/>
            <w:shd w:val="clear" w:color="auto" w:fill="auto"/>
            <w:vAlign w:val="center"/>
          </w:tcPr>
          <w:p w14:paraId="5AEC6332"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39A6579F"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3D7C3C2A" w14:textId="77777777" w:rsidR="009C04D5" w:rsidRPr="007D1EBC" w:rsidRDefault="009C04D5" w:rsidP="00032564">
            <w:pPr>
              <w:rPr>
                <w:sz w:val="18"/>
                <w:szCs w:val="18"/>
              </w:rPr>
            </w:pPr>
            <w:r w:rsidRPr="007D1EBC">
              <w:rPr>
                <w:sz w:val="18"/>
                <w:szCs w:val="18"/>
              </w:rPr>
              <w:t>钢筋</w:t>
            </w:r>
          </w:p>
        </w:tc>
        <w:tc>
          <w:tcPr>
            <w:tcW w:w="923" w:type="dxa"/>
            <w:tcBorders>
              <w:top w:val="single" w:sz="2" w:space="0" w:color="auto"/>
              <w:bottom w:val="single" w:sz="2" w:space="0" w:color="auto"/>
            </w:tcBorders>
            <w:shd w:val="clear" w:color="auto" w:fill="auto"/>
            <w:vAlign w:val="center"/>
          </w:tcPr>
          <w:p w14:paraId="621CE315" w14:textId="77777777" w:rsidR="009C04D5" w:rsidRPr="007D1EBC" w:rsidRDefault="009C04D5" w:rsidP="00032564">
            <w:pPr>
              <w:jc w:val="center"/>
              <w:rPr>
                <w:sz w:val="18"/>
                <w:szCs w:val="18"/>
              </w:rPr>
            </w:pPr>
            <w:r w:rsidRPr="007D1EBC">
              <w:rPr>
                <w:sz w:val="18"/>
                <w:szCs w:val="18"/>
              </w:rPr>
              <w:t>kg</w:t>
            </w:r>
          </w:p>
        </w:tc>
        <w:tc>
          <w:tcPr>
            <w:tcW w:w="692" w:type="dxa"/>
            <w:tcBorders>
              <w:top w:val="single" w:sz="2" w:space="0" w:color="auto"/>
              <w:bottom w:val="single" w:sz="2" w:space="0" w:color="auto"/>
            </w:tcBorders>
            <w:shd w:val="clear" w:color="auto" w:fill="auto"/>
            <w:noWrap/>
            <w:vAlign w:val="center"/>
          </w:tcPr>
          <w:p w14:paraId="094095F1" w14:textId="77777777" w:rsidR="009C04D5" w:rsidRPr="007D1EBC" w:rsidRDefault="009C04D5" w:rsidP="00032564">
            <w:pPr>
              <w:jc w:val="center"/>
              <w:rPr>
                <w:sz w:val="18"/>
                <w:szCs w:val="18"/>
              </w:rPr>
            </w:pPr>
          </w:p>
        </w:tc>
      </w:tr>
      <w:tr w:rsidR="009C04D5" w:rsidRPr="007D1EBC" w14:paraId="53AB88FB" w14:textId="77777777" w:rsidTr="009C04D5">
        <w:trPr>
          <w:trHeight w:hRule="exact" w:val="247"/>
          <w:tblHeader/>
        </w:trPr>
        <w:tc>
          <w:tcPr>
            <w:tcW w:w="2883" w:type="dxa"/>
            <w:shd w:val="clear" w:color="auto" w:fill="auto"/>
            <w:vAlign w:val="center"/>
          </w:tcPr>
          <w:p w14:paraId="57F5E32C" w14:textId="77777777" w:rsidR="009C04D5" w:rsidRPr="007D1EBC" w:rsidRDefault="009C04D5" w:rsidP="00032564">
            <w:pPr>
              <w:rPr>
                <w:sz w:val="18"/>
                <w:szCs w:val="18"/>
              </w:rPr>
            </w:pPr>
            <w:r w:rsidRPr="007D1EBC">
              <w:rPr>
                <w:sz w:val="18"/>
                <w:szCs w:val="18"/>
              </w:rPr>
              <w:t>主要水土流失类型</w:t>
            </w:r>
          </w:p>
        </w:tc>
        <w:tc>
          <w:tcPr>
            <w:tcW w:w="1108" w:type="dxa"/>
            <w:shd w:val="clear" w:color="auto" w:fill="auto"/>
            <w:vAlign w:val="center"/>
          </w:tcPr>
          <w:p w14:paraId="0F18E11C" w14:textId="77777777" w:rsidR="009C04D5" w:rsidRPr="007D1EBC" w:rsidRDefault="009C04D5" w:rsidP="00032564">
            <w:pPr>
              <w:jc w:val="center"/>
              <w:rPr>
                <w:sz w:val="18"/>
                <w:szCs w:val="18"/>
              </w:rPr>
            </w:pPr>
            <w:r w:rsidRPr="007D1EBC">
              <w:rPr>
                <w:sz w:val="18"/>
                <w:szCs w:val="18"/>
              </w:rPr>
              <w:t>-</w:t>
            </w:r>
          </w:p>
        </w:tc>
        <w:tc>
          <w:tcPr>
            <w:tcW w:w="633" w:type="dxa"/>
            <w:tcBorders>
              <w:right w:val="double" w:sz="12" w:space="0" w:color="auto"/>
            </w:tcBorders>
            <w:shd w:val="clear" w:color="auto" w:fill="auto"/>
            <w:vAlign w:val="center"/>
          </w:tcPr>
          <w:p w14:paraId="4880A5A5"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0A5F86CF" w14:textId="77777777" w:rsidR="009C04D5" w:rsidRPr="007D1EBC" w:rsidRDefault="009C04D5" w:rsidP="00032564">
            <w:pPr>
              <w:rPr>
                <w:sz w:val="18"/>
                <w:szCs w:val="18"/>
              </w:rPr>
            </w:pPr>
            <w:r w:rsidRPr="007D1EBC">
              <w:rPr>
                <w:sz w:val="18"/>
                <w:szCs w:val="18"/>
              </w:rPr>
              <w:t>……</w:t>
            </w:r>
          </w:p>
        </w:tc>
        <w:tc>
          <w:tcPr>
            <w:tcW w:w="923" w:type="dxa"/>
            <w:tcBorders>
              <w:top w:val="single" w:sz="2" w:space="0" w:color="auto"/>
              <w:bottom w:val="single" w:sz="2" w:space="0" w:color="auto"/>
            </w:tcBorders>
            <w:shd w:val="clear" w:color="auto" w:fill="auto"/>
            <w:vAlign w:val="center"/>
          </w:tcPr>
          <w:p w14:paraId="0DC35AD7"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1A80A0F5" w14:textId="77777777" w:rsidR="009C04D5" w:rsidRPr="007D1EBC" w:rsidRDefault="009C04D5" w:rsidP="00032564">
            <w:pPr>
              <w:jc w:val="center"/>
              <w:rPr>
                <w:sz w:val="18"/>
                <w:szCs w:val="18"/>
              </w:rPr>
            </w:pPr>
          </w:p>
        </w:tc>
      </w:tr>
      <w:tr w:rsidR="009C04D5" w:rsidRPr="007D1EBC" w14:paraId="40A5D38E" w14:textId="77777777" w:rsidTr="009C04D5">
        <w:trPr>
          <w:trHeight w:hRule="exact" w:val="247"/>
          <w:tblHeader/>
        </w:trPr>
        <w:tc>
          <w:tcPr>
            <w:tcW w:w="2883" w:type="dxa"/>
            <w:shd w:val="clear" w:color="auto" w:fill="auto"/>
            <w:vAlign w:val="center"/>
          </w:tcPr>
          <w:p w14:paraId="76B2E4F0" w14:textId="77777777" w:rsidR="009C04D5" w:rsidRPr="007D1EBC" w:rsidRDefault="009C04D5" w:rsidP="00032564">
            <w:pPr>
              <w:rPr>
                <w:sz w:val="18"/>
                <w:szCs w:val="18"/>
              </w:rPr>
            </w:pPr>
            <w:r w:rsidRPr="007D1EBC">
              <w:rPr>
                <w:sz w:val="18"/>
                <w:szCs w:val="18"/>
              </w:rPr>
              <w:t>水土流失面积</w:t>
            </w:r>
          </w:p>
        </w:tc>
        <w:tc>
          <w:tcPr>
            <w:tcW w:w="1108" w:type="dxa"/>
            <w:shd w:val="clear" w:color="auto" w:fill="auto"/>
            <w:vAlign w:val="center"/>
          </w:tcPr>
          <w:p w14:paraId="4805D0A2" w14:textId="77777777" w:rsidR="009C04D5" w:rsidRPr="007D1EBC" w:rsidRDefault="009C04D5" w:rsidP="00032564">
            <w:pPr>
              <w:jc w:val="center"/>
              <w:rPr>
                <w:sz w:val="18"/>
                <w:szCs w:val="18"/>
              </w:rPr>
            </w:pPr>
            <w:r w:rsidRPr="007D1EBC">
              <w:rPr>
                <w:sz w:val="18"/>
                <w:szCs w:val="18"/>
              </w:rPr>
              <w:t>km</w:t>
            </w:r>
            <w:r w:rsidRPr="007D1EBC">
              <w:rPr>
                <w:sz w:val="18"/>
                <w:szCs w:val="18"/>
                <w:vertAlign w:val="superscript"/>
              </w:rPr>
              <w:t>2</w:t>
            </w:r>
          </w:p>
        </w:tc>
        <w:tc>
          <w:tcPr>
            <w:tcW w:w="633" w:type="dxa"/>
            <w:tcBorders>
              <w:right w:val="double" w:sz="12" w:space="0" w:color="auto"/>
            </w:tcBorders>
            <w:shd w:val="clear" w:color="auto" w:fill="auto"/>
            <w:vAlign w:val="center"/>
          </w:tcPr>
          <w:p w14:paraId="2221C406"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0469E69C" w14:textId="77777777" w:rsidR="009C04D5" w:rsidRPr="007D1EBC" w:rsidRDefault="009C04D5" w:rsidP="00032564">
            <w:pPr>
              <w:rPr>
                <w:sz w:val="18"/>
                <w:szCs w:val="18"/>
              </w:rPr>
            </w:pPr>
            <w:r w:rsidRPr="007D1EBC">
              <w:rPr>
                <w:sz w:val="18"/>
                <w:szCs w:val="18"/>
              </w:rPr>
              <w:t>（三）施工机械</w:t>
            </w:r>
          </w:p>
        </w:tc>
        <w:tc>
          <w:tcPr>
            <w:tcW w:w="923" w:type="dxa"/>
            <w:tcBorders>
              <w:top w:val="single" w:sz="2" w:space="0" w:color="auto"/>
              <w:bottom w:val="single" w:sz="2" w:space="0" w:color="auto"/>
            </w:tcBorders>
            <w:shd w:val="clear" w:color="auto" w:fill="auto"/>
            <w:vAlign w:val="center"/>
          </w:tcPr>
          <w:p w14:paraId="6DC0ACA3" w14:textId="77777777" w:rsidR="009C04D5" w:rsidRPr="007D1EBC" w:rsidRDefault="009C04D5" w:rsidP="00032564">
            <w:pPr>
              <w:jc w:val="center"/>
              <w:rPr>
                <w:sz w:val="18"/>
                <w:szCs w:val="18"/>
              </w:rPr>
            </w:pPr>
            <w:r w:rsidRPr="007D1EBC">
              <w:rPr>
                <w:sz w:val="18"/>
                <w:szCs w:val="18"/>
              </w:rPr>
              <w:t>台班</w:t>
            </w:r>
          </w:p>
        </w:tc>
        <w:tc>
          <w:tcPr>
            <w:tcW w:w="692" w:type="dxa"/>
            <w:tcBorders>
              <w:top w:val="single" w:sz="2" w:space="0" w:color="auto"/>
              <w:bottom w:val="single" w:sz="2" w:space="0" w:color="auto"/>
            </w:tcBorders>
            <w:shd w:val="clear" w:color="auto" w:fill="auto"/>
            <w:noWrap/>
            <w:vAlign w:val="center"/>
          </w:tcPr>
          <w:p w14:paraId="13ABCB60" w14:textId="77777777" w:rsidR="009C04D5" w:rsidRPr="007D1EBC" w:rsidRDefault="009C04D5" w:rsidP="00032564">
            <w:pPr>
              <w:jc w:val="center"/>
              <w:rPr>
                <w:sz w:val="18"/>
                <w:szCs w:val="18"/>
              </w:rPr>
            </w:pPr>
          </w:p>
        </w:tc>
      </w:tr>
      <w:tr w:rsidR="009C04D5" w:rsidRPr="007D1EBC" w14:paraId="61E93DA2" w14:textId="77777777" w:rsidTr="009C04D5">
        <w:trPr>
          <w:trHeight w:hRule="exact" w:val="247"/>
          <w:tblHeader/>
        </w:trPr>
        <w:tc>
          <w:tcPr>
            <w:tcW w:w="2883" w:type="dxa"/>
            <w:shd w:val="clear" w:color="auto" w:fill="auto"/>
            <w:vAlign w:val="center"/>
          </w:tcPr>
          <w:p w14:paraId="34B1B279" w14:textId="77777777" w:rsidR="009C04D5" w:rsidRPr="007D1EBC" w:rsidRDefault="009C04D5" w:rsidP="00032564">
            <w:pPr>
              <w:rPr>
                <w:sz w:val="18"/>
                <w:szCs w:val="18"/>
              </w:rPr>
            </w:pPr>
            <w:r w:rsidRPr="007D1EBC">
              <w:rPr>
                <w:sz w:val="18"/>
                <w:szCs w:val="18"/>
              </w:rPr>
              <w:t>土壤侵蚀模数</w:t>
            </w:r>
          </w:p>
        </w:tc>
        <w:tc>
          <w:tcPr>
            <w:tcW w:w="1108" w:type="dxa"/>
            <w:shd w:val="clear" w:color="auto" w:fill="auto"/>
            <w:vAlign w:val="center"/>
          </w:tcPr>
          <w:p w14:paraId="2018952A" w14:textId="77777777" w:rsidR="009C04D5" w:rsidRPr="007D1EBC" w:rsidRDefault="009C04D5" w:rsidP="00032564">
            <w:pPr>
              <w:jc w:val="center"/>
              <w:rPr>
                <w:sz w:val="18"/>
                <w:szCs w:val="18"/>
              </w:rPr>
            </w:pPr>
            <w:r w:rsidRPr="007D1EBC">
              <w:rPr>
                <w:sz w:val="18"/>
                <w:szCs w:val="18"/>
              </w:rPr>
              <w:t>t/(km</w:t>
            </w:r>
            <w:r w:rsidRPr="007D1EBC">
              <w:rPr>
                <w:sz w:val="18"/>
                <w:szCs w:val="18"/>
                <w:vertAlign w:val="superscript"/>
              </w:rPr>
              <w:t>2</w:t>
            </w:r>
            <w:r w:rsidRPr="007D1EBC">
              <w:rPr>
                <w:sz w:val="18"/>
                <w:szCs w:val="18"/>
              </w:rPr>
              <w:t>·a)</w:t>
            </w:r>
          </w:p>
        </w:tc>
        <w:tc>
          <w:tcPr>
            <w:tcW w:w="633" w:type="dxa"/>
            <w:tcBorders>
              <w:right w:val="double" w:sz="12" w:space="0" w:color="auto"/>
            </w:tcBorders>
            <w:shd w:val="clear" w:color="auto" w:fill="auto"/>
            <w:vAlign w:val="center"/>
          </w:tcPr>
          <w:p w14:paraId="6A1F317D"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49BA8251" w14:textId="77777777" w:rsidR="009C04D5" w:rsidRPr="007D1EBC" w:rsidRDefault="009C04D5" w:rsidP="00032564">
            <w:pPr>
              <w:rPr>
                <w:sz w:val="18"/>
                <w:szCs w:val="18"/>
              </w:rPr>
            </w:pPr>
            <w:r w:rsidRPr="007D1EBC">
              <w:rPr>
                <w:sz w:val="18"/>
                <w:szCs w:val="18"/>
              </w:rPr>
              <w:t>（四）总投工</w:t>
            </w:r>
          </w:p>
        </w:tc>
        <w:tc>
          <w:tcPr>
            <w:tcW w:w="923" w:type="dxa"/>
            <w:tcBorders>
              <w:top w:val="single" w:sz="2" w:space="0" w:color="auto"/>
              <w:bottom w:val="single" w:sz="2" w:space="0" w:color="auto"/>
            </w:tcBorders>
            <w:shd w:val="clear" w:color="auto" w:fill="auto"/>
            <w:vAlign w:val="center"/>
          </w:tcPr>
          <w:p w14:paraId="13264B93" w14:textId="77777777" w:rsidR="009C04D5" w:rsidRPr="007D1EBC" w:rsidRDefault="009C04D5" w:rsidP="00032564">
            <w:pPr>
              <w:jc w:val="center"/>
              <w:rPr>
                <w:sz w:val="18"/>
                <w:szCs w:val="18"/>
              </w:rPr>
            </w:pPr>
            <w:r w:rsidRPr="007D1EBC">
              <w:rPr>
                <w:sz w:val="18"/>
                <w:szCs w:val="18"/>
              </w:rPr>
              <w:t>万工日</w:t>
            </w:r>
          </w:p>
        </w:tc>
        <w:tc>
          <w:tcPr>
            <w:tcW w:w="692" w:type="dxa"/>
            <w:tcBorders>
              <w:top w:val="single" w:sz="2" w:space="0" w:color="auto"/>
              <w:bottom w:val="single" w:sz="2" w:space="0" w:color="auto"/>
            </w:tcBorders>
            <w:shd w:val="clear" w:color="auto" w:fill="auto"/>
            <w:noWrap/>
            <w:vAlign w:val="center"/>
          </w:tcPr>
          <w:p w14:paraId="3F2DFA54" w14:textId="77777777" w:rsidR="009C04D5" w:rsidRPr="007D1EBC" w:rsidRDefault="009C04D5" w:rsidP="00032564">
            <w:pPr>
              <w:jc w:val="center"/>
              <w:rPr>
                <w:sz w:val="18"/>
                <w:szCs w:val="18"/>
              </w:rPr>
            </w:pPr>
          </w:p>
        </w:tc>
      </w:tr>
      <w:tr w:rsidR="009C04D5" w:rsidRPr="007D1EBC" w14:paraId="253125B8" w14:textId="77777777" w:rsidTr="009C04D5">
        <w:trPr>
          <w:trHeight w:hRule="exact" w:val="247"/>
          <w:tblHeader/>
        </w:trPr>
        <w:tc>
          <w:tcPr>
            <w:tcW w:w="2883" w:type="dxa"/>
            <w:shd w:val="clear" w:color="auto" w:fill="auto"/>
            <w:vAlign w:val="center"/>
          </w:tcPr>
          <w:p w14:paraId="4BEE56E1" w14:textId="77777777" w:rsidR="009C04D5" w:rsidRPr="007D1EBC" w:rsidRDefault="009C04D5" w:rsidP="00032564">
            <w:pPr>
              <w:rPr>
                <w:sz w:val="18"/>
                <w:szCs w:val="18"/>
              </w:rPr>
            </w:pPr>
            <w:r w:rsidRPr="007D1EBC">
              <w:rPr>
                <w:sz w:val="18"/>
                <w:szCs w:val="18"/>
              </w:rPr>
              <w:t>已治理面积</w:t>
            </w:r>
          </w:p>
        </w:tc>
        <w:tc>
          <w:tcPr>
            <w:tcW w:w="1108" w:type="dxa"/>
            <w:shd w:val="clear" w:color="auto" w:fill="auto"/>
            <w:vAlign w:val="center"/>
          </w:tcPr>
          <w:p w14:paraId="1187C637" w14:textId="77777777" w:rsidR="009C04D5" w:rsidRPr="007D1EBC" w:rsidRDefault="009C04D5" w:rsidP="00032564">
            <w:pPr>
              <w:jc w:val="center"/>
              <w:rPr>
                <w:sz w:val="18"/>
                <w:szCs w:val="18"/>
              </w:rPr>
            </w:pPr>
            <w:r w:rsidRPr="007D1EBC">
              <w:rPr>
                <w:sz w:val="18"/>
                <w:szCs w:val="18"/>
              </w:rPr>
              <w:t>km</w:t>
            </w:r>
            <w:r w:rsidRPr="007D1EBC">
              <w:rPr>
                <w:sz w:val="18"/>
                <w:szCs w:val="18"/>
                <w:vertAlign w:val="superscript"/>
              </w:rPr>
              <w:t>2</w:t>
            </w:r>
          </w:p>
        </w:tc>
        <w:tc>
          <w:tcPr>
            <w:tcW w:w="633" w:type="dxa"/>
            <w:tcBorders>
              <w:right w:val="double" w:sz="12" w:space="0" w:color="auto"/>
            </w:tcBorders>
            <w:shd w:val="clear" w:color="auto" w:fill="auto"/>
            <w:vAlign w:val="center"/>
          </w:tcPr>
          <w:p w14:paraId="20CBE29B"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48C117BE" w14:textId="77777777" w:rsidR="009C04D5" w:rsidRPr="007D1EBC" w:rsidRDefault="009C04D5" w:rsidP="00032564">
            <w:pPr>
              <w:rPr>
                <w:sz w:val="18"/>
                <w:szCs w:val="18"/>
              </w:rPr>
            </w:pPr>
            <w:r w:rsidRPr="007D1EBC">
              <w:rPr>
                <w:sz w:val="18"/>
                <w:szCs w:val="18"/>
              </w:rPr>
              <w:t>（五）建设期</w:t>
            </w:r>
          </w:p>
        </w:tc>
        <w:tc>
          <w:tcPr>
            <w:tcW w:w="923" w:type="dxa"/>
            <w:tcBorders>
              <w:top w:val="single" w:sz="2" w:space="0" w:color="auto"/>
              <w:bottom w:val="single" w:sz="2" w:space="0" w:color="auto"/>
            </w:tcBorders>
            <w:shd w:val="clear" w:color="auto" w:fill="auto"/>
            <w:vAlign w:val="center"/>
          </w:tcPr>
          <w:p w14:paraId="32B8C025" w14:textId="77777777" w:rsidR="009C04D5" w:rsidRPr="007D1EBC" w:rsidRDefault="009C04D5" w:rsidP="00032564">
            <w:pPr>
              <w:jc w:val="center"/>
              <w:rPr>
                <w:sz w:val="18"/>
                <w:szCs w:val="18"/>
              </w:rPr>
            </w:pPr>
            <w:r w:rsidRPr="007D1EBC">
              <w:rPr>
                <w:sz w:val="18"/>
                <w:szCs w:val="18"/>
              </w:rPr>
              <w:t>月</w:t>
            </w:r>
          </w:p>
        </w:tc>
        <w:tc>
          <w:tcPr>
            <w:tcW w:w="692" w:type="dxa"/>
            <w:tcBorders>
              <w:top w:val="single" w:sz="2" w:space="0" w:color="auto"/>
              <w:bottom w:val="single" w:sz="2" w:space="0" w:color="auto"/>
            </w:tcBorders>
            <w:shd w:val="clear" w:color="auto" w:fill="auto"/>
            <w:noWrap/>
            <w:vAlign w:val="center"/>
          </w:tcPr>
          <w:p w14:paraId="74B02966" w14:textId="77777777" w:rsidR="009C04D5" w:rsidRPr="007D1EBC" w:rsidRDefault="009C04D5" w:rsidP="00032564">
            <w:pPr>
              <w:jc w:val="center"/>
              <w:rPr>
                <w:sz w:val="18"/>
                <w:szCs w:val="18"/>
              </w:rPr>
            </w:pPr>
          </w:p>
        </w:tc>
      </w:tr>
      <w:tr w:rsidR="009C04D5" w:rsidRPr="007D1EBC" w14:paraId="555BF59C" w14:textId="77777777" w:rsidTr="009C04D5">
        <w:trPr>
          <w:trHeight w:hRule="exact" w:val="247"/>
          <w:tblHeader/>
        </w:trPr>
        <w:tc>
          <w:tcPr>
            <w:tcW w:w="2883" w:type="dxa"/>
            <w:shd w:val="clear" w:color="auto" w:fill="auto"/>
            <w:vAlign w:val="center"/>
          </w:tcPr>
          <w:p w14:paraId="6980BA77" w14:textId="77777777" w:rsidR="009C04D5" w:rsidRPr="007D1EBC" w:rsidRDefault="009C04D5" w:rsidP="00032564">
            <w:pPr>
              <w:rPr>
                <w:sz w:val="18"/>
                <w:szCs w:val="18"/>
              </w:rPr>
            </w:pPr>
            <w:r w:rsidRPr="007D1EBC">
              <w:rPr>
                <w:b/>
                <w:bCs/>
                <w:sz w:val="18"/>
                <w:szCs w:val="18"/>
              </w:rPr>
              <w:t>二、设计标准</w:t>
            </w:r>
          </w:p>
        </w:tc>
        <w:tc>
          <w:tcPr>
            <w:tcW w:w="1108" w:type="dxa"/>
            <w:shd w:val="clear" w:color="auto" w:fill="auto"/>
            <w:vAlign w:val="center"/>
          </w:tcPr>
          <w:p w14:paraId="0A7E5108"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2AF765AB"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700408B7" w14:textId="77777777" w:rsidR="009C04D5" w:rsidRPr="007D1EBC" w:rsidRDefault="009C04D5" w:rsidP="00032564">
            <w:pPr>
              <w:rPr>
                <w:sz w:val="18"/>
                <w:szCs w:val="18"/>
              </w:rPr>
            </w:pPr>
            <w:r w:rsidRPr="007D1EBC">
              <w:rPr>
                <w:b/>
                <w:bCs/>
                <w:sz w:val="18"/>
                <w:szCs w:val="18"/>
              </w:rPr>
              <w:t>六、工程投资与资金筹措</w:t>
            </w:r>
          </w:p>
        </w:tc>
        <w:tc>
          <w:tcPr>
            <w:tcW w:w="923" w:type="dxa"/>
            <w:tcBorders>
              <w:top w:val="single" w:sz="2" w:space="0" w:color="auto"/>
              <w:bottom w:val="single" w:sz="2" w:space="0" w:color="auto"/>
            </w:tcBorders>
            <w:shd w:val="clear" w:color="auto" w:fill="auto"/>
            <w:vAlign w:val="center"/>
          </w:tcPr>
          <w:p w14:paraId="65CF4C24"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5CA8DE10" w14:textId="77777777" w:rsidR="009C04D5" w:rsidRPr="007D1EBC" w:rsidRDefault="009C04D5" w:rsidP="00032564">
            <w:pPr>
              <w:jc w:val="center"/>
              <w:rPr>
                <w:sz w:val="18"/>
                <w:szCs w:val="18"/>
              </w:rPr>
            </w:pPr>
          </w:p>
        </w:tc>
      </w:tr>
      <w:tr w:rsidR="009C04D5" w:rsidRPr="007D1EBC" w14:paraId="3CE64D99" w14:textId="77777777" w:rsidTr="009C04D5">
        <w:trPr>
          <w:trHeight w:hRule="exact" w:val="247"/>
          <w:tblHeader/>
        </w:trPr>
        <w:tc>
          <w:tcPr>
            <w:tcW w:w="2883" w:type="dxa"/>
            <w:shd w:val="clear" w:color="auto" w:fill="auto"/>
            <w:vAlign w:val="center"/>
          </w:tcPr>
          <w:p w14:paraId="43EA4DCB" w14:textId="77777777" w:rsidR="009C04D5" w:rsidRPr="007D1EBC" w:rsidRDefault="009C04D5" w:rsidP="00032564">
            <w:pPr>
              <w:rPr>
                <w:sz w:val="18"/>
                <w:szCs w:val="18"/>
              </w:rPr>
            </w:pPr>
            <w:r w:rsidRPr="007D1EBC">
              <w:rPr>
                <w:sz w:val="18"/>
                <w:szCs w:val="18"/>
              </w:rPr>
              <w:t>重点工程设计标准</w:t>
            </w:r>
          </w:p>
        </w:tc>
        <w:tc>
          <w:tcPr>
            <w:tcW w:w="1108" w:type="dxa"/>
            <w:shd w:val="clear" w:color="auto" w:fill="auto"/>
            <w:vAlign w:val="center"/>
          </w:tcPr>
          <w:p w14:paraId="0EB742B6"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2786EB0E"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7DF42EA1" w14:textId="77777777" w:rsidR="009C04D5" w:rsidRPr="007D1EBC" w:rsidRDefault="009C04D5" w:rsidP="00032564">
            <w:pPr>
              <w:rPr>
                <w:sz w:val="18"/>
                <w:szCs w:val="18"/>
              </w:rPr>
            </w:pPr>
            <w:r w:rsidRPr="007D1EBC">
              <w:rPr>
                <w:sz w:val="18"/>
                <w:szCs w:val="18"/>
              </w:rPr>
              <w:t>（一）总投资</w:t>
            </w:r>
          </w:p>
        </w:tc>
        <w:tc>
          <w:tcPr>
            <w:tcW w:w="923" w:type="dxa"/>
            <w:tcBorders>
              <w:top w:val="single" w:sz="2" w:space="0" w:color="auto"/>
              <w:bottom w:val="single" w:sz="2" w:space="0" w:color="auto"/>
            </w:tcBorders>
            <w:shd w:val="clear" w:color="auto" w:fill="auto"/>
            <w:vAlign w:val="center"/>
          </w:tcPr>
          <w:p w14:paraId="1BADDFAF" w14:textId="77777777" w:rsidR="009C04D5" w:rsidRPr="007D1EBC" w:rsidRDefault="009C04D5" w:rsidP="00032564">
            <w:pPr>
              <w:jc w:val="center"/>
              <w:rPr>
                <w:sz w:val="18"/>
                <w:szCs w:val="18"/>
              </w:rPr>
            </w:pPr>
            <w:r w:rsidRPr="007D1EBC">
              <w:rPr>
                <w:sz w:val="18"/>
                <w:szCs w:val="18"/>
              </w:rPr>
              <w:t>万元</w:t>
            </w:r>
          </w:p>
        </w:tc>
        <w:tc>
          <w:tcPr>
            <w:tcW w:w="692" w:type="dxa"/>
            <w:tcBorders>
              <w:top w:val="single" w:sz="2" w:space="0" w:color="auto"/>
              <w:bottom w:val="single" w:sz="2" w:space="0" w:color="auto"/>
            </w:tcBorders>
            <w:shd w:val="clear" w:color="auto" w:fill="auto"/>
            <w:noWrap/>
            <w:vAlign w:val="center"/>
          </w:tcPr>
          <w:p w14:paraId="786B0686" w14:textId="77777777" w:rsidR="009C04D5" w:rsidRPr="007D1EBC" w:rsidRDefault="009C04D5" w:rsidP="00032564">
            <w:pPr>
              <w:jc w:val="center"/>
              <w:rPr>
                <w:sz w:val="18"/>
                <w:szCs w:val="18"/>
              </w:rPr>
            </w:pPr>
          </w:p>
        </w:tc>
      </w:tr>
      <w:tr w:rsidR="009C04D5" w:rsidRPr="007D1EBC" w14:paraId="6E628041" w14:textId="77777777" w:rsidTr="009C04D5">
        <w:trPr>
          <w:trHeight w:hRule="exact" w:val="247"/>
          <w:tblHeader/>
        </w:trPr>
        <w:tc>
          <w:tcPr>
            <w:tcW w:w="2883" w:type="dxa"/>
            <w:shd w:val="clear" w:color="auto" w:fill="auto"/>
            <w:vAlign w:val="center"/>
          </w:tcPr>
          <w:p w14:paraId="6A3BB76D" w14:textId="77777777" w:rsidR="009C04D5" w:rsidRPr="007D1EBC" w:rsidRDefault="009C04D5" w:rsidP="00032564">
            <w:pPr>
              <w:rPr>
                <w:sz w:val="18"/>
                <w:szCs w:val="18"/>
              </w:rPr>
            </w:pPr>
            <w:r w:rsidRPr="007D1EBC">
              <w:rPr>
                <w:b/>
                <w:bCs/>
                <w:sz w:val="18"/>
                <w:szCs w:val="18"/>
              </w:rPr>
              <w:t>三、工程规模</w:t>
            </w:r>
          </w:p>
        </w:tc>
        <w:tc>
          <w:tcPr>
            <w:tcW w:w="1108" w:type="dxa"/>
            <w:shd w:val="clear" w:color="auto" w:fill="auto"/>
            <w:vAlign w:val="center"/>
          </w:tcPr>
          <w:p w14:paraId="0FF8D06E"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5760BACA"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34EAC561" w14:textId="77777777" w:rsidR="009C04D5" w:rsidRPr="007D1EBC" w:rsidRDefault="009C04D5" w:rsidP="00032564">
            <w:pPr>
              <w:rPr>
                <w:sz w:val="18"/>
                <w:szCs w:val="18"/>
              </w:rPr>
            </w:pPr>
            <w:r w:rsidRPr="007D1EBC">
              <w:rPr>
                <w:sz w:val="18"/>
                <w:szCs w:val="18"/>
              </w:rPr>
              <w:t>工程措施</w:t>
            </w:r>
          </w:p>
        </w:tc>
        <w:tc>
          <w:tcPr>
            <w:tcW w:w="923" w:type="dxa"/>
            <w:tcBorders>
              <w:top w:val="single" w:sz="2" w:space="0" w:color="auto"/>
              <w:bottom w:val="single" w:sz="2" w:space="0" w:color="auto"/>
            </w:tcBorders>
            <w:shd w:val="clear" w:color="auto" w:fill="auto"/>
            <w:vAlign w:val="center"/>
          </w:tcPr>
          <w:p w14:paraId="2DA2E697" w14:textId="77777777" w:rsidR="009C04D5" w:rsidRPr="007D1EBC" w:rsidRDefault="009C04D5" w:rsidP="00032564">
            <w:pPr>
              <w:jc w:val="center"/>
              <w:rPr>
                <w:sz w:val="18"/>
                <w:szCs w:val="18"/>
              </w:rPr>
            </w:pPr>
            <w:r w:rsidRPr="007D1EBC">
              <w:rPr>
                <w:sz w:val="18"/>
                <w:szCs w:val="18"/>
              </w:rPr>
              <w:t>万元</w:t>
            </w:r>
          </w:p>
        </w:tc>
        <w:tc>
          <w:tcPr>
            <w:tcW w:w="692" w:type="dxa"/>
            <w:tcBorders>
              <w:top w:val="single" w:sz="2" w:space="0" w:color="auto"/>
              <w:bottom w:val="single" w:sz="2" w:space="0" w:color="auto"/>
            </w:tcBorders>
            <w:shd w:val="clear" w:color="auto" w:fill="auto"/>
            <w:noWrap/>
            <w:vAlign w:val="center"/>
          </w:tcPr>
          <w:p w14:paraId="5D750C37" w14:textId="77777777" w:rsidR="009C04D5" w:rsidRPr="007D1EBC" w:rsidRDefault="009C04D5" w:rsidP="00032564">
            <w:pPr>
              <w:jc w:val="center"/>
              <w:rPr>
                <w:sz w:val="18"/>
                <w:szCs w:val="18"/>
              </w:rPr>
            </w:pPr>
          </w:p>
        </w:tc>
      </w:tr>
      <w:tr w:rsidR="009C04D5" w:rsidRPr="007D1EBC" w14:paraId="69EDCDEF" w14:textId="77777777" w:rsidTr="009C04D5">
        <w:trPr>
          <w:trHeight w:hRule="exact" w:val="247"/>
          <w:tblHeader/>
        </w:trPr>
        <w:tc>
          <w:tcPr>
            <w:tcW w:w="2883" w:type="dxa"/>
            <w:shd w:val="clear" w:color="auto" w:fill="auto"/>
            <w:vAlign w:val="center"/>
          </w:tcPr>
          <w:p w14:paraId="53DF3B7E" w14:textId="77777777" w:rsidR="009C04D5" w:rsidRPr="007D1EBC" w:rsidRDefault="009C04D5" w:rsidP="00032564">
            <w:pPr>
              <w:rPr>
                <w:bCs/>
                <w:sz w:val="18"/>
                <w:szCs w:val="18"/>
              </w:rPr>
            </w:pPr>
            <w:r w:rsidRPr="007D1EBC">
              <w:rPr>
                <w:bCs/>
                <w:sz w:val="18"/>
                <w:szCs w:val="18"/>
              </w:rPr>
              <w:t>综合治理面积</w:t>
            </w:r>
          </w:p>
          <w:p w14:paraId="35FA309C" w14:textId="77777777" w:rsidR="009C04D5" w:rsidRPr="007D1EBC" w:rsidRDefault="009C04D5" w:rsidP="00032564">
            <w:pPr>
              <w:rPr>
                <w:sz w:val="18"/>
                <w:szCs w:val="18"/>
              </w:rPr>
            </w:pPr>
          </w:p>
        </w:tc>
        <w:tc>
          <w:tcPr>
            <w:tcW w:w="1108" w:type="dxa"/>
            <w:shd w:val="clear" w:color="auto" w:fill="auto"/>
            <w:vAlign w:val="center"/>
          </w:tcPr>
          <w:p w14:paraId="5A27905C" w14:textId="77777777" w:rsidR="009C04D5" w:rsidRPr="007D1EBC" w:rsidRDefault="009C04D5" w:rsidP="00032564">
            <w:pPr>
              <w:jc w:val="center"/>
              <w:rPr>
                <w:sz w:val="18"/>
                <w:szCs w:val="18"/>
              </w:rPr>
            </w:pPr>
            <w:r w:rsidRPr="007D1EBC">
              <w:rPr>
                <w:sz w:val="18"/>
                <w:szCs w:val="18"/>
              </w:rPr>
              <w:t>km</w:t>
            </w:r>
            <w:r w:rsidRPr="007D1EBC">
              <w:rPr>
                <w:sz w:val="18"/>
                <w:szCs w:val="18"/>
                <w:vertAlign w:val="superscript"/>
              </w:rPr>
              <w:t>2</w:t>
            </w:r>
          </w:p>
        </w:tc>
        <w:tc>
          <w:tcPr>
            <w:tcW w:w="633" w:type="dxa"/>
            <w:tcBorders>
              <w:right w:val="double" w:sz="12" w:space="0" w:color="auto"/>
            </w:tcBorders>
            <w:shd w:val="clear" w:color="auto" w:fill="auto"/>
            <w:vAlign w:val="center"/>
          </w:tcPr>
          <w:p w14:paraId="3ADA0266"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589AC8E3" w14:textId="77777777" w:rsidR="009C04D5" w:rsidRPr="007D1EBC" w:rsidRDefault="009C04D5" w:rsidP="00032564">
            <w:pPr>
              <w:rPr>
                <w:sz w:val="18"/>
                <w:szCs w:val="18"/>
              </w:rPr>
            </w:pPr>
            <w:r w:rsidRPr="007D1EBC">
              <w:rPr>
                <w:sz w:val="18"/>
                <w:szCs w:val="18"/>
              </w:rPr>
              <w:t>林草措施</w:t>
            </w:r>
          </w:p>
        </w:tc>
        <w:tc>
          <w:tcPr>
            <w:tcW w:w="923" w:type="dxa"/>
            <w:tcBorders>
              <w:top w:val="single" w:sz="2" w:space="0" w:color="auto"/>
              <w:bottom w:val="single" w:sz="2" w:space="0" w:color="auto"/>
            </w:tcBorders>
            <w:shd w:val="clear" w:color="auto" w:fill="auto"/>
            <w:vAlign w:val="center"/>
          </w:tcPr>
          <w:p w14:paraId="45199165" w14:textId="77777777" w:rsidR="009C04D5" w:rsidRPr="007D1EBC" w:rsidRDefault="009C04D5" w:rsidP="00032564">
            <w:pPr>
              <w:jc w:val="center"/>
              <w:rPr>
                <w:sz w:val="18"/>
                <w:szCs w:val="18"/>
              </w:rPr>
            </w:pPr>
            <w:r w:rsidRPr="007D1EBC">
              <w:rPr>
                <w:sz w:val="18"/>
                <w:szCs w:val="18"/>
              </w:rPr>
              <w:t>万元</w:t>
            </w:r>
          </w:p>
        </w:tc>
        <w:tc>
          <w:tcPr>
            <w:tcW w:w="692" w:type="dxa"/>
            <w:tcBorders>
              <w:top w:val="single" w:sz="2" w:space="0" w:color="auto"/>
              <w:bottom w:val="single" w:sz="2" w:space="0" w:color="auto"/>
            </w:tcBorders>
            <w:shd w:val="clear" w:color="auto" w:fill="auto"/>
            <w:noWrap/>
            <w:vAlign w:val="center"/>
          </w:tcPr>
          <w:p w14:paraId="00EB9CDF" w14:textId="77777777" w:rsidR="009C04D5" w:rsidRPr="007D1EBC" w:rsidRDefault="009C04D5" w:rsidP="00032564">
            <w:pPr>
              <w:jc w:val="center"/>
              <w:rPr>
                <w:sz w:val="18"/>
                <w:szCs w:val="18"/>
              </w:rPr>
            </w:pPr>
          </w:p>
        </w:tc>
      </w:tr>
      <w:tr w:rsidR="009C04D5" w:rsidRPr="007D1EBC" w14:paraId="715D6BCE" w14:textId="77777777" w:rsidTr="009C04D5">
        <w:trPr>
          <w:trHeight w:hRule="exact" w:val="247"/>
          <w:tblHeader/>
        </w:trPr>
        <w:tc>
          <w:tcPr>
            <w:tcW w:w="2883" w:type="dxa"/>
            <w:shd w:val="clear" w:color="auto" w:fill="auto"/>
            <w:vAlign w:val="center"/>
          </w:tcPr>
          <w:p w14:paraId="63022922" w14:textId="77777777" w:rsidR="009C04D5" w:rsidRPr="007D1EBC" w:rsidRDefault="009C04D5" w:rsidP="00032564">
            <w:pPr>
              <w:rPr>
                <w:sz w:val="18"/>
                <w:szCs w:val="18"/>
              </w:rPr>
            </w:pPr>
            <w:r w:rsidRPr="007D1EBC">
              <w:rPr>
                <w:sz w:val="18"/>
                <w:szCs w:val="18"/>
              </w:rPr>
              <w:t>……</w:t>
            </w:r>
          </w:p>
        </w:tc>
        <w:tc>
          <w:tcPr>
            <w:tcW w:w="1108" w:type="dxa"/>
            <w:shd w:val="clear" w:color="auto" w:fill="auto"/>
            <w:vAlign w:val="center"/>
          </w:tcPr>
          <w:p w14:paraId="64F0E473"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08790D96"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270AE5FF" w14:textId="77777777" w:rsidR="009C04D5" w:rsidRPr="007D1EBC" w:rsidRDefault="009C04D5" w:rsidP="00032564">
            <w:pPr>
              <w:rPr>
                <w:sz w:val="18"/>
                <w:szCs w:val="18"/>
              </w:rPr>
            </w:pPr>
            <w:r w:rsidRPr="007D1EBC">
              <w:rPr>
                <w:sz w:val="18"/>
                <w:szCs w:val="18"/>
              </w:rPr>
              <w:t>封育治理措施</w:t>
            </w:r>
          </w:p>
        </w:tc>
        <w:tc>
          <w:tcPr>
            <w:tcW w:w="923" w:type="dxa"/>
            <w:tcBorders>
              <w:top w:val="single" w:sz="2" w:space="0" w:color="auto"/>
              <w:bottom w:val="single" w:sz="2" w:space="0" w:color="auto"/>
            </w:tcBorders>
            <w:shd w:val="clear" w:color="auto" w:fill="auto"/>
            <w:vAlign w:val="center"/>
          </w:tcPr>
          <w:p w14:paraId="68262B72" w14:textId="77777777" w:rsidR="009C04D5" w:rsidRPr="007D1EBC" w:rsidRDefault="009C04D5" w:rsidP="00032564">
            <w:pPr>
              <w:jc w:val="center"/>
              <w:rPr>
                <w:sz w:val="18"/>
                <w:szCs w:val="18"/>
              </w:rPr>
            </w:pPr>
            <w:r w:rsidRPr="007D1EBC">
              <w:rPr>
                <w:sz w:val="18"/>
                <w:szCs w:val="18"/>
              </w:rPr>
              <w:t>万元</w:t>
            </w:r>
          </w:p>
        </w:tc>
        <w:tc>
          <w:tcPr>
            <w:tcW w:w="692" w:type="dxa"/>
            <w:tcBorders>
              <w:top w:val="single" w:sz="2" w:space="0" w:color="auto"/>
              <w:bottom w:val="single" w:sz="2" w:space="0" w:color="auto"/>
            </w:tcBorders>
            <w:shd w:val="clear" w:color="auto" w:fill="auto"/>
            <w:noWrap/>
            <w:vAlign w:val="center"/>
          </w:tcPr>
          <w:p w14:paraId="1B5D9D04" w14:textId="77777777" w:rsidR="009C04D5" w:rsidRPr="007D1EBC" w:rsidRDefault="009C04D5" w:rsidP="00032564">
            <w:pPr>
              <w:jc w:val="center"/>
              <w:rPr>
                <w:sz w:val="18"/>
                <w:szCs w:val="18"/>
              </w:rPr>
            </w:pPr>
          </w:p>
        </w:tc>
      </w:tr>
      <w:tr w:rsidR="009C04D5" w:rsidRPr="007D1EBC" w14:paraId="37CA6F4A" w14:textId="77777777" w:rsidTr="009C04D5">
        <w:trPr>
          <w:trHeight w:hRule="exact" w:val="247"/>
          <w:tblHeader/>
        </w:trPr>
        <w:tc>
          <w:tcPr>
            <w:tcW w:w="2883" w:type="dxa"/>
            <w:shd w:val="clear" w:color="auto" w:fill="auto"/>
            <w:vAlign w:val="center"/>
          </w:tcPr>
          <w:p w14:paraId="27FDB75F" w14:textId="77777777" w:rsidR="009C04D5" w:rsidRPr="007D1EBC" w:rsidRDefault="009C04D5" w:rsidP="00032564">
            <w:pPr>
              <w:rPr>
                <w:sz w:val="18"/>
                <w:szCs w:val="18"/>
              </w:rPr>
            </w:pPr>
            <w:r w:rsidRPr="007D1EBC">
              <w:rPr>
                <w:b/>
                <w:bCs/>
                <w:sz w:val="18"/>
                <w:szCs w:val="18"/>
              </w:rPr>
              <w:t>四、主要措施数量</w:t>
            </w:r>
          </w:p>
        </w:tc>
        <w:tc>
          <w:tcPr>
            <w:tcW w:w="1108" w:type="dxa"/>
            <w:shd w:val="clear" w:color="auto" w:fill="auto"/>
            <w:vAlign w:val="center"/>
          </w:tcPr>
          <w:p w14:paraId="4B7082F7"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365D1433"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2BDCB388" w14:textId="77777777" w:rsidR="009C04D5" w:rsidRPr="007D1EBC" w:rsidRDefault="009C04D5" w:rsidP="00032564">
            <w:pPr>
              <w:rPr>
                <w:sz w:val="18"/>
                <w:szCs w:val="18"/>
              </w:rPr>
            </w:pPr>
            <w:r w:rsidRPr="007D1EBC">
              <w:rPr>
                <w:sz w:val="18"/>
                <w:szCs w:val="18"/>
              </w:rPr>
              <w:t>……</w:t>
            </w:r>
          </w:p>
        </w:tc>
        <w:tc>
          <w:tcPr>
            <w:tcW w:w="923" w:type="dxa"/>
            <w:tcBorders>
              <w:top w:val="single" w:sz="2" w:space="0" w:color="auto"/>
              <w:bottom w:val="single" w:sz="2" w:space="0" w:color="auto"/>
            </w:tcBorders>
            <w:shd w:val="clear" w:color="auto" w:fill="auto"/>
            <w:vAlign w:val="center"/>
          </w:tcPr>
          <w:p w14:paraId="4CE03B6D"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5154A854" w14:textId="77777777" w:rsidR="009C04D5" w:rsidRPr="007D1EBC" w:rsidRDefault="009C04D5" w:rsidP="00032564">
            <w:pPr>
              <w:jc w:val="center"/>
              <w:rPr>
                <w:sz w:val="18"/>
                <w:szCs w:val="18"/>
              </w:rPr>
            </w:pPr>
          </w:p>
        </w:tc>
      </w:tr>
      <w:tr w:rsidR="009C04D5" w:rsidRPr="007D1EBC" w14:paraId="3239DE79" w14:textId="77777777" w:rsidTr="009C04D5">
        <w:trPr>
          <w:trHeight w:hRule="exact" w:val="247"/>
          <w:tblHeader/>
        </w:trPr>
        <w:tc>
          <w:tcPr>
            <w:tcW w:w="2883" w:type="dxa"/>
            <w:shd w:val="clear" w:color="auto" w:fill="auto"/>
            <w:vAlign w:val="center"/>
          </w:tcPr>
          <w:p w14:paraId="6C1C3C60" w14:textId="77777777" w:rsidR="009C04D5" w:rsidRPr="007D1EBC" w:rsidRDefault="009C04D5" w:rsidP="00032564">
            <w:pPr>
              <w:rPr>
                <w:sz w:val="18"/>
                <w:szCs w:val="18"/>
              </w:rPr>
            </w:pPr>
            <w:r w:rsidRPr="007D1EBC">
              <w:rPr>
                <w:sz w:val="18"/>
                <w:szCs w:val="18"/>
              </w:rPr>
              <w:t>（一）工程措施</w:t>
            </w:r>
          </w:p>
        </w:tc>
        <w:tc>
          <w:tcPr>
            <w:tcW w:w="1108" w:type="dxa"/>
            <w:shd w:val="clear" w:color="auto" w:fill="auto"/>
            <w:vAlign w:val="center"/>
          </w:tcPr>
          <w:p w14:paraId="12452E8E" w14:textId="77777777" w:rsidR="009C04D5" w:rsidRPr="007D1EBC" w:rsidRDefault="009C04D5" w:rsidP="00032564">
            <w:pPr>
              <w:jc w:val="center"/>
              <w:rPr>
                <w:sz w:val="18"/>
                <w:szCs w:val="18"/>
              </w:rPr>
            </w:pPr>
          </w:p>
        </w:tc>
        <w:tc>
          <w:tcPr>
            <w:tcW w:w="633" w:type="dxa"/>
            <w:tcBorders>
              <w:right w:val="double" w:sz="12" w:space="0" w:color="auto"/>
            </w:tcBorders>
            <w:shd w:val="clear" w:color="auto" w:fill="auto"/>
            <w:vAlign w:val="center"/>
          </w:tcPr>
          <w:p w14:paraId="0317C4D9"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41E76258" w14:textId="77777777" w:rsidR="009C04D5" w:rsidRPr="007D1EBC" w:rsidRDefault="009C04D5" w:rsidP="00032564">
            <w:pPr>
              <w:rPr>
                <w:b/>
                <w:bCs/>
                <w:sz w:val="18"/>
                <w:szCs w:val="18"/>
              </w:rPr>
            </w:pPr>
            <w:r w:rsidRPr="007D1EBC">
              <w:rPr>
                <w:sz w:val="18"/>
                <w:szCs w:val="18"/>
              </w:rPr>
              <w:t>（二）资金筹措</w:t>
            </w:r>
          </w:p>
        </w:tc>
        <w:tc>
          <w:tcPr>
            <w:tcW w:w="923" w:type="dxa"/>
            <w:tcBorders>
              <w:top w:val="single" w:sz="2" w:space="0" w:color="auto"/>
              <w:bottom w:val="single" w:sz="2" w:space="0" w:color="auto"/>
            </w:tcBorders>
            <w:shd w:val="clear" w:color="auto" w:fill="auto"/>
            <w:vAlign w:val="center"/>
          </w:tcPr>
          <w:p w14:paraId="64B49592"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7EDAFD71" w14:textId="77777777" w:rsidR="009C04D5" w:rsidRPr="007D1EBC" w:rsidRDefault="009C04D5" w:rsidP="00032564">
            <w:pPr>
              <w:jc w:val="center"/>
              <w:rPr>
                <w:sz w:val="18"/>
                <w:szCs w:val="18"/>
              </w:rPr>
            </w:pPr>
          </w:p>
        </w:tc>
      </w:tr>
      <w:tr w:rsidR="009C04D5" w:rsidRPr="007D1EBC" w14:paraId="356B3967" w14:textId="77777777" w:rsidTr="009C04D5">
        <w:trPr>
          <w:trHeight w:hRule="exact" w:val="247"/>
          <w:tblHeader/>
        </w:trPr>
        <w:tc>
          <w:tcPr>
            <w:tcW w:w="2883" w:type="dxa"/>
            <w:shd w:val="clear" w:color="auto" w:fill="auto"/>
            <w:vAlign w:val="center"/>
          </w:tcPr>
          <w:p w14:paraId="71189CB3" w14:textId="77777777" w:rsidR="009C04D5" w:rsidRPr="007D1EBC" w:rsidRDefault="009C04D5" w:rsidP="00032564">
            <w:pPr>
              <w:rPr>
                <w:sz w:val="18"/>
                <w:szCs w:val="18"/>
              </w:rPr>
            </w:pPr>
            <w:r w:rsidRPr="007D1EBC">
              <w:rPr>
                <w:sz w:val="18"/>
                <w:szCs w:val="18"/>
              </w:rPr>
              <w:t>石坎梯田</w:t>
            </w:r>
          </w:p>
        </w:tc>
        <w:tc>
          <w:tcPr>
            <w:tcW w:w="1108" w:type="dxa"/>
            <w:shd w:val="clear" w:color="auto" w:fill="auto"/>
            <w:vAlign w:val="center"/>
          </w:tcPr>
          <w:p w14:paraId="58406993"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33" w:type="dxa"/>
            <w:tcBorders>
              <w:right w:val="double" w:sz="12" w:space="0" w:color="auto"/>
            </w:tcBorders>
            <w:shd w:val="clear" w:color="auto" w:fill="auto"/>
            <w:vAlign w:val="center"/>
          </w:tcPr>
          <w:p w14:paraId="3A1F11A2"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54F43689" w14:textId="77777777" w:rsidR="009C04D5" w:rsidRPr="007D1EBC" w:rsidRDefault="009C04D5" w:rsidP="00032564">
            <w:pPr>
              <w:rPr>
                <w:sz w:val="18"/>
                <w:szCs w:val="18"/>
              </w:rPr>
            </w:pPr>
            <w:r w:rsidRPr="007D1EBC">
              <w:rPr>
                <w:sz w:val="18"/>
                <w:szCs w:val="18"/>
              </w:rPr>
              <w:t>中央投资</w:t>
            </w:r>
          </w:p>
        </w:tc>
        <w:tc>
          <w:tcPr>
            <w:tcW w:w="923" w:type="dxa"/>
            <w:tcBorders>
              <w:top w:val="single" w:sz="2" w:space="0" w:color="auto"/>
              <w:bottom w:val="single" w:sz="2" w:space="0" w:color="auto"/>
            </w:tcBorders>
            <w:shd w:val="clear" w:color="auto" w:fill="auto"/>
            <w:vAlign w:val="center"/>
          </w:tcPr>
          <w:p w14:paraId="37DD18EF" w14:textId="77777777" w:rsidR="009C04D5" w:rsidRPr="007D1EBC" w:rsidRDefault="009C04D5" w:rsidP="00032564">
            <w:pPr>
              <w:jc w:val="center"/>
              <w:rPr>
                <w:sz w:val="18"/>
                <w:szCs w:val="18"/>
              </w:rPr>
            </w:pPr>
            <w:r w:rsidRPr="007D1EBC">
              <w:rPr>
                <w:sz w:val="18"/>
                <w:szCs w:val="18"/>
              </w:rPr>
              <w:t>万元</w:t>
            </w:r>
          </w:p>
        </w:tc>
        <w:tc>
          <w:tcPr>
            <w:tcW w:w="692" w:type="dxa"/>
            <w:tcBorders>
              <w:top w:val="single" w:sz="2" w:space="0" w:color="auto"/>
              <w:bottom w:val="single" w:sz="2" w:space="0" w:color="auto"/>
            </w:tcBorders>
            <w:shd w:val="clear" w:color="auto" w:fill="auto"/>
            <w:noWrap/>
            <w:vAlign w:val="center"/>
          </w:tcPr>
          <w:p w14:paraId="381269A2" w14:textId="77777777" w:rsidR="009C04D5" w:rsidRPr="007D1EBC" w:rsidRDefault="009C04D5" w:rsidP="00032564">
            <w:pPr>
              <w:jc w:val="center"/>
              <w:rPr>
                <w:sz w:val="18"/>
                <w:szCs w:val="18"/>
              </w:rPr>
            </w:pPr>
          </w:p>
        </w:tc>
      </w:tr>
      <w:tr w:rsidR="009C04D5" w:rsidRPr="007D1EBC" w14:paraId="7854940D" w14:textId="77777777" w:rsidTr="009C04D5">
        <w:trPr>
          <w:trHeight w:hRule="exact" w:val="247"/>
          <w:tblHeader/>
        </w:trPr>
        <w:tc>
          <w:tcPr>
            <w:tcW w:w="2883" w:type="dxa"/>
            <w:shd w:val="clear" w:color="auto" w:fill="auto"/>
            <w:vAlign w:val="center"/>
          </w:tcPr>
          <w:p w14:paraId="6D85FE2E" w14:textId="77777777" w:rsidR="009C04D5" w:rsidRPr="007D1EBC" w:rsidRDefault="009C04D5" w:rsidP="00032564">
            <w:pPr>
              <w:rPr>
                <w:sz w:val="18"/>
                <w:szCs w:val="18"/>
              </w:rPr>
            </w:pPr>
            <w:r w:rsidRPr="007D1EBC">
              <w:rPr>
                <w:sz w:val="18"/>
                <w:szCs w:val="18"/>
              </w:rPr>
              <w:t>土坎梯田</w:t>
            </w:r>
          </w:p>
        </w:tc>
        <w:tc>
          <w:tcPr>
            <w:tcW w:w="1108" w:type="dxa"/>
            <w:shd w:val="clear" w:color="auto" w:fill="auto"/>
            <w:vAlign w:val="center"/>
          </w:tcPr>
          <w:p w14:paraId="48751BC7"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33" w:type="dxa"/>
            <w:tcBorders>
              <w:right w:val="double" w:sz="12" w:space="0" w:color="auto"/>
            </w:tcBorders>
            <w:shd w:val="clear" w:color="auto" w:fill="auto"/>
            <w:vAlign w:val="center"/>
          </w:tcPr>
          <w:p w14:paraId="4FB77EE1"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4D8B528E" w14:textId="77777777" w:rsidR="009C04D5" w:rsidRPr="007D1EBC" w:rsidRDefault="009C04D5" w:rsidP="00032564">
            <w:pPr>
              <w:rPr>
                <w:sz w:val="18"/>
                <w:szCs w:val="18"/>
              </w:rPr>
            </w:pPr>
            <w:r w:rsidRPr="007D1EBC">
              <w:rPr>
                <w:sz w:val="18"/>
                <w:szCs w:val="18"/>
              </w:rPr>
              <w:t>地方配套</w:t>
            </w:r>
          </w:p>
        </w:tc>
        <w:tc>
          <w:tcPr>
            <w:tcW w:w="923" w:type="dxa"/>
            <w:tcBorders>
              <w:top w:val="single" w:sz="2" w:space="0" w:color="auto"/>
              <w:bottom w:val="single" w:sz="2" w:space="0" w:color="auto"/>
            </w:tcBorders>
            <w:shd w:val="clear" w:color="auto" w:fill="auto"/>
            <w:vAlign w:val="center"/>
          </w:tcPr>
          <w:p w14:paraId="74EB0319" w14:textId="77777777" w:rsidR="009C04D5" w:rsidRPr="007D1EBC" w:rsidRDefault="009C04D5" w:rsidP="00032564">
            <w:pPr>
              <w:jc w:val="center"/>
              <w:rPr>
                <w:sz w:val="18"/>
                <w:szCs w:val="18"/>
              </w:rPr>
            </w:pPr>
            <w:r w:rsidRPr="007D1EBC">
              <w:rPr>
                <w:sz w:val="18"/>
                <w:szCs w:val="18"/>
              </w:rPr>
              <w:t>万元</w:t>
            </w:r>
          </w:p>
        </w:tc>
        <w:tc>
          <w:tcPr>
            <w:tcW w:w="692" w:type="dxa"/>
            <w:tcBorders>
              <w:top w:val="single" w:sz="2" w:space="0" w:color="auto"/>
              <w:bottom w:val="single" w:sz="2" w:space="0" w:color="auto"/>
            </w:tcBorders>
            <w:shd w:val="clear" w:color="auto" w:fill="auto"/>
            <w:noWrap/>
            <w:vAlign w:val="center"/>
          </w:tcPr>
          <w:p w14:paraId="76E2DD66" w14:textId="77777777" w:rsidR="009C04D5" w:rsidRPr="007D1EBC" w:rsidRDefault="009C04D5" w:rsidP="00032564">
            <w:pPr>
              <w:jc w:val="center"/>
              <w:rPr>
                <w:sz w:val="18"/>
                <w:szCs w:val="18"/>
              </w:rPr>
            </w:pPr>
          </w:p>
        </w:tc>
      </w:tr>
      <w:tr w:rsidR="009C04D5" w:rsidRPr="007D1EBC" w14:paraId="38050C23" w14:textId="77777777" w:rsidTr="009C04D5">
        <w:trPr>
          <w:trHeight w:hRule="exact" w:val="247"/>
          <w:tblHeader/>
        </w:trPr>
        <w:tc>
          <w:tcPr>
            <w:tcW w:w="2883" w:type="dxa"/>
            <w:shd w:val="clear" w:color="auto" w:fill="auto"/>
            <w:vAlign w:val="center"/>
          </w:tcPr>
          <w:p w14:paraId="5FC0BC9E" w14:textId="77777777" w:rsidR="009C04D5" w:rsidRPr="007D1EBC" w:rsidRDefault="009C04D5" w:rsidP="00032564">
            <w:pPr>
              <w:rPr>
                <w:sz w:val="18"/>
                <w:szCs w:val="18"/>
              </w:rPr>
            </w:pPr>
            <w:r w:rsidRPr="007D1EBC">
              <w:rPr>
                <w:sz w:val="18"/>
                <w:szCs w:val="18"/>
              </w:rPr>
              <w:t>谷坊</w:t>
            </w:r>
          </w:p>
        </w:tc>
        <w:tc>
          <w:tcPr>
            <w:tcW w:w="1108" w:type="dxa"/>
            <w:shd w:val="clear" w:color="auto" w:fill="auto"/>
            <w:vAlign w:val="center"/>
          </w:tcPr>
          <w:p w14:paraId="0010EA05" w14:textId="77777777" w:rsidR="009C04D5" w:rsidRPr="007D1EBC" w:rsidRDefault="009C04D5" w:rsidP="00032564">
            <w:pPr>
              <w:jc w:val="center"/>
              <w:rPr>
                <w:sz w:val="18"/>
                <w:szCs w:val="18"/>
              </w:rPr>
            </w:pPr>
            <w:r w:rsidRPr="007D1EBC">
              <w:rPr>
                <w:sz w:val="18"/>
                <w:szCs w:val="18"/>
              </w:rPr>
              <w:t>座</w:t>
            </w:r>
          </w:p>
        </w:tc>
        <w:tc>
          <w:tcPr>
            <w:tcW w:w="633" w:type="dxa"/>
            <w:tcBorders>
              <w:right w:val="double" w:sz="12" w:space="0" w:color="auto"/>
            </w:tcBorders>
            <w:shd w:val="clear" w:color="auto" w:fill="auto"/>
            <w:vAlign w:val="center"/>
          </w:tcPr>
          <w:p w14:paraId="23EE7585"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0E1F2F89" w14:textId="77777777" w:rsidR="009C04D5" w:rsidRPr="007D1EBC" w:rsidRDefault="009C04D5" w:rsidP="00032564">
            <w:pPr>
              <w:rPr>
                <w:sz w:val="18"/>
                <w:szCs w:val="18"/>
              </w:rPr>
            </w:pPr>
            <w:r w:rsidRPr="007D1EBC">
              <w:rPr>
                <w:sz w:val="18"/>
                <w:szCs w:val="18"/>
              </w:rPr>
              <w:t>群众自筹</w:t>
            </w:r>
          </w:p>
        </w:tc>
        <w:tc>
          <w:tcPr>
            <w:tcW w:w="923" w:type="dxa"/>
            <w:tcBorders>
              <w:top w:val="single" w:sz="2" w:space="0" w:color="auto"/>
              <w:bottom w:val="single" w:sz="2" w:space="0" w:color="auto"/>
            </w:tcBorders>
            <w:shd w:val="clear" w:color="auto" w:fill="auto"/>
            <w:vAlign w:val="center"/>
          </w:tcPr>
          <w:p w14:paraId="5D6F4F11" w14:textId="77777777" w:rsidR="009C04D5" w:rsidRPr="007D1EBC" w:rsidRDefault="009C04D5" w:rsidP="00032564">
            <w:pPr>
              <w:jc w:val="center"/>
              <w:rPr>
                <w:sz w:val="18"/>
                <w:szCs w:val="18"/>
              </w:rPr>
            </w:pPr>
            <w:r w:rsidRPr="007D1EBC">
              <w:rPr>
                <w:sz w:val="18"/>
                <w:szCs w:val="18"/>
              </w:rPr>
              <w:t>万元</w:t>
            </w:r>
          </w:p>
        </w:tc>
        <w:tc>
          <w:tcPr>
            <w:tcW w:w="692" w:type="dxa"/>
            <w:tcBorders>
              <w:top w:val="single" w:sz="2" w:space="0" w:color="auto"/>
              <w:bottom w:val="single" w:sz="2" w:space="0" w:color="auto"/>
            </w:tcBorders>
            <w:shd w:val="clear" w:color="auto" w:fill="auto"/>
            <w:noWrap/>
            <w:vAlign w:val="center"/>
          </w:tcPr>
          <w:p w14:paraId="12393724" w14:textId="77777777" w:rsidR="009C04D5" w:rsidRPr="007D1EBC" w:rsidRDefault="009C04D5" w:rsidP="00032564">
            <w:pPr>
              <w:jc w:val="center"/>
              <w:rPr>
                <w:sz w:val="18"/>
                <w:szCs w:val="18"/>
              </w:rPr>
            </w:pPr>
          </w:p>
        </w:tc>
      </w:tr>
      <w:tr w:rsidR="009C04D5" w:rsidRPr="007D1EBC" w14:paraId="0153BAAC" w14:textId="77777777" w:rsidTr="009C04D5">
        <w:trPr>
          <w:trHeight w:hRule="exact" w:val="247"/>
          <w:tblHeader/>
        </w:trPr>
        <w:tc>
          <w:tcPr>
            <w:tcW w:w="2883" w:type="dxa"/>
            <w:shd w:val="clear" w:color="auto" w:fill="auto"/>
            <w:vAlign w:val="center"/>
          </w:tcPr>
          <w:p w14:paraId="34AF6D10" w14:textId="77777777" w:rsidR="009C04D5" w:rsidRPr="007D1EBC" w:rsidRDefault="009C04D5" w:rsidP="00032564">
            <w:pPr>
              <w:rPr>
                <w:sz w:val="18"/>
                <w:szCs w:val="18"/>
              </w:rPr>
            </w:pPr>
            <w:r w:rsidRPr="007D1EBC">
              <w:rPr>
                <w:sz w:val="18"/>
                <w:szCs w:val="18"/>
              </w:rPr>
              <w:t>蓄水池（水窖）</w:t>
            </w:r>
          </w:p>
        </w:tc>
        <w:tc>
          <w:tcPr>
            <w:tcW w:w="1108" w:type="dxa"/>
            <w:shd w:val="clear" w:color="auto" w:fill="auto"/>
            <w:vAlign w:val="center"/>
          </w:tcPr>
          <w:p w14:paraId="48F7CA31" w14:textId="77777777" w:rsidR="009C04D5" w:rsidRPr="007D1EBC" w:rsidRDefault="009C04D5" w:rsidP="00032564">
            <w:pPr>
              <w:jc w:val="center"/>
              <w:rPr>
                <w:sz w:val="18"/>
                <w:szCs w:val="18"/>
              </w:rPr>
            </w:pPr>
            <w:r w:rsidRPr="007D1EBC">
              <w:rPr>
                <w:sz w:val="18"/>
                <w:szCs w:val="18"/>
              </w:rPr>
              <w:t>个</w:t>
            </w:r>
          </w:p>
        </w:tc>
        <w:tc>
          <w:tcPr>
            <w:tcW w:w="633" w:type="dxa"/>
            <w:tcBorders>
              <w:right w:val="double" w:sz="12" w:space="0" w:color="auto"/>
            </w:tcBorders>
            <w:shd w:val="clear" w:color="auto" w:fill="auto"/>
            <w:vAlign w:val="center"/>
          </w:tcPr>
          <w:p w14:paraId="6514894C"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5FE41E18" w14:textId="77777777" w:rsidR="009C04D5" w:rsidRPr="007D1EBC" w:rsidRDefault="009C04D5" w:rsidP="00032564">
            <w:pPr>
              <w:rPr>
                <w:sz w:val="18"/>
                <w:szCs w:val="18"/>
              </w:rPr>
            </w:pPr>
            <w:r w:rsidRPr="007D1EBC">
              <w:rPr>
                <w:b/>
                <w:bCs/>
                <w:sz w:val="18"/>
                <w:szCs w:val="18"/>
              </w:rPr>
              <w:t>七、工程效益</w:t>
            </w:r>
          </w:p>
        </w:tc>
        <w:tc>
          <w:tcPr>
            <w:tcW w:w="923" w:type="dxa"/>
            <w:tcBorders>
              <w:top w:val="single" w:sz="2" w:space="0" w:color="auto"/>
              <w:bottom w:val="single" w:sz="2" w:space="0" w:color="auto"/>
            </w:tcBorders>
            <w:shd w:val="clear" w:color="auto" w:fill="auto"/>
            <w:vAlign w:val="center"/>
          </w:tcPr>
          <w:p w14:paraId="4D6377BA"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7BF501D1" w14:textId="77777777" w:rsidR="009C04D5" w:rsidRPr="007D1EBC" w:rsidRDefault="009C04D5" w:rsidP="00032564">
            <w:pPr>
              <w:jc w:val="center"/>
              <w:rPr>
                <w:sz w:val="18"/>
                <w:szCs w:val="18"/>
              </w:rPr>
            </w:pPr>
          </w:p>
        </w:tc>
      </w:tr>
      <w:tr w:rsidR="009C04D5" w:rsidRPr="007D1EBC" w14:paraId="16ED4F0B" w14:textId="77777777" w:rsidTr="009C04D5">
        <w:trPr>
          <w:trHeight w:hRule="exact" w:val="247"/>
          <w:tblHeader/>
        </w:trPr>
        <w:tc>
          <w:tcPr>
            <w:tcW w:w="2883" w:type="dxa"/>
            <w:tcBorders>
              <w:bottom w:val="single" w:sz="2" w:space="0" w:color="auto"/>
            </w:tcBorders>
            <w:shd w:val="clear" w:color="auto" w:fill="auto"/>
            <w:vAlign w:val="center"/>
          </w:tcPr>
          <w:p w14:paraId="042D02D3" w14:textId="77777777" w:rsidR="009C04D5" w:rsidRPr="007D1EBC" w:rsidRDefault="009C04D5" w:rsidP="00032564">
            <w:pPr>
              <w:rPr>
                <w:sz w:val="18"/>
                <w:szCs w:val="18"/>
              </w:rPr>
            </w:pPr>
            <w:r w:rsidRPr="007D1EBC">
              <w:rPr>
                <w:sz w:val="18"/>
                <w:szCs w:val="18"/>
              </w:rPr>
              <w:t>沉沙池（凼）</w:t>
            </w:r>
          </w:p>
        </w:tc>
        <w:tc>
          <w:tcPr>
            <w:tcW w:w="1108" w:type="dxa"/>
            <w:tcBorders>
              <w:bottom w:val="single" w:sz="2" w:space="0" w:color="auto"/>
            </w:tcBorders>
            <w:shd w:val="clear" w:color="auto" w:fill="auto"/>
            <w:vAlign w:val="center"/>
          </w:tcPr>
          <w:p w14:paraId="4DD1FDD1" w14:textId="77777777" w:rsidR="009C04D5" w:rsidRPr="007D1EBC" w:rsidRDefault="009C04D5" w:rsidP="00032564">
            <w:pPr>
              <w:jc w:val="center"/>
              <w:rPr>
                <w:sz w:val="18"/>
                <w:szCs w:val="18"/>
              </w:rPr>
            </w:pPr>
            <w:r w:rsidRPr="007D1EBC">
              <w:rPr>
                <w:sz w:val="18"/>
                <w:szCs w:val="18"/>
              </w:rPr>
              <w:t>个</w:t>
            </w:r>
          </w:p>
        </w:tc>
        <w:tc>
          <w:tcPr>
            <w:tcW w:w="633" w:type="dxa"/>
            <w:tcBorders>
              <w:bottom w:val="single" w:sz="2" w:space="0" w:color="auto"/>
              <w:right w:val="double" w:sz="12" w:space="0" w:color="auto"/>
            </w:tcBorders>
            <w:shd w:val="clear" w:color="auto" w:fill="auto"/>
            <w:vAlign w:val="center"/>
          </w:tcPr>
          <w:p w14:paraId="0C0323DD"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6F837CD8" w14:textId="77777777" w:rsidR="009C04D5" w:rsidRPr="007D1EBC" w:rsidRDefault="009C04D5" w:rsidP="00032564">
            <w:pPr>
              <w:rPr>
                <w:sz w:val="18"/>
                <w:szCs w:val="18"/>
              </w:rPr>
            </w:pPr>
            <w:r>
              <w:rPr>
                <w:sz w:val="18"/>
                <w:szCs w:val="18"/>
              </w:rPr>
              <w:t>水土流失</w:t>
            </w:r>
            <w:r>
              <w:rPr>
                <w:rFonts w:hint="eastAsia"/>
                <w:sz w:val="18"/>
                <w:szCs w:val="18"/>
              </w:rPr>
              <w:t>治理程度</w:t>
            </w:r>
          </w:p>
        </w:tc>
        <w:tc>
          <w:tcPr>
            <w:tcW w:w="923" w:type="dxa"/>
            <w:tcBorders>
              <w:top w:val="single" w:sz="2" w:space="0" w:color="auto"/>
              <w:bottom w:val="single" w:sz="2" w:space="0" w:color="auto"/>
            </w:tcBorders>
            <w:shd w:val="clear" w:color="auto" w:fill="auto"/>
            <w:vAlign w:val="center"/>
          </w:tcPr>
          <w:p w14:paraId="22596714" w14:textId="77777777" w:rsidR="009C04D5" w:rsidRPr="007D1EBC" w:rsidRDefault="009C04D5" w:rsidP="00032564">
            <w:pPr>
              <w:jc w:val="center"/>
              <w:rPr>
                <w:sz w:val="18"/>
                <w:szCs w:val="18"/>
              </w:rPr>
            </w:pPr>
            <w:r w:rsidRPr="007D1EBC">
              <w:rPr>
                <w:sz w:val="18"/>
                <w:szCs w:val="18"/>
              </w:rPr>
              <w:t>%</w:t>
            </w:r>
          </w:p>
        </w:tc>
        <w:tc>
          <w:tcPr>
            <w:tcW w:w="692" w:type="dxa"/>
            <w:tcBorders>
              <w:top w:val="single" w:sz="2" w:space="0" w:color="auto"/>
              <w:bottom w:val="single" w:sz="2" w:space="0" w:color="auto"/>
            </w:tcBorders>
            <w:shd w:val="clear" w:color="auto" w:fill="auto"/>
            <w:noWrap/>
            <w:vAlign w:val="center"/>
          </w:tcPr>
          <w:p w14:paraId="5AD42070" w14:textId="77777777" w:rsidR="009C04D5" w:rsidRPr="007D1EBC" w:rsidRDefault="009C04D5" w:rsidP="00032564">
            <w:pPr>
              <w:jc w:val="center"/>
              <w:rPr>
                <w:sz w:val="18"/>
                <w:szCs w:val="18"/>
              </w:rPr>
            </w:pPr>
          </w:p>
        </w:tc>
      </w:tr>
      <w:tr w:rsidR="009C04D5" w:rsidRPr="007D1EBC" w14:paraId="2934ED6C" w14:textId="77777777" w:rsidTr="009C04D5">
        <w:trPr>
          <w:trHeight w:hRule="exact" w:val="247"/>
          <w:tblHeader/>
        </w:trPr>
        <w:tc>
          <w:tcPr>
            <w:tcW w:w="2883" w:type="dxa"/>
            <w:tcBorders>
              <w:top w:val="single" w:sz="2" w:space="0" w:color="auto"/>
              <w:bottom w:val="single" w:sz="2" w:space="0" w:color="auto"/>
            </w:tcBorders>
            <w:shd w:val="clear" w:color="auto" w:fill="auto"/>
            <w:vAlign w:val="center"/>
          </w:tcPr>
          <w:p w14:paraId="28FE111E" w14:textId="77777777" w:rsidR="009C04D5" w:rsidRPr="007D1EBC" w:rsidRDefault="009C04D5" w:rsidP="00032564">
            <w:pPr>
              <w:rPr>
                <w:sz w:val="18"/>
                <w:szCs w:val="18"/>
              </w:rPr>
            </w:pPr>
            <w:r w:rsidRPr="007D1EBC">
              <w:rPr>
                <w:sz w:val="18"/>
                <w:szCs w:val="18"/>
              </w:rPr>
              <w:t>谷坊</w:t>
            </w:r>
          </w:p>
        </w:tc>
        <w:tc>
          <w:tcPr>
            <w:tcW w:w="1108" w:type="dxa"/>
            <w:tcBorders>
              <w:top w:val="single" w:sz="2" w:space="0" w:color="auto"/>
              <w:bottom w:val="single" w:sz="2" w:space="0" w:color="auto"/>
            </w:tcBorders>
            <w:shd w:val="clear" w:color="auto" w:fill="auto"/>
            <w:vAlign w:val="center"/>
          </w:tcPr>
          <w:p w14:paraId="35E3879D" w14:textId="77777777" w:rsidR="009C04D5" w:rsidRPr="007D1EBC" w:rsidRDefault="009C04D5" w:rsidP="00032564">
            <w:pPr>
              <w:jc w:val="center"/>
              <w:rPr>
                <w:sz w:val="18"/>
                <w:szCs w:val="18"/>
              </w:rPr>
            </w:pPr>
            <w:r w:rsidRPr="007D1EBC">
              <w:rPr>
                <w:sz w:val="18"/>
                <w:szCs w:val="18"/>
              </w:rPr>
              <w:t>座</w:t>
            </w:r>
          </w:p>
        </w:tc>
        <w:tc>
          <w:tcPr>
            <w:tcW w:w="633" w:type="dxa"/>
            <w:tcBorders>
              <w:top w:val="single" w:sz="2" w:space="0" w:color="auto"/>
              <w:bottom w:val="single" w:sz="2" w:space="0" w:color="auto"/>
              <w:right w:val="double" w:sz="12" w:space="0" w:color="auto"/>
            </w:tcBorders>
            <w:shd w:val="clear" w:color="auto" w:fill="auto"/>
            <w:vAlign w:val="center"/>
          </w:tcPr>
          <w:p w14:paraId="74D65219"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5D186E89" w14:textId="77777777" w:rsidR="009C04D5" w:rsidRPr="007D1EBC" w:rsidRDefault="009C04D5" w:rsidP="00032564">
            <w:pPr>
              <w:rPr>
                <w:sz w:val="18"/>
                <w:szCs w:val="18"/>
              </w:rPr>
            </w:pPr>
            <w:r w:rsidRPr="007D1EBC">
              <w:rPr>
                <w:sz w:val="18"/>
                <w:szCs w:val="18"/>
              </w:rPr>
              <w:t>年保土效益</w:t>
            </w:r>
          </w:p>
        </w:tc>
        <w:tc>
          <w:tcPr>
            <w:tcW w:w="923" w:type="dxa"/>
            <w:tcBorders>
              <w:top w:val="single" w:sz="2" w:space="0" w:color="auto"/>
              <w:bottom w:val="single" w:sz="2" w:space="0" w:color="auto"/>
            </w:tcBorders>
            <w:shd w:val="clear" w:color="auto" w:fill="auto"/>
            <w:vAlign w:val="center"/>
          </w:tcPr>
          <w:p w14:paraId="0D555584" w14:textId="77777777" w:rsidR="009C04D5" w:rsidRPr="007D1EBC" w:rsidRDefault="009C04D5" w:rsidP="00032564">
            <w:pPr>
              <w:jc w:val="center"/>
              <w:rPr>
                <w:sz w:val="18"/>
                <w:szCs w:val="18"/>
              </w:rPr>
            </w:pPr>
            <w:r w:rsidRPr="007D1EBC">
              <w:rPr>
                <w:sz w:val="18"/>
                <w:szCs w:val="18"/>
              </w:rPr>
              <w:t>万</w:t>
            </w:r>
            <w:r w:rsidRPr="007D1EBC">
              <w:rPr>
                <w:sz w:val="18"/>
                <w:szCs w:val="18"/>
              </w:rPr>
              <w:t>t</w:t>
            </w:r>
          </w:p>
        </w:tc>
        <w:tc>
          <w:tcPr>
            <w:tcW w:w="692" w:type="dxa"/>
            <w:tcBorders>
              <w:top w:val="single" w:sz="2" w:space="0" w:color="auto"/>
              <w:bottom w:val="single" w:sz="2" w:space="0" w:color="auto"/>
            </w:tcBorders>
            <w:shd w:val="clear" w:color="auto" w:fill="auto"/>
            <w:noWrap/>
            <w:vAlign w:val="center"/>
          </w:tcPr>
          <w:p w14:paraId="1DBE50F8" w14:textId="77777777" w:rsidR="009C04D5" w:rsidRPr="007D1EBC" w:rsidRDefault="009C04D5" w:rsidP="00032564">
            <w:pPr>
              <w:jc w:val="center"/>
              <w:rPr>
                <w:sz w:val="18"/>
                <w:szCs w:val="18"/>
              </w:rPr>
            </w:pPr>
          </w:p>
        </w:tc>
      </w:tr>
      <w:tr w:rsidR="009C04D5" w:rsidRPr="007D1EBC" w14:paraId="4B51B416" w14:textId="77777777" w:rsidTr="009C04D5">
        <w:trPr>
          <w:trHeight w:hRule="exact" w:val="247"/>
          <w:tblHeader/>
        </w:trPr>
        <w:tc>
          <w:tcPr>
            <w:tcW w:w="2883" w:type="dxa"/>
            <w:tcBorders>
              <w:top w:val="single" w:sz="2" w:space="0" w:color="auto"/>
              <w:bottom w:val="single" w:sz="2" w:space="0" w:color="auto"/>
            </w:tcBorders>
            <w:shd w:val="clear" w:color="auto" w:fill="auto"/>
            <w:vAlign w:val="center"/>
          </w:tcPr>
          <w:p w14:paraId="6E850BF8" w14:textId="77777777" w:rsidR="009C04D5" w:rsidRPr="007D1EBC" w:rsidRDefault="009C04D5" w:rsidP="00032564">
            <w:pPr>
              <w:rPr>
                <w:sz w:val="18"/>
                <w:szCs w:val="18"/>
              </w:rPr>
            </w:pPr>
            <w:r w:rsidRPr="007D1EBC">
              <w:rPr>
                <w:sz w:val="18"/>
                <w:szCs w:val="18"/>
              </w:rPr>
              <w:t>截排水沟</w:t>
            </w:r>
          </w:p>
        </w:tc>
        <w:tc>
          <w:tcPr>
            <w:tcW w:w="1108" w:type="dxa"/>
            <w:tcBorders>
              <w:top w:val="single" w:sz="2" w:space="0" w:color="auto"/>
              <w:bottom w:val="single" w:sz="2" w:space="0" w:color="auto"/>
            </w:tcBorders>
            <w:shd w:val="clear" w:color="auto" w:fill="auto"/>
            <w:vAlign w:val="center"/>
          </w:tcPr>
          <w:p w14:paraId="01290ABB" w14:textId="77777777" w:rsidR="009C04D5" w:rsidRPr="007D1EBC" w:rsidRDefault="009C04D5" w:rsidP="00032564">
            <w:pPr>
              <w:jc w:val="center"/>
              <w:rPr>
                <w:sz w:val="18"/>
                <w:szCs w:val="18"/>
              </w:rPr>
            </w:pPr>
            <w:r w:rsidRPr="007D1EBC">
              <w:rPr>
                <w:sz w:val="18"/>
                <w:szCs w:val="18"/>
              </w:rPr>
              <w:t>km</w:t>
            </w:r>
          </w:p>
        </w:tc>
        <w:tc>
          <w:tcPr>
            <w:tcW w:w="633" w:type="dxa"/>
            <w:tcBorders>
              <w:top w:val="single" w:sz="2" w:space="0" w:color="auto"/>
              <w:bottom w:val="single" w:sz="2" w:space="0" w:color="auto"/>
              <w:right w:val="double" w:sz="12" w:space="0" w:color="auto"/>
            </w:tcBorders>
            <w:shd w:val="clear" w:color="auto" w:fill="auto"/>
            <w:vAlign w:val="center"/>
          </w:tcPr>
          <w:p w14:paraId="1E8D4F20"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2E213207" w14:textId="77777777" w:rsidR="009C04D5" w:rsidRPr="007D1EBC" w:rsidRDefault="009C04D5" w:rsidP="00032564">
            <w:pPr>
              <w:rPr>
                <w:sz w:val="18"/>
                <w:szCs w:val="18"/>
              </w:rPr>
            </w:pPr>
            <w:r w:rsidRPr="007D1EBC">
              <w:rPr>
                <w:sz w:val="18"/>
                <w:szCs w:val="18"/>
              </w:rPr>
              <w:t>增加林草覆盖率</w:t>
            </w:r>
          </w:p>
        </w:tc>
        <w:tc>
          <w:tcPr>
            <w:tcW w:w="923" w:type="dxa"/>
            <w:tcBorders>
              <w:top w:val="single" w:sz="2" w:space="0" w:color="auto"/>
              <w:bottom w:val="single" w:sz="2" w:space="0" w:color="auto"/>
            </w:tcBorders>
            <w:shd w:val="clear" w:color="auto" w:fill="auto"/>
            <w:vAlign w:val="center"/>
          </w:tcPr>
          <w:p w14:paraId="4A890CBF" w14:textId="77777777" w:rsidR="009C04D5" w:rsidRPr="007D1EBC" w:rsidRDefault="009C04D5" w:rsidP="00032564">
            <w:pPr>
              <w:jc w:val="center"/>
              <w:rPr>
                <w:sz w:val="18"/>
                <w:szCs w:val="18"/>
              </w:rPr>
            </w:pPr>
            <w:r w:rsidRPr="007D1EBC">
              <w:rPr>
                <w:sz w:val="18"/>
                <w:szCs w:val="18"/>
              </w:rPr>
              <w:t>%</w:t>
            </w:r>
          </w:p>
        </w:tc>
        <w:tc>
          <w:tcPr>
            <w:tcW w:w="692" w:type="dxa"/>
            <w:tcBorders>
              <w:top w:val="single" w:sz="2" w:space="0" w:color="auto"/>
              <w:bottom w:val="single" w:sz="2" w:space="0" w:color="auto"/>
            </w:tcBorders>
            <w:shd w:val="clear" w:color="auto" w:fill="auto"/>
            <w:noWrap/>
            <w:vAlign w:val="center"/>
          </w:tcPr>
          <w:p w14:paraId="06BAE78D" w14:textId="77777777" w:rsidR="009C04D5" w:rsidRPr="007D1EBC" w:rsidRDefault="009C04D5" w:rsidP="00032564">
            <w:pPr>
              <w:jc w:val="center"/>
              <w:rPr>
                <w:sz w:val="18"/>
                <w:szCs w:val="18"/>
              </w:rPr>
            </w:pPr>
          </w:p>
        </w:tc>
      </w:tr>
      <w:tr w:rsidR="009C04D5" w:rsidRPr="007D1EBC" w14:paraId="53CF7102" w14:textId="77777777" w:rsidTr="009C04D5">
        <w:trPr>
          <w:trHeight w:hRule="exact" w:val="247"/>
          <w:tblHeader/>
        </w:trPr>
        <w:tc>
          <w:tcPr>
            <w:tcW w:w="2883" w:type="dxa"/>
            <w:tcBorders>
              <w:top w:val="single" w:sz="2" w:space="0" w:color="auto"/>
              <w:bottom w:val="single" w:sz="2" w:space="0" w:color="auto"/>
            </w:tcBorders>
            <w:shd w:val="clear" w:color="auto" w:fill="auto"/>
            <w:vAlign w:val="center"/>
          </w:tcPr>
          <w:p w14:paraId="18767BBF" w14:textId="77777777" w:rsidR="009C04D5" w:rsidRPr="007D1EBC" w:rsidRDefault="009C04D5" w:rsidP="00032564">
            <w:pPr>
              <w:rPr>
                <w:sz w:val="18"/>
                <w:szCs w:val="18"/>
              </w:rPr>
            </w:pPr>
            <w:r w:rsidRPr="007D1EBC">
              <w:rPr>
                <w:sz w:val="18"/>
                <w:szCs w:val="18"/>
              </w:rPr>
              <w:t>……</w:t>
            </w:r>
          </w:p>
        </w:tc>
        <w:tc>
          <w:tcPr>
            <w:tcW w:w="1108" w:type="dxa"/>
            <w:tcBorders>
              <w:top w:val="single" w:sz="2" w:space="0" w:color="auto"/>
              <w:bottom w:val="single" w:sz="2" w:space="0" w:color="auto"/>
            </w:tcBorders>
            <w:shd w:val="clear" w:color="auto" w:fill="auto"/>
            <w:vAlign w:val="center"/>
          </w:tcPr>
          <w:p w14:paraId="14761A5E" w14:textId="77777777" w:rsidR="009C04D5" w:rsidRPr="007D1EBC" w:rsidRDefault="009C04D5" w:rsidP="00032564">
            <w:pPr>
              <w:jc w:val="center"/>
              <w:rPr>
                <w:sz w:val="18"/>
                <w:szCs w:val="18"/>
              </w:rPr>
            </w:pPr>
          </w:p>
        </w:tc>
        <w:tc>
          <w:tcPr>
            <w:tcW w:w="633" w:type="dxa"/>
            <w:tcBorders>
              <w:top w:val="single" w:sz="2" w:space="0" w:color="auto"/>
              <w:bottom w:val="single" w:sz="2" w:space="0" w:color="auto"/>
              <w:right w:val="double" w:sz="12" w:space="0" w:color="auto"/>
            </w:tcBorders>
            <w:shd w:val="clear" w:color="auto" w:fill="auto"/>
            <w:vAlign w:val="center"/>
          </w:tcPr>
          <w:p w14:paraId="11DE42AC"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16B06EA5" w14:textId="77777777" w:rsidR="009C04D5" w:rsidRPr="007D1EBC" w:rsidRDefault="009C04D5" w:rsidP="00032564">
            <w:pPr>
              <w:rPr>
                <w:sz w:val="18"/>
                <w:szCs w:val="18"/>
              </w:rPr>
            </w:pPr>
            <w:r w:rsidRPr="007D1EBC">
              <w:rPr>
                <w:sz w:val="18"/>
                <w:szCs w:val="18"/>
              </w:rPr>
              <w:t>累计直接经济效益</w:t>
            </w:r>
          </w:p>
        </w:tc>
        <w:tc>
          <w:tcPr>
            <w:tcW w:w="923" w:type="dxa"/>
            <w:tcBorders>
              <w:top w:val="single" w:sz="2" w:space="0" w:color="auto"/>
              <w:bottom w:val="single" w:sz="2" w:space="0" w:color="auto"/>
            </w:tcBorders>
            <w:shd w:val="clear" w:color="auto" w:fill="auto"/>
            <w:vAlign w:val="center"/>
          </w:tcPr>
          <w:p w14:paraId="09915F3A" w14:textId="77777777" w:rsidR="009C04D5" w:rsidRPr="007D1EBC" w:rsidRDefault="009C04D5" w:rsidP="00032564">
            <w:pPr>
              <w:jc w:val="center"/>
              <w:rPr>
                <w:sz w:val="18"/>
                <w:szCs w:val="18"/>
              </w:rPr>
            </w:pPr>
            <w:r w:rsidRPr="007D1EBC">
              <w:rPr>
                <w:sz w:val="18"/>
                <w:szCs w:val="18"/>
              </w:rPr>
              <w:t>万元</w:t>
            </w:r>
          </w:p>
        </w:tc>
        <w:tc>
          <w:tcPr>
            <w:tcW w:w="692" w:type="dxa"/>
            <w:tcBorders>
              <w:top w:val="single" w:sz="2" w:space="0" w:color="auto"/>
              <w:bottom w:val="single" w:sz="2" w:space="0" w:color="auto"/>
            </w:tcBorders>
            <w:shd w:val="clear" w:color="auto" w:fill="auto"/>
            <w:noWrap/>
            <w:vAlign w:val="center"/>
          </w:tcPr>
          <w:p w14:paraId="28FED8C9" w14:textId="77777777" w:rsidR="009C04D5" w:rsidRPr="007D1EBC" w:rsidRDefault="009C04D5" w:rsidP="00032564">
            <w:pPr>
              <w:jc w:val="center"/>
              <w:rPr>
                <w:sz w:val="18"/>
                <w:szCs w:val="18"/>
              </w:rPr>
            </w:pPr>
          </w:p>
        </w:tc>
      </w:tr>
      <w:tr w:rsidR="009C04D5" w:rsidRPr="007D1EBC" w14:paraId="7DE7AD5F" w14:textId="77777777" w:rsidTr="009C04D5">
        <w:trPr>
          <w:trHeight w:hRule="exact" w:val="247"/>
          <w:tblHeader/>
        </w:trPr>
        <w:tc>
          <w:tcPr>
            <w:tcW w:w="2883" w:type="dxa"/>
            <w:tcBorders>
              <w:top w:val="single" w:sz="2" w:space="0" w:color="auto"/>
              <w:bottom w:val="single" w:sz="2" w:space="0" w:color="auto"/>
            </w:tcBorders>
            <w:shd w:val="clear" w:color="auto" w:fill="auto"/>
            <w:vAlign w:val="center"/>
          </w:tcPr>
          <w:p w14:paraId="582F3955" w14:textId="77777777" w:rsidR="009C04D5" w:rsidRPr="007D1EBC" w:rsidRDefault="009C04D5" w:rsidP="00032564">
            <w:pPr>
              <w:rPr>
                <w:sz w:val="18"/>
                <w:szCs w:val="18"/>
              </w:rPr>
            </w:pPr>
            <w:r w:rsidRPr="007D1EBC">
              <w:rPr>
                <w:sz w:val="18"/>
                <w:szCs w:val="18"/>
              </w:rPr>
              <w:t>（二）林草措施</w:t>
            </w:r>
          </w:p>
        </w:tc>
        <w:tc>
          <w:tcPr>
            <w:tcW w:w="1108" w:type="dxa"/>
            <w:tcBorders>
              <w:top w:val="single" w:sz="2" w:space="0" w:color="auto"/>
              <w:bottom w:val="single" w:sz="2" w:space="0" w:color="auto"/>
            </w:tcBorders>
            <w:shd w:val="clear" w:color="auto" w:fill="auto"/>
            <w:vAlign w:val="center"/>
          </w:tcPr>
          <w:p w14:paraId="26B76964" w14:textId="77777777" w:rsidR="009C04D5" w:rsidRPr="007D1EBC" w:rsidRDefault="009C04D5" w:rsidP="00032564">
            <w:pPr>
              <w:jc w:val="center"/>
              <w:rPr>
                <w:sz w:val="18"/>
                <w:szCs w:val="18"/>
              </w:rPr>
            </w:pPr>
          </w:p>
        </w:tc>
        <w:tc>
          <w:tcPr>
            <w:tcW w:w="633" w:type="dxa"/>
            <w:tcBorders>
              <w:top w:val="single" w:sz="2" w:space="0" w:color="auto"/>
              <w:bottom w:val="single" w:sz="2" w:space="0" w:color="auto"/>
              <w:right w:val="double" w:sz="12" w:space="0" w:color="auto"/>
            </w:tcBorders>
            <w:shd w:val="clear" w:color="auto" w:fill="auto"/>
            <w:vAlign w:val="center"/>
          </w:tcPr>
          <w:p w14:paraId="6552F04D"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39D9A50C" w14:textId="77777777" w:rsidR="009C04D5" w:rsidRPr="007D1EBC" w:rsidRDefault="009C04D5" w:rsidP="00032564">
            <w:pPr>
              <w:rPr>
                <w:sz w:val="18"/>
                <w:szCs w:val="18"/>
              </w:rPr>
            </w:pPr>
            <w:r w:rsidRPr="007D1EBC">
              <w:rPr>
                <w:sz w:val="18"/>
                <w:szCs w:val="18"/>
              </w:rPr>
              <w:t>效益费用比</w:t>
            </w:r>
          </w:p>
        </w:tc>
        <w:tc>
          <w:tcPr>
            <w:tcW w:w="923" w:type="dxa"/>
            <w:tcBorders>
              <w:top w:val="single" w:sz="2" w:space="0" w:color="auto"/>
              <w:bottom w:val="single" w:sz="2" w:space="0" w:color="auto"/>
            </w:tcBorders>
            <w:shd w:val="clear" w:color="auto" w:fill="auto"/>
            <w:vAlign w:val="center"/>
          </w:tcPr>
          <w:p w14:paraId="6D9D867D"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4F3D4E0A" w14:textId="77777777" w:rsidR="009C04D5" w:rsidRPr="007D1EBC" w:rsidRDefault="009C04D5" w:rsidP="00032564">
            <w:pPr>
              <w:jc w:val="center"/>
              <w:rPr>
                <w:sz w:val="18"/>
                <w:szCs w:val="18"/>
              </w:rPr>
            </w:pPr>
          </w:p>
        </w:tc>
      </w:tr>
      <w:tr w:rsidR="009C04D5" w:rsidRPr="007D1EBC" w14:paraId="2C4625B4" w14:textId="77777777" w:rsidTr="009C04D5">
        <w:trPr>
          <w:trHeight w:hRule="exact" w:val="247"/>
          <w:tblHeader/>
        </w:trPr>
        <w:tc>
          <w:tcPr>
            <w:tcW w:w="2883" w:type="dxa"/>
            <w:tcBorders>
              <w:top w:val="single" w:sz="2" w:space="0" w:color="auto"/>
              <w:bottom w:val="single" w:sz="2" w:space="0" w:color="auto"/>
            </w:tcBorders>
            <w:shd w:val="clear" w:color="auto" w:fill="auto"/>
            <w:vAlign w:val="center"/>
          </w:tcPr>
          <w:p w14:paraId="3BF30A40" w14:textId="77777777" w:rsidR="009C04D5" w:rsidRPr="007D1EBC" w:rsidRDefault="009C04D5" w:rsidP="00032564">
            <w:pPr>
              <w:rPr>
                <w:sz w:val="18"/>
                <w:szCs w:val="18"/>
              </w:rPr>
            </w:pPr>
            <w:r w:rsidRPr="007D1EBC">
              <w:rPr>
                <w:sz w:val="18"/>
                <w:szCs w:val="18"/>
              </w:rPr>
              <w:t>水土保持造林</w:t>
            </w:r>
          </w:p>
        </w:tc>
        <w:tc>
          <w:tcPr>
            <w:tcW w:w="1108" w:type="dxa"/>
            <w:tcBorders>
              <w:top w:val="single" w:sz="2" w:space="0" w:color="auto"/>
              <w:bottom w:val="single" w:sz="2" w:space="0" w:color="auto"/>
            </w:tcBorders>
            <w:shd w:val="clear" w:color="auto" w:fill="auto"/>
            <w:vAlign w:val="center"/>
          </w:tcPr>
          <w:p w14:paraId="75DD1316"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33" w:type="dxa"/>
            <w:tcBorders>
              <w:top w:val="single" w:sz="2" w:space="0" w:color="auto"/>
              <w:bottom w:val="single" w:sz="2" w:space="0" w:color="auto"/>
              <w:right w:val="double" w:sz="12" w:space="0" w:color="auto"/>
            </w:tcBorders>
            <w:shd w:val="clear" w:color="auto" w:fill="auto"/>
            <w:vAlign w:val="center"/>
          </w:tcPr>
          <w:p w14:paraId="3D322B07" w14:textId="77777777" w:rsidR="009C04D5" w:rsidRPr="007D1EBC" w:rsidRDefault="009C04D5" w:rsidP="00032564">
            <w:pPr>
              <w:jc w:val="center"/>
              <w:rPr>
                <w:sz w:val="18"/>
                <w:szCs w:val="18"/>
              </w:rPr>
            </w:pPr>
          </w:p>
        </w:tc>
        <w:tc>
          <w:tcPr>
            <w:tcW w:w="2509" w:type="dxa"/>
            <w:tcBorders>
              <w:top w:val="single" w:sz="2" w:space="0" w:color="auto"/>
              <w:left w:val="double" w:sz="12" w:space="0" w:color="auto"/>
              <w:bottom w:val="single" w:sz="2" w:space="0" w:color="auto"/>
            </w:tcBorders>
            <w:shd w:val="clear" w:color="auto" w:fill="auto"/>
            <w:noWrap/>
            <w:vAlign w:val="center"/>
          </w:tcPr>
          <w:p w14:paraId="48A98515" w14:textId="77777777" w:rsidR="009C04D5" w:rsidRPr="007D1EBC" w:rsidRDefault="009C04D5" w:rsidP="00032564">
            <w:pPr>
              <w:rPr>
                <w:sz w:val="18"/>
                <w:szCs w:val="18"/>
              </w:rPr>
            </w:pPr>
          </w:p>
        </w:tc>
        <w:tc>
          <w:tcPr>
            <w:tcW w:w="923" w:type="dxa"/>
            <w:tcBorders>
              <w:top w:val="single" w:sz="2" w:space="0" w:color="auto"/>
              <w:bottom w:val="single" w:sz="2" w:space="0" w:color="auto"/>
            </w:tcBorders>
            <w:shd w:val="clear" w:color="auto" w:fill="auto"/>
            <w:vAlign w:val="center"/>
          </w:tcPr>
          <w:p w14:paraId="2A6352CB" w14:textId="77777777" w:rsidR="009C04D5" w:rsidRPr="007D1EBC" w:rsidRDefault="009C04D5" w:rsidP="00032564">
            <w:pPr>
              <w:jc w:val="center"/>
              <w:rPr>
                <w:sz w:val="18"/>
                <w:szCs w:val="18"/>
              </w:rPr>
            </w:pPr>
          </w:p>
        </w:tc>
        <w:tc>
          <w:tcPr>
            <w:tcW w:w="692" w:type="dxa"/>
            <w:tcBorders>
              <w:top w:val="single" w:sz="2" w:space="0" w:color="auto"/>
              <w:bottom w:val="single" w:sz="2" w:space="0" w:color="auto"/>
            </w:tcBorders>
            <w:shd w:val="clear" w:color="auto" w:fill="auto"/>
            <w:noWrap/>
            <w:vAlign w:val="center"/>
          </w:tcPr>
          <w:p w14:paraId="3F6BF942" w14:textId="77777777" w:rsidR="009C04D5" w:rsidRPr="007D1EBC" w:rsidRDefault="009C04D5" w:rsidP="00032564">
            <w:pPr>
              <w:jc w:val="center"/>
              <w:rPr>
                <w:sz w:val="18"/>
                <w:szCs w:val="18"/>
              </w:rPr>
            </w:pPr>
          </w:p>
        </w:tc>
      </w:tr>
      <w:tr w:rsidR="009C04D5" w:rsidRPr="007D1EBC" w14:paraId="7857AE32" w14:textId="77777777" w:rsidTr="009C04D5">
        <w:trPr>
          <w:trHeight w:hRule="exact" w:val="247"/>
          <w:tblHeader/>
        </w:trPr>
        <w:tc>
          <w:tcPr>
            <w:tcW w:w="8751" w:type="dxa"/>
            <w:gridSpan w:val="6"/>
            <w:tcBorders>
              <w:top w:val="single" w:sz="2" w:space="0" w:color="auto"/>
              <w:bottom w:val="single" w:sz="12" w:space="0" w:color="auto"/>
            </w:tcBorders>
            <w:shd w:val="clear" w:color="auto" w:fill="auto"/>
            <w:vAlign w:val="center"/>
          </w:tcPr>
          <w:p w14:paraId="1A21443B" w14:textId="77777777" w:rsidR="009C04D5" w:rsidRPr="007D1EBC" w:rsidRDefault="009C04D5" w:rsidP="00032564">
            <w:pPr>
              <w:rPr>
                <w:sz w:val="15"/>
                <w:szCs w:val="15"/>
              </w:rPr>
            </w:pPr>
            <w:r w:rsidRPr="007D1EBC">
              <w:rPr>
                <w:sz w:val="15"/>
                <w:szCs w:val="15"/>
              </w:rPr>
              <w:t>注：社会经济情况和水土流失状况应说明数据来源和时间年限。表中内容可根据项目区</w:t>
            </w:r>
            <w:r>
              <w:rPr>
                <w:rFonts w:hint="eastAsia"/>
                <w:sz w:val="15"/>
                <w:szCs w:val="15"/>
              </w:rPr>
              <w:t>实际建设内容</w:t>
            </w:r>
            <w:r w:rsidRPr="007D1EBC">
              <w:rPr>
                <w:sz w:val="15"/>
                <w:szCs w:val="15"/>
              </w:rPr>
              <w:t>进行适当调整。</w:t>
            </w:r>
          </w:p>
          <w:p w14:paraId="09435D1C" w14:textId="77777777" w:rsidR="009C04D5" w:rsidRPr="007D1EBC" w:rsidRDefault="009C04D5" w:rsidP="00032564">
            <w:pPr>
              <w:jc w:val="center"/>
              <w:rPr>
                <w:sz w:val="18"/>
                <w:szCs w:val="18"/>
              </w:rPr>
            </w:pPr>
            <w:r w:rsidRPr="007D1EBC">
              <w:rPr>
                <w:sz w:val="15"/>
                <w:szCs w:val="15"/>
              </w:rPr>
              <w:t>注</w:t>
            </w:r>
            <w:r>
              <w:rPr>
                <w:rFonts w:hint="eastAsia"/>
                <w:sz w:val="15"/>
                <w:szCs w:val="15"/>
              </w:rPr>
              <w:t>2</w:t>
            </w:r>
            <w:r w:rsidRPr="007D1EBC">
              <w:rPr>
                <w:sz w:val="15"/>
                <w:szCs w:val="15"/>
              </w:rPr>
              <w:t>：可根据具体项目区不同，表中内容可进行适当调整。</w:t>
            </w:r>
          </w:p>
        </w:tc>
      </w:tr>
    </w:tbl>
    <w:p w14:paraId="01E653EB" w14:textId="77777777" w:rsidR="009C04D5" w:rsidRDefault="009C04D5" w:rsidP="009C04D5">
      <w:pPr>
        <w:spacing w:line="360" w:lineRule="auto"/>
        <w:jc w:val="center"/>
        <w:rPr>
          <w:rFonts w:ascii="宋体" w:hAnsi="宋体"/>
        </w:rPr>
      </w:pPr>
    </w:p>
    <w:p w14:paraId="0FD3F379" w14:textId="77777777" w:rsidR="009C04D5" w:rsidRDefault="009C04D5">
      <w:pPr>
        <w:spacing w:after="0" w:line="240" w:lineRule="auto"/>
        <w:rPr>
          <w:rFonts w:ascii="宋体" w:hAnsi="宋体"/>
        </w:rPr>
      </w:pPr>
      <w:r>
        <w:rPr>
          <w:rFonts w:ascii="宋体" w:hAnsi="宋体"/>
        </w:rPr>
        <w:lastRenderedPageBreak/>
        <w:br w:type="page"/>
      </w:r>
    </w:p>
    <w:p w14:paraId="56C2A8C0" w14:textId="1BDD772D" w:rsidR="009C04D5" w:rsidRPr="00264583" w:rsidRDefault="00FC5EC3" w:rsidP="009C04D5">
      <w:pPr>
        <w:spacing w:line="24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sidRPr="00264583">
        <w:rPr>
          <w:rFonts w:ascii="宋体" w:hAnsi="宋体"/>
        </w:rPr>
        <w:t xml:space="preserve">2  </w:t>
      </w:r>
      <w:r w:rsidR="009C04D5" w:rsidRPr="00264583">
        <w:rPr>
          <w:rFonts w:ascii="宋体" w:hAnsi="宋体" w:hint="eastAsia"/>
        </w:rPr>
        <w:t>项目区</w:t>
      </w:r>
      <w:r w:rsidR="009C04D5" w:rsidRPr="00264583">
        <w:rPr>
          <w:rFonts w:ascii="宋体" w:hAnsi="宋体"/>
        </w:rPr>
        <w:t>土地利用现状及调整表</w:t>
      </w:r>
    </w:p>
    <w:p w14:paraId="04D0BFDF" w14:textId="04BDBAB3" w:rsidR="009C04D5" w:rsidRPr="007D6A5D" w:rsidRDefault="009C04D5" w:rsidP="009C04D5">
      <w:pPr>
        <w:spacing w:line="240" w:lineRule="auto"/>
        <w:jc w:val="right"/>
        <w:rPr>
          <w:rFonts w:eastAsia="黑体"/>
          <w:szCs w:val="21"/>
        </w:rPr>
      </w:pPr>
      <w:r>
        <w:rPr>
          <w:rFonts w:eastAsia="黑体"/>
          <w:szCs w:val="21"/>
        </w:rPr>
        <w:t xml:space="preserve"> </w:t>
      </w:r>
      <w:r>
        <w:rPr>
          <w:rFonts w:eastAsia="黑体" w:hint="eastAsia"/>
          <w:szCs w:val="21"/>
        </w:rPr>
        <w:t>单位：</w:t>
      </w:r>
      <w:r w:rsidRPr="007D1EBC">
        <w:rPr>
          <w:sz w:val="18"/>
          <w:szCs w:val="18"/>
        </w:rPr>
        <w:t>hm</w:t>
      </w:r>
      <w:r w:rsidRPr="007D1EBC">
        <w:rPr>
          <w:sz w:val="18"/>
          <w:szCs w:val="18"/>
          <w:vertAlign w:val="superscript"/>
        </w:rPr>
        <w:t>2</w:t>
      </w:r>
    </w:p>
    <w:tbl>
      <w:tblPr>
        <w:tblW w:w="9018" w:type="dxa"/>
        <w:tblInd w:w="98" w:type="dxa"/>
        <w:tblLayout w:type="fixed"/>
        <w:tblLook w:val="0000" w:firstRow="0" w:lastRow="0" w:firstColumn="0" w:lastColumn="0" w:noHBand="0" w:noVBand="0"/>
      </w:tblPr>
      <w:tblGrid>
        <w:gridCol w:w="1089"/>
        <w:gridCol w:w="128"/>
        <w:gridCol w:w="625"/>
        <w:gridCol w:w="1045"/>
        <w:gridCol w:w="174"/>
        <w:gridCol w:w="1449"/>
        <w:gridCol w:w="720"/>
        <w:gridCol w:w="900"/>
        <w:gridCol w:w="720"/>
        <w:gridCol w:w="601"/>
        <w:gridCol w:w="839"/>
        <w:gridCol w:w="728"/>
      </w:tblGrid>
      <w:tr w:rsidR="009C04D5" w:rsidRPr="007D6A5D" w14:paraId="5338FB3F" w14:textId="77777777" w:rsidTr="00032564">
        <w:trPr>
          <w:trHeight w:hRule="exact" w:val="284"/>
        </w:trPr>
        <w:tc>
          <w:tcPr>
            <w:tcW w:w="451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5D73A0"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项目区</w:t>
            </w:r>
          </w:p>
        </w:tc>
        <w:tc>
          <w:tcPr>
            <w:tcW w:w="4508" w:type="dxa"/>
            <w:gridSpan w:val="6"/>
            <w:tcBorders>
              <w:top w:val="single" w:sz="4" w:space="0" w:color="auto"/>
              <w:left w:val="nil"/>
              <w:bottom w:val="single" w:sz="4" w:space="0" w:color="auto"/>
              <w:right w:val="single" w:sz="4" w:space="0" w:color="auto"/>
            </w:tcBorders>
            <w:shd w:val="clear" w:color="auto" w:fill="auto"/>
            <w:noWrap/>
            <w:vAlign w:val="center"/>
          </w:tcPr>
          <w:p w14:paraId="3729A202"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项目区名称</w:t>
            </w:r>
          </w:p>
        </w:tc>
      </w:tr>
      <w:tr w:rsidR="009C04D5" w:rsidRPr="007D6A5D" w14:paraId="1D1C60F5" w14:textId="77777777" w:rsidTr="00032564">
        <w:trPr>
          <w:trHeight w:hRule="exact" w:val="284"/>
        </w:trPr>
        <w:tc>
          <w:tcPr>
            <w:tcW w:w="4510" w:type="dxa"/>
            <w:gridSpan w:val="6"/>
            <w:vMerge/>
            <w:tcBorders>
              <w:top w:val="single" w:sz="4" w:space="0" w:color="auto"/>
              <w:left w:val="single" w:sz="4" w:space="0" w:color="auto"/>
              <w:bottom w:val="single" w:sz="4" w:space="0" w:color="auto"/>
              <w:right w:val="single" w:sz="4" w:space="0" w:color="auto"/>
            </w:tcBorders>
            <w:vAlign w:val="center"/>
          </w:tcPr>
          <w:p w14:paraId="4C0B7588" w14:textId="77777777" w:rsidR="009C04D5" w:rsidRPr="007D6A5D" w:rsidRDefault="009C04D5" w:rsidP="00032564">
            <w:pPr>
              <w:rPr>
                <w:rFonts w:ascii="宋体" w:hAnsi="宋体" w:cs="宋体"/>
                <w:sz w:val="18"/>
                <w:szCs w:val="18"/>
              </w:rPr>
            </w:pP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tcPr>
          <w:p w14:paraId="6EA8AD7B" w14:textId="77777777" w:rsidR="009C04D5" w:rsidRPr="007D6A5D" w:rsidRDefault="009C04D5" w:rsidP="00032564">
            <w:pPr>
              <w:jc w:val="center"/>
              <w:rPr>
                <w:rFonts w:ascii="宋体" w:hAnsi="宋体"/>
                <w:sz w:val="18"/>
                <w:szCs w:val="18"/>
              </w:rPr>
            </w:pPr>
            <w:r w:rsidRPr="007D6A5D">
              <w:rPr>
                <w:rFonts w:ascii="宋体" w:hAnsi="宋体"/>
                <w:sz w:val="18"/>
                <w:szCs w:val="18"/>
              </w:rPr>
              <w:t>XX</w:t>
            </w:r>
            <w:r w:rsidRPr="007D6A5D">
              <w:rPr>
                <w:rFonts w:ascii="宋体" w:hAnsi="宋体" w:hint="eastAsia"/>
                <w:sz w:val="18"/>
                <w:szCs w:val="18"/>
              </w:rPr>
              <w:t>小流域</w:t>
            </w:r>
          </w:p>
        </w:tc>
        <w:tc>
          <w:tcPr>
            <w:tcW w:w="2168" w:type="dxa"/>
            <w:gridSpan w:val="3"/>
            <w:tcBorders>
              <w:top w:val="single" w:sz="4" w:space="0" w:color="auto"/>
              <w:left w:val="nil"/>
              <w:bottom w:val="single" w:sz="4" w:space="0" w:color="auto"/>
              <w:right w:val="single" w:sz="4" w:space="0" w:color="auto"/>
            </w:tcBorders>
            <w:shd w:val="clear" w:color="auto" w:fill="auto"/>
            <w:noWrap/>
            <w:vAlign w:val="center"/>
          </w:tcPr>
          <w:p w14:paraId="58144809" w14:textId="77777777" w:rsidR="009C04D5" w:rsidRPr="007D6A5D" w:rsidRDefault="009C04D5" w:rsidP="00032564">
            <w:pPr>
              <w:jc w:val="center"/>
              <w:rPr>
                <w:rFonts w:ascii="宋体" w:hAnsi="宋体"/>
                <w:sz w:val="18"/>
                <w:szCs w:val="18"/>
              </w:rPr>
            </w:pPr>
            <w:r w:rsidRPr="007D6A5D">
              <w:rPr>
                <w:rFonts w:ascii="宋体" w:hAnsi="宋体"/>
                <w:sz w:val="18"/>
                <w:szCs w:val="18"/>
              </w:rPr>
              <w:t>……</w:t>
            </w:r>
          </w:p>
        </w:tc>
      </w:tr>
      <w:tr w:rsidR="009C04D5" w:rsidRPr="007D6A5D" w14:paraId="29DC95CD" w14:textId="77777777" w:rsidTr="00032564">
        <w:trPr>
          <w:trHeight w:hRule="exact" w:val="284"/>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14:paraId="64C048C1"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耕地</w:t>
            </w: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3FB4055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83D52F6"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现状</w:t>
            </w:r>
          </w:p>
        </w:tc>
        <w:tc>
          <w:tcPr>
            <w:tcW w:w="900" w:type="dxa"/>
            <w:tcBorders>
              <w:top w:val="nil"/>
              <w:left w:val="nil"/>
              <w:bottom w:val="single" w:sz="4" w:space="0" w:color="auto"/>
              <w:right w:val="single" w:sz="4" w:space="0" w:color="auto"/>
            </w:tcBorders>
            <w:shd w:val="clear" w:color="auto" w:fill="auto"/>
            <w:vAlign w:val="center"/>
          </w:tcPr>
          <w:p w14:paraId="63A49356"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调整后</w:t>
            </w:r>
          </w:p>
        </w:tc>
        <w:tc>
          <w:tcPr>
            <w:tcW w:w="720" w:type="dxa"/>
            <w:tcBorders>
              <w:top w:val="nil"/>
              <w:left w:val="nil"/>
              <w:bottom w:val="single" w:sz="4" w:space="0" w:color="auto"/>
              <w:right w:val="single" w:sz="4" w:space="0" w:color="auto"/>
            </w:tcBorders>
            <w:shd w:val="clear" w:color="auto" w:fill="auto"/>
            <w:vAlign w:val="center"/>
          </w:tcPr>
          <w:p w14:paraId="3BB540B4"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增减</w:t>
            </w:r>
          </w:p>
        </w:tc>
        <w:tc>
          <w:tcPr>
            <w:tcW w:w="601" w:type="dxa"/>
            <w:tcBorders>
              <w:top w:val="nil"/>
              <w:left w:val="nil"/>
              <w:bottom w:val="single" w:sz="4" w:space="0" w:color="auto"/>
              <w:right w:val="single" w:sz="4" w:space="0" w:color="auto"/>
            </w:tcBorders>
            <w:shd w:val="clear" w:color="auto" w:fill="auto"/>
            <w:noWrap/>
            <w:vAlign w:val="center"/>
          </w:tcPr>
          <w:p w14:paraId="338019E6"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现状</w:t>
            </w:r>
          </w:p>
        </w:tc>
        <w:tc>
          <w:tcPr>
            <w:tcW w:w="839" w:type="dxa"/>
            <w:tcBorders>
              <w:top w:val="nil"/>
              <w:left w:val="nil"/>
              <w:bottom w:val="single" w:sz="4" w:space="0" w:color="auto"/>
              <w:right w:val="single" w:sz="4" w:space="0" w:color="auto"/>
            </w:tcBorders>
            <w:shd w:val="clear" w:color="auto" w:fill="auto"/>
            <w:vAlign w:val="center"/>
          </w:tcPr>
          <w:p w14:paraId="546E6498"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调整后</w:t>
            </w:r>
          </w:p>
        </w:tc>
        <w:tc>
          <w:tcPr>
            <w:tcW w:w="728" w:type="dxa"/>
            <w:tcBorders>
              <w:top w:val="nil"/>
              <w:left w:val="nil"/>
              <w:bottom w:val="single" w:sz="4" w:space="0" w:color="auto"/>
              <w:right w:val="single" w:sz="4" w:space="0" w:color="auto"/>
            </w:tcBorders>
            <w:shd w:val="clear" w:color="auto" w:fill="auto"/>
            <w:vAlign w:val="center"/>
          </w:tcPr>
          <w:p w14:paraId="2A160578"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增减</w:t>
            </w:r>
          </w:p>
        </w:tc>
      </w:tr>
      <w:tr w:rsidR="009C04D5" w:rsidRPr="007D6A5D" w14:paraId="3A172F56"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0E6B9EB6" w14:textId="77777777" w:rsidR="009C04D5" w:rsidRPr="007D6A5D" w:rsidRDefault="009C04D5" w:rsidP="00032564">
            <w:pPr>
              <w:rPr>
                <w:rFonts w:ascii="宋体" w:hAnsi="宋体" w:cs="宋体"/>
                <w:sz w:val="18"/>
                <w:szCs w:val="18"/>
              </w:rPr>
            </w:pP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51B4594C"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小计</w:t>
            </w:r>
          </w:p>
        </w:tc>
        <w:tc>
          <w:tcPr>
            <w:tcW w:w="720" w:type="dxa"/>
            <w:tcBorders>
              <w:top w:val="nil"/>
              <w:left w:val="nil"/>
              <w:bottom w:val="single" w:sz="4" w:space="0" w:color="auto"/>
              <w:right w:val="single" w:sz="4" w:space="0" w:color="auto"/>
            </w:tcBorders>
            <w:shd w:val="clear" w:color="auto" w:fill="auto"/>
            <w:noWrap/>
            <w:vAlign w:val="center"/>
          </w:tcPr>
          <w:p w14:paraId="0ED2A6C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42541467"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2E9F888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3945D6C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474E209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1B44D11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60571804"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267FBC01" w14:textId="77777777" w:rsidR="009C04D5" w:rsidRPr="007D6A5D" w:rsidRDefault="009C04D5" w:rsidP="00032564">
            <w:pPr>
              <w:rPr>
                <w:rFonts w:ascii="宋体" w:hAnsi="宋体" w:cs="宋体"/>
                <w:sz w:val="18"/>
                <w:szCs w:val="18"/>
              </w:rPr>
            </w:pP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0D5C29F7"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水田</w:t>
            </w:r>
          </w:p>
        </w:tc>
        <w:tc>
          <w:tcPr>
            <w:tcW w:w="720" w:type="dxa"/>
            <w:tcBorders>
              <w:top w:val="nil"/>
              <w:left w:val="nil"/>
              <w:bottom w:val="single" w:sz="4" w:space="0" w:color="auto"/>
              <w:right w:val="single" w:sz="4" w:space="0" w:color="auto"/>
            </w:tcBorders>
            <w:shd w:val="clear" w:color="auto" w:fill="auto"/>
            <w:noWrap/>
            <w:vAlign w:val="center"/>
          </w:tcPr>
          <w:p w14:paraId="23C293A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7AA7BDA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10242BF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56B6F99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449220C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5001CA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2B9930AC"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08412EE4" w14:textId="77777777" w:rsidR="009C04D5" w:rsidRPr="007D6A5D" w:rsidRDefault="009C04D5" w:rsidP="00032564">
            <w:pPr>
              <w:rPr>
                <w:rFonts w:ascii="宋体" w:hAnsi="宋体" w:cs="宋体"/>
                <w:sz w:val="18"/>
                <w:szCs w:val="18"/>
              </w:rPr>
            </w:pP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47B0A7B6"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水浇地</w:t>
            </w:r>
          </w:p>
        </w:tc>
        <w:tc>
          <w:tcPr>
            <w:tcW w:w="720" w:type="dxa"/>
            <w:tcBorders>
              <w:top w:val="nil"/>
              <w:left w:val="nil"/>
              <w:bottom w:val="single" w:sz="4" w:space="0" w:color="auto"/>
              <w:right w:val="single" w:sz="4" w:space="0" w:color="auto"/>
            </w:tcBorders>
            <w:shd w:val="clear" w:color="auto" w:fill="auto"/>
            <w:noWrap/>
            <w:vAlign w:val="center"/>
          </w:tcPr>
          <w:p w14:paraId="5F1EC48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3A65B5C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6AFC35A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68A2A8F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43383A2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5F1B0B9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77A2C133"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2EECF786" w14:textId="77777777" w:rsidR="009C04D5" w:rsidRPr="007D6A5D" w:rsidRDefault="009C04D5" w:rsidP="00032564">
            <w:pPr>
              <w:rPr>
                <w:rFonts w:ascii="宋体" w:hAnsi="宋体" w:cs="宋体"/>
                <w:sz w:val="18"/>
                <w:szCs w:val="18"/>
              </w:rPr>
            </w:pPr>
          </w:p>
        </w:tc>
        <w:tc>
          <w:tcPr>
            <w:tcW w:w="7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E09CA1"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旱地</w:t>
            </w:r>
          </w:p>
        </w:tc>
        <w:tc>
          <w:tcPr>
            <w:tcW w:w="2668" w:type="dxa"/>
            <w:gridSpan w:val="3"/>
            <w:tcBorders>
              <w:top w:val="nil"/>
              <w:left w:val="single" w:sz="4" w:space="0" w:color="auto"/>
              <w:bottom w:val="single" w:sz="4" w:space="0" w:color="auto"/>
              <w:right w:val="single" w:sz="4" w:space="0" w:color="auto"/>
            </w:tcBorders>
            <w:shd w:val="clear" w:color="auto" w:fill="auto"/>
            <w:noWrap/>
            <w:vAlign w:val="center"/>
          </w:tcPr>
          <w:p w14:paraId="6AE5BB3B"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旱平地</w:t>
            </w:r>
          </w:p>
          <w:p w14:paraId="0A4CB21C" w14:textId="77777777" w:rsidR="009C04D5" w:rsidRPr="007D6A5D" w:rsidRDefault="009C04D5" w:rsidP="00032564">
            <w:pPr>
              <w:jc w:val="center"/>
              <w:rPr>
                <w:rFonts w:ascii="宋体" w:hAnsi="宋体"/>
                <w:sz w:val="18"/>
                <w:szCs w:val="18"/>
              </w:rPr>
            </w:pPr>
            <w:r w:rsidRPr="007D6A5D">
              <w:rPr>
                <w:rFonts w:ascii="宋体" w:hAnsi="宋体"/>
                <w:sz w:val="18"/>
                <w:szCs w:val="18"/>
              </w:rPr>
              <w:t>&lt;1°</w:t>
            </w:r>
          </w:p>
        </w:tc>
        <w:tc>
          <w:tcPr>
            <w:tcW w:w="720" w:type="dxa"/>
            <w:tcBorders>
              <w:top w:val="nil"/>
              <w:left w:val="nil"/>
              <w:bottom w:val="single" w:sz="4" w:space="0" w:color="auto"/>
              <w:right w:val="single" w:sz="4" w:space="0" w:color="auto"/>
            </w:tcBorders>
            <w:shd w:val="clear" w:color="auto" w:fill="auto"/>
            <w:noWrap/>
            <w:vAlign w:val="center"/>
          </w:tcPr>
          <w:p w14:paraId="3B59906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760563A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47CE071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45F3DBF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3749A8C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1FDCE0A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2B990AA7"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39DAC8A0" w14:textId="77777777" w:rsidR="009C04D5" w:rsidRPr="007D6A5D" w:rsidRDefault="009C04D5" w:rsidP="00032564">
            <w:pPr>
              <w:rPr>
                <w:rFonts w:ascii="宋体" w:hAnsi="宋体" w:cs="宋体"/>
                <w:sz w:val="18"/>
                <w:szCs w:val="18"/>
              </w:rPr>
            </w:pPr>
          </w:p>
        </w:tc>
        <w:tc>
          <w:tcPr>
            <w:tcW w:w="753" w:type="dxa"/>
            <w:gridSpan w:val="2"/>
            <w:vMerge/>
            <w:tcBorders>
              <w:top w:val="single" w:sz="4" w:space="0" w:color="auto"/>
              <w:left w:val="single" w:sz="4" w:space="0" w:color="auto"/>
              <w:bottom w:val="single" w:sz="4" w:space="0" w:color="auto"/>
              <w:right w:val="single" w:sz="4" w:space="0" w:color="auto"/>
            </w:tcBorders>
            <w:vAlign w:val="center"/>
          </w:tcPr>
          <w:p w14:paraId="194F68C9" w14:textId="77777777" w:rsidR="009C04D5" w:rsidRPr="007D6A5D" w:rsidRDefault="009C04D5" w:rsidP="00032564">
            <w:pPr>
              <w:rPr>
                <w:rFonts w:ascii="宋体" w:hAnsi="宋体" w:cs="宋体"/>
                <w:sz w:val="18"/>
                <w:szCs w:val="18"/>
              </w:rPr>
            </w:pPr>
          </w:p>
        </w:tc>
        <w:tc>
          <w:tcPr>
            <w:tcW w:w="1045" w:type="dxa"/>
            <w:vMerge w:val="restart"/>
            <w:tcBorders>
              <w:top w:val="nil"/>
              <w:left w:val="single" w:sz="4" w:space="0" w:color="auto"/>
              <w:bottom w:val="single" w:sz="4" w:space="0" w:color="auto"/>
              <w:right w:val="single" w:sz="4" w:space="0" w:color="auto"/>
            </w:tcBorders>
            <w:shd w:val="clear" w:color="auto" w:fill="auto"/>
            <w:noWrap/>
            <w:vAlign w:val="center"/>
          </w:tcPr>
          <w:p w14:paraId="1673A583"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梯田</w:t>
            </w: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6DA158CC"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水平梯田</w:t>
            </w:r>
          </w:p>
        </w:tc>
        <w:tc>
          <w:tcPr>
            <w:tcW w:w="720" w:type="dxa"/>
            <w:tcBorders>
              <w:top w:val="nil"/>
              <w:left w:val="nil"/>
              <w:bottom w:val="single" w:sz="4" w:space="0" w:color="auto"/>
              <w:right w:val="single" w:sz="4" w:space="0" w:color="auto"/>
            </w:tcBorders>
            <w:shd w:val="clear" w:color="auto" w:fill="auto"/>
            <w:noWrap/>
            <w:vAlign w:val="center"/>
          </w:tcPr>
          <w:p w14:paraId="61D86B8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46A185E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3D9A34A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5FE1ABD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6F89A55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0E99568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6E4413A"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293A7672" w14:textId="77777777" w:rsidR="009C04D5" w:rsidRPr="007D6A5D" w:rsidRDefault="009C04D5" w:rsidP="00032564">
            <w:pPr>
              <w:rPr>
                <w:rFonts w:ascii="宋体" w:hAnsi="宋体" w:cs="宋体"/>
                <w:sz w:val="18"/>
                <w:szCs w:val="18"/>
              </w:rPr>
            </w:pPr>
          </w:p>
        </w:tc>
        <w:tc>
          <w:tcPr>
            <w:tcW w:w="753" w:type="dxa"/>
            <w:gridSpan w:val="2"/>
            <w:vMerge/>
            <w:tcBorders>
              <w:top w:val="single" w:sz="4" w:space="0" w:color="auto"/>
              <w:left w:val="single" w:sz="4" w:space="0" w:color="auto"/>
              <w:bottom w:val="single" w:sz="4" w:space="0" w:color="auto"/>
              <w:right w:val="single" w:sz="4" w:space="0" w:color="auto"/>
            </w:tcBorders>
            <w:vAlign w:val="center"/>
          </w:tcPr>
          <w:p w14:paraId="42DEBBB8" w14:textId="77777777" w:rsidR="009C04D5" w:rsidRPr="007D6A5D" w:rsidRDefault="009C04D5" w:rsidP="00032564">
            <w:pPr>
              <w:rPr>
                <w:rFonts w:ascii="宋体" w:hAnsi="宋体" w:cs="宋体"/>
                <w:sz w:val="18"/>
                <w:szCs w:val="18"/>
              </w:rPr>
            </w:pPr>
          </w:p>
        </w:tc>
        <w:tc>
          <w:tcPr>
            <w:tcW w:w="1045" w:type="dxa"/>
            <w:vMerge/>
            <w:tcBorders>
              <w:top w:val="nil"/>
              <w:left w:val="single" w:sz="4" w:space="0" w:color="auto"/>
              <w:bottom w:val="single" w:sz="4" w:space="0" w:color="auto"/>
              <w:right w:val="single" w:sz="4" w:space="0" w:color="auto"/>
            </w:tcBorders>
            <w:vAlign w:val="center"/>
          </w:tcPr>
          <w:p w14:paraId="75D4668B" w14:textId="77777777" w:rsidR="009C04D5" w:rsidRPr="007D6A5D" w:rsidRDefault="009C04D5" w:rsidP="00032564">
            <w:pPr>
              <w:rPr>
                <w:rFonts w:ascii="宋体" w:hAnsi="宋体" w:cs="宋体"/>
                <w:sz w:val="18"/>
                <w:szCs w:val="18"/>
              </w:rPr>
            </w:pP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706EE77E"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坡式梯田</w:t>
            </w:r>
          </w:p>
        </w:tc>
        <w:tc>
          <w:tcPr>
            <w:tcW w:w="720" w:type="dxa"/>
            <w:tcBorders>
              <w:top w:val="nil"/>
              <w:left w:val="nil"/>
              <w:bottom w:val="single" w:sz="4" w:space="0" w:color="auto"/>
              <w:right w:val="single" w:sz="4" w:space="0" w:color="auto"/>
            </w:tcBorders>
            <w:shd w:val="clear" w:color="auto" w:fill="auto"/>
            <w:noWrap/>
            <w:vAlign w:val="center"/>
          </w:tcPr>
          <w:p w14:paraId="69B3B67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2E6D0B5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2859D7D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19B9F98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0EA72A4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E0EBFE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0BB53C3"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0DA73F24" w14:textId="77777777" w:rsidR="009C04D5" w:rsidRPr="007D6A5D" w:rsidRDefault="009C04D5" w:rsidP="00032564">
            <w:pPr>
              <w:rPr>
                <w:rFonts w:ascii="宋体" w:hAnsi="宋体" w:cs="宋体"/>
                <w:sz w:val="18"/>
                <w:szCs w:val="18"/>
              </w:rPr>
            </w:pPr>
          </w:p>
        </w:tc>
        <w:tc>
          <w:tcPr>
            <w:tcW w:w="753" w:type="dxa"/>
            <w:gridSpan w:val="2"/>
            <w:vMerge/>
            <w:tcBorders>
              <w:top w:val="single" w:sz="4" w:space="0" w:color="auto"/>
              <w:left w:val="single" w:sz="4" w:space="0" w:color="auto"/>
              <w:bottom w:val="single" w:sz="4" w:space="0" w:color="auto"/>
              <w:right w:val="single" w:sz="4" w:space="0" w:color="auto"/>
            </w:tcBorders>
            <w:vAlign w:val="center"/>
          </w:tcPr>
          <w:p w14:paraId="642DFF39" w14:textId="77777777" w:rsidR="009C04D5" w:rsidRPr="007D6A5D" w:rsidRDefault="009C04D5" w:rsidP="00032564">
            <w:pPr>
              <w:rPr>
                <w:rFonts w:ascii="宋体" w:hAnsi="宋体" w:cs="宋体"/>
                <w:sz w:val="18"/>
                <w:szCs w:val="18"/>
              </w:rPr>
            </w:pPr>
          </w:p>
        </w:tc>
        <w:tc>
          <w:tcPr>
            <w:tcW w:w="1045" w:type="dxa"/>
            <w:vMerge w:val="restart"/>
            <w:tcBorders>
              <w:top w:val="nil"/>
              <w:left w:val="single" w:sz="4" w:space="0" w:color="auto"/>
              <w:bottom w:val="single" w:sz="4" w:space="0" w:color="auto"/>
              <w:right w:val="single" w:sz="4" w:space="0" w:color="auto"/>
            </w:tcBorders>
            <w:shd w:val="clear" w:color="auto" w:fill="auto"/>
            <w:noWrap/>
            <w:vAlign w:val="center"/>
          </w:tcPr>
          <w:p w14:paraId="53A521EC"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坡耕地</w:t>
            </w: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01132A03" w14:textId="77777777" w:rsidR="009C04D5" w:rsidRPr="007D6A5D" w:rsidRDefault="009C04D5" w:rsidP="00032564">
            <w:pPr>
              <w:jc w:val="center"/>
              <w:rPr>
                <w:rFonts w:ascii="宋体" w:hAnsi="宋体"/>
                <w:sz w:val="18"/>
                <w:szCs w:val="18"/>
              </w:rPr>
            </w:pPr>
            <w:r w:rsidRPr="007D6A5D">
              <w:rPr>
                <w:rFonts w:ascii="宋体" w:hAnsi="宋体"/>
                <w:sz w:val="18"/>
                <w:szCs w:val="18"/>
              </w:rPr>
              <w:t>5°</w:t>
            </w:r>
            <w:r w:rsidRPr="007D6A5D">
              <w:rPr>
                <w:rFonts w:ascii="宋体" w:hAnsi="宋体" w:hint="eastAsia"/>
                <w:sz w:val="18"/>
                <w:szCs w:val="18"/>
              </w:rPr>
              <w:t>～</w:t>
            </w:r>
            <w:r w:rsidRPr="007D6A5D">
              <w:rPr>
                <w:rFonts w:ascii="宋体" w:hAnsi="宋体"/>
                <w:sz w:val="18"/>
                <w:szCs w:val="18"/>
              </w:rPr>
              <w:t>8°</w:t>
            </w:r>
          </w:p>
        </w:tc>
        <w:tc>
          <w:tcPr>
            <w:tcW w:w="720" w:type="dxa"/>
            <w:tcBorders>
              <w:top w:val="nil"/>
              <w:left w:val="nil"/>
              <w:bottom w:val="single" w:sz="4" w:space="0" w:color="auto"/>
              <w:right w:val="single" w:sz="4" w:space="0" w:color="auto"/>
            </w:tcBorders>
            <w:shd w:val="clear" w:color="auto" w:fill="auto"/>
            <w:noWrap/>
            <w:vAlign w:val="center"/>
          </w:tcPr>
          <w:p w14:paraId="573F6F4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379E08B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44C0F95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3A2A8CE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0D6C049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03F7B3D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637EDE62"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3D894811" w14:textId="77777777" w:rsidR="009C04D5" w:rsidRPr="007D6A5D" w:rsidRDefault="009C04D5" w:rsidP="00032564">
            <w:pPr>
              <w:rPr>
                <w:rFonts w:ascii="宋体" w:hAnsi="宋体" w:cs="宋体"/>
                <w:sz w:val="18"/>
                <w:szCs w:val="18"/>
              </w:rPr>
            </w:pPr>
          </w:p>
        </w:tc>
        <w:tc>
          <w:tcPr>
            <w:tcW w:w="753" w:type="dxa"/>
            <w:gridSpan w:val="2"/>
            <w:vMerge/>
            <w:tcBorders>
              <w:top w:val="single" w:sz="4" w:space="0" w:color="auto"/>
              <w:left w:val="single" w:sz="4" w:space="0" w:color="auto"/>
              <w:bottom w:val="single" w:sz="4" w:space="0" w:color="auto"/>
              <w:right w:val="single" w:sz="4" w:space="0" w:color="auto"/>
            </w:tcBorders>
            <w:vAlign w:val="center"/>
          </w:tcPr>
          <w:p w14:paraId="569E810D" w14:textId="77777777" w:rsidR="009C04D5" w:rsidRPr="007D6A5D" w:rsidRDefault="009C04D5" w:rsidP="00032564">
            <w:pPr>
              <w:rPr>
                <w:rFonts w:ascii="宋体" w:hAnsi="宋体" w:cs="宋体"/>
                <w:sz w:val="18"/>
                <w:szCs w:val="18"/>
              </w:rPr>
            </w:pPr>
          </w:p>
        </w:tc>
        <w:tc>
          <w:tcPr>
            <w:tcW w:w="1045" w:type="dxa"/>
            <w:vMerge/>
            <w:tcBorders>
              <w:top w:val="nil"/>
              <w:left w:val="single" w:sz="4" w:space="0" w:color="auto"/>
              <w:bottom w:val="single" w:sz="4" w:space="0" w:color="auto"/>
              <w:right w:val="single" w:sz="4" w:space="0" w:color="auto"/>
            </w:tcBorders>
            <w:vAlign w:val="center"/>
          </w:tcPr>
          <w:p w14:paraId="19C9B780" w14:textId="77777777" w:rsidR="009C04D5" w:rsidRPr="007D6A5D" w:rsidRDefault="009C04D5" w:rsidP="00032564">
            <w:pPr>
              <w:rPr>
                <w:rFonts w:ascii="宋体" w:hAnsi="宋体" w:cs="宋体"/>
                <w:sz w:val="18"/>
                <w:szCs w:val="18"/>
              </w:rPr>
            </w:pP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6A9172ED" w14:textId="77777777" w:rsidR="009C04D5" w:rsidRPr="007D6A5D" w:rsidRDefault="009C04D5" w:rsidP="00032564">
            <w:pPr>
              <w:jc w:val="center"/>
              <w:rPr>
                <w:rFonts w:ascii="宋体" w:hAnsi="宋体"/>
                <w:sz w:val="18"/>
                <w:szCs w:val="18"/>
              </w:rPr>
            </w:pPr>
            <w:r w:rsidRPr="007D6A5D">
              <w:rPr>
                <w:rFonts w:ascii="宋体" w:hAnsi="宋体"/>
                <w:sz w:val="18"/>
                <w:szCs w:val="18"/>
              </w:rPr>
              <w:t>8°</w:t>
            </w:r>
            <w:r w:rsidRPr="007D6A5D">
              <w:rPr>
                <w:rFonts w:ascii="宋体" w:hAnsi="宋体" w:hint="eastAsia"/>
                <w:sz w:val="18"/>
                <w:szCs w:val="18"/>
              </w:rPr>
              <w:t>～</w:t>
            </w:r>
            <w:r w:rsidRPr="007D6A5D">
              <w:rPr>
                <w:rFonts w:ascii="宋体" w:hAnsi="宋体"/>
                <w:sz w:val="18"/>
                <w:szCs w:val="18"/>
              </w:rPr>
              <w:t>15°</w:t>
            </w:r>
          </w:p>
        </w:tc>
        <w:tc>
          <w:tcPr>
            <w:tcW w:w="720" w:type="dxa"/>
            <w:tcBorders>
              <w:top w:val="nil"/>
              <w:left w:val="nil"/>
              <w:bottom w:val="single" w:sz="4" w:space="0" w:color="auto"/>
              <w:right w:val="single" w:sz="4" w:space="0" w:color="auto"/>
            </w:tcBorders>
            <w:shd w:val="clear" w:color="auto" w:fill="auto"/>
            <w:noWrap/>
            <w:vAlign w:val="center"/>
          </w:tcPr>
          <w:p w14:paraId="68F2EE9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4AB8512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1C0D27E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3FC04BE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4F2D340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143229E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4E27E22F"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1526306B" w14:textId="77777777" w:rsidR="009C04D5" w:rsidRPr="007D6A5D" w:rsidRDefault="009C04D5" w:rsidP="00032564">
            <w:pPr>
              <w:rPr>
                <w:rFonts w:ascii="宋体" w:hAnsi="宋体" w:cs="宋体"/>
                <w:sz w:val="18"/>
                <w:szCs w:val="18"/>
              </w:rPr>
            </w:pPr>
          </w:p>
        </w:tc>
        <w:tc>
          <w:tcPr>
            <w:tcW w:w="753" w:type="dxa"/>
            <w:gridSpan w:val="2"/>
            <w:vMerge/>
            <w:tcBorders>
              <w:top w:val="single" w:sz="4" w:space="0" w:color="auto"/>
              <w:left w:val="single" w:sz="4" w:space="0" w:color="auto"/>
              <w:bottom w:val="single" w:sz="4" w:space="0" w:color="auto"/>
              <w:right w:val="single" w:sz="4" w:space="0" w:color="auto"/>
            </w:tcBorders>
            <w:vAlign w:val="center"/>
          </w:tcPr>
          <w:p w14:paraId="751C320A" w14:textId="77777777" w:rsidR="009C04D5" w:rsidRPr="007D6A5D" w:rsidRDefault="009C04D5" w:rsidP="00032564">
            <w:pPr>
              <w:rPr>
                <w:rFonts w:ascii="宋体" w:hAnsi="宋体" w:cs="宋体"/>
                <w:sz w:val="18"/>
                <w:szCs w:val="18"/>
              </w:rPr>
            </w:pPr>
          </w:p>
        </w:tc>
        <w:tc>
          <w:tcPr>
            <w:tcW w:w="1045" w:type="dxa"/>
            <w:vMerge/>
            <w:tcBorders>
              <w:top w:val="nil"/>
              <w:left w:val="single" w:sz="4" w:space="0" w:color="auto"/>
              <w:bottom w:val="single" w:sz="4" w:space="0" w:color="auto"/>
              <w:right w:val="single" w:sz="4" w:space="0" w:color="auto"/>
            </w:tcBorders>
            <w:vAlign w:val="center"/>
          </w:tcPr>
          <w:p w14:paraId="55B89A2D" w14:textId="77777777" w:rsidR="009C04D5" w:rsidRPr="007D6A5D" w:rsidRDefault="009C04D5" w:rsidP="00032564">
            <w:pPr>
              <w:rPr>
                <w:rFonts w:ascii="宋体" w:hAnsi="宋体" w:cs="宋体"/>
                <w:sz w:val="18"/>
                <w:szCs w:val="18"/>
              </w:rPr>
            </w:pP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25FF8398" w14:textId="77777777" w:rsidR="009C04D5" w:rsidRPr="007D6A5D" w:rsidRDefault="009C04D5" w:rsidP="00032564">
            <w:pPr>
              <w:jc w:val="center"/>
              <w:rPr>
                <w:rFonts w:ascii="宋体" w:hAnsi="宋体"/>
                <w:sz w:val="18"/>
                <w:szCs w:val="18"/>
              </w:rPr>
            </w:pPr>
            <w:r w:rsidRPr="007D6A5D">
              <w:rPr>
                <w:rFonts w:ascii="宋体" w:hAnsi="宋体"/>
                <w:sz w:val="18"/>
                <w:szCs w:val="18"/>
              </w:rPr>
              <w:t>15°</w:t>
            </w:r>
            <w:r w:rsidRPr="007D6A5D">
              <w:rPr>
                <w:rFonts w:ascii="宋体" w:hAnsi="宋体" w:hint="eastAsia"/>
                <w:sz w:val="18"/>
                <w:szCs w:val="18"/>
              </w:rPr>
              <w:t>～</w:t>
            </w:r>
            <w:r w:rsidRPr="007D6A5D">
              <w:rPr>
                <w:rFonts w:ascii="宋体" w:hAnsi="宋体"/>
                <w:sz w:val="18"/>
                <w:szCs w:val="18"/>
              </w:rPr>
              <w:t>25°</w:t>
            </w:r>
          </w:p>
        </w:tc>
        <w:tc>
          <w:tcPr>
            <w:tcW w:w="720" w:type="dxa"/>
            <w:tcBorders>
              <w:top w:val="nil"/>
              <w:left w:val="nil"/>
              <w:bottom w:val="single" w:sz="4" w:space="0" w:color="auto"/>
              <w:right w:val="single" w:sz="4" w:space="0" w:color="auto"/>
            </w:tcBorders>
            <w:shd w:val="clear" w:color="auto" w:fill="auto"/>
            <w:noWrap/>
            <w:vAlign w:val="center"/>
          </w:tcPr>
          <w:p w14:paraId="5668307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7619162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3B74DCB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0D43676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6DE323A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DDC7957"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72377312"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6B1D0E45" w14:textId="77777777" w:rsidR="009C04D5" w:rsidRPr="007D6A5D" w:rsidRDefault="009C04D5" w:rsidP="00032564">
            <w:pPr>
              <w:rPr>
                <w:rFonts w:ascii="宋体" w:hAnsi="宋体" w:cs="宋体"/>
                <w:sz w:val="18"/>
                <w:szCs w:val="18"/>
              </w:rPr>
            </w:pPr>
          </w:p>
        </w:tc>
        <w:tc>
          <w:tcPr>
            <w:tcW w:w="753" w:type="dxa"/>
            <w:gridSpan w:val="2"/>
            <w:vMerge/>
            <w:tcBorders>
              <w:top w:val="single" w:sz="4" w:space="0" w:color="auto"/>
              <w:left w:val="single" w:sz="4" w:space="0" w:color="auto"/>
              <w:bottom w:val="single" w:sz="4" w:space="0" w:color="auto"/>
              <w:right w:val="single" w:sz="4" w:space="0" w:color="auto"/>
            </w:tcBorders>
            <w:vAlign w:val="center"/>
          </w:tcPr>
          <w:p w14:paraId="54B96E2B" w14:textId="77777777" w:rsidR="009C04D5" w:rsidRPr="007D6A5D" w:rsidRDefault="009C04D5" w:rsidP="00032564">
            <w:pPr>
              <w:rPr>
                <w:rFonts w:ascii="宋体" w:hAnsi="宋体" w:cs="宋体"/>
                <w:sz w:val="18"/>
                <w:szCs w:val="18"/>
              </w:rPr>
            </w:pPr>
          </w:p>
        </w:tc>
        <w:tc>
          <w:tcPr>
            <w:tcW w:w="1045" w:type="dxa"/>
            <w:vMerge/>
            <w:tcBorders>
              <w:top w:val="nil"/>
              <w:left w:val="single" w:sz="4" w:space="0" w:color="auto"/>
              <w:bottom w:val="single" w:sz="4" w:space="0" w:color="auto"/>
              <w:right w:val="single" w:sz="4" w:space="0" w:color="auto"/>
            </w:tcBorders>
            <w:vAlign w:val="center"/>
          </w:tcPr>
          <w:p w14:paraId="68C44042" w14:textId="77777777" w:rsidR="009C04D5" w:rsidRPr="007D6A5D" w:rsidRDefault="009C04D5" w:rsidP="00032564">
            <w:pPr>
              <w:rPr>
                <w:rFonts w:ascii="宋体" w:hAnsi="宋体" w:cs="宋体"/>
                <w:sz w:val="18"/>
                <w:szCs w:val="18"/>
              </w:rPr>
            </w:pP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4BE21F9C" w14:textId="77777777" w:rsidR="009C04D5" w:rsidRPr="007D6A5D" w:rsidRDefault="009C04D5" w:rsidP="00032564">
            <w:pPr>
              <w:jc w:val="center"/>
              <w:rPr>
                <w:rFonts w:ascii="宋体" w:hAnsi="宋体"/>
                <w:sz w:val="18"/>
                <w:szCs w:val="18"/>
              </w:rPr>
            </w:pPr>
            <w:r w:rsidRPr="007D6A5D">
              <w:rPr>
                <w:rFonts w:ascii="宋体" w:hAnsi="宋体"/>
                <w:sz w:val="18"/>
                <w:szCs w:val="18"/>
              </w:rPr>
              <w:t>&gt;25°</w:t>
            </w:r>
          </w:p>
        </w:tc>
        <w:tc>
          <w:tcPr>
            <w:tcW w:w="720" w:type="dxa"/>
            <w:tcBorders>
              <w:top w:val="nil"/>
              <w:left w:val="nil"/>
              <w:bottom w:val="single" w:sz="4" w:space="0" w:color="auto"/>
              <w:right w:val="single" w:sz="4" w:space="0" w:color="auto"/>
            </w:tcBorders>
            <w:shd w:val="clear" w:color="auto" w:fill="auto"/>
            <w:noWrap/>
            <w:vAlign w:val="center"/>
          </w:tcPr>
          <w:p w14:paraId="3CE3724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7CA3AFA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2E96C42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68EF08D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35322A2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6088913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0E763B0B"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54466B0E" w14:textId="77777777" w:rsidR="009C04D5" w:rsidRPr="007D6A5D" w:rsidRDefault="009C04D5" w:rsidP="00032564">
            <w:pPr>
              <w:rPr>
                <w:rFonts w:ascii="宋体" w:hAnsi="宋体" w:cs="宋体"/>
                <w:sz w:val="18"/>
                <w:szCs w:val="18"/>
              </w:rPr>
            </w:pPr>
          </w:p>
        </w:tc>
        <w:tc>
          <w:tcPr>
            <w:tcW w:w="753" w:type="dxa"/>
            <w:gridSpan w:val="2"/>
            <w:vMerge/>
            <w:tcBorders>
              <w:top w:val="single" w:sz="4" w:space="0" w:color="auto"/>
              <w:left w:val="single" w:sz="4" w:space="0" w:color="auto"/>
              <w:bottom w:val="single" w:sz="4" w:space="0" w:color="auto"/>
              <w:right w:val="single" w:sz="4" w:space="0" w:color="auto"/>
            </w:tcBorders>
            <w:vAlign w:val="center"/>
          </w:tcPr>
          <w:p w14:paraId="2C85D91F" w14:textId="77777777" w:rsidR="009C04D5" w:rsidRPr="007D6A5D" w:rsidRDefault="009C04D5" w:rsidP="00032564">
            <w:pPr>
              <w:rPr>
                <w:rFonts w:ascii="宋体" w:hAnsi="宋体" w:cs="宋体"/>
                <w:sz w:val="18"/>
                <w:szCs w:val="18"/>
              </w:rPr>
            </w:pPr>
          </w:p>
        </w:tc>
        <w:tc>
          <w:tcPr>
            <w:tcW w:w="1045" w:type="dxa"/>
            <w:vMerge w:val="restart"/>
            <w:tcBorders>
              <w:top w:val="nil"/>
              <w:left w:val="single" w:sz="4" w:space="0" w:color="auto"/>
              <w:bottom w:val="single" w:sz="4" w:space="0" w:color="auto"/>
              <w:right w:val="single" w:sz="4" w:space="0" w:color="auto"/>
            </w:tcBorders>
            <w:shd w:val="clear" w:color="auto" w:fill="auto"/>
            <w:noWrap/>
            <w:vAlign w:val="center"/>
          </w:tcPr>
          <w:p w14:paraId="25E7365B"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沟川坝地</w:t>
            </w: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321D0E76"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沟川（台）地</w:t>
            </w:r>
          </w:p>
        </w:tc>
        <w:tc>
          <w:tcPr>
            <w:tcW w:w="720" w:type="dxa"/>
            <w:tcBorders>
              <w:top w:val="nil"/>
              <w:left w:val="nil"/>
              <w:bottom w:val="single" w:sz="4" w:space="0" w:color="auto"/>
              <w:right w:val="single" w:sz="4" w:space="0" w:color="auto"/>
            </w:tcBorders>
            <w:shd w:val="clear" w:color="auto" w:fill="auto"/>
            <w:noWrap/>
            <w:vAlign w:val="center"/>
          </w:tcPr>
          <w:p w14:paraId="1FC090B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397BCF9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5DD8706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535E273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5E136177"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288EEF1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DF1D458"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68C3BCA2" w14:textId="77777777" w:rsidR="009C04D5" w:rsidRPr="007D6A5D" w:rsidRDefault="009C04D5" w:rsidP="00032564">
            <w:pPr>
              <w:rPr>
                <w:rFonts w:ascii="宋体" w:hAnsi="宋体" w:cs="宋体"/>
                <w:sz w:val="18"/>
                <w:szCs w:val="18"/>
              </w:rPr>
            </w:pPr>
          </w:p>
        </w:tc>
        <w:tc>
          <w:tcPr>
            <w:tcW w:w="753" w:type="dxa"/>
            <w:gridSpan w:val="2"/>
            <w:vMerge/>
            <w:tcBorders>
              <w:top w:val="single" w:sz="4" w:space="0" w:color="auto"/>
              <w:left w:val="single" w:sz="4" w:space="0" w:color="auto"/>
              <w:bottom w:val="single" w:sz="4" w:space="0" w:color="auto"/>
              <w:right w:val="single" w:sz="4" w:space="0" w:color="auto"/>
            </w:tcBorders>
            <w:vAlign w:val="center"/>
          </w:tcPr>
          <w:p w14:paraId="38287010" w14:textId="77777777" w:rsidR="009C04D5" w:rsidRPr="007D6A5D" w:rsidRDefault="009C04D5" w:rsidP="00032564">
            <w:pPr>
              <w:rPr>
                <w:rFonts w:ascii="宋体" w:hAnsi="宋体" w:cs="宋体"/>
                <w:sz w:val="18"/>
                <w:szCs w:val="18"/>
              </w:rPr>
            </w:pPr>
          </w:p>
        </w:tc>
        <w:tc>
          <w:tcPr>
            <w:tcW w:w="1045" w:type="dxa"/>
            <w:vMerge/>
            <w:tcBorders>
              <w:top w:val="nil"/>
              <w:left w:val="single" w:sz="4" w:space="0" w:color="auto"/>
              <w:bottom w:val="single" w:sz="4" w:space="0" w:color="auto"/>
              <w:right w:val="single" w:sz="4" w:space="0" w:color="auto"/>
            </w:tcBorders>
            <w:vAlign w:val="center"/>
          </w:tcPr>
          <w:p w14:paraId="025FEE28" w14:textId="77777777" w:rsidR="009C04D5" w:rsidRPr="007D6A5D" w:rsidRDefault="009C04D5" w:rsidP="00032564">
            <w:pPr>
              <w:rPr>
                <w:rFonts w:ascii="宋体" w:hAnsi="宋体" w:cs="宋体"/>
                <w:sz w:val="18"/>
                <w:szCs w:val="18"/>
              </w:rPr>
            </w:pP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35402DED"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坝滩地</w:t>
            </w:r>
          </w:p>
        </w:tc>
        <w:tc>
          <w:tcPr>
            <w:tcW w:w="720" w:type="dxa"/>
            <w:tcBorders>
              <w:top w:val="nil"/>
              <w:left w:val="nil"/>
              <w:bottom w:val="single" w:sz="4" w:space="0" w:color="auto"/>
              <w:right w:val="single" w:sz="4" w:space="0" w:color="auto"/>
            </w:tcBorders>
            <w:shd w:val="clear" w:color="auto" w:fill="auto"/>
            <w:noWrap/>
            <w:vAlign w:val="center"/>
          </w:tcPr>
          <w:p w14:paraId="7A2EBC2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6DF634C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1954CC0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652418D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34DA947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407EDD0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28992209"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216C1168" w14:textId="77777777" w:rsidR="009C04D5" w:rsidRPr="007D6A5D" w:rsidRDefault="009C04D5" w:rsidP="00032564">
            <w:pPr>
              <w:rPr>
                <w:rFonts w:ascii="宋体" w:hAnsi="宋体" w:cs="宋体"/>
                <w:sz w:val="18"/>
                <w:szCs w:val="18"/>
              </w:rPr>
            </w:pPr>
          </w:p>
        </w:tc>
        <w:tc>
          <w:tcPr>
            <w:tcW w:w="753" w:type="dxa"/>
            <w:gridSpan w:val="2"/>
            <w:vMerge/>
            <w:tcBorders>
              <w:top w:val="single" w:sz="4" w:space="0" w:color="auto"/>
              <w:left w:val="single" w:sz="4" w:space="0" w:color="auto"/>
              <w:bottom w:val="single" w:sz="4" w:space="0" w:color="auto"/>
              <w:right w:val="single" w:sz="4" w:space="0" w:color="auto"/>
            </w:tcBorders>
            <w:vAlign w:val="center"/>
          </w:tcPr>
          <w:p w14:paraId="49E489AA" w14:textId="77777777" w:rsidR="009C04D5" w:rsidRPr="007D6A5D" w:rsidRDefault="009C04D5" w:rsidP="00032564">
            <w:pPr>
              <w:rPr>
                <w:rFonts w:ascii="宋体" w:hAnsi="宋体" w:cs="宋体"/>
                <w:sz w:val="18"/>
                <w:szCs w:val="18"/>
              </w:rPr>
            </w:pPr>
          </w:p>
        </w:tc>
        <w:tc>
          <w:tcPr>
            <w:tcW w:w="1045" w:type="dxa"/>
            <w:vMerge/>
            <w:tcBorders>
              <w:top w:val="nil"/>
              <w:left w:val="single" w:sz="4" w:space="0" w:color="auto"/>
              <w:bottom w:val="single" w:sz="4" w:space="0" w:color="auto"/>
              <w:right w:val="single" w:sz="4" w:space="0" w:color="auto"/>
            </w:tcBorders>
            <w:vAlign w:val="center"/>
          </w:tcPr>
          <w:p w14:paraId="5F821227" w14:textId="77777777" w:rsidR="009C04D5" w:rsidRPr="007D6A5D" w:rsidRDefault="009C04D5" w:rsidP="00032564">
            <w:pPr>
              <w:rPr>
                <w:rFonts w:ascii="宋体" w:hAnsi="宋体" w:cs="宋体"/>
                <w:sz w:val="18"/>
                <w:szCs w:val="18"/>
              </w:rPr>
            </w:pP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1BFF4261"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坝平地</w:t>
            </w:r>
          </w:p>
        </w:tc>
        <w:tc>
          <w:tcPr>
            <w:tcW w:w="720" w:type="dxa"/>
            <w:tcBorders>
              <w:top w:val="nil"/>
              <w:left w:val="nil"/>
              <w:bottom w:val="single" w:sz="4" w:space="0" w:color="auto"/>
              <w:right w:val="single" w:sz="4" w:space="0" w:color="auto"/>
            </w:tcBorders>
            <w:shd w:val="clear" w:color="auto" w:fill="auto"/>
            <w:noWrap/>
            <w:vAlign w:val="center"/>
          </w:tcPr>
          <w:p w14:paraId="2AA23F6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2D674D27"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6F0798D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11809CB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0E0831E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6B6F519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463FE41" w14:textId="77777777" w:rsidTr="00032564">
        <w:trPr>
          <w:trHeight w:hRule="exact" w:val="284"/>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14:paraId="15BB7E93"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园地</w:t>
            </w: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54F395EF"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小计</w:t>
            </w:r>
          </w:p>
        </w:tc>
        <w:tc>
          <w:tcPr>
            <w:tcW w:w="720" w:type="dxa"/>
            <w:tcBorders>
              <w:top w:val="nil"/>
              <w:left w:val="nil"/>
              <w:bottom w:val="single" w:sz="4" w:space="0" w:color="auto"/>
              <w:right w:val="single" w:sz="4" w:space="0" w:color="auto"/>
            </w:tcBorders>
            <w:shd w:val="clear" w:color="auto" w:fill="auto"/>
            <w:noWrap/>
            <w:vAlign w:val="center"/>
          </w:tcPr>
          <w:p w14:paraId="1FCBC51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675415C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1FD590F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5F27741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079CF20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2AFD599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7ED0B64B"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1B1DE71F" w14:textId="77777777" w:rsidR="009C04D5" w:rsidRPr="007D6A5D" w:rsidRDefault="009C04D5" w:rsidP="00032564">
            <w:pPr>
              <w:rPr>
                <w:rFonts w:ascii="宋体" w:hAnsi="宋体" w:cs="宋体"/>
                <w:sz w:val="18"/>
                <w:szCs w:val="18"/>
              </w:rPr>
            </w:pP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65384C21"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果园</w:t>
            </w:r>
          </w:p>
        </w:tc>
        <w:tc>
          <w:tcPr>
            <w:tcW w:w="720" w:type="dxa"/>
            <w:tcBorders>
              <w:top w:val="nil"/>
              <w:left w:val="nil"/>
              <w:bottom w:val="single" w:sz="4" w:space="0" w:color="auto"/>
              <w:right w:val="single" w:sz="4" w:space="0" w:color="auto"/>
            </w:tcBorders>
            <w:shd w:val="clear" w:color="auto" w:fill="auto"/>
            <w:noWrap/>
            <w:vAlign w:val="center"/>
          </w:tcPr>
          <w:p w14:paraId="3BCD6CD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52D5990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675C4D0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5B02E05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1864BC8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6BA0470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1044C72B"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27EE5FA5" w14:textId="77777777" w:rsidR="009C04D5" w:rsidRPr="007D6A5D" w:rsidRDefault="009C04D5" w:rsidP="00032564">
            <w:pPr>
              <w:rPr>
                <w:rFonts w:ascii="宋体" w:hAnsi="宋体" w:cs="宋体"/>
                <w:sz w:val="18"/>
                <w:szCs w:val="18"/>
              </w:rPr>
            </w:pP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7ED81547"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茶园</w:t>
            </w:r>
          </w:p>
        </w:tc>
        <w:tc>
          <w:tcPr>
            <w:tcW w:w="720" w:type="dxa"/>
            <w:tcBorders>
              <w:top w:val="nil"/>
              <w:left w:val="nil"/>
              <w:bottom w:val="single" w:sz="4" w:space="0" w:color="auto"/>
              <w:right w:val="single" w:sz="4" w:space="0" w:color="auto"/>
            </w:tcBorders>
            <w:shd w:val="clear" w:color="auto" w:fill="auto"/>
            <w:noWrap/>
            <w:vAlign w:val="center"/>
          </w:tcPr>
          <w:p w14:paraId="42B54AE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4007D23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0719693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74E5606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1EAF527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46FA6D6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4B32E7AB" w14:textId="77777777" w:rsidTr="009C04D5">
        <w:trPr>
          <w:trHeight w:hRule="exact" w:val="293"/>
        </w:trPr>
        <w:tc>
          <w:tcPr>
            <w:tcW w:w="1089" w:type="dxa"/>
            <w:vMerge/>
            <w:tcBorders>
              <w:top w:val="nil"/>
              <w:left w:val="single" w:sz="4" w:space="0" w:color="auto"/>
              <w:bottom w:val="single" w:sz="4" w:space="0" w:color="auto"/>
              <w:right w:val="single" w:sz="4" w:space="0" w:color="auto"/>
            </w:tcBorders>
            <w:vAlign w:val="center"/>
          </w:tcPr>
          <w:p w14:paraId="3999648F" w14:textId="77777777" w:rsidR="009C04D5" w:rsidRPr="007D6A5D" w:rsidRDefault="009C04D5" w:rsidP="00032564">
            <w:pPr>
              <w:rPr>
                <w:rFonts w:ascii="宋体" w:hAnsi="宋体" w:cs="宋体"/>
                <w:sz w:val="18"/>
                <w:szCs w:val="18"/>
              </w:rPr>
            </w:pPr>
          </w:p>
        </w:tc>
        <w:tc>
          <w:tcPr>
            <w:tcW w:w="197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B394AB"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其它园地</w:t>
            </w:r>
          </w:p>
        </w:tc>
        <w:tc>
          <w:tcPr>
            <w:tcW w:w="1449" w:type="dxa"/>
            <w:tcBorders>
              <w:top w:val="nil"/>
              <w:left w:val="nil"/>
              <w:bottom w:val="single" w:sz="4" w:space="0" w:color="auto"/>
              <w:right w:val="single" w:sz="4" w:space="0" w:color="auto"/>
            </w:tcBorders>
            <w:shd w:val="clear" w:color="auto" w:fill="auto"/>
            <w:vAlign w:val="center"/>
          </w:tcPr>
          <w:p w14:paraId="205B5258"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经济林栽培园</w:t>
            </w:r>
          </w:p>
        </w:tc>
        <w:tc>
          <w:tcPr>
            <w:tcW w:w="720" w:type="dxa"/>
            <w:tcBorders>
              <w:top w:val="nil"/>
              <w:left w:val="nil"/>
              <w:bottom w:val="single" w:sz="4" w:space="0" w:color="auto"/>
              <w:right w:val="single" w:sz="4" w:space="0" w:color="auto"/>
            </w:tcBorders>
            <w:shd w:val="clear" w:color="auto" w:fill="auto"/>
            <w:noWrap/>
            <w:vAlign w:val="center"/>
          </w:tcPr>
          <w:p w14:paraId="6A72B4D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4D91534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5B34D88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1564B2E7"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5330104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75EE1F47"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446AA1A0"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7AEE7524" w14:textId="77777777" w:rsidR="009C04D5" w:rsidRPr="007D6A5D" w:rsidRDefault="009C04D5" w:rsidP="00032564">
            <w:pPr>
              <w:rPr>
                <w:rFonts w:ascii="宋体" w:hAnsi="宋体" w:cs="宋体"/>
                <w:sz w:val="18"/>
                <w:szCs w:val="18"/>
              </w:rPr>
            </w:pPr>
          </w:p>
        </w:tc>
        <w:tc>
          <w:tcPr>
            <w:tcW w:w="1972" w:type="dxa"/>
            <w:gridSpan w:val="4"/>
            <w:vMerge/>
            <w:tcBorders>
              <w:top w:val="single" w:sz="4" w:space="0" w:color="auto"/>
              <w:left w:val="single" w:sz="4" w:space="0" w:color="auto"/>
              <w:bottom w:val="single" w:sz="4" w:space="0" w:color="auto"/>
              <w:right w:val="single" w:sz="4" w:space="0" w:color="auto"/>
            </w:tcBorders>
            <w:vAlign w:val="center"/>
          </w:tcPr>
          <w:p w14:paraId="2910E71B" w14:textId="77777777" w:rsidR="009C04D5" w:rsidRPr="007D6A5D" w:rsidRDefault="009C04D5" w:rsidP="00032564">
            <w:pPr>
              <w:rPr>
                <w:rFonts w:ascii="宋体" w:hAnsi="宋体" w:cs="宋体"/>
                <w:sz w:val="18"/>
                <w:szCs w:val="18"/>
              </w:rPr>
            </w:pPr>
          </w:p>
        </w:tc>
        <w:tc>
          <w:tcPr>
            <w:tcW w:w="1449" w:type="dxa"/>
            <w:tcBorders>
              <w:top w:val="nil"/>
              <w:left w:val="nil"/>
              <w:bottom w:val="single" w:sz="4" w:space="0" w:color="auto"/>
              <w:right w:val="single" w:sz="4" w:space="0" w:color="auto"/>
            </w:tcBorders>
            <w:shd w:val="clear" w:color="auto" w:fill="auto"/>
            <w:vAlign w:val="center"/>
          </w:tcPr>
          <w:p w14:paraId="087EC88F"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其它</w:t>
            </w:r>
          </w:p>
        </w:tc>
        <w:tc>
          <w:tcPr>
            <w:tcW w:w="720" w:type="dxa"/>
            <w:tcBorders>
              <w:top w:val="nil"/>
              <w:left w:val="nil"/>
              <w:bottom w:val="single" w:sz="4" w:space="0" w:color="auto"/>
              <w:right w:val="single" w:sz="4" w:space="0" w:color="auto"/>
            </w:tcBorders>
            <w:shd w:val="clear" w:color="auto" w:fill="auto"/>
            <w:noWrap/>
            <w:vAlign w:val="center"/>
          </w:tcPr>
          <w:p w14:paraId="02E0CFF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0596410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704928F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41B4AB5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4B1EE93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7BE612C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7E9C05B7" w14:textId="77777777" w:rsidTr="00032564">
        <w:trPr>
          <w:trHeight w:hRule="exact" w:val="284"/>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14:paraId="49C7486C"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林地</w:t>
            </w: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7D323424"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小计</w:t>
            </w:r>
          </w:p>
        </w:tc>
        <w:tc>
          <w:tcPr>
            <w:tcW w:w="720" w:type="dxa"/>
            <w:tcBorders>
              <w:top w:val="nil"/>
              <w:left w:val="nil"/>
              <w:bottom w:val="single" w:sz="4" w:space="0" w:color="auto"/>
              <w:right w:val="single" w:sz="4" w:space="0" w:color="auto"/>
            </w:tcBorders>
            <w:shd w:val="clear" w:color="auto" w:fill="auto"/>
            <w:noWrap/>
            <w:vAlign w:val="center"/>
          </w:tcPr>
          <w:p w14:paraId="0A075247"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55EC116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5C63C127"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79F5EC3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6A745EF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0D6BE0C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91B1CB4"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4294373D" w14:textId="77777777" w:rsidR="009C04D5" w:rsidRPr="007D6A5D" w:rsidRDefault="009C04D5" w:rsidP="00032564">
            <w:pPr>
              <w:rPr>
                <w:rFonts w:ascii="宋体" w:hAnsi="宋体" w:cs="宋体"/>
                <w:sz w:val="18"/>
                <w:szCs w:val="18"/>
              </w:rPr>
            </w:pPr>
          </w:p>
        </w:tc>
        <w:tc>
          <w:tcPr>
            <w:tcW w:w="197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17FF71"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有林地</w:t>
            </w:r>
          </w:p>
        </w:tc>
        <w:tc>
          <w:tcPr>
            <w:tcW w:w="1449" w:type="dxa"/>
            <w:tcBorders>
              <w:top w:val="nil"/>
              <w:left w:val="nil"/>
              <w:bottom w:val="single" w:sz="4" w:space="0" w:color="auto"/>
              <w:right w:val="single" w:sz="4" w:space="0" w:color="auto"/>
            </w:tcBorders>
            <w:shd w:val="clear" w:color="auto" w:fill="auto"/>
            <w:vAlign w:val="center"/>
          </w:tcPr>
          <w:p w14:paraId="72AF7B8C"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经济林</w:t>
            </w:r>
          </w:p>
        </w:tc>
        <w:tc>
          <w:tcPr>
            <w:tcW w:w="720" w:type="dxa"/>
            <w:tcBorders>
              <w:top w:val="nil"/>
              <w:left w:val="nil"/>
              <w:bottom w:val="single" w:sz="4" w:space="0" w:color="auto"/>
              <w:right w:val="single" w:sz="4" w:space="0" w:color="auto"/>
            </w:tcBorders>
            <w:shd w:val="clear" w:color="auto" w:fill="auto"/>
            <w:noWrap/>
            <w:vAlign w:val="center"/>
          </w:tcPr>
          <w:p w14:paraId="5123A07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5ED00A1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6E20D14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7C0A5DD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34BF36C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26A6691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474D2322"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002914D0" w14:textId="77777777" w:rsidR="009C04D5" w:rsidRPr="007D6A5D" w:rsidRDefault="009C04D5" w:rsidP="00032564">
            <w:pPr>
              <w:rPr>
                <w:rFonts w:ascii="宋体" w:hAnsi="宋体" w:cs="宋体"/>
                <w:sz w:val="18"/>
                <w:szCs w:val="18"/>
              </w:rPr>
            </w:pPr>
          </w:p>
        </w:tc>
        <w:tc>
          <w:tcPr>
            <w:tcW w:w="1972" w:type="dxa"/>
            <w:gridSpan w:val="4"/>
            <w:vMerge/>
            <w:tcBorders>
              <w:top w:val="single" w:sz="4" w:space="0" w:color="auto"/>
              <w:left w:val="single" w:sz="4" w:space="0" w:color="auto"/>
              <w:bottom w:val="single" w:sz="4" w:space="0" w:color="auto"/>
              <w:right w:val="single" w:sz="4" w:space="0" w:color="auto"/>
            </w:tcBorders>
            <w:vAlign w:val="center"/>
          </w:tcPr>
          <w:p w14:paraId="431026DC" w14:textId="77777777" w:rsidR="009C04D5" w:rsidRPr="007D6A5D" w:rsidRDefault="009C04D5" w:rsidP="00032564">
            <w:pPr>
              <w:rPr>
                <w:rFonts w:ascii="宋体" w:hAnsi="宋体" w:cs="宋体"/>
                <w:sz w:val="18"/>
                <w:szCs w:val="18"/>
              </w:rPr>
            </w:pPr>
          </w:p>
        </w:tc>
        <w:tc>
          <w:tcPr>
            <w:tcW w:w="1449" w:type="dxa"/>
            <w:tcBorders>
              <w:top w:val="nil"/>
              <w:left w:val="nil"/>
              <w:bottom w:val="single" w:sz="4" w:space="0" w:color="auto"/>
              <w:right w:val="single" w:sz="4" w:space="0" w:color="auto"/>
            </w:tcBorders>
            <w:shd w:val="clear" w:color="auto" w:fill="auto"/>
            <w:vAlign w:val="center"/>
          </w:tcPr>
          <w:p w14:paraId="5DAFA1B6" w14:textId="77777777" w:rsidR="009C04D5" w:rsidRPr="007D6A5D" w:rsidRDefault="009C04D5" w:rsidP="00032564">
            <w:pPr>
              <w:jc w:val="center"/>
              <w:rPr>
                <w:rFonts w:ascii="宋体" w:hAnsi="宋体"/>
                <w:sz w:val="18"/>
                <w:szCs w:val="18"/>
              </w:rPr>
            </w:pPr>
            <w:r w:rsidRPr="007D6A5D">
              <w:rPr>
                <w:rFonts w:ascii="宋体" w:hAnsi="宋体"/>
                <w:sz w:val="18"/>
                <w:szCs w:val="18"/>
              </w:rPr>
              <w:t>……</w:t>
            </w:r>
          </w:p>
        </w:tc>
        <w:tc>
          <w:tcPr>
            <w:tcW w:w="720" w:type="dxa"/>
            <w:tcBorders>
              <w:top w:val="nil"/>
              <w:left w:val="nil"/>
              <w:bottom w:val="single" w:sz="4" w:space="0" w:color="auto"/>
              <w:right w:val="single" w:sz="4" w:space="0" w:color="auto"/>
            </w:tcBorders>
            <w:shd w:val="clear" w:color="auto" w:fill="auto"/>
            <w:noWrap/>
            <w:vAlign w:val="center"/>
          </w:tcPr>
          <w:p w14:paraId="35DB988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44779C4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3BB442B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0D6F386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7ED462F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4E4C45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6725A8E1"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7549ADE8" w14:textId="77777777" w:rsidR="009C04D5" w:rsidRPr="007D6A5D" w:rsidRDefault="009C04D5" w:rsidP="00032564">
            <w:pPr>
              <w:rPr>
                <w:rFonts w:ascii="宋体" w:hAnsi="宋体" w:cs="宋体"/>
                <w:sz w:val="18"/>
                <w:szCs w:val="18"/>
              </w:rPr>
            </w:pPr>
          </w:p>
        </w:tc>
        <w:tc>
          <w:tcPr>
            <w:tcW w:w="1972" w:type="dxa"/>
            <w:gridSpan w:val="4"/>
            <w:tcBorders>
              <w:top w:val="single" w:sz="4" w:space="0" w:color="auto"/>
              <w:left w:val="nil"/>
              <w:bottom w:val="single" w:sz="4" w:space="0" w:color="auto"/>
              <w:right w:val="single" w:sz="4" w:space="0" w:color="auto"/>
            </w:tcBorders>
            <w:shd w:val="clear" w:color="auto" w:fill="auto"/>
            <w:noWrap/>
            <w:vAlign w:val="center"/>
          </w:tcPr>
          <w:p w14:paraId="26A1A654"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灌木林地</w:t>
            </w:r>
          </w:p>
        </w:tc>
        <w:tc>
          <w:tcPr>
            <w:tcW w:w="1449" w:type="dxa"/>
            <w:tcBorders>
              <w:top w:val="nil"/>
              <w:left w:val="nil"/>
              <w:bottom w:val="single" w:sz="4" w:space="0" w:color="auto"/>
              <w:right w:val="single" w:sz="4" w:space="0" w:color="auto"/>
            </w:tcBorders>
            <w:shd w:val="clear" w:color="auto" w:fill="auto"/>
            <w:vAlign w:val="center"/>
          </w:tcPr>
          <w:p w14:paraId="2276A08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BF96E3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6B0590D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4F925AA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3CAD7F4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66F8BE3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6FA6A57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136808F6"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2ACCAEDC" w14:textId="77777777" w:rsidR="009C04D5" w:rsidRPr="007D6A5D" w:rsidRDefault="009C04D5" w:rsidP="00032564">
            <w:pPr>
              <w:rPr>
                <w:rFonts w:ascii="宋体" w:hAnsi="宋体" w:cs="宋体"/>
                <w:sz w:val="18"/>
                <w:szCs w:val="18"/>
              </w:rPr>
            </w:pPr>
          </w:p>
        </w:tc>
        <w:tc>
          <w:tcPr>
            <w:tcW w:w="197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5CEFB6"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其它林地</w:t>
            </w:r>
          </w:p>
        </w:tc>
        <w:tc>
          <w:tcPr>
            <w:tcW w:w="1449" w:type="dxa"/>
            <w:tcBorders>
              <w:top w:val="nil"/>
              <w:left w:val="nil"/>
              <w:bottom w:val="single" w:sz="4" w:space="0" w:color="auto"/>
              <w:right w:val="single" w:sz="4" w:space="0" w:color="auto"/>
            </w:tcBorders>
            <w:shd w:val="clear" w:color="auto" w:fill="auto"/>
            <w:vAlign w:val="center"/>
          </w:tcPr>
          <w:p w14:paraId="4D64DF06"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疏林地</w:t>
            </w:r>
          </w:p>
        </w:tc>
        <w:tc>
          <w:tcPr>
            <w:tcW w:w="720" w:type="dxa"/>
            <w:tcBorders>
              <w:top w:val="nil"/>
              <w:left w:val="nil"/>
              <w:bottom w:val="single" w:sz="4" w:space="0" w:color="auto"/>
              <w:right w:val="single" w:sz="4" w:space="0" w:color="auto"/>
            </w:tcBorders>
            <w:shd w:val="clear" w:color="auto" w:fill="auto"/>
            <w:noWrap/>
            <w:vAlign w:val="center"/>
          </w:tcPr>
          <w:p w14:paraId="31CCD51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1A17295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05990C7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5B7F739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438148B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51CF291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78AD116A"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192C8249" w14:textId="77777777" w:rsidR="009C04D5" w:rsidRPr="007D6A5D" w:rsidRDefault="009C04D5" w:rsidP="00032564">
            <w:pPr>
              <w:rPr>
                <w:rFonts w:ascii="宋体" w:hAnsi="宋体" w:cs="宋体"/>
                <w:sz w:val="18"/>
                <w:szCs w:val="18"/>
              </w:rPr>
            </w:pPr>
          </w:p>
        </w:tc>
        <w:tc>
          <w:tcPr>
            <w:tcW w:w="1972" w:type="dxa"/>
            <w:gridSpan w:val="4"/>
            <w:vMerge/>
            <w:tcBorders>
              <w:top w:val="single" w:sz="4" w:space="0" w:color="auto"/>
              <w:left w:val="single" w:sz="4" w:space="0" w:color="auto"/>
              <w:bottom w:val="single" w:sz="4" w:space="0" w:color="auto"/>
              <w:right w:val="single" w:sz="4" w:space="0" w:color="auto"/>
            </w:tcBorders>
            <w:vAlign w:val="center"/>
          </w:tcPr>
          <w:p w14:paraId="5B8EF7D8" w14:textId="77777777" w:rsidR="009C04D5" w:rsidRPr="007D6A5D" w:rsidRDefault="009C04D5" w:rsidP="00032564">
            <w:pPr>
              <w:rPr>
                <w:rFonts w:ascii="宋体" w:hAnsi="宋体" w:cs="宋体"/>
                <w:sz w:val="18"/>
                <w:szCs w:val="18"/>
              </w:rPr>
            </w:pPr>
          </w:p>
        </w:tc>
        <w:tc>
          <w:tcPr>
            <w:tcW w:w="1449" w:type="dxa"/>
            <w:tcBorders>
              <w:top w:val="nil"/>
              <w:left w:val="nil"/>
              <w:bottom w:val="single" w:sz="4" w:space="0" w:color="auto"/>
              <w:right w:val="single" w:sz="4" w:space="0" w:color="auto"/>
            </w:tcBorders>
            <w:shd w:val="clear" w:color="auto" w:fill="auto"/>
            <w:vAlign w:val="center"/>
          </w:tcPr>
          <w:p w14:paraId="16C704B2"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迹</w:t>
            </w:r>
            <w:r w:rsidRPr="007D6A5D">
              <w:rPr>
                <w:rFonts w:ascii="宋体" w:hAnsi="宋体"/>
                <w:sz w:val="18"/>
                <w:szCs w:val="18"/>
              </w:rPr>
              <w:t xml:space="preserve"> </w:t>
            </w:r>
            <w:r w:rsidRPr="007D6A5D">
              <w:rPr>
                <w:rFonts w:ascii="宋体" w:hAnsi="宋体" w:cs="宋体" w:hint="eastAsia"/>
                <w:sz w:val="18"/>
                <w:szCs w:val="18"/>
              </w:rPr>
              <w:t>地</w:t>
            </w:r>
          </w:p>
        </w:tc>
        <w:tc>
          <w:tcPr>
            <w:tcW w:w="720" w:type="dxa"/>
            <w:tcBorders>
              <w:top w:val="nil"/>
              <w:left w:val="nil"/>
              <w:bottom w:val="single" w:sz="4" w:space="0" w:color="auto"/>
              <w:right w:val="single" w:sz="4" w:space="0" w:color="auto"/>
            </w:tcBorders>
            <w:shd w:val="clear" w:color="auto" w:fill="auto"/>
            <w:noWrap/>
            <w:vAlign w:val="center"/>
          </w:tcPr>
          <w:p w14:paraId="6C0BD15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1C6BDF8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716B634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3FCBC8A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07DE455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75166EF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4BF6C4A7"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2281F530" w14:textId="77777777" w:rsidR="009C04D5" w:rsidRPr="007D6A5D" w:rsidRDefault="009C04D5" w:rsidP="00032564">
            <w:pPr>
              <w:rPr>
                <w:rFonts w:ascii="宋体" w:hAnsi="宋体" w:cs="宋体"/>
                <w:sz w:val="18"/>
                <w:szCs w:val="18"/>
              </w:rPr>
            </w:pPr>
          </w:p>
        </w:tc>
        <w:tc>
          <w:tcPr>
            <w:tcW w:w="1972" w:type="dxa"/>
            <w:gridSpan w:val="4"/>
            <w:vMerge/>
            <w:tcBorders>
              <w:top w:val="single" w:sz="4" w:space="0" w:color="auto"/>
              <w:left w:val="single" w:sz="4" w:space="0" w:color="auto"/>
              <w:bottom w:val="single" w:sz="4" w:space="0" w:color="auto"/>
              <w:right w:val="single" w:sz="4" w:space="0" w:color="auto"/>
            </w:tcBorders>
            <w:vAlign w:val="center"/>
          </w:tcPr>
          <w:p w14:paraId="6EA7F8A5" w14:textId="77777777" w:rsidR="009C04D5" w:rsidRPr="007D6A5D" w:rsidRDefault="009C04D5" w:rsidP="00032564">
            <w:pPr>
              <w:rPr>
                <w:rFonts w:ascii="宋体" w:hAnsi="宋体" w:cs="宋体"/>
                <w:sz w:val="18"/>
                <w:szCs w:val="18"/>
              </w:rPr>
            </w:pPr>
          </w:p>
        </w:tc>
        <w:tc>
          <w:tcPr>
            <w:tcW w:w="1449" w:type="dxa"/>
            <w:tcBorders>
              <w:top w:val="nil"/>
              <w:left w:val="nil"/>
              <w:bottom w:val="single" w:sz="4" w:space="0" w:color="auto"/>
              <w:right w:val="single" w:sz="4" w:space="0" w:color="auto"/>
            </w:tcBorders>
            <w:shd w:val="clear" w:color="auto" w:fill="auto"/>
            <w:vAlign w:val="center"/>
          </w:tcPr>
          <w:p w14:paraId="3CFAB359"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苗圃</w:t>
            </w:r>
          </w:p>
        </w:tc>
        <w:tc>
          <w:tcPr>
            <w:tcW w:w="720" w:type="dxa"/>
            <w:tcBorders>
              <w:top w:val="nil"/>
              <w:left w:val="nil"/>
              <w:bottom w:val="single" w:sz="4" w:space="0" w:color="auto"/>
              <w:right w:val="single" w:sz="4" w:space="0" w:color="auto"/>
            </w:tcBorders>
            <w:shd w:val="clear" w:color="auto" w:fill="auto"/>
            <w:noWrap/>
            <w:vAlign w:val="center"/>
          </w:tcPr>
          <w:p w14:paraId="78BF3C4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5B77DBD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203A7B2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7E92BCF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5E69167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0090BED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6B196CA8" w14:textId="77777777" w:rsidTr="00032564">
        <w:trPr>
          <w:trHeight w:hRule="exact" w:val="284"/>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14:paraId="54E3267D"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草地</w:t>
            </w: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29487D53"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小计</w:t>
            </w:r>
          </w:p>
        </w:tc>
        <w:tc>
          <w:tcPr>
            <w:tcW w:w="720" w:type="dxa"/>
            <w:tcBorders>
              <w:top w:val="nil"/>
              <w:left w:val="nil"/>
              <w:bottom w:val="single" w:sz="4" w:space="0" w:color="auto"/>
              <w:right w:val="single" w:sz="4" w:space="0" w:color="auto"/>
            </w:tcBorders>
            <w:shd w:val="clear" w:color="auto" w:fill="auto"/>
            <w:noWrap/>
            <w:vAlign w:val="center"/>
          </w:tcPr>
          <w:p w14:paraId="5CFCB2E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6568AC1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7B9E326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7F00DA5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5EC5CAC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6500CF3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15866671"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496A4B69" w14:textId="77777777" w:rsidR="009C04D5" w:rsidRPr="007D6A5D" w:rsidRDefault="009C04D5" w:rsidP="00032564">
            <w:pPr>
              <w:rPr>
                <w:rFonts w:ascii="宋体" w:hAnsi="宋体" w:cs="宋体"/>
                <w:sz w:val="18"/>
                <w:szCs w:val="18"/>
              </w:rPr>
            </w:pP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0DDBE805"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天然牧草地</w:t>
            </w:r>
          </w:p>
        </w:tc>
        <w:tc>
          <w:tcPr>
            <w:tcW w:w="720" w:type="dxa"/>
            <w:tcBorders>
              <w:top w:val="nil"/>
              <w:left w:val="nil"/>
              <w:bottom w:val="single" w:sz="4" w:space="0" w:color="auto"/>
              <w:right w:val="single" w:sz="4" w:space="0" w:color="auto"/>
            </w:tcBorders>
            <w:shd w:val="clear" w:color="auto" w:fill="auto"/>
            <w:noWrap/>
            <w:vAlign w:val="center"/>
          </w:tcPr>
          <w:p w14:paraId="4860B85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418DE2F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7B48D80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3494442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3707949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8DD1BF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6C1A8259"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6014A7C2" w14:textId="77777777" w:rsidR="009C04D5" w:rsidRPr="007D6A5D" w:rsidRDefault="009C04D5" w:rsidP="00032564">
            <w:pPr>
              <w:rPr>
                <w:rFonts w:ascii="宋体" w:hAnsi="宋体" w:cs="宋体"/>
                <w:sz w:val="18"/>
                <w:szCs w:val="18"/>
              </w:rPr>
            </w:pP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1374ABD9"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人工牧草地</w:t>
            </w:r>
          </w:p>
        </w:tc>
        <w:tc>
          <w:tcPr>
            <w:tcW w:w="720" w:type="dxa"/>
            <w:tcBorders>
              <w:top w:val="nil"/>
              <w:left w:val="nil"/>
              <w:bottom w:val="single" w:sz="4" w:space="0" w:color="auto"/>
              <w:right w:val="single" w:sz="4" w:space="0" w:color="auto"/>
            </w:tcBorders>
            <w:shd w:val="clear" w:color="auto" w:fill="auto"/>
            <w:noWrap/>
            <w:vAlign w:val="center"/>
          </w:tcPr>
          <w:p w14:paraId="7DF16CA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31E27E8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591C4FD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2E2ED1C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55338D3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5BE99A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9E55549" w14:textId="77777777" w:rsidTr="00032564">
        <w:trPr>
          <w:trHeight w:hRule="exact" w:val="284"/>
        </w:trPr>
        <w:tc>
          <w:tcPr>
            <w:tcW w:w="1089" w:type="dxa"/>
            <w:vMerge/>
            <w:tcBorders>
              <w:top w:val="nil"/>
              <w:left w:val="single" w:sz="4" w:space="0" w:color="auto"/>
              <w:bottom w:val="single" w:sz="4" w:space="0" w:color="auto"/>
              <w:right w:val="single" w:sz="4" w:space="0" w:color="auto"/>
            </w:tcBorders>
            <w:vAlign w:val="center"/>
          </w:tcPr>
          <w:p w14:paraId="50077DE0" w14:textId="77777777" w:rsidR="009C04D5" w:rsidRPr="007D6A5D" w:rsidRDefault="009C04D5" w:rsidP="00032564">
            <w:pPr>
              <w:rPr>
                <w:rFonts w:ascii="宋体" w:hAnsi="宋体" w:cs="宋体"/>
                <w:sz w:val="18"/>
                <w:szCs w:val="18"/>
              </w:rPr>
            </w:pPr>
          </w:p>
        </w:tc>
        <w:tc>
          <w:tcPr>
            <w:tcW w:w="3421" w:type="dxa"/>
            <w:gridSpan w:val="5"/>
            <w:tcBorders>
              <w:top w:val="single" w:sz="4" w:space="0" w:color="auto"/>
              <w:left w:val="nil"/>
              <w:bottom w:val="single" w:sz="4" w:space="0" w:color="auto"/>
              <w:right w:val="single" w:sz="4" w:space="0" w:color="auto"/>
            </w:tcBorders>
            <w:shd w:val="clear" w:color="auto" w:fill="auto"/>
            <w:noWrap/>
            <w:vAlign w:val="center"/>
          </w:tcPr>
          <w:p w14:paraId="4A74E9CB"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其它草地（荒草地）</w:t>
            </w:r>
          </w:p>
        </w:tc>
        <w:tc>
          <w:tcPr>
            <w:tcW w:w="720" w:type="dxa"/>
            <w:tcBorders>
              <w:top w:val="nil"/>
              <w:left w:val="nil"/>
              <w:bottom w:val="single" w:sz="4" w:space="0" w:color="auto"/>
              <w:right w:val="single" w:sz="4" w:space="0" w:color="auto"/>
            </w:tcBorders>
            <w:shd w:val="clear" w:color="auto" w:fill="auto"/>
            <w:noWrap/>
            <w:vAlign w:val="center"/>
          </w:tcPr>
          <w:p w14:paraId="0239EE6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037BE79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436F931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2A6A11D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423C314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1A3AB95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80A37F5" w14:textId="77777777" w:rsidTr="00032564">
        <w:trPr>
          <w:trHeight w:hRule="exact" w:val="284"/>
        </w:trPr>
        <w:tc>
          <w:tcPr>
            <w:tcW w:w="45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E05B613"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交通运输用地</w:t>
            </w:r>
          </w:p>
        </w:tc>
        <w:tc>
          <w:tcPr>
            <w:tcW w:w="720" w:type="dxa"/>
            <w:tcBorders>
              <w:top w:val="nil"/>
              <w:left w:val="nil"/>
              <w:bottom w:val="single" w:sz="4" w:space="0" w:color="auto"/>
              <w:right w:val="single" w:sz="4" w:space="0" w:color="auto"/>
            </w:tcBorders>
            <w:shd w:val="clear" w:color="auto" w:fill="auto"/>
            <w:noWrap/>
            <w:vAlign w:val="center"/>
          </w:tcPr>
          <w:p w14:paraId="4C26C79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06C42A7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2E9E416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083F869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081A88C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7CFEDA5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641FABA9" w14:textId="77777777" w:rsidTr="00032564">
        <w:trPr>
          <w:trHeight w:hRule="exact" w:val="284"/>
        </w:trPr>
        <w:tc>
          <w:tcPr>
            <w:tcW w:w="45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B118673"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水域及水利设施用地</w:t>
            </w:r>
          </w:p>
        </w:tc>
        <w:tc>
          <w:tcPr>
            <w:tcW w:w="720" w:type="dxa"/>
            <w:tcBorders>
              <w:top w:val="nil"/>
              <w:left w:val="nil"/>
              <w:bottom w:val="single" w:sz="4" w:space="0" w:color="auto"/>
              <w:right w:val="single" w:sz="4" w:space="0" w:color="auto"/>
            </w:tcBorders>
            <w:shd w:val="clear" w:color="auto" w:fill="auto"/>
            <w:noWrap/>
            <w:vAlign w:val="center"/>
          </w:tcPr>
          <w:p w14:paraId="0A5FB87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1534095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08572839"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12AECF7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575A3AB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B8B253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4110687C" w14:textId="77777777" w:rsidTr="00032564">
        <w:trPr>
          <w:trHeight w:hRule="exact" w:val="284"/>
        </w:trPr>
        <w:tc>
          <w:tcPr>
            <w:tcW w:w="45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E0955D3"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城镇村及工矿用地</w:t>
            </w:r>
          </w:p>
        </w:tc>
        <w:tc>
          <w:tcPr>
            <w:tcW w:w="720" w:type="dxa"/>
            <w:tcBorders>
              <w:top w:val="nil"/>
              <w:left w:val="nil"/>
              <w:bottom w:val="single" w:sz="4" w:space="0" w:color="auto"/>
              <w:right w:val="single" w:sz="4" w:space="0" w:color="auto"/>
            </w:tcBorders>
            <w:shd w:val="clear" w:color="auto" w:fill="auto"/>
            <w:noWrap/>
            <w:vAlign w:val="center"/>
          </w:tcPr>
          <w:p w14:paraId="372E5AE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0862A5F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4B86B2B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09835EE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0FDD0C9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2E384DE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2993B58A" w14:textId="77777777" w:rsidTr="00032564">
        <w:trPr>
          <w:trHeight w:hRule="exact" w:val="284"/>
        </w:trPr>
        <w:tc>
          <w:tcPr>
            <w:tcW w:w="121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14:paraId="2D853C48"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其它土地</w:t>
            </w:r>
          </w:p>
        </w:tc>
        <w:tc>
          <w:tcPr>
            <w:tcW w:w="3293" w:type="dxa"/>
            <w:gridSpan w:val="4"/>
            <w:tcBorders>
              <w:top w:val="single" w:sz="4" w:space="0" w:color="auto"/>
              <w:left w:val="nil"/>
              <w:bottom w:val="single" w:sz="4" w:space="0" w:color="auto"/>
              <w:right w:val="single" w:sz="4" w:space="0" w:color="auto"/>
            </w:tcBorders>
            <w:shd w:val="clear" w:color="auto" w:fill="auto"/>
            <w:vAlign w:val="center"/>
          </w:tcPr>
          <w:p w14:paraId="6B666AD3"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小计</w:t>
            </w:r>
          </w:p>
        </w:tc>
        <w:tc>
          <w:tcPr>
            <w:tcW w:w="720" w:type="dxa"/>
            <w:tcBorders>
              <w:top w:val="nil"/>
              <w:left w:val="nil"/>
              <w:bottom w:val="single" w:sz="4" w:space="0" w:color="auto"/>
              <w:right w:val="single" w:sz="4" w:space="0" w:color="auto"/>
            </w:tcBorders>
            <w:shd w:val="clear" w:color="auto" w:fill="auto"/>
            <w:noWrap/>
            <w:vAlign w:val="center"/>
          </w:tcPr>
          <w:p w14:paraId="531D043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1B3834B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564AE576"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1251B45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637F2FB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215734D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0377777" w14:textId="77777777" w:rsidTr="00032564">
        <w:trPr>
          <w:trHeight w:hRule="exact" w:val="284"/>
        </w:trPr>
        <w:tc>
          <w:tcPr>
            <w:tcW w:w="1217" w:type="dxa"/>
            <w:gridSpan w:val="2"/>
            <w:vMerge/>
            <w:tcBorders>
              <w:top w:val="nil"/>
              <w:left w:val="single" w:sz="4" w:space="0" w:color="auto"/>
              <w:bottom w:val="single" w:sz="4" w:space="0" w:color="auto"/>
              <w:right w:val="single" w:sz="4" w:space="0" w:color="auto"/>
            </w:tcBorders>
            <w:vAlign w:val="center"/>
          </w:tcPr>
          <w:p w14:paraId="22A82BE7" w14:textId="77777777" w:rsidR="009C04D5" w:rsidRPr="007D6A5D" w:rsidRDefault="009C04D5" w:rsidP="00032564">
            <w:pPr>
              <w:rPr>
                <w:rFonts w:ascii="宋体" w:hAnsi="宋体" w:cs="宋体"/>
                <w:sz w:val="18"/>
                <w:szCs w:val="18"/>
              </w:rPr>
            </w:pPr>
          </w:p>
        </w:tc>
        <w:tc>
          <w:tcPr>
            <w:tcW w:w="3293" w:type="dxa"/>
            <w:gridSpan w:val="4"/>
            <w:tcBorders>
              <w:top w:val="single" w:sz="4" w:space="0" w:color="auto"/>
              <w:left w:val="nil"/>
              <w:bottom w:val="single" w:sz="4" w:space="0" w:color="auto"/>
              <w:right w:val="single" w:sz="4" w:space="0" w:color="auto"/>
            </w:tcBorders>
            <w:shd w:val="clear" w:color="auto" w:fill="auto"/>
            <w:vAlign w:val="center"/>
          </w:tcPr>
          <w:p w14:paraId="28A8FC4F"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设施农用地</w:t>
            </w:r>
          </w:p>
        </w:tc>
        <w:tc>
          <w:tcPr>
            <w:tcW w:w="720" w:type="dxa"/>
            <w:tcBorders>
              <w:top w:val="nil"/>
              <w:left w:val="nil"/>
              <w:bottom w:val="single" w:sz="4" w:space="0" w:color="auto"/>
              <w:right w:val="single" w:sz="4" w:space="0" w:color="auto"/>
            </w:tcBorders>
            <w:shd w:val="clear" w:color="auto" w:fill="auto"/>
            <w:noWrap/>
            <w:vAlign w:val="center"/>
          </w:tcPr>
          <w:p w14:paraId="75E42FCC"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4E0AA1C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08EDA5D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1FFEF7D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13763CA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A00EAA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03C74CAA" w14:textId="77777777" w:rsidTr="00032564">
        <w:trPr>
          <w:trHeight w:hRule="exact" w:val="284"/>
        </w:trPr>
        <w:tc>
          <w:tcPr>
            <w:tcW w:w="1217" w:type="dxa"/>
            <w:gridSpan w:val="2"/>
            <w:vMerge/>
            <w:tcBorders>
              <w:top w:val="nil"/>
              <w:left w:val="single" w:sz="4" w:space="0" w:color="auto"/>
              <w:bottom w:val="single" w:sz="4" w:space="0" w:color="auto"/>
              <w:right w:val="single" w:sz="4" w:space="0" w:color="auto"/>
            </w:tcBorders>
            <w:vAlign w:val="center"/>
          </w:tcPr>
          <w:p w14:paraId="7AEEE5CC" w14:textId="77777777" w:rsidR="009C04D5" w:rsidRPr="007D6A5D" w:rsidRDefault="009C04D5" w:rsidP="00032564">
            <w:pPr>
              <w:rPr>
                <w:rFonts w:ascii="宋体" w:hAnsi="宋体" w:cs="宋体"/>
                <w:sz w:val="18"/>
                <w:szCs w:val="18"/>
              </w:rPr>
            </w:pPr>
          </w:p>
        </w:tc>
        <w:tc>
          <w:tcPr>
            <w:tcW w:w="18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F2AD95"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未利用地</w:t>
            </w:r>
          </w:p>
        </w:tc>
        <w:tc>
          <w:tcPr>
            <w:tcW w:w="1449" w:type="dxa"/>
            <w:tcBorders>
              <w:top w:val="nil"/>
              <w:left w:val="nil"/>
              <w:bottom w:val="single" w:sz="4" w:space="0" w:color="auto"/>
              <w:right w:val="single" w:sz="4" w:space="0" w:color="auto"/>
            </w:tcBorders>
            <w:shd w:val="clear" w:color="auto" w:fill="auto"/>
            <w:vAlign w:val="center"/>
          </w:tcPr>
          <w:p w14:paraId="2DFA0B51"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盐碱地</w:t>
            </w:r>
          </w:p>
        </w:tc>
        <w:tc>
          <w:tcPr>
            <w:tcW w:w="720" w:type="dxa"/>
            <w:tcBorders>
              <w:top w:val="nil"/>
              <w:left w:val="nil"/>
              <w:bottom w:val="single" w:sz="4" w:space="0" w:color="auto"/>
              <w:right w:val="single" w:sz="4" w:space="0" w:color="auto"/>
            </w:tcBorders>
            <w:shd w:val="clear" w:color="auto" w:fill="auto"/>
            <w:noWrap/>
            <w:vAlign w:val="center"/>
          </w:tcPr>
          <w:p w14:paraId="6C90E24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0D451B4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2F334A4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5DB5727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14F41B1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73BF0F9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0795B41E" w14:textId="77777777" w:rsidTr="00032564">
        <w:trPr>
          <w:trHeight w:hRule="exact" w:val="284"/>
        </w:trPr>
        <w:tc>
          <w:tcPr>
            <w:tcW w:w="1217" w:type="dxa"/>
            <w:gridSpan w:val="2"/>
            <w:vMerge/>
            <w:tcBorders>
              <w:top w:val="nil"/>
              <w:left w:val="single" w:sz="4" w:space="0" w:color="auto"/>
              <w:bottom w:val="single" w:sz="4" w:space="0" w:color="auto"/>
              <w:right w:val="single" w:sz="4" w:space="0" w:color="auto"/>
            </w:tcBorders>
            <w:vAlign w:val="center"/>
          </w:tcPr>
          <w:p w14:paraId="0FD4B9A7" w14:textId="77777777" w:rsidR="009C04D5" w:rsidRPr="007D6A5D" w:rsidRDefault="009C04D5" w:rsidP="00032564">
            <w:pPr>
              <w:rPr>
                <w:rFonts w:ascii="宋体" w:hAnsi="宋体" w:cs="宋体"/>
                <w:sz w:val="18"/>
                <w:szCs w:val="18"/>
              </w:rPr>
            </w:pPr>
          </w:p>
        </w:tc>
        <w:tc>
          <w:tcPr>
            <w:tcW w:w="1844" w:type="dxa"/>
            <w:gridSpan w:val="3"/>
            <w:vMerge/>
            <w:tcBorders>
              <w:top w:val="single" w:sz="4" w:space="0" w:color="auto"/>
              <w:left w:val="single" w:sz="4" w:space="0" w:color="auto"/>
              <w:bottom w:val="single" w:sz="4" w:space="0" w:color="auto"/>
              <w:right w:val="single" w:sz="4" w:space="0" w:color="auto"/>
            </w:tcBorders>
            <w:vAlign w:val="center"/>
          </w:tcPr>
          <w:p w14:paraId="6EE2EF5E" w14:textId="77777777" w:rsidR="009C04D5" w:rsidRPr="007D6A5D" w:rsidRDefault="009C04D5" w:rsidP="00032564">
            <w:pPr>
              <w:rPr>
                <w:rFonts w:ascii="宋体" w:hAnsi="宋体" w:cs="宋体"/>
                <w:sz w:val="18"/>
                <w:szCs w:val="18"/>
              </w:rPr>
            </w:pPr>
          </w:p>
        </w:tc>
        <w:tc>
          <w:tcPr>
            <w:tcW w:w="1449" w:type="dxa"/>
            <w:tcBorders>
              <w:top w:val="nil"/>
              <w:left w:val="nil"/>
              <w:bottom w:val="single" w:sz="4" w:space="0" w:color="auto"/>
              <w:right w:val="single" w:sz="4" w:space="0" w:color="auto"/>
            </w:tcBorders>
            <w:shd w:val="clear" w:color="auto" w:fill="auto"/>
            <w:vAlign w:val="center"/>
          </w:tcPr>
          <w:p w14:paraId="1305CFBA"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田坎</w:t>
            </w:r>
          </w:p>
        </w:tc>
        <w:tc>
          <w:tcPr>
            <w:tcW w:w="720" w:type="dxa"/>
            <w:tcBorders>
              <w:top w:val="nil"/>
              <w:left w:val="nil"/>
              <w:bottom w:val="single" w:sz="4" w:space="0" w:color="auto"/>
              <w:right w:val="single" w:sz="4" w:space="0" w:color="auto"/>
            </w:tcBorders>
            <w:shd w:val="clear" w:color="auto" w:fill="auto"/>
            <w:noWrap/>
            <w:vAlign w:val="center"/>
          </w:tcPr>
          <w:p w14:paraId="60FEDFA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2CD79FC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671A5EE7"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79B79F2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14628AB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236F803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3A64C4E" w14:textId="77777777" w:rsidTr="00032564">
        <w:trPr>
          <w:trHeight w:hRule="exact" w:val="284"/>
        </w:trPr>
        <w:tc>
          <w:tcPr>
            <w:tcW w:w="1217" w:type="dxa"/>
            <w:gridSpan w:val="2"/>
            <w:vMerge/>
            <w:tcBorders>
              <w:top w:val="nil"/>
              <w:left w:val="single" w:sz="4" w:space="0" w:color="auto"/>
              <w:bottom w:val="single" w:sz="4" w:space="0" w:color="auto"/>
              <w:right w:val="single" w:sz="4" w:space="0" w:color="auto"/>
            </w:tcBorders>
            <w:vAlign w:val="center"/>
          </w:tcPr>
          <w:p w14:paraId="152B8DFC" w14:textId="77777777" w:rsidR="009C04D5" w:rsidRPr="007D6A5D" w:rsidRDefault="009C04D5" w:rsidP="00032564">
            <w:pPr>
              <w:rPr>
                <w:rFonts w:ascii="宋体" w:hAnsi="宋体" w:cs="宋体"/>
                <w:sz w:val="18"/>
                <w:szCs w:val="18"/>
              </w:rPr>
            </w:pPr>
          </w:p>
        </w:tc>
        <w:tc>
          <w:tcPr>
            <w:tcW w:w="1844" w:type="dxa"/>
            <w:gridSpan w:val="3"/>
            <w:vMerge/>
            <w:tcBorders>
              <w:top w:val="single" w:sz="4" w:space="0" w:color="auto"/>
              <w:left w:val="single" w:sz="4" w:space="0" w:color="auto"/>
              <w:bottom w:val="single" w:sz="4" w:space="0" w:color="auto"/>
              <w:right w:val="single" w:sz="4" w:space="0" w:color="auto"/>
            </w:tcBorders>
            <w:vAlign w:val="center"/>
          </w:tcPr>
          <w:p w14:paraId="42F2C108" w14:textId="77777777" w:rsidR="009C04D5" w:rsidRPr="007D6A5D" w:rsidRDefault="009C04D5" w:rsidP="00032564">
            <w:pPr>
              <w:rPr>
                <w:rFonts w:ascii="宋体" w:hAnsi="宋体" w:cs="宋体"/>
                <w:sz w:val="18"/>
                <w:szCs w:val="18"/>
              </w:rPr>
            </w:pPr>
          </w:p>
        </w:tc>
        <w:tc>
          <w:tcPr>
            <w:tcW w:w="1449" w:type="dxa"/>
            <w:tcBorders>
              <w:top w:val="nil"/>
              <w:left w:val="nil"/>
              <w:bottom w:val="single" w:sz="4" w:space="0" w:color="auto"/>
              <w:right w:val="single" w:sz="4" w:space="0" w:color="auto"/>
            </w:tcBorders>
            <w:shd w:val="clear" w:color="auto" w:fill="auto"/>
            <w:vAlign w:val="center"/>
          </w:tcPr>
          <w:p w14:paraId="75E42A7E"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沼泽地</w:t>
            </w:r>
          </w:p>
        </w:tc>
        <w:tc>
          <w:tcPr>
            <w:tcW w:w="720" w:type="dxa"/>
            <w:tcBorders>
              <w:top w:val="nil"/>
              <w:left w:val="nil"/>
              <w:bottom w:val="single" w:sz="4" w:space="0" w:color="auto"/>
              <w:right w:val="single" w:sz="4" w:space="0" w:color="auto"/>
            </w:tcBorders>
            <w:shd w:val="clear" w:color="auto" w:fill="auto"/>
            <w:noWrap/>
            <w:vAlign w:val="center"/>
          </w:tcPr>
          <w:p w14:paraId="4D3F14C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080C79C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61A7665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6E0EA652"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430F7BE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4410CD7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6741E8B9" w14:textId="77777777" w:rsidTr="00032564">
        <w:trPr>
          <w:trHeight w:hRule="exact" w:val="284"/>
        </w:trPr>
        <w:tc>
          <w:tcPr>
            <w:tcW w:w="1217" w:type="dxa"/>
            <w:gridSpan w:val="2"/>
            <w:vMerge/>
            <w:tcBorders>
              <w:top w:val="nil"/>
              <w:left w:val="single" w:sz="4" w:space="0" w:color="auto"/>
              <w:bottom w:val="single" w:sz="4" w:space="0" w:color="auto"/>
              <w:right w:val="single" w:sz="4" w:space="0" w:color="auto"/>
            </w:tcBorders>
            <w:vAlign w:val="center"/>
          </w:tcPr>
          <w:p w14:paraId="2DCA2786" w14:textId="77777777" w:rsidR="009C04D5" w:rsidRPr="007D6A5D" w:rsidRDefault="009C04D5" w:rsidP="00032564">
            <w:pPr>
              <w:rPr>
                <w:rFonts w:ascii="宋体" w:hAnsi="宋体" w:cs="宋体"/>
                <w:sz w:val="18"/>
                <w:szCs w:val="18"/>
              </w:rPr>
            </w:pPr>
          </w:p>
        </w:tc>
        <w:tc>
          <w:tcPr>
            <w:tcW w:w="1844" w:type="dxa"/>
            <w:gridSpan w:val="3"/>
            <w:vMerge/>
            <w:tcBorders>
              <w:top w:val="single" w:sz="4" w:space="0" w:color="auto"/>
              <w:left w:val="single" w:sz="4" w:space="0" w:color="auto"/>
              <w:bottom w:val="single" w:sz="4" w:space="0" w:color="auto"/>
              <w:right w:val="single" w:sz="4" w:space="0" w:color="auto"/>
            </w:tcBorders>
            <w:vAlign w:val="center"/>
          </w:tcPr>
          <w:p w14:paraId="3F5B1BB1" w14:textId="77777777" w:rsidR="009C04D5" w:rsidRPr="007D6A5D" w:rsidRDefault="009C04D5" w:rsidP="00032564">
            <w:pPr>
              <w:rPr>
                <w:rFonts w:ascii="宋体" w:hAnsi="宋体" w:cs="宋体"/>
                <w:sz w:val="18"/>
                <w:szCs w:val="18"/>
              </w:rPr>
            </w:pPr>
          </w:p>
        </w:tc>
        <w:tc>
          <w:tcPr>
            <w:tcW w:w="1449" w:type="dxa"/>
            <w:tcBorders>
              <w:top w:val="nil"/>
              <w:left w:val="nil"/>
              <w:bottom w:val="single" w:sz="4" w:space="0" w:color="auto"/>
              <w:right w:val="single" w:sz="4" w:space="0" w:color="auto"/>
            </w:tcBorders>
            <w:shd w:val="clear" w:color="auto" w:fill="auto"/>
            <w:vAlign w:val="center"/>
          </w:tcPr>
          <w:p w14:paraId="2542313D"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沙地</w:t>
            </w:r>
          </w:p>
        </w:tc>
        <w:tc>
          <w:tcPr>
            <w:tcW w:w="720" w:type="dxa"/>
            <w:tcBorders>
              <w:top w:val="nil"/>
              <w:left w:val="nil"/>
              <w:bottom w:val="single" w:sz="4" w:space="0" w:color="auto"/>
              <w:right w:val="single" w:sz="4" w:space="0" w:color="auto"/>
            </w:tcBorders>
            <w:shd w:val="clear" w:color="auto" w:fill="auto"/>
            <w:noWrap/>
            <w:vAlign w:val="center"/>
          </w:tcPr>
          <w:p w14:paraId="7767C620"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6328B91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2C510D0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3C6EB54B"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7E2DC49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CDC374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5E428C57" w14:textId="77777777" w:rsidTr="00032564">
        <w:trPr>
          <w:trHeight w:hRule="exact" w:val="284"/>
        </w:trPr>
        <w:tc>
          <w:tcPr>
            <w:tcW w:w="1217" w:type="dxa"/>
            <w:gridSpan w:val="2"/>
            <w:vMerge/>
            <w:tcBorders>
              <w:top w:val="nil"/>
              <w:left w:val="single" w:sz="4" w:space="0" w:color="auto"/>
              <w:bottom w:val="single" w:sz="4" w:space="0" w:color="auto"/>
              <w:right w:val="single" w:sz="4" w:space="0" w:color="auto"/>
            </w:tcBorders>
            <w:vAlign w:val="center"/>
          </w:tcPr>
          <w:p w14:paraId="6689EF0D" w14:textId="77777777" w:rsidR="009C04D5" w:rsidRPr="007D6A5D" w:rsidRDefault="009C04D5" w:rsidP="00032564">
            <w:pPr>
              <w:rPr>
                <w:rFonts w:ascii="宋体" w:hAnsi="宋体" w:cs="宋体"/>
                <w:sz w:val="18"/>
                <w:szCs w:val="18"/>
              </w:rPr>
            </w:pPr>
          </w:p>
        </w:tc>
        <w:tc>
          <w:tcPr>
            <w:tcW w:w="1844" w:type="dxa"/>
            <w:gridSpan w:val="3"/>
            <w:vMerge/>
            <w:tcBorders>
              <w:top w:val="single" w:sz="4" w:space="0" w:color="auto"/>
              <w:left w:val="single" w:sz="4" w:space="0" w:color="auto"/>
              <w:bottom w:val="single" w:sz="4" w:space="0" w:color="auto"/>
              <w:right w:val="single" w:sz="4" w:space="0" w:color="auto"/>
            </w:tcBorders>
            <w:vAlign w:val="center"/>
          </w:tcPr>
          <w:p w14:paraId="54A4AA80" w14:textId="77777777" w:rsidR="009C04D5" w:rsidRPr="007D6A5D" w:rsidRDefault="009C04D5" w:rsidP="00032564">
            <w:pPr>
              <w:rPr>
                <w:rFonts w:ascii="宋体" w:hAnsi="宋体" w:cs="宋体"/>
                <w:sz w:val="18"/>
                <w:szCs w:val="18"/>
              </w:rPr>
            </w:pPr>
          </w:p>
        </w:tc>
        <w:tc>
          <w:tcPr>
            <w:tcW w:w="1449" w:type="dxa"/>
            <w:tcBorders>
              <w:top w:val="nil"/>
              <w:left w:val="nil"/>
              <w:bottom w:val="single" w:sz="4" w:space="0" w:color="auto"/>
              <w:right w:val="single" w:sz="4" w:space="0" w:color="auto"/>
            </w:tcBorders>
            <w:shd w:val="clear" w:color="auto" w:fill="auto"/>
            <w:vAlign w:val="center"/>
          </w:tcPr>
          <w:p w14:paraId="4C2DD61A"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裸地</w:t>
            </w:r>
          </w:p>
        </w:tc>
        <w:tc>
          <w:tcPr>
            <w:tcW w:w="720" w:type="dxa"/>
            <w:tcBorders>
              <w:top w:val="nil"/>
              <w:left w:val="nil"/>
              <w:bottom w:val="single" w:sz="4" w:space="0" w:color="auto"/>
              <w:right w:val="single" w:sz="4" w:space="0" w:color="auto"/>
            </w:tcBorders>
            <w:shd w:val="clear" w:color="auto" w:fill="auto"/>
            <w:noWrap/>
            <w:vAlign w:val="center"/>
          </w:tcPr>
          <w:p w14:paraId="157B88F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3F42970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78A8572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6D2395A8"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093133DD"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3F9F5311"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r w:rsidR="009C04D5" w:rsidRPr="007D6A5D" w14:paraId="0A99602B" w14:textId="77777777" w:rsidTr="00032564">
        <w:trPr>
          <w:trHeight w:hRule="exact" w:val="398"/>
        </w:trPr>
        <w:tc>
          <w:tcPr>
            <w:tcW w:w="45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A0EC54A" w14:textId="77777777" w:rsidR="009C04D5" w:rsidRPr="007D6A5D" w:rsidRDefault="009C04D5" w:rsidP="00032564">
            <w:pPr>
              <w:jc w:val="center"/>
              <w:rPr>
                <w:rFonts w:ascii="宋体" w:hAnsi="宋体" w:cs="宋体"/>
                <w:sz w:val="18"/>
                <w:szCs w:val="18"/>
              </w:rPr>
            </w:pPr>
            <w:r w:rsidRPr="007D6A5D">
              <w:rPr>
                <w:rFonts w:ascii="宋体" w:hAnsi="宋体" w:cs="宋体" w:hint="eastAsia"/>
                <w:sz w:val="18"/>
                <w:szCs w:val="18"/>
              </w:rPr>
              <w:t>合计</w:t>
            </w:r>
          </w:p>
        </w:tc>
        <w:tc>
          <w:tcPr>
            <w:tcW w:w="720" w:type="dxa"/>
            <w:tcBorders>
              <w:top w:val="nil"/>
              <w:left w:val="nil"/>
              <w:bottom w:val="single" w:sz="4" w:space="0" w:color="auto"/>
              <w:right w:val="single" w:sz="4" w:space="0" w:color="auto"/>
            </w:tcBorders>
            <w:shd w:val="clear" w:color="auto" w:fill="auto"/>
            <w:noWrap/>
            <w:vAlign w:val="center"/>
          </w:tcPr>
          <w:p w14:paraId="63B37FFF"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tcPr>
          <w:p w14:paraId="78424ADA"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tcPr>
          <w:p w14:paraId="223E78A5"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601" w:type="dxa"/>
            <w:tcBorders>
              <w:top w:val="nil"/>
              <w:left w:val="nil"/>
              <w:bottom w:val="single" w:sz="4" w:space="0" w:color="auto"/>
              <w:right w:val="single" w:sz="4" w:space="0" w:color="auto"/>
            </w:tcBorders>
            <w:shd w:val="clear" w:color="auto" w:fill="auto"/>
            <w:noWrap/>
            <w:vAlign w:val="center"/>
          </w:tcPr>
          <w:p w14:paraId="51A717B3"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tcPr>
          <w:p w14:paraId="12450BFE"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c>
          <w:tcPr>
            <w:tcW w:w="728" w:type="dxa"/>
            <w:tcBorders>
              <w:top w:val="nil"/>
              <w:left w:val="nil"/>
              <w:bottom w:val="single" w:sz="4" w:space="0" w:color="auto"/>
              <w:right w:val="single" w:sz="4" w:space="0" w:color="auto"/>
            </w:tcBorders>
            <w:shd w:val="clear" w:color="auto" w:fill="auto"/>
            <w:vAlign w:val="center"/>
          </w:tcPr>
          <w:p w14:paraId="7DE9BA34" w14:textId="77777777" w:rsidR="009C04D5" w:rsidRPr="007D6A5D" w:rsidRDefault="009C04D5" w:rsidP="00032564">
            <w:pPr>
              <w:jc w:val="center"/>
              <w:rPr>
                <w:rFonts w:ascii="宋体" w:hAnsi="宋体"/>
                <w:sz w:val="18"/>
                <w:szCs w:val="18"/>
              </w:rPr>
            </w:pPr>
            <w:r w:rsidRPr="007D6A5D">
              <w:rPr>
                <w:rFonts w:ascii="宋体" w:hAnsi="宋体"/>
                <w:sz w:val="18"/>
                <w:szCs w:val="18"/>
              </w:rPr>
              <w:t xml:space="preserve">　</w:t>
            </w:r>
          </w:p>
        </w:tc>
      </w:tr>
    </w:tbl>
    <w:p w14:paraId="390B0E17" w14:textId="77777777" w:rsidR="009C04D5" w:rsidRPr="007D1EBC" w:rsidRDefault="009C04D5" w:rsidP="009C04D5">
      <w:pPr>
        <w:rPr>
          <w:sz w:val="28"/>
          <w:szCs w:val="28"/>
        </w:rPr>
        <w:sectPr w:rsidR="009C04D5" w:rsidRPr="007D1EBC" w:rsidSect="00032564">
          <w:pgSz w:w="11906" w:h="16838"/>
          <w:pgMar w:top="1701" w:right="1588" w:bottom="1418" w:left="1531" w:header="1304" w:footer="1134" w:gutter="0"/>
          <w:pgNumType w:start="18"/>
          <w:cols w:space="425"/>
          <w:docGrid w:type="linesAndChars" w:linePitch="312"/>
        </w:sectPr>
      </w:pPr>
    </w:p>
    <w:p w14:paraId="7828523B" w14:textId="7FE23F42" w:rsidR="009C04D5" w:rsidRPr="00264583" w:rsidRDefault="00FC5EC3" w:rsidP="009C04D5">
      <w:pPr>
        <w:spacing w:line="36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sidRPr="00264583">
        <w:rPr>
          <w:rFonts w:ascii="宋体" w:hAnsi="宋体" w:hint="eastAsia"/>
        </w:rPr>
        <w:t>3</w:t>
      </w:r>
      <w:r w:rsidR="009C04D5">
        <w:rPr>
          <w:rFonts w:ascii="宋体" w:hAnsi="宋体" w:hint="eastAsia"/>
        </w:rPr>
        <w:t xml:space="preserve">　</w:t>
      </w:r>
      <w:r w:rsidR="009C04D5" w:rsidRPr="00264583">
        <w:rPr>
          <w:rFonts w:ascii="宋体" w:hAnsi="宋体" w:hint="eastAsia"/>
        </w:rPr>
        <w:t xml:space="preserve"> 项目区社会经济基本情况表</w:t>
      </w:r>
    </w:p>
    <w:tbl>
      <w:tblPr>
        <w:tblW w:w="495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6"/>
        <w:gridCol w:w="812"/>
        <w:gridCol w:w="680"/>
        <w:gridCol w:w="1028"/>
        <w:gridCol w:w="857"/>
        <w:gridCol w:w="1036"/>
        <w:gridCol w:w="1028"/>
        <w:gridCol w:w="1375"/>
        <w:gridCol w:w="1204"/>
        <w:gridCol w:w="1033"/>
        <w:gridCol w:w="860"/>
        <w:gridCol w:w="1028"/>
        <w:gridCol w:w="1030"/>
        <w:gridCol w:w="1011"/>
      </w:tblGrid>
      <w:tr w:rsidR="009C04D5" w:rsidRPr="00CC50E3" w14:paraId="4F768B1C" w14:textId="77777777" w:rsidTr="00FC5EC3">
        <w:trPr>
          <w:trHeight w:val="673"/>
        </w:trPr>
        <w:tc>
          <w:tcPr>
            <w:tcW w:w="212" w:type="pct"/>
            <w:vMerge w:val="restart"/>
            <w:vAlign w:val="center"/>
          </w:tcPr>
          <w:p w14:paraId="3DE7A562" w14:textId="77777777" w:rsidR="009C04D5" w:rsidRPr="00CC50E3" w:rsidRDefault="009C04D5" w:rsidP="00032564">
            <w:pPr>
              <w:ind w:leftChars="-10" w:left="-24" w:rightChars="-10" w:right="-24"/>
              <w:jc w:val="center"/>
              <w:rPr>
                <w:rFonts w:ascii="宋体" w:cs="宋体"/>
                <w:sz w:val="18"/>
                <w:szCs w:val="18"/>
              </w:rPr>
            </w:pPr>
            <w:r>
              <w:rPr>
                <w:rFonts w:ascii="宋体" w:cs="宋体" w:hint="eastAsia"/>
                <w:sz w:val="18"/>
                <w:szCs w:val="18"/>
              </w:rPr>
              <w:t>项目区</w:t>
            </w:r>
          </w:p>
        </w:tc>
        <w:tc>
          <w:tcPr>
            <w:tcW w:w="299" w:type="pct"/>
            <w:vMerge w:val="restart"/>
            <w:vAlign w:val="center"/>
          </w:tcPr>
          <w:p w14:paraId="7AC0757E" w14:textId="77777777" w:rsidR="009C04D5" w:rsidRPr="00CC50E3" w:rsidRDefault="009C04D5" w:rsidP="00032564">
            <w:pPr>
              <w:ind w:leftChars="-10" w:left="-24" w:rightChars="-10" w:right="-24"/>
              <w:jc w:val="center"/>
              <w:rPr>
                <w:rFonts w:ascii="宋体" w:cs="宋体"/>
                <w:sz w:val="18"/>
                <w:szCs w:val="18"/>
              </w:rPr>
            </w:pPr>
            <w:r>
              <w:rPr>
                <w:rFonts w:ascii="宋体" w:cs="宋体" w:hint="eastAsia"/>
                <w:sz w:val="18"/>
                <w:szCs w:val="18"/>
              </w:rPr>
              <w:t>小流域</w:t>
            </w:r>
          </w:p>
        </w:tc>
        <w:tc>
          <w:tcPr>
            <w:tcW w:w="251" w:type="pct"/>
            <w:vMerge w:val="restart"/>
            <w:vAlign w:val="center"/>
          </w:tcPr>
          <w:p w14:paraId="44685B42" w14:textId="77777777" w:rsidR="009C04D5" w:rsidRPr="00CC50E3" w:rsidRDefault="009C04D5" w:rsidP="00032564">
            <w:pPr>
              <w:pStyle w:val="Default"/>
              <w:ind w:leftChars="-10" w:left="-24" w:rightChars="-10" w:right="-24"/>
              <w:jc w:val="center"/>
              <w:rPr>
                <w:rFonts w:ascii="宋体" w:eastAsia="宋体" w:cs="宋体"/>
                <w:color w:val="auto"/>
                <w:sz w:val="18"/>
                <w:szCs w:val="18"/>
              </w:rPr>
            </w:pPr>
            <w:r>
              <w:rPr>
                <w:rFonts w:ascii="宋体" w:eastAsia="宋体" w:cs="宋体" w:hint="eastAsia"/>
                <w:color w:val="auto"/>
                <w:sz w:val="18"/>
                <w:szCs w:val="18"/>
              </w:rPr>
              <w:t>涉及</w:t>
            </w:r>
            <w:r w:rsidRPr="00CC50E3">
              <w:rPr>
                <w:rFonts w:ascii="宋体" w:eastAsia="宋体" w:cs="宋体" w:hint="eastAsia"/>
                <w:color w:val="auto"/>
                <w:sz w:val="18"/>
                <w:szCs w:val="18"/>
              </w:rPr>
              <w:t>乡镇</w:t>
            </w:r>
          </w:p>
        </w:tc>
        <w:tc>
          <w:tcPr>
            <w:tcW w:w="379" w:type="pct"/>
            <w:vMerge w:val="restart"/>
            <w:vAlign w:val="center"/>
          </w:tcPr>
          <w:p w14:paraId="7281CFCF" w14:textId="77777777" w:rsidR="009C04D5" w:rsidRPr="00CC50E3" w:rsidRDefault="009C04D5" w:rsidP="00032564">
            <w:pPr>
              <w:pStyle w:val="Default"/>
              <w:ind w:leftChars="-10" w:left="-24" w:rightChars="-10" w:right="-24"/>
              <w:jc w:val="center"/>
              <w:rPr>
                <w:rFonts w:ascii="宋体" w:eastAsia="宋体" w:cs="宋体"/>
                <w:color w:val="auto"/>
                <w:sz w:val="18"/>
                <w:szCs w:val="18"/>
              </w:rPr>
            </w:pPr>
            <w:r w:rsidRPr="00CC50E3">
              <w:rPr>
                <w:rFonts w:ascii="宋体" w:eastAsia="宋体" w:cs="宋体" w:hint="eastAsia"/>
                <w:color w:val="auto"/>
                <w:sz w:val="18"/>
                <w:szCs w:val="18"/>
              </w:rPr>
              <w:t>所辖行政村数量(个)</w:t>
            </w:r>
          </w:p>
        </w:tc>
        <w:tc>
          <w:tcPr>
            <w:tcW w:w="697" w:type="pct"/>
            <w:gridSpan w:val="2"/>
            <w:vAlign w:val="center"/>
          </w:tcPr>
          <w:p w14:paraId="790E3A6C" w14:textId="77777777" w:rsidR="009C04D5" w:rsidRPr="00CC50E3" w:rsidRDefault="009C04D5" w:rsidP="00032564">
            <w:pPr>
              <w:ind w:leftChars="-10" w:left="-24" w:rightChars="-10" w:right="-24"/>
              <w:jc w:val="center"/>
              <w:rPr>
                <w:sz w:val="18"/>
                <w:szCs w:val="18"/>
              </w:rPr>
            </w:pPr>
            <w:r w:rsidRPr="00CC50E3">
              <w:rPr>
                <w:rFonts w:ascii="宋体" w:cs="宋体" w:hint="eastAsia"/>
                <w:sz w:val="18"/>
                <w:szCs w:val="18"/>
              </w:rPr>
              <w:t>人口（万人）</w:t>
            </w:r>
          </w:p>
        </w:tc>
        <w:tc>
          <w:tcPr>
            <w:tcW w:w="379" w:type="pct"/>
            <w:vMerge w:val="restart"/>
            <w:vAlign w:val="center"/>
          </w:tcPr>
          <w:p w14:paraId="31E435C0" w14:textId="77777777" w:rsidR="009C04D5" w:rsidRPr="00CC50E3" w:rsidRDefault="009C04D5" w:rsidP="00032564">
            <w:pPr>
              <w:ind w:leftChars="-10" w:left="-24" w:rightChars="-10" w:right="-24"/>
              <w:jc w:val="center"/>
              <w:rPr>
                <w:sz w:val="18"/>
                <w:szCs w:val="18"/>
              </w:rPr>
            </w:pPr>
            <w:r w:rsidRPr="00CC50E3">
              <w:rPr>
                <w:rFonts w:ascii="宋体" w:cs="宋体" w:hint="eastAsia"/>
                <w:sz w:val="18"/>
                <w:szCs w:val="18"/>
              </w:rPr>
              <w:t>农业劳动力(万人)</w:t>
            </w:r>
          </w:p>
        </w:tc>
        <w:tc>
          <w:tcPr>
            <w:tcW w:w="507" w:type="pct"/>
            <w:vMerge w:val="restart"/>
            <w:vAlign w:val="center"/>
          </w:tcPr>
          <w:p w14:paraId="1AEECB9D" w14:textId="77777777" w:rsidR="009C04D5" w:rsidRPr="00CC50E3" w:rsidRDefault="009C04D5" w:rsidP="00032564">
            <w:pPr>
              <w:ind w:leftChars="-10" w:left="-24" w:rightChars="-10" w:right="-24"/>
              <w:jc w:val="center"/>
              <w:rPr>
                <w:rFonts w:ascii="宋体" w:cs="宋体"/>
                <w:sz w:val="18"/>
                <w:szCs w:val="18"/>
              </w:rPr>
            </w:pPr>
            <w:r w:rsidRPr="00CC50E3">
              <w:rPr>
                <w:rFonts w:ascii="宋体" w:cs="宋体" w:hint="eastAsia"/>
                <w:sz w:val="18"/>
                <w:szCs w:val="18"/>
              </w:rPr>
              <w:t>农村各业年</w:t>
            </w:r>
          </w:p>
          <w:p w14:paraId="5605F6BD" w14:textId="77777777" w:rsidR="009C04D5" w:rsidRPr="00CC50E3" w:rsidRDefault="009C04D5" w:rsidP="00032564">
            <w:pPr>
              <w:ind w:leftChars="-10" w:left="-24" w:rightChars="-10" w:right="-24"/>
              <w:jc w:val="center"/>
              <w:rPr>
                <w:sz w:val="18"/>
                <w:szCs w:val="18"/>
              </w:rPr>
            </w:pPr>
            <w:r w:rsidRPr="00CC50E3">
              <w:rPr>
                <w:rFonts w:ascii="宋体" w:cs="宋体" w:hint="eastAsia"/>
                <w:sz w:val="18"/>
                <w:szCs w:val="18"/>
              </w:rPr>
              <w:t>生产总值(万元)</w:t>
            </w:r>
          </w:p>
        </w:tc>
        <w:tc>
          <w:tcPr>
            <w:tcW w:w="444" w:type="pct"/>
            <w:vMerge w:val="restart"/>
            <w:vAlign w:val="center"/>
          </w:tcPr>
          <w:p w14:paraId="3DD78D0C" w14:textId="77777777" w:rsidR="009C04D5" w:rsidRPr="00CC50E3" w:rsidRDefault="009C04D5" w:rsidP="00032564">
            <w:pPr>
              <w:ind w:leftChars="-10" w:left="-24" w:rightChars="-10" w:right="-24"/>
              <w:jc w:val="center"/>
              <w:rPr>
                <w:rFonts w:ascii="宋体" w:cs="宋体"/>
                <w:sz w:val="18"/>
                <w:szCs w:val="18"/>
              </w:rPr>
            </w:pPr>
            <w:r w:rsidRPr="00CC50E3">
              <w:rPr>
                <w:rFonts w:ascii="宋体" w:cs="宋体" w:hint="eastAsia"/>
                <w:sz w:val="18"/>
                <w:szCs w:val="18"/>
              </w:rPr>
              <w:t>农业总产值</w:t>
            </w:r>
          </w:p>
          <w:p w14:paraId="114ADDC7" w14:textId="77777777" w:rsidR="009C04D5" w:rsidRPr="00CC50E3" w:rsidRDefault="009C04D5" w:rsidP="00032564">
            <w:pPr>
              <w:ind w:leftChars="-10" w:left="-24" w:rightChars="-10" w:right="-24"/>
              <w:jc w:val="center"/>
              <w:rPr>
                <w:rFonts w:ascii="宋体" w:cs="宋体"/>
                <w:sz w:val="18"/>
                <w:szCs w:val="18"/>
              </w:rPr>
            </w:pPr>
            <w:r w:rsidRPr="00CC50E3">
              <w:rPr>
                <w:rFonts w:ascii="宋体" w:cs="宋体" w:hint="eastAsia"/>
                <w:sz w:val="18"/>
                <w:szCs w:val="18"/>
              </w:rPr>
              <w:t>(万元)</w:t>
            </w:r>
          </w:p>
        </w:tc>
        <w:tc>
          <w:tcPr>
            <w:tcW w:w="381" w:type="pct"/>
            <w:vMerge w:val="restart"/>
            <w:vAlign w:val="center"/>
          </w:tcPr>
          <w:p w14:paraId="002ADBA9" w14:textId="77777777" w:rsidR="009C04D5" w:rsidRPr="00CC50E3" w:rsidRDefault="009C04D5" w:rsidP="00032564">
            <w:pPr>
              <w:ind w:leftChars="-10" w:left="-24" w:rightChars="-10" w:right="-24"/>
              <w:jc w:val="center"/>
              <w:rPr>
                <w:sz w:val="18"/>
                <w:szCs w:val="18"/>
              </w:rPr>
            </w:pPr>
            <w:r w:rsidRPr="00CC50E3">
              <w:rPr>
                <w:rFonts w:ascii="宋体" w:cs="宋体" w:hint="eastAsia"/>
                <w:sz w:val="18"/>
                <w:szCs w:val="18"/>
              </w:rPr>
              <w:t>农民人均纯收入（元）</w:t>
            </w:r>
          </w:p>
        </w:tc>
        <w:tc>
          <w:tcPr>
            <w:tcW w:w="317" w:type="pct"/>
            <w:vMerge w:val="restart"/>
            <w:vAlign w:val="center"/>
          </w:tcPr>
          <w:p w14:paraId="073996FF" w14:textId="77777777" w:rsidR="009C04D5" w:rsidRPr="00CC50E3" w:rsidRDefault="009C04D5" w:rsidP="00032564">
            <w:pPr>
              <w:ind w:leftChars="-10" w:left="-24" w:rightChars="-10" w:right="-24"/>
              <w:jc w:val="center"/>
              <w:rPr>
                <w:sz w:val="18"/>
                <w:szCs w:val="18"/>
              </w:rPr>
            </w:pPr>
            <w:r w:rsidRPr="00CC50E3">
              <w:rPr>
                <w:rFonts w:ascii="宋体" w:cs="宋体" w:hint="eastAsia"/>
                <w:sz w:val="18"/>
                <w:szCs w:val="18"/>
              </w:rPr>
              <w:t>人均耕地(</w:t>
            </w:r>
            <w:r w:rsidRPr="00CC50E3">
              <w:rPr>
                <w:rFonts w:ascii="宋体" w:cs="宋体"/>
                <w:sz w:val="18"/>
                <w:szCs w:val="18"/>
              </w:rPr>
              <w:t>hm</w:t>
            </w:r>
            <w:r w:rsidRPr="00CC50E3">
              <w:rPr>
                <w:rFonts w:ascii="宋体" w:cs="宋体"/>
                <w:sz w:val="18"/>
                <w:szCs w:val="18"/>
                <w:vertAlign w:val="superscript"/>
              </w:rPr>
              <w:t>2</w:t>
            </w:r>
            <w:r w:rsidRPr="00CC50E3">
              <w:rPr>
                <w:rFonts w:ascii="宋体" w:cs="宋体" w:hint="eastAsia"/>
                <w:sz w:val="18"/>
                <w:szCs w:val="18"/>
              </w:rPr>
              <w:t>/人)</w:t>
            </w:r>
          </w:p>
        </w:tc>
        <w:tc>
          <w:tcPr>
            <w:tcW w:w="379" w:type="pct"/>
            <w:vMerge w:val="restart"/>
            <w:vAlign w:val="center"/>
          </w:tcPr>
          <w:p w14:paraId="47627BBF" w14:textId="77777777" w:rsidR="009C04D5" w:rsidRPr="00CC50E3" w:rsidRDefault="009C04D5" w:rsidP="00032564">
            <w:pPr>
              <w:ind w:leftChars="-10" w:left="-24" w:rightChars="-10" w:right="-24"/>
              <w:jc w:val="center"/>
              <w:rPr>
                <w:sz w:val="18"/>
                <w:szCs w:val="18"/>
              </w:rPr>
            </w:pPr>
            <w:r w:rsidRPr="00CC50E3">
              <w:rPr>
                <w:rFonts w:ascii="宋体" w:cs="宋体" w:hint="eastAsia"/>
                <w:sz w:val="18"/>
                <w:szCs w:val="18"/>
              </w:rPr>
              <w:t>人均基本农田(</w:t>
            </w:r>
            <w:r w:rsidRPr="00CC50E3">
              <w:rPr>
                <w:rFonts w:ascii="宋体" w:cs="宋体"/>
                <w:sz w:val="18"/>
                <w:szCs w:val="18"/>
              </w:rPr>
              <w:t>hm</w:t>
            </w:r>
            <w:r w:rsidRPr="00CC50E3">
              <w:rPr>
                <w:rFonts w:ascii="宋体" w:cs="宋体"/>
                <w:sz w:val="18"/>
                <w:szCs w:val="18"/>
                <w:vertAlign w:val="superscript"/>
              </w:rPr>
              <w:t>2</w:t>
            </w:r>
            <w:r w:rsidRPr="00CC50E3">
              <w:rPr>
                <w:rFonts w:ascii="宋体" w:cs="宋体" w:hint="eastAsia"/>
                <w:sz w:val="18"/>
                <w:szCs w:val="18"/>
              </w:rPr>
              <w:t>/人)</w:t>
            </w:r>
          </w:p>
        </w:tc>
        <w:tc>
          <w:tcPr>
            <w:tcW w:w="380" w:type="pct"/>
            <w:vMerge w:val="restart"/>
          </w:tcPr>
          <w:p w14:paraId="28321EB4" w14:textId="77777777" w:rsidR="009C04D5" w:rsidRPr="00CC50E3" w:rsidRDefault="009C04D5" w:rsidP="00032564">
            <w:pPr>
              <w:ind w:leftChars="-10" w:left="-24" w:rightChars="-10" w:right="-24"/>
              <w:jc w:val="center"/>
              <w:rPr>
                <w:rFonts w:ascii="宋体" w:cs="宋体"/>
                <w:sz w:val="18"/>
                <w:szCs w:val="18"/>
              </w:rPr>
            </w:pPr>
            <w:r w:rsidRPr="00CC50E3">
              <w:rPr>
                <w:rFonts w:ascii="宋体" w:cs="宋体" w:hint="eastAsia"/>
                <w:sz w:val="18"/>
                <w:szCs w:val="18"/>
              </w:rPr>
              <w:t>农村</w:t>
            </w:r>
            <w:r>
              <w:rPr>
                <w:rFonts w:ascii="宋体" w:cs="宋体" w:hint="eastAsia"/>
                <w:sz w:val="18"/>
                <w:szCs w:val="18"/>
              </w:rPr>
              <w:t>人均粮食占有量（kg/</w:t>
            </w:r>
            <w:r w:rsidRPr="00CC50E3">
              <w:rPr>
                <w:rFonts w:ascii="宋体" w:cs="宋体" w:hint="eastAsia"/>
                <w:sz w:val="18"/>
                <w:szCs w:val="18"/>
              </w:rPr>
              <w:t>人</w:t>
            </w:r>
            <w:r>
              <w:rPr>
                <w:rFonts w:ascii="宋体" w:cs="宋体" w:hint="eastAsia"/>
                <w:sz w:val="18"/>
                <w:szCs w:val="18"/>
              </w:rPr>
              <w:t>）</w:t>
            </w:r>
          </w:p>
        </w:tc>
        <w:tc>
          <w:tcPr>
            <w:tcW w:w="374" w:type="pct"/>
            <w:vMerge w:val="restart"/>
            <w:vAlign w:val="center"/>
          </w:tcPr>
          <w:p w14:paraId="25D09F28" w14:textId="77777777" w:rsidR="009C04D5" w:rsidRPr="00CC50E3" w:rsidRDefault="009C04D5" w:rsidP="00032564">
            <w:pPr>
              <w:ind w:leftChars="-10" w:left="-24" w:rightChars="-10" w:right="-24"/>
              <w:jc w:val="center"/>
              <w:rPr>
                <w:sz w:val="18"/>
                <w:szCs w:val="18"/>
              </w:rPr>
            </w:pPr>
            <w:r w:rsidRPr="00CC50E3">
              <w:rPr>
                <w:rFonts w:ascii="宋体" w:cs="宋体" w:hint="eastAsia"/>
                <w:sz w:val="18"/>
                <w:szCs w:val="18"/>
              </w:rPr>
              <w:t>年粮食总产量(万</w:t>
            </w:r>
            <w:r w:rsidRPr="00CC50E3">
              <w:rPr>
                <w:rFonts w:ascii="宋体" w:cs="宋体"/>
                <w:sz w:val="18"/>
                <w:szCs w:val="18"/>
              </w:rPr>
              <w:t>t</w:t>
            </w:r>
            <w:r w:rsidRPr="00CC50E3">
              <w:rPr>
                <w:rFonts w:ascii="宋体" w:cs="宋体" w:hint="eastAsia"/>
                <w:sz w:val="18"/>
                <w:szCs w:val="18"/>
              </w:rPr>
              <w:t>)</w:t>
            </w:r>
          </w:p>
        </w:tc>
      </w:tr>
      <w:tr w:rsidR="009C04D5" w:rsidRPr="00CC50E3" w14:paraId="4EB4E49E" w14:textId="77777777" w:rsidTr="00FC5EC3">
        <w:trPr>
          <w:trHeight w:val="859"/>
        </w:trPr>
        <w:tc>
          <w:tcPr>
            <w:tcW w:w="212" w:type="pct"/>
            <w:vMerge/>
            <w:vAlign w:val="center"/>
          </w:tcPr>
          <w:p w14:paraId="11C39940" w14:textId="77777777" w:rsidR="009C04D5" w:rsidRPr="00CC50E3" w:rsidRDefault="009C04D5" w:rsidP="00032564">
            <w:pPr>
              <w:jc w:val="center"/>
              <w:rPr>
                <w:rFonts w:ascii="宋体" w:cs="宋体"/>
                <w:sz w:val="18"/>
                <w:szCs w:val="18"/>
              </w:rPr>
            </w:pPr>
          </w:p>
        </w:tc>
        <w:tc>
          <w:tcPr>
            <w:tcW w:w="299" w:type="pct"/>
            <w:vMerge/>
            <w:vAlign w:val="center"/>
          </w:tcPr>
          <w:p w14:paraId="17DAEB31" w14:textId="77777777" w:rsidR="009C04D5" w:rsidRPr="00CC50E3" w:rsidRDefault="009C04D5" w:rsidP="00032564">
            <w:pPr>
              <w:jc w:val="center"/>
              <w:rPr>
                <w:rFonts w:ascii="宋体" w:cs="宋体"/>
                <w:sz w:val="18"/>
                <w:szCs w:val="18"/>
              </w:rPr>
            </w:pPr>
          </w:p>
        </w:tc>
        <w:tc>
          <w:tcPr>
            <w:tcW w:w="251" w:type="pct"/>
            <w:vMerge/>
            <w:vAlign w:val="center"/>
          </w:tcPr>
          <w:p w14:paraId="447D8075" w14:textId="77777777" w:rsidR="009C04D5" w:rsidRPr="00CC50E3" w:rsidRDefault="009C04D5" w:rsidP="00032564">
            <w:pPr>
              <w:pStyle w:val="Default"/>
              <w:ind w:left="240"/>
              <w:jc w:val="center"/>
              <w:rPr>
                <w:rFonts w:ascii="宋体" w:eastAsia="宋体" w:cs="宋体"/>
                <w:color w:val="auto"/>
                <w:sz w:val="18"/>
                <w:szCs w:val="18"/>
              </w:rPr>
            </w:pPr>
          </w:p>
        </w:tc>
        <w:tc>
          <w:tcPr>
            <w:tcW w:w="379" w:type="pct"/>
            <w:vMerge/>
            <w:vAlign w:val="center"/>
          </w:tcPr>
          <w:p w14:paraId="1DB5D130" w14:textId="77777777" w:rsidR="009C04D5" w:rsidRPr="00CC50E3" w:rsidRDefault="009C04D5" w:rsidP="00032564">
            <w:pPr>
              <w:pStyle w:val="Default"/>
              <w:ind w:left="240"/>
              <w:jc w:val="center"/>
              <w:rPr>
                <w:rFonts w:ascii="宋体" w:eastAsia="宋体" w:cs="宋体"/>
                <w:color w:val="auto"/>
                <w:sz w:val="18"/>
                <w:szCs w:val="18"/>
              </w:rPr>
            </w:pPr>
          </w:p>
        </w:tc>
        <w:tc>
          <w:tcPr>
            <w:tcW w:w="316" w:type="pct"/>
            <w:vAlign w:val="center"/>
          </w:tcPr>
          <w:p w14:paraId="6326D941" w14:textId="77777777" w:rsidR="009C04D5" w:rsidRPr="00CC50E3" w:rsidRDefault="009C04D5" w:rsidP="00032564">
            <w:pPr>
              <w:pStyle w:val="Default"/>
              <w:ind w:left="240"/>
              <w:jc w:val="center"/>
              <w:rPr>
                <w:rFonts w:ascii="宋体" w:eastAsia="宋体" w:cs="宋体"/>
                <w:color w:val="auto"/>
                <w:sz w:val="18"/>
                <w:szCs w:val="18"/>
              </w:rPr>
            </w:pPr>
            <w:r w:rsidRPr="00CC50E3">
              <w:rPr>
                <w:rFonts w:ascii="宋体" w:eastAsia="宋体" w:cs="宋体" w:hint="eastAsia"/>
                <w:color w:val="auto"/>
                <w:sz w:val="18"/>
                <w:szCs w:val="18"/>
              </w:rPr>
              <w:t>总人口</w:t>
            </w:r>
          </w:p>
        </w:tc>
        <w:tc>
          <w:tcPr>
            <w:tcW w:w="382" w:type="pct"/>
            <w:vAlign w:val="center"/>
          </w:tcPr>
          <w:p w14:paraId="64698301" w14:textId="77777777" w:rsidR="009C04D5" w:rsidRPr="00CC50E3" w:rsidRDefault="009C04D5" w:rsidP="00032564">
            <w:pPr>
              <w:pStyle w:val="Default"/>
              <w:ind w:left="240"/>
              <w:jc w:val="center"/>
              <w:rPr>
                <w:rFonts w:ascii="宋体" w:eastAsia="宋体" w:cs="宋体"/>
                <w:color w:val="auto"/>
                <w:sz w:val="18"/>
                <w:szCs w:val="18"/>
              </w:rPr>
            </w:pPr>
            <w:r w:rsidRPr="00CC50E3">
              <w:rPr>
                <w:rFonts w:ascii="宋体" w:eastAsia="宋体" w:cs="宋体" w:hint="eastAsia"/>
                <w:color w:val="auto"/>
                <w:sz w:val="18"/>
                <w:szCs w:val="18"/>
              </w:rPr>
              <w:t>农业人口</w:t>
            </w:r>
          </w:p>
        </w:tc>
        <w:tc>
          <w:tcPr>
            <w:tcW w:w="379" w:type="pct"/>
            <w:vMerge/>
            <w:vAlign w:val="center"/>
          </w:tcPr>
          <w:p w14:paraId="3ED3A8E3" w14:textId="77777777" w:rsidR="009C04D5" w:rsidRPr="00CC50E3" w:rsidRDefault="009C04D5" w:rsidP="00032564">
            <w:pPr>
              <w:pStyle w:val="Default"/>
              <w:ind w:left="240"/>
              <w:jc w:val="center"/>
              <w:rPr>
                <w:rFonts w:ascii="宋体" w:eastAsia="宋体" w:cs="宋体"/>
                <w:color w:val="auto"/>
                <w:sz w:val="18"/>
                <w:szCs w:val="18"/>
              </w:rPr>
            </w:pPr>
          </w:p>
        </w:tc>
        <w:tc>
          <w:tcPr>
            <w:tcW w:w="507" w:type="pct"/>
            <w:vMerge/>
            <w:vAlign w:val="center"/>
          </w:tcPr>
          <w:p w14:paraId="5902D90A" w14:textId="77777777" w:rsidR="009C04D5" w:rsidRPr="00CC50E3" w:rsidRDefault="009C04D5" w:rsidP="00032564">
            <w:pPr>
              <w:jc w:val="center"/>
              <w:rPr>
                <w:rFonts w:ascii="宋体" w:cs="宋体"/>
                <w:sz w:val="18"/>
                <w:szCs w:val="18"/>
              </w:rPr>
            </w:pPr>
          </w:p>
        </w:tc>
        <w:tc>
          <w:tcPr>
            <w:tcW w:w="444" w:type="pct"/>
            <w:vMerge/>
            <w:vAlign w:val="center"/>
          </w:tcPr>
          <w:p w14:paraId="5D4D46E6" w14:textId="77777777" w:rsidR="009C04D5" w:rsidRPr="00CC50E3" w:rsidRDefault="009C04D5" w:rsidP="00032564">
            <w:pPr>
              <w:jc w:val="center"/>
              <w:rPr>
                <w:rFonts w:ascii="宋体" w:cs="宋体"/>
                <w:sz w:val="18"/>
                <w:szCs w:val="18"/>
              </w:rPr>
            </w:pPr>
          </w:p>
        </w:tc>
        <w:tc>
          <w:tcPr>
            <w:tcW w:w="381" w:type="pct"/>
            <w:vMerge/>
            <w:vAlign w:val="center"/>
          </w:tcPr>
          <w:p w14:paraId="78A5BF77" w14:textId="77777777" w:rsidR="009C04D5" w:rsidRPr="00CC50E3" w:rsidRDefault="009C04D5" w:rsidP="00032564">
            <w:pPr>
              <w:jc w:val="center"/>
              <w:rPr>
                <w:rFonts w:ascii="宋体" w:cs="宋体"/>
                <w:sz w:val="18"/>
                <w:szCs w:val="18"/>
              </w:rPr>
            </w:pPr>
          </w:p>
        </w:tc>
        <w:tc>
          <w:tcPr>
            <w:tcW w:w="317" w:type="pct"/>
            <w:vMerge/>
            <w:vAlign w:val="center"/>
          </w:tcPr>
          <w:p w14:paraId="09AF373D" w14:textId="77777777" w:rsidR="009C04D5" w:rsidRPr="00CC50E3" w:rsidRDefault="009C04D5" w:rsidP="00032564">
            <w:pPr>
              <w:jc w:val="center"/>
              <w:rPr>
                <w:rFonts w:ascii="宋体" w:cs="宋体"/>
                <w:sz w:val="18"/>
                <w:szCs w:val="18"/>
              </w:rPr>
            </w:pPr>
          </w:p>
        </w:tc>
        <w:tc>
          <w:tcPr>
            <w:tcW w:w="379" w:type="pct"/>
            <w:vMerge/>
          </w:tcPr>
          <w:p w14:paraId="21E6CE24" w14:textId="77777777" w:rsidR="009C04D5" w:rsidRPr="00CC50E3" w:rsidRDefault="009C04D5" w:rsidP="00032564">
            <w:pPr>
              <w:jc w:val="center"/>
              <w:rPr>
                <w:rFonts w:ascii="宋体" w:cs="宋体"/>
                <w:sz w:val="18"/>
                <w:szCs w:val="18"/>
              </w:rPr>
            </w:pPr>
          </w:p>
        </w:tc>
        <w:tc>
          <w:tcPr>
            <w:tcW w:w="380" w:type="pct"/>
            <w:vMerge/>
            <w:vAlign w:val="center"/>
          </w:tcPr>
          <w:p w14:paraId="2E7F10A6" w14:textId="77777777" w:rsidR="009C04D5" w:rsidRPr="00CC50E3" w:rsidRDefault="009C04D5" w:rsidP="00032564">
            <w:pPr>
              <w:jc w:val="center"/>
              <w:rPr>
                <w:rFonts w:ascii="宋体" w:cs="宋体"/>
                <w:sz w:val="18"/>
                <w:szCs w:val="18"/>
              </w:rPr>
            </w:pPr>
          </w:p>
        </w:tc>
        <w:tc>
          <w:tcPr>
            <w:tcW w:w="374" w:type="pct"/>
            <w:vMerge/>
            <w:vAlign w:val="center"/>
          </w:tcPr>
          <w:p w14:paraId="5BAE746A" w14:textId="77777777" w:rsidR="009C04D5" w:rsidRPr="00CC50E3" w:rsidRDefault="009C04D5" w:rsidP="00032564">
            <w:pPr>
              <w:jc w:val="center"/>
              <w:rPr>
                <w:rFonts w:ascii="宋体" w:cs="宋体"/>
                <w:sz w:val="18"/>
                <w:szCs w:val="18"/>
              </w:rPr>
            </w:pPr>
          </w:p>
        </w:tc>
      </w:tr>
      <w:tr w:rsidR="009C04D5" w:rsidRPr="00CC50E3" w14:paraId="5C64899F" w14:textId="77777777" w:rsidTr="00FC5EC3">
        <w:trPr>
          <w:trHeight w:val="699"/>
        </w:trPr>
        <w:tc>
          <w:tcPr>
            <w:tcW w:w="212" w:type="pct"/>
            <w:vMerge w:val="restart"/>
            <w:vAlign w:val="center"/>
          </w:tcPr>
          <w:p w14:paraId="0CB360A3" w14:textId="77777777" w:rsidR="009C04D5" w:rsidRPr="00CC50E3" w:rsidRDefault="009C04D5" w:rsidP="00032564">
            <w:pPr>
              <w:jc w:val="center"/>
              <w:rPr>
                <w:sz w:val="18"/>
                <w:szCs w:val="18"/>
              </w:rPr>
            </w:pPr>
            <w:r>
              <w:rPr>
                <w:rFonts w:hint="eastAsia"/>
                <w:sz w:val="18"/>
                <w:szCs w:val="18"/>
              </w:rPr>
              <w:t>项目区名称</w:t>
            </w:r>
          </w:p>
        </w:tc>
        <w:tc>
          <w:tcPr>
            <w:tcW w:w="299" w:type="pct"/>
            <w:vMerge w:val="restart"/>
            <w:vAlign w:val="center"/>
          </w:tcPr>
          <w:p w14:paraId="588EFB85" w14:textId="77777777" w:rsidR="009C04D5" w:rsidRPr="00CC50E3" w:rsidRDefault="009C04D5" w:rsidP="00032564">
            <w:pPr>
              <w:jc w:val="center"/>
              <w:rPr>
                <w:sz w:val="18"/>
                <w:szCs w:val="18"/>
              </w:rPr>
            </w:pPr>
            <w:r>
              <w:rPr>
                <w:rFonts w:hint="eastAsia"/>
                <w:sz w:val="18"/>
                <w:szCs w:val="18"/>
              </w:rPr>
              <w:t>小流域名称</w:t>
            </w:r>
          </w:p>
        </w:tc>
        <w:tc>
          <w:tcPr>
            <w:tcW w:w="251" w:type="pct"/>
            <w:vAlign w:val="center"/>
          </w:tcPr>
          <w:p w14:paraId="005400E6" w14:textId="77777777" w:rsidR="009C04D5" w:rsidRPr="00CC50E3" w:rsidRDefault="009C04D5" w:rsidP="00032564">
            <w:pPr>
              <w:jc w:val="center"/>
              <w:rPr>
                <w:sz w:val="18"/>
                <w:szCs w:val="18"/>
              </w:rPr>
            </w:pPr>
          </w:p>
        </w:tc>
        <w:tc>
          <w:tcPr>
            <w:tcW w:w="379" w:type="pct"/>
            <w:vAlign w:val="center"/>
          </w:tcPr>
          <w:p w14:paraId="31B33A64" w14:textId="77777777" w:rsidR="009C04D5" w:rsidRPr="00CC50E3" w:rsidRDefault="009C04D5" w:rsidP="00032564">
            <w:pPr>
              <w:jc w:val="center"/>
              <w:rPr>
                <w:sz w:val="18"/>
                <w:szCs w:val="18"/>
              </w:rPr>
            </w:pPr>
          </w:p>
        </w:tc>
        <w:tc>
          <w:tcPr>
            <w:tcW w:w="316" w:type="pct"/>
            <w:vAlign w:val="center"/>
          </w:tcPr>
          <w:p w14:paraId="43D3E911" w14:textId="77777777" w:rsidR="009C04D5" w:rsidRPr="00CC50E3" w:rsidRDefault="009C04D5" w:rsidP="00032564">
            <w:pPr>
              <w:jc w:val="center"/>
              <w:rPr>
                <w:sz w:val="18"/>
                <w:szCs w:val="18"/>
              </w:rPr>
            </w:pPr>
          </w:p>
        </w:tc>
        <w:tc>
          <w:tcPr>
            <w:tcW w:w="382" w:type="pct"/>
            <w:vAlign w:val="center"/>
          </w:tcPr>
          <w:p w14:paraId="33A11821" w14:textId="77777777" w:rsidR="009C04D5" w:rsidRPr="00CC50E3" w:rsidRDefault="009C04D5" w:rsidP="00032564">
            <w:pPr>
              <w:jc w:val="center"/>
              <w:rPr>
                <w:sz w:val="18"/>
                <w:szCs w:val="18"/>
              </w:rPr>
            </w:pPr>
          </w:p>
        </w:tc>
        <w:tc>
          <w:tcPr>
            <w:tcW w:w="379" w:type="pct"/>
            <w:vAlign w:val="center"/>
          </w:tcPr>
          <w:p w14:paraId="4627737E" w14:textId="77777777" w:rsidR="009C04D5" w:rsidRPr="00CC50E3" w:rsidRDefault="009C04D5" w:rsidP="00032564">
            <w:pPr>
              <w:jc w:val="center"/>
              <w:rPr>
                <w:sz w:val="18"/>
                <w:szCs w:val="18"/>
              </w:rPr>
            </w:pPr>
          </w:p>
        </w:tc>
        <w:tc>
          <w:tcPr>
            <w:tcW w:w="507" w:type="pct"/>
            <w:vAlign w:val="center"/>
          </w:tcPr>
          <w:p w14:paraId="728689E1" w14:textId="77777777" w:rsidR="009C04D5" w:rsidRPr="00CC50E3" w:rsidRDefault="009C04D5" w:rsidP="00032564">
            <w:pPr>
              <w:jc w:val="center"/>
              <w:rPr>
                <w:sz w:val="18"/>
                <w:szCs w:val="18"/>
              </w:rPr>
            </w:pPr>
          </w:p>
        </w:tc>
        <w:tc>
          <w:tcPr>
            <w:tcW w:w="444" w:type="pct"/>
            <w:vAlign w:val="center"/>
          </w:tcPr>
          <w:p w14:paraId="2E64662A" w14:textId="77777777" w:rsidR="009C04D5" w:rsidRPr="00CC50E3" w:rsidRDefault="009C04D5" w:rsidP="00032564">
            <w:pPr>
              <w:jc w:val="center"/>
              <w:rPr>
                <w:sz w:val="18"/>
                <w:szCs w:val="18"/>
              </w:rPr>
            </w:pPr>
          </w:p>
        </w:tc>
        <w:tc>
          <w:tcPr>
            <w:tcW w:w="381" w:type="pct"/>
            <w:vAlign w:val="center"/>
          </w:tcPr>
          <w:p w14:paraId="5CB0229C" w14:textId="77777777" w:rsidR="009C04D5" w:rsidRPr="00CC50E3" w:rsidRDefault="009C04D5" w:rsidP="00032564">
            <w:pPr>
              <w:jc w:val="center"/>
              <w:rPr>
                <w:sz w:val="18"/>
                <w:szCs w:val="18"/>
              </w:rPr>
            </w:pPr>
          </w:p>
        </w:tc>
        <w:tc>
          <w:tcPr>
            <w:tcW w:w="317" w:type="pct"/>
            <w:vAlign w:val="center"/>
          </w:tcPr>
          <w:p w14:paraId="6C2CB434" w14:textId="77777777" w:rsidR="009C04D5" w:rsidRPr="00CC50E3" w:rsidRDefault="009C04D5" w:rsidP="00032564">
            <w:pPr>
              <w:jc w:val="center"/>
              <w:rPr>
                <w:sz w:val="18"/>
                <w:szCs w:val="18"/>
              </w:rPr>
            </w:pPr>
          </w:p>
        </w:tc>
        <w:tc>
          <w:tcPr>
            <w:tcW w:w="379" w:type="pct"/>
          </w:tcPr>
          <w:p w14:paraId="0A0A208F" w14:textId="77777777" w:rsidR="009C04D5" w:rsidRPr="00CC50E3" w:rsidRDefault="009C04D5" w:rsidP="00032564">
            <w:pPr>
              <w:jc w:val="center"/>
              <w:rPr>
                <w:sz w:val="18"/>
                <w:szCs w:val="18"/>
              </w:rPr>
            </w:pPr>
          </w:p>
        </w:tc>
        <w:tc>
          <w:tcPr>
            <w:tcW w:w="380" w:type="pct"/>
            <w:vAlign w:val="center"/>
          </w:tcPr>
          <w:p w14:paraId="418FD68E" w14:textId="77777777" w:rsidR="009C04D5" w:rsidRPr="00CC50E3" w:rsidRDefault="009C04D5" w:rsidP="00032564">
            <w:pPr>
              <w:jc w:val="center"/>
              <w:rPr>
                <w:sz w:val="18"/>
                <w:szCs w:val="18"/>
              </w:rPr>
            </w:pPr>
          </w:p>
        </w:tc>
        <w:tc>
          <w:tcPr>
            <w:tcW w:w="374" w:type="pct"/>
            <w:vAlign w:val="center"/>
          </w:tcPr>
          <w:p w14:paraId="4626DFCD" w14:textId="77777777" w:rsidR="009C04D5" w:rsidRPr="00CC50E3" w:rsidRDefault="009C04D5" w:rsidP="00032564">
            <w:pPr>
              <w:jc w:val="center"/>
              <w:rPr>
                <w:sz w:val="18"/>
                <w:szCs w:val="18"/>
              </w:rPr>
            </w:pPr>
          </w:p>
        </w:tc>
      </w:tr>
      <w:tr w:rsidR="009C04D5" w:rsidRPr="00CC50E3" w14:paraId="0A2BCCA5" w14:textId="77777777" w:rsidTr="00FC5EC3">
        <w:trPr>
          <w:trHeight w:val="699"/>
        </w:trPr>
        <w:tc>
          <w:tcPr>
            <w:tcW w:w="212" w:type="pct"/>
            <w:vMerge/>
            <w:vAlign w:val="center"/>
          </w:tcPr>
          <w:p w14:paraId="180083E9" w14:textId="77777777" w:rsidR="009C04D5" w:rsidRPr="00CC50E3" w:rsidRDefault="009C04D5" w:rsidP="00032564">
            <w:pPr>
              <w:jc w:val="center"/>
              <w:rPr>
                <w:sz w:val="18"/>
                <w:szCs w:val="18"/>
              </w:rPr>
            </w:pPr>
          </w:p>
        </w:tc>
        <w:tc>
          <w:tcPr>
            <w:tcW w:w="299" w:type="pct"/>
            <w:vMerge/>
            <w:vAlign w:val="center"/>
          </w:tcPr>
          <w:p w14:paraId="66D151BE" w14:textId="77777777" w:rsidR="009C04D5" w:rsidRPr="00CC50E3" w:rsidRDefault="009C04D5" w:rsidP="00032564">
            <w:pPr>
              <w:jc w:val="center"/>
              <w:rPr>
                <w:sz w:val="18"/>
                <w:szCs w:val="18"/>
              </w:rPr>
            </w:pPr>
          </w:p>
        </w:tc>
        <w:tc>
          <w:tcPr>
            <w:tcW w:w="251" w:type="pct"/>
            <w:vAlign w:val="center"/>
          </w:tcPr>
          <w:p w14:paraId="0739C689" w14:textId="77777777" w:rsidR="009C04D5" w:rsidRPr="00CC50E3" w:rsidRDefault="009C04D5" w:rsidP="00032564">
            <w:pPr>
              <w:jc w:val="center"/>
              <w:rPr>
                <w:sz w:val="18"/>
                <w:szCs w:val="18"/>
              </w:rPr>
            </w:pPr>
            <w:r w:rsidRPr="007D1EBC">
              <w:rPr>
                <w:sz w:val="18"/>
                <w:szCs w:val="18"/>
              </w:rPr>
              <w:t>……</w:t>
            </w:r>
          </w:p>
        </w:tc>
        <w:tc>
          <w:tcPr>
            <w:tcW w:w="379" w:type="pct"/>
            <w:vAlign w:val="center"/>
          </w:tcPr>
          <w:p w14:paraId="4E822772" w14:textId="77777777" w:rsidR="009C04D5" w:rsidRPr="00CC50E3" w:rsidRDefault="009C04D5" w:rsidP="00032564">
            <w:pPr>
              <w:jc w:val="center"/>
              <w:rPr>
                <w:sz w:val="18"/>
                <w:szCs w:val="18"/>
              </w:rPr>
            </w:pPr>
          </w:p>
        </w:tc>
        <w:tc>
          <w:tcPr>
            <w:tcW w:w="316" w:type="pct"/>
            <w:vAlign w:val="center"/>
          </w:tcPr>
          <w:p w14:paraId="72302AA9" w14:textId="77777777" w:rsidR="009C04D5" w:rsidRPr="00CC50E3" w:rsidRDefault="009C04D5" w:rsidP="00032564">
            <w:pPr>
              <w:jc w:val="center"/>
              <w:rPr>
                <w:sz w:val="18"/>
                <w:szCs w:val="18"/>
              </w:rPr>
            </w:pPr>
          </w:p>
        </w:tc>
        <w:tc>
          <w:tcPr>
            <w:tcW w:w="382" w:type="pct"/>
            <w:vAlign w:val="center"/>
          </w:tcPr>
          <w:p w14:paraId="3CE184F7" w14:textId="77777777" w:rsidR="009C04D5" w:rsidRPr="00CC50E3" w:rsidRDefault="009C04D5" w:rsidP="00032564">
            <w:pPr>
              <w:jc w:val="center"/>
              <w:rPr>
                <w:sz w:val="18"/>
                <w:szCs w:val="18"/>
              </w:rPr>
            </w:pPr>
          </w:p>
        </w:tc>
        <w:tc>
          <w:tcPr>
            <w:tcW w:w="379" w:type="pct"/>
            <w:vAlign w:val="center"/>
          </w:tcPr>
          <w:p w14:paraId="32B6BD0A" w14:textId="77777777" w:rsidR="009C04D5" w:rsidRPr="00CC50E3" w:rsidRDefault="009C04D5" w:rsidP="00032564">
            <w:pPr>
              <w:jc w:val="center"/>
              <w:rPr>
                <w:sz w:val="18"/>
                <w:szCs w:val="18"/>
              </w:rPr>
            </w:pPr>
          </w:p>
        </w:tc>
        <w:tc>
          <w:tcPr>
            <w:tcW w:w="507" w:type="pct"/>
            <w:vAlign w:val="center"/>
          </w:tcPr>
          <w:p w14:paraId="277F0326" w14:textId="77777777" w:rsidR="009C04D5" w:rsidRPr="00CC50E3" w:rsidRDefault="009C04D5" w:rsidP="00032564">
            <w:pPr>
              <w:jc w:val="center"/>
              <w:rPr>
                <w:sz w:val="18"/>
                <w:szCs w:val="18"/>
              </w:rPr>
            </w:pPr>
          </w:p>
        </w:tc>
        <w:tc>
          <w:tcPr>
            <w:tcW w:w="444" w:type="pct"/>
            <w:vAlign w:val="center"/>
          </w:tcPr>
          <w:p w14:paraId="4EA88C77" w14:textId="77777777" w:rsidR="009C04D5" w:rsidRPr="00CC50E3" w:rsidRDefault="009C04D5" w:rsidP="00032564">
            <w:pPr>
              <w:jc w:val="center"/>
              <w:rPr>
                <w:sz w:val="18"/>
                <w:szCs w:val="18"/>
              </w:rPr>
            </w:pPr>
          </w:p>
        </w:tc>
        <w:tc>
          <w:tcPr>
            <w:tcW w:w="381" w:type="pct"/>
            <w:vAlign w:val="center"/>
          </w:tcPr>
          <w:p w14:paraId="33218BE5" w14:textId="77777777" w:rsidR="009C04D5" w:rsidRPr="00CC50E3" w:rsidRDefault="009C04D5" w:rsidP="00032564">
            <w:pPr>
              <w:jc w:val="center"/>
              <w:rPr>
                <w:sz w:val="18"/>
                <w:szCs w:val="18"/>
              </w:rPr>
            </w:pPr>
          </w:p>
        </w:tc>
        <w:tc>
          <w:tcPr>
            <w:tcW w:w="317" w:type="pct"/>
            <w:vAlign w:val="center"/>
          </w:tcPr>
          <w:p w14:paraId="2900A1CA" w14:textId="77777777" w:rsidR="009C04D5" w:rsidRPr="00CC50E3" w:rsidRDefault="009C04D5" w:rsidP="00032564">
            <w:pPr>
              <w:jc w:val="center"/>
              <w:rPr>
                <w:sz w:val="18"/>
                <w:szCs w:val="18"/>
              </w:rPr>
            </w:pPr>
          </w:p>
        </w:tc>
        <w:tc>
          <w:tcPr>
            <w:tcW w:w="379" w:type="pct"/>
          </w:tcPr>
          <w:p w14:paraId="184B94CF" w14:textId="77777777" w:rsidR="009C04D5" w:rsidRPr="00CC50E3" w:rsidRDefault="009C04D5" w:rsidP="00032564">
            <w:pPr>
              <w:jc w:val="center"/>
              <w:rPr>
                <w:sz w:val="18"/>
                <w:szCs w:val="18"/>
              </w:rPr>
            </w:pPr>
          </w:p>
        </w:tc>
        <w:tc>
          <w:tcPr>
            <w:tcW w:w="380" w:type="pct"/>
            <w:vAlign w:val="center"/>
          </w:tcPr>
          <w:p w14:paraId="2698752F" w14:textId="77777777" w:rsidR="009C04D5" w:rsidRPr="00CC50E3" w:rsidRDefault="009C04D5" w:rsidP="00032564">
            <w:pPr>
              <w:jc w:val="center"/>
              <w:rPr>
                <w:sz w:val="18"/>
                <w:szCs w:val="18"/>
              </w:rPr>
            </w:pPr>
          </w:p>
        </w:tc>
        <w:tc>
          <w:tcPr>
            <w:tcW w:w="374" w:type="pct"/>
            <w:vAlign w:val="center"/>
          </w:tcPr>
          <w:p w14:paraId="41D45774" w14:textId="77777777" w:rsidR="009C04D5" w:rsidRPr="00CC50E3" w:rsidRDefault="009C04D5" w:rsidP="00032564">
            <w:pPr>
              <w:jc w:val="center"/>
              <w:rPr>
                <w:sz w:val="18"/>
                <w:szCs w:val="18"/>
              </w:rPr>
            </w:pPr>
          </w:p>
        </w:tc>
      </w:tr>
      <w:tr w:rsidR="009C04D5" w:rsidRPr="00CC50E3" w14:paraId="0CEBA700" w14:textId="77777777" w:rsidTr="00FC5EC3">
        <w:trPr>
          <w:trHeight w:val="699"/>
        </w:trPr>
        <w:tc>
          <w:tcPr>
            <w:tcW w:w="212" w:type="pct"/>
            <w:vMerge/>
            <w:vAlign w:val="center"/>
          </w:tcPr>
          <w:p w14:paraId="4D567EB4" w14:textId="77777777" w:rsidR="009C04D5" w:rsidRPr="00CC50E3" w:rsidRDefault="009C04D5" w:rsidP="00032564">
            <w:pPr>
              <w:jc w:val="center"/>
              <w:rPr>
                <w:sz w:val="18"/>
                <w:szCs w:val="18"/>
              </w:rPr>
            </w:pPr>
          </w:p>
        </w:tc>
        <w:tc>
          <w:tcPr>
            <w:tcW w:w="299" w:type="pct"/>
            <w:vMerge w:val="restart"/>
            <w:vAlign w:val="center"/>
          </w:tcPr>
          <w:p w14:paraId="0A47920A" w14:textId="77777777" w:rsidR="009C04D5" w:rsidRPr="00CC50E3" w:rsidRDefault="009C04D5" w:rsidP="00032564">
            <w:pPr>
              <w:jc w:val="center"/>
              <w:rPr>
                <w:sz w:val="18"/>
                <w:szCs w:val="18"/>
              </w:rPr>
            </w:pPr>
            <w:r w:rsidRPr="007D1EBC">
              <w:rPr>
                <w:sz w:val="18"/>
                <w:szCs w:val="18"/>
              </w:rPr>
              <w:t>……</w:t>
            </w:r>
          </w:p>
        </w:tc>
        <w:tc>
          <w:tcPr>
            <w:tcW w:w="251" w:type="pct"/>
            <w:vAlign w:val="center"/>
          </w:tcPr>
          <w:p w14:paraId="76BA4A85" w14:textId="77777777" w:rsidR="009C04D5" w:rsidRPr="00CC50E3" w:rsidRDefault="009C04D5" w:rsidP="00032564">
            <w:pPr>
              <w:jc w:val="center"/>
              <w:rPr>
                <w:sz w:val="18"/>
                <w:szCs w:val="18"/>
              </w:rPr>
            </w:pPr>
          </w:p>
        </w:tc>
        <w:tc>
          <w:tcPr>
            <w:tcW w:w="379" w:type="pct"/>
            <w:vAlign w:val="center"/>
          </w:tcPr>
          <w:p w14:paraId="63C9B5B1" w14:textId="77777777" w:rsidR="009C04D5" w:rsidRPr="00CC50E3" w:rsidRDefault="009C04D5" w:rsidP="00032564">
            <w:pPr>
              <w:jc w:val="center"/>
              <w:rPr>
                <w:sz w:val="18"/>
                <w:szCs w:val="18"/>
              </w:rPr>
            </w:pPr>
          </w:p>
        </w:tc>
        <w:tc>
          <w:tcPr>
            <w:tcW w:w="316" w:type="pct"/>
            <w:vAlign w:val="center"/>
          </w:tcPr>
          <w:p w14:paraId="4C4C3E5D" w14:textId="77777777" w:rsidR="009C04D5" w:rsidRPr="00CC50E3" w:rsidRDefault="009C04D5" w:rsidP="00032564">
            <w:pPr>
              <w:jc w:val="center"/>
              <w:rPr>
                <w:sz w:val="18"/>
                <w:szCs w:val="18"/>
              </w:rPr>
            </w:pPr>
          </w:p>
        </w:tc>
        <w:tc>
          <w:tcPr>
            <w:tcW w:w="382" w:type="pct"/>
            <w:vAlign w:val="center"/>
          </w:tcPr>
          <w:p w14:paraId="24014151" w14:textId="77777777" w:rsidR="009C04D5" w:rsidRPr="00CC50E3" w:rsidRDefault="009C04D5" w:rsidP="00032564">
            <w:pPr>
              <w:jc w:val="center"/>
              <w:rPr>
                <w:sz w:val="18"/>
                <w:szCs w:val="18"/>
              </w:rPr>
            </w:pPr>
          </w:p>
        </w:tc>
        <w:tc>
          <w:tcPr>
            <w:tcW w:w="379" w:type="pct"/>
            <w:vAlign w:val="center"/>
          </w:tcPr>
          <w:p w14:paraId="5F33777F" w14:textId="77777777" w:rsidR="009C04D5" w:rsidRPr="00CC50E3" w:rsidRDefault="009C04D5" w:rsidP="00032564">
            <w:pPr>
              <w:jc w:val="center"/>
              <w:rPr>
                <w:sz w:val="18"/>
                <w:szCs w:val="18"/>
              </w:rPr>
            </w:pPr>
          </w:p>
        </w:tc>
        <w:tc>
          <w:tcPr>
            <w:tcW w:w="507" w:type="pct"/>
            <w:vAlign w:val="center"/>
          </w:tcPr>
          <w:p w14:paraId="547C3062" w14:textId="77777777" w:rsidR="009C04D5" w:rsidRPr="00CC50E3" w:rsidRDefault="009C04D5" w:rsidP="00032564">
            <w:pPr>
              <w:jc w:val="center"/>
              <w:rPr>
                <w:sz w:val="18"/>
                <w:szCs w:val="18"/>
              </w:rPr>
            </w:pPr>
          </w:p>
        </w:tc>
        <w:tc>
          <w:tcPr>
            <w:tcW w:w="444" w:type="pct"/>
            <w:vAlign w:val="center"/>
          </w:tcPr>
          <w:p w14:paraId="3B58F2FF" w14:textId="77777777" w:rsidR="009C04D5" w:rsidRPr="00CC50E3" w:rsidRDefault="009C04D5" w:rsidP="00032564">
            <w:pPr>
              <w:jc w:val="center"/>
              <w:rPr>
                <w:sz w:val="18"/>
                <w:szCs w:val="18"/>
              </w:rPr>
            </w:pPr>
          </w:p>
        </w:tc>
        <w:tc>
          <w:tcPr>
            <w:tcW w:w="381" w:type="pct"/>
            <w:vAlign w:val="center"/>
          </w:tcPr>
          <w:p w14:paraId="5E6F00D8" w14:textId="77777777" w:rsidR="009C04D5" w:rsidRPr="00CC50E3" w:rsidRDefault="009C04D5" w:rsidP="00032564">
            <w:pPr>
              <w:jc w:val="center"/>
              <w:rPr>
                <w:sz w:val="18"/>
                <w:szCs w:val="18"/>
              </w:rPr>
            </w:pPr>
          </w:p>
        </w:tc>
        <w:tc>
          <w:tcPr>
            <w:tcW w:w="317" w:type="pct"/>
            <w:vAlign w:val="center"/>
          </w:tcPr>
          <w:p w14:paraId="638040FF" w14:textId="77777777" w:rsidR="009C04D5" w:rsidRPr="00CC50E3" w:rsidRDefault="009C04D5" w:rsidP="00032564">
            <w:pPr>
              <w:jc w:val="center"/>
              <w:rPr>
                <w:sz w:val="18"/>
                <w:szCs w:val="18"/>
              </w:rPr>
            </w:pPr>
          </w:p>
        </w:tc>
        <w:tc>
          <w:tcPr>
            <w:tcW w:w="379" w:type="pct"/>
          </w:tcPr>
          <w:p w14:paraId="4A4A715E" w14:textId="77777777" w:rsidR="009C04D5" w:rsidRPr="00CC50E3" w:rsidRDefault="009C04D5" w:rsidP="00032564">
            <w:pPr>
              <w:jc w:val="center"/>
              <w:rPr>
                <w:sz w:val="18"/>
                <w:szCs w:val="18"/>
              </w:rPr>
            </w:pPr>
          </w:p>
        </w:tc>
        <w:tc>
          <w:tcPr>
            <w:tcW w:w="380" w:type="pct"/>
            <w:vAlign w:val="center"/>
          </w:tcPr>
          <w:p w14:paraId="24EC1138" w14:textId="77777777" w:rsidR="009C04D5" w:rsidRPr="00CC50E3" w:rsidRDefault="009C04D5" w:rsidP="00032564">
            <w:pPr>
              <w:jc w:val="center"/>
              <w:rPr>
                <w:sz w:val="18"/>
                <w:szCs w:val="18"/>
              </w:rPr>
            </w:pPr>
          </w:p>
        </w:tc>
        <w:tc>
          <w:tcPr>
            <w:tcW w:w="374" w:type="pct"/>
            <w:vAlign w:val="center"/>
          </w:tcPr>
          <w:p w14:paraId="0F5D64AB" w14:textId="77777777" w:rsidR="009C04D5" w:rsidRPr="00CC50E3" w:rsidRDefault="009C04D5" w:rsidP="00032564">
            <w:pPr>
              <w:jc w:val="center"/>
              <w:rPr>
                <w:sz w:val="18"/>
                <w:szCs w:val="18"/>
              </w:rPr>
            </w:pPr>
          </w:p>
        </w:tc>
      </w:tr>
      <w:tr w:rsidR="009C04D5" w:rsidRPr="00CC50E3" w14:paraId="230DAD2F" w14:textId="77777777" w:rsidTr="00FC5EC3">
        <w:trPr>
          <w:trHeight w:val="699"/>
        </w:trPr>
        <w:tc>
          <w:tcPr>
            <w:tcW w:w="212" w:type="pct"/>
            <w:vMerge/>
            <w:shd w:val="clear" w:color="auto" w:fill="auto"/>
            <w:vAlign w:val="center"/>
          </w:tcPr>
          <w:p w14:paraId="47726B4A" w14:textId="77777777" w:rsidR="009C04D5" w:rsidRPr="007D1EBC" w:rsidRDefault="009C04D5" w:rsidP="00032564">
            <w:pPr>
              <w:jc w:val="center"/>
              <w:rPr>
                <w:sz w:val="18"/>
                <w:szCs w:val="18"/>
              </w:rPr>
            </w:pPr>
          </w:p>
        </w:tc>
        <w:tc>
          <w:tcPr>
            <w:tcW w:w="299" w:type="pct"/>
            <w:vMerge/>
            <w:vAlign w:val="center"/>
          </w:tcPr>
          <w:p w14:paraId="0B8AC9E2" w14:textId="77777777" w:rsidR="009C04D5" w:rsidRPr="00CC50E3" w:rsidRDefault="009C04D5" w:rsidP="00032564">
            <w:pPr>
              <w:jc w:val="center"/>
              <w:rPr>
                <w:sz w:val="18"/>
                <w:szCs w:val="18"/>
              </w:rPr>
            </w:pPr>
          </w:p>
        </w:tc>
        <w:tc>
          <w:tcPr>
            <w:tcW w:w="251" w:type="pct"/>
            <w:vAlign w:val="center"/>
          </w:tcPr>
          <w:p w14:paraId="666F87F7" w14:textId="77777777" w:rsidR="009C04D5" w:rsidRPr="00CC50E3" w:rsidRDefault="009C04D5" w:rsidP="00032564">
            <w:pPr>
              <w:jc w:val="center"/>
              <w:rPr>
                <w:sz w:val="18"/>
                <w:szCs w:val="18"/>
              </w:rPr>
            </w:pPr>
          </w:p>
        </w:tc>
        <w:tc>
          <w:tcPr>
            <w:tcW w:w="379" w:type="pct"/>
            <w:vAlign w:val="center"/>
          </w:tcPr>
          <w:p w14:paraId="5FBFF6A8" w14:textId="77777777" w:rsidR="009C04D5" w:rsidRPr="00CC50E3" w:rsidRDefault="009C04D5" w:rsidP="00032564">
            <w:pPr>
              <w:jc w:val="center"/>
              <w:rPr>
                <w:sz w:val="18"/>
                <w:szCs w:val="18"/>
              </w:rPr>
            </w:pPr>
          </w:p>
        </w:tc>
        <w:tc>
          <w:tcPr>
            <w:tcW w:w="316" w:type="pct"/>
            <w:vAlign w:val="center"/>
          </w:tcPr>
          <w:p w14:paraId="62666265" w14:textId="77777777" w:rsidR="009C04D5" w:rsidRPr="00CC50E3" w:rsidRDefault="009C04D5" w:rsidP="00032564">
            <w:pPr>
              <w:jc w:val="center"/>
              <w:rPr>
                <w:sz w:val="18"/>
                <w:szCs w:val="18"/>
              </w:rPr>
            </w:pPr>
          </w:p>
        </w:tc>
        <w:tc>
          <w:tcPr>
            <w:tcW w:w="382" w:type="pct"/>
            <w:vAlign w:val="center"/>
          </w:tcPr>
          <w:p w14:paraId="0CD9B4F4" w14:textId="77777777" w:rsidR="009C04D5" w:rsidRPr="00CC50E3" w:rsidRDefault="009C04D5" w:rsidP="00032564">
            <w:pPr>
              <w:jc w:val="center"/>
              <w:rPr>
                <w:sz w:val="18"/>
                <w:szCs w:val="18"/>
              </w:rPr>
            </w:pPr>
          </w:p>
        </w:tc>
        <w:tc>
          <w:tcPr>
            <w:tcW w:w="379" w:type="pct"/>
            <w:vAlign w:val="center"/>
          </w:tcPr>
          <w:p w14:paraId="16FFBC93" w14:textId="77777777" w:rsidR="009C04D5" w:rsidRPr="00CC50E3" w:rsidRDefault="009C04D5" w:rsidP="00032564">
            <w:pPr>
              <w:jc w:val="center"/>
              <w:rPr>
                <w:sz w:val="18"/>
                <w:szCs w:val="18"/>
              </w:rPr>
            </w:pPr>
          </w:p>
        </w:tc>
        <w:tc>
          <w:tcPr>
            <w:tcW w:w="507" w:type="pct"/>
            <w:vAlign w:val="center"/>
          </w:tcPr>
          <w:p w14:paraId="6BF21543" w14:textId="77777777" w:rsidR="009C04D5" w:rsidRPr="00CC50E3" w:rsidRDefault="009C04D5" w:rsidP="00032564">
            <w:pPr>
              <w:jc w:val="center"/>
              <w:rPr>
                <w:sz w:val="18"/>
                <w:szCs w:val="18"/>
              </w:rPr>
            </w:pPr>
          </w:p>
        </w:tc>
        <w:tc>
          <w:tcPr>
            <w:tcW w:w="444" w:type="pct"/>
            <w:vAlign w:val="center"/>
          </w:tcPr>
          <w:p w14:paraId="41269E94" w14:textId="77777777" w:rsidR="009C04D5" w:rsidRPr="00CC50E3" w:rsidRDefault="009C04D5" w:rsidP="00032564">
            <w:pPr>
              <w:jc w:val="center"/>
              <w:rPr>
                <w:sz w:val="18"/>
                <w:szCs w:val="18"/>
              </w:rPr>
            </w:pPr>
          </w:p>
        </w:tc>
        <w:tc>
          <w:tcPr>
            <w:tcW w:w="381" w:type="pct"/>
            <w:vAlign w:val="center"/>
          </w:tcPr>
          <w:p w14:paraId="019E7BB2" w14:textId="77777777" w:rsidR="009C04D5" w:rsidRPr="00CC50E3" w:rsidRDefault="009C04D5" w:rsidP="00032564">
            <w:pPr>
              <w:jc w:val="center"/>
              <w:rPr>
                <w:sz w:val="18"/>
                <w:szCs w:val="18"/>
              </w:rPr>
            </w:pPr>
          </w:p>
        </w:tc>
        <w:tc>
          <w:tcPr>
            <w:tcW w:w="317" w:type="pct"/>
            <w:vAlign w:val="center"/>
          </w:tcPr>
          <w:p w14:paraId="37FC0CAB" w14:textId="77777777" w:rsidR="009C04D5" w:rsidRPr="00CC50E3" w:rsidRDefault="009C04D5" w:rsidP="00032564">
            <w:pPr>
              <w:jc w:val="center"/>
              <w:rPr>
                <w:sz w:val="18"/>
                <w:szCs w:val="18"/>
              </w:rPr>
            </w:pPr>
          </w:p>
        </w:tc>
        <w:tc>
          <w:tcPr>
            <w:tcW w:w="379" w:type="pct"/>
          </w:tcPr>
          <w:p w14:paraId="5B7ECE04" w14:textId="77777777" w:rsidR="009C04D5" w:rsidRPr="00CC50E3" w:rsidRDefault="009C04D5" w:rsidP="00032564">
            <w:pPr>
              <w:jc w:val="center"/>
              <w:rPr>
                <w:sz w:val="18"/>
                <w:szCs w:val="18"/>
              </w:rPr>
            </w:pPr>
          </w:p>
        </w:tc>
        <w:tc>
          <w:tcPr>
            <w:tcW w:w="380" w:type="pct"/>
            <w:vAlign w:val="center"/>
          </w:tcPr>
          <w:p w14:paraId="2AB26937" w14:textId="77777777" w:rsidR="009C04D5" w:rsidRPr="00CC50E3" w:rsidRDefault="009C04D5" w:rsidP="00032564">
            <w:pPr>
              <w:jc w:val="center"/>
              <w:rPr>
                <w:sz w:val="18"/>
                <w:szCs w:val="18"/>
              </w:rPr>
            </w:pPr>
          </w:p>
        </w:tc>
        <w:tc>
          <w:tcPr>
            <w:tcW w:w="374" w:type="pct"/>
            <w:vAlign w:val="center"/>
          </w:tcPr>
          <w:p w14:paraId="197B1CD4" w14:textId="77777777" w:rsidR="009C04D5" w:rsidRPr="00CC50E3" w:rsidRDefault="009C04D5" w:rsidP="00032564">
            <w:pPr>
              <w:jc w:val="center"/>
              <w:rPr>
                <w:sz w:val="18"/>
                <w:szCs w:val="18"/>
              </w:rPr>
            </w:pPr>
          </w:p>
        </w:tc>
      </w:tr>
      <w:tr w:rsidR="009C04D5" w:rsidRPr="00CC50E3" w14:paraId="22CE275D" w14:textId="77777777" w:rsidTr="00FC5EC3">
        <w:trPr>
          <w:trHeight w:val="699"/>
        </w:trPr>
        <w:tc>
          <w:tcPr>
            <w:tcW w:w="212" w:type="pct"/>
            <w:vMerge w:val="restart"/>
            <w:shd w:val="clear" w:color="auto" w:fill="auto"/>
            <w:vAlign w:val="center"/>
          </w:tcPr>
          <w:p w14:paraId="5EB9B871" w14:textId="77777777" w:rsidR="009C04D5" w:rsidRPr="007D1EBC" w:rsidRDefault="009C04D5" w:rsidP="00032564">
            <w:pPr>
              <w:jc w:val="center"/>
              <w:rPr>
                <w:sz w:val="18"/>
                <w:szCs w:val="18"/>
              </w:rPr>
            </w:pPr>
            <w:r w:rsidRPr="007D1EBC">
              <w:rPr>
                <w:sz w:val="18"/>
                <w:szCs w:val="18"/>
              </w:rPr>
              <w:t>……</w:t>
            </w:r>
          </w:p>
        </w:tc>
        <w:tc>
          <w:tcPr>
            <w:tcW w:w="299" w:type="pct"/>
            <w:vMerge w:val="restart"/>
            <w:vAlign w:val="center"/>
          </w:tcPr>
          <w:p w14:paraId="15E5B520" w14:textId="77777777" w:rsidR="009C04D5" w:rsidRPr="00CC50E3" w:rsidRDefault="009C04D5" w:rsidP="00032564">
            <w:pPr>
              <w:jc w:val="center"/>
              <w:rPr>
                <w:sz w:val="18"/>
                <w:szCs w:val="18"/>
              </w:rPr>
            </w:pPr>
          </w:p>
        </w:tc>
        <w:tc>
          <w:tcPr>
            <w:tcW w:w="251" w:type="pct"/>
            <w:vAlign w:val="center"/>
          </w:tcPr>
          <w:p w14:paraId="28623995" w14:textId="77777777" w:rsidR="009C04D5" w:rsidRPr="00CC50E3" w:rsidRDefault="009C04D5" w:rsidP="00032564">
            <w:pPr>
              <w:jc w:val="center"/>
              <w:rPr>
                <w:sz w:val="18"/>
                <w:szCs w:val="18"/>
              </w:rPr>
            </w:pPr>
          </w:p>
        </w:tc>
        <w:tc>
          <w:tcPr>
            <w:tcW w:w="379" w:type="pct"/>
            <w:vAlign w:val="center"/>
          </w:tcPr>
          <w:p w14:paraId="5B47E25E" w14:textId="77777777" w:rsidR="009C04D5" w:rsidRPr="00CC50E3" w:rsidRDefault="009C04D5" w:rsidP="00032564">
            <w:pPr>
              <w:jc w:val="center"/>
              <w:rPr>
                <w:sz w:val="18"/>
                <w:szCs w:val="18"/>
              </w:rPr>
            </w:pPr>
          </w:p>
        </w:tc>
        <w:tc>
          <w:tcPr>
            <w:tcW w:w="316" w:type="pct"/>
            <w:vAlign w:val="center"/>
          </w:tcPr>
          <w:p w14:paraId="6FC416CC" w14:textId="77777777" w:rsidR="009C04D5" w:rsidRPr="00CC50E3" w:rsidRDefault="009C04D5" w:rsidP="00032564">
            <w:pPr>
              <w:jc w:val="center"/>
              <w:rPr>
                <w:sz w:val="18"/>
                <w:szCs w:val="18"/>
              </w:rPr>
            </w:pPr>
          </w:p>
        </w:tc>
        <w:tc>
          <w:tcPr>
            <w:tcW w:w="382" w:type="pct"/>
            <w:vAlign w:val="center"/>
          </w:tcPr>
          <w:p w14:paraId="50AB8A77" w14:textId="77777777" w:rsidR="009C04D5" w:rsidRPr="00CC50E3" w:rsidRDefault="009C04D5" w:rsidP="00032564">
            <w:pPr>
              <w:jc w:val="center"/>
              <w:rPr>
                <w:sz w:val="18"/>
                <w:szCs w:val="18"/>
              </w:rPr>
            </w:pPr>
          </w:p>
        </w:tc>
        <w:tc>
          <w:tcPr>
            <w:tcW w:w="379" w:type="pct"/>
            <w:vAlign w:val="center"/>
          </w:tcPr>
          <w:p w14:paraId="5FEBE8E5" w14:textId="77777777" w:rsidR="009C04D5" w:rsidRPr="00CC50E3" w:rsidRDefault="009C04D5" w:rsidP="00032564">
            <w:pPr>
              <w:jc w:val="center"/>
              <w:rPr>
                <w:sz w:val="18"/>
                <w:szCs w:val="18"/>
              </w:rPr>
            </w:pPr>
          </w:p>
        </w:tc>
        <w:tc>
          <w:tcPr>
            <w:tcW w:w="507" w:type="pct"/>
            <w:vAlign w:val="center"/>
          </w:tcPr>
          <w:p w14:paraId="78528815" w14:textId="77777777" w:rsidR="009C04D5" w:rsidRPr="00CC50E3" w:rsidRDefault="009C04D5" w:rsidP="00032564">
            <w:pPr>
              <w:jc w:val="center"/>
              <w:rPr>
                <w:sz w:val="18"/>
                <w:szCs w:val="18"/>
              </w:rPr>
            </w:pPr>
          </w:p>
        </w:tc>
        <w:tc>
          <w:tcPr>
            <w:tcW w:w="444" w:type="pct"/>
            <w:vAlign w:val="center"/>
          </w:tcPr>
          <w:p w14:paraId="113B873E" w14:textId="77777777" w:rsidR="009C04D5" w:rsidRPr="00CC50E3" w:rsidRDefault="009C04D5" w:rsidP="00032564">
            <w:pPr>
              <w:jc w:val="center"/>
              <w:rPr>
                <w:sz w:val="18"/>
                <w:szCs w:val="18"/>
              </w:rPr>
            </w:pPr>
          </w:p>
        </w:tc>
        <w:tc>
          <w:tcPr>
            <w:tcW w:w="381" w:type="pct"/>
            <w:vAlign w:val="center"/>
          </w:tcPr>
          <w:p w14:paraId="33C00182" w14:textId="77777777" w:rsidR="009C04D5" w:rsidRPr="00CC50E3" w:rsidRDefault="009C04D5" w:rsidP="00032564">
            <w:pPr>
              <w:jc w:val="center"/>
              <w:rPr>
                <w:sz w:val="18"/>
                <w:szCs w:val="18"/>
              </w:rPr>
            </w:pPr>
          </w:p>
        </w:tc>
        <w:tc>
          <w:tcPr>
            <w:tcW w:w="317" w:type="pct"/>
            <w:vAlign w:val="center"/>
          </w:tcPr>
          <w:p w14:paraId="6806A39A" w14:textId="77777777" w:rsidR="009C04D5" w:rsidRPr="00CC50E3" w:rsidRDefault="009C04D5" w:rsidP="00032564">
            <w:pPr>
              <w:jc w:val="center"/>
              <w:rPr>
                <w:sz w:val="18"/>
                <w:szCs w:val="18"/>
              </w:rPr>
            </w:pPr>
          </w:p>
        </w:tc>
        <w:tc>
          <w:tcPr>
            <w:tcW w:w="379" w:type="pct"/>
          </w:tcPr>
          <w:p w14:paraId="61BF40CE" w14:textId="77777777" w:rsidR="009C04D5" w:rsidRPr="00CC50E3" w:rsidRDefault="009C04D5" w:rsidP="00032564">
            <w:pPr>
              <w:jc w:val="center"/>
              <w:rPr>
                <w:sz w:val="18"/>
                <w:szCs w:val="18"/>
              </w:rPr>
            </w:pPr>
          </w:p>
        </w:tc>
        <w:tc>
          <w:tcPr>
            <w:tcW w:w="380" w:type="pct"/>
            <w:vAlign w:val="center"/>
          </w:tcPr>
          <w:p w14:paraId="01261454" w14:textId="77777777" w:rsidR="009C04D5" w:rsidRPr="00CC50E3" w:rsidRDefault="009C04D5" w:rsidP="00032564">
            <w:pPr>
              <w:jc w:val="center"/>
              <w:rPr>
                <w:sz w:val="18"/>
                <w:szCs w:val="18"/>
              </w:rPr>
            </w:pPr>
          </w:p>
        </w:tc>
        <w:tc>
          <w:tcPr>
            <w:tcW w:w="374" w:type="pct"/>
            <w:vAlign w:val="center"/>
          </w:tcPr>
          <w:p w14:paraId="2CE686CD" w14:textId="77777777" w:rsidR="009C04D5" w:rsidRPr="00CC50E3" w:rsidRDefault="009C04D5" w:rsidP="00032564">
            <w:pPr>
              <w:jc w:val="center"/>
              <w:rPr>
                <w:sz w:val="18"/>
                <w:szCs w:val="18"/>
              </w:rPr>
            </w:pPr>
          </w:p>
        </w:tc>
      </w:tr>
      <w:tr w:rsidR="009C04D5" w:rsidRPr="00CC50E3" w14:paraId="6680B5E9" w14:textId="77777777" w:rsidTr="00FC5EC3">
        <w:trPr>
          <w:trHeight w:val="248"/>
        </w:trPr>
        <w:tc>
          <w:tcPr>
            <w:tcW w:w="212" w:type="pct"/>
            <w:vMerge/>
            <w:shd w:val="clear" w:color="auto" w:fill="auto"/>
            <w:vAlign w:val="center"/>
          </w:tcPr>
          <w:p w14:paraId="59C8E54D" w14:textId="77777777" w:rsidR="009C04D5" w:rsidRPr="007D1EBC" w:rsidRDefault="009C04D5" w:rsidP="00032564">
            <w:pPr>
              <w:jc w:val="center"/>
              <w:rPr>
                <w:sz w:val="18"/>
                <w:szCs w:val="18"/>
              </w:rPr>
            </w:pPr>
          </w:p>
        </w:tc>
        <w:tc>
          <w:tcPr>
            <w:tcW w:w="299" w:type="pct"/>
            <w:vMerge/>
            <w:vAlign w:val="center"/>
          </w:tcPr>
          <w:p w14:paraId="0B119A3F" w14:textId="77777777" w:rsidR="009C04D5" w:rsidRPr="00CC50E3" w:rsidRDefault="009C04D5" w:rsidP="00032564">
            <w:pPr>
              <w:jc w:val="center"/>
              <w:rPr>
                <w:sz w:val="18"/>
                <w:szCs w:val="18"/>
              </w:rPr>
            </w:pPr>
          </w:p>
        </w:tc>
        <w:tc>
          <w:tcPr>
            <w:tcW w:w="251" w:type="pct"/>
            <w:vAlign w:val="center"/>
          </w:tcPr>
          <w:p w14:paraId="3D5727D2" w14:textId="77777777" w:rsidR="009C04D5" w:rsidRPr="00CC50E3" w:rsidRDefault="009C04D5" w:rsidP="00032564">
            <w:pPr>
              <w:jc w:val="center"/>
              <w:rPr>
                <w:sz w:val="18"/>
                <w:szCs w:val="18"/>
              </w:rPr>
            </w:pPr>
          </w:p>
        </w:tc>
        <w:tc>
          <w:tcPr>
            <w:tcW w:w="379" w:type="pct"/>
            <w:vAlign w:val="center"/>
          </w:tcPr>
          <w:p w14:paraId="539F8153" w14:textId="77777777" w:rsidR="009C04D5" w:rsidRPr="00CC50E3" w:rsidRDefault="009C04D5" w:rsidP="00032564">
            <w:pPr>
              <w:jc w:val="center"/>
              <w:rPr>
                <w:sz w:val="18"/>
                <w:szCs w:val="18"/>
              </w:rPr>
            </w:pPr>
          </w:p>
        </w:tc>
        <w:tc>
          <w:tcPr>
            <w:tcW w:w="316" w:type="pct"/>
            <w:vAlign w:val="center"/>
          </w:tcPr>
          <w:p w14:paraId="2931256B" w14:textId="77777777" w:rsidR="009C04D5" w:rsidRPr="00CC50E3" w:rsidRDefault="009C04D5" w:rsidP="00032564">
            <w:pPr>
              <w:jc w:val="center"/>
              <w:rPr>
                <w:sz w:val="18"/>
                <w:szCs w:val="18"/>
              </w:rPr>
            </w:pPr>
          </w:p>
        </w:tc>
        <w:tc>
          <w:tcPr>
            <w:tcW w:w="382" w:type="pct"/>
            <w:vAlign w:val="center"/>
          </w:tcPr>
          <w:p w14:paraId="5D7552A9" w14:textId="77777777" w:rsidR="009C04D5" w:rsidRPr="00CC50E3" w:rsidRDefault="009C04D5" w:rsidP="00032564">
            <w:pPr>
              <w:jc w:val="center"/>
              <w:rPr>
                <w:sz w:val="18"/>
                <w:szCs w:val="18"/>
              </w:rPr>
            </w:pPr>
          </w:p>
        </w:tc>
        <w:tc>
          <w:tcPr>
            <w:tcW w:w="379" w:type="pct"/>
            <w:vAlign w:val="center"/>
          </w:tcPr>
          <w:p w14:paraId="78F10099" w14:textId="77777777" w:rsidR="009C04D5" w:rsidRPr="00CC50E3" w:rsidRDefault="009C04D5" w:rsidP="00032564">
            <w:pPr>
              <w:jc w:val="center"/>
              <w:rPr>
                <w:sz w:val="18"/>
                <w:szCs w:val="18"/>
              </w:rPr>
            </w:pPr>
          </w:p>
        </w:tc>
        <w:tc>
          <w:tcPr>
            <w:tcW w:w="507" w:type="pct"/>
            <w:vAlign w:val="center"/>
          </w:tcPr>
          <w:p w14:paraId="50B0DA4D" w14:textId="77777777" w:rsidR="009C04D5" w:rsidRPr="00CC50E3" w:rsidRDefault="009C04D5" w:rsidP="00032564">
            <w:pPr>
              <w:jc w:val="center"/>
              <w:rPr>
                <w:sz w:val="18"/>
                <w:szCs w:val="18"/>
              </w:rPr>
            </w:pPr>
          </w:p>
        </w:tc>
        <w:tc>
          <w:tcPr>
            <w:tcW w:w="444" w:type="pct"/>
            <w:vAlign w:val="center"/>
          </w:tcPr>
          <w:p w14:paraId="2BB3AB65" w14:textId="77777777" w:rsidR="009C04D5" w:rsidRPr="00CC50E3" w:rsidRDefault="009C04D5" w:rsidP="00032564">
            <w:pPr>
              <w:jc w:val="center"/>
              <w:rPr>
                <w:sz w:val="18"/>
                <w:szCs w:val="18"/>
              </w:rPr>
            </w:pPr>
          </w:p>
        </w:tc>
        <w:tc>
          <w:tcPr>
            <w:tcW w:w="381" w:type="pct"/>
            <w:vAlign w:val="center"/>
          </w:tcPr>
          <w:p w14:paraId="26C2F8FE" w14:textId="77777777" w:rsidR="009C04D5" w:rsidRPr="00CC50E3" w:rsidRDefault="009C04D5" w:rsidP="00032564">
            <w:pPr>
              <w:jc w:val="center"/>
              <w:rPr>
                <w:sz w:val="18"/>
                <w:szCs w:val="18"/>
              </w:rPr>
            </w:pPr>
          </w:p>
        </w:tc>
        <w:tc>
          <w:tcPr>
            <w:tcW w:w="317" w:type="pct"/>
            <w:vAlign w:val="center"/>
          </w:tcPr>
          <w:p w14:paraId="20D6DDB3" w14:textId="77777777" w:rsidR="009C04D5" w:rsidRPr="00CC50E3" w:rsidRDefault="009C04D5" w:rsidP="00032564">
            <w:pPr>
              <w:jc w:val="center"/>
              <w:rPr>
                <w:sz w:val="18"/>
                <w:szCs w:val="18"/>
              </w:rPr>
            </w:pPr>
          </w:p>
        </w:tc>
        <w:tc>
          <w:tcPr>
            <w:tcW w:w="379" w:type="pct"/>
          </w:tcPr>
          <w:p w14:paraId="6E03E30F" w14:textId="77777777" w:rsidR="009C04D5" w:rsidRPr="00CC50E3" w:rsidRDefault="009C04D5" w:rsidP="00032564">
            <w:pPr>
              <w:jc w:val="center"/>
              <w:rPr>
                <w:sz w:val="18"/>
                <w:szCs w:val="18"/>
              </w:rPr>
            </w:pPr>
          </w:p>
        </w:tc>
        <w:tc>
          <w:tcPr>
            <w:tcW w:w="380" w:type="pct"/>
            <w:vAlign w:val="center"/>
          </w:tcPr>
          <w:p w14:paraId="262A97C8" w14:textId="77777777" w:rsidR="009C04D5" w:rsidRPr="00CC50E3" w:rsidRDefault="009C04D5" w:rsidP="00032564">
            <w:pPr>
              <w:jc w:val="center"/>
              <w:rPr>
                <w:sz w:val="18"/>
                <w:szCs w:val="18"/>
              </w:rPr>
            </w:pPr>
          </w:p>
        </w:tc>
        <w:tc>
          <w:tcPr>
            <w:tcW w:w="374" w:type="pct"/>
            <w:vAlign w:val="center"/>
          </w:tcPr>
          <w:p w14:paraId="4B0DABB2" w14:textId="77777777" w:rsidR="009C04D5" w:rsidRPr="00CC50E3" w:rsidRDefault="009C04D5" w:rsidP="00032564">
            <w:pPr>
              <w:jc w:val="center"/>
              <w:rPr>
                <w:sz w:val="18"/>
                <w:szCs w:val="18"/>
              </w:rPr>
            </w:pPr>
          </w:p>
        </w:tc>
      </w:tr>
      <w:tr w:rsidR="009C04D5" w:rsidRPr="00CC50E3" w14:paraId="7E849E75" w14:textId="77777777" w:rsidTr="00FC5EC3">
        <w:trPr>
          <w:trHeight w:val="699"/>
        </w:trPr>
        <w:tc>
          <w:tcPr>
            <w:tcW w:w="212" w:type="pct"/>
            <w:vMerge/>
            <w:vAlign w:val="center"/>
          </w:tcPr>
          <w:p w14:paraId="72CF9B36" w14:textId="77777777" w:rsidR="009C04D5" w:rsidRPr="007D1EBC" w:rsidRDefault="009C04D5" w:rsidP="00032564">
            <w:pPr>
              <w:jc w:val="center"/>
              <w:rPr>
                <w:sz w:val="18"/>
                <w:szCs w:val="18"/>
              </w:rPr>
            </w:pPr>
          </w:p>
        </w:tc>
        <w:tc>
          <w:tcPr>
            <w:tcW w:w="299" w:type="pct"/>
            <w:vMerge w:val="restart"/>
            <w:vAlign w:val="center"/>
          </w:tcPr>
          <w:p w14:paraId="21825237" w14:textId="77777777" w:rsidR="009C04D5" w:rsidRPr="00CC50E3" w:rsidRDefault="009C04D5" w:rsidP="00032564">
            <w:pPr>
              <w:jc w:val="center"/>
              <w:rPr>
                <w:sz w:val="18"/>
                <w:szCs w:val="18"/>
              </w:rPr>
            </w:pPr>
          </w:p>
        </w:tc>
        <w:tc>
          <w:tcPr>
            <w:tcW w:w="251" w:type="pct"/>
            <w:vAlign w:val="center"/>
          </w:tcPr>
          <w:p w14:paraId="1F98DB87" w14:textId="77777777" w:rsidR="009C04D5" w:rsidRPr="00CC50E3" w:rsidRDefault="009C04D5" w:rsidP="00032564">
            <w:pPr>
              <w:jc w:val="center"/>
              <w:rPr>
                <w:sz w:val="18"/>
                <w:szCs w:val="18"/>
              </w:rPr>
            </w:pPr>
          </w:p>
        </w:tc>
        <w:tc>
          <w:tcPr>
            <w:tcW w:w="379" w:type="pct"/>
            <w:vAlign w:val="center"/>
          </w:tcPr>
          <w:p w14:paraId="462A91D3" w14:textId="77777777" w:rsidR="009C04D5" w:rsidRPr="00CC50E3" w:rsidRDefault="009C04D5" w:rsidP="00032564">
            <w:pPr>
              <w:jc w:val="center"/>
              <w:rPr>
                <w:sz w:val="18"/>
                <w:szCs w:val="18"/>
              </w:rPr>
            </w:pPr>
          </w:p>
        </w:tc>
        <w:tc>
          <w:tcPr>
            <w:tcW w:w="316" w:type="pct"/>
            <w:vAlign w:val="center"/>
          </w:tcPr>
          <w:p w14:paraId="6A2925F0" w14:textId="77777777" w:rsidR="009C04D5" w:rsidRPr="00CC50E3" w:rsidRDefault="009C04D5" w:rsidP="00032564">
            <w:pPr>
              <w:jc w:val="center"/>
              <w:rPr>
                <w:sz w:val="18"/>
                <w:szCs w:val="18"/>
              </w:rPr>
            </w:pPr>
          </w:p>
        </w:tc>
        <w:tc>
          <w:tcPr>
            <w:tcW w:w="382" w:type="pct"/>
            <w:vAlign w:val="center"/>
          </w:tcPr>
          <w:p w14:paraId="47A163AB" w14:textId="77777777" w:rsidR="009C04D5" w:rsidRPr="00CC50E3" w:rsidRDefault="009C04D5" w:rsidP="00032564">
            <w:pPr>
              <w:jc w:val="center"/>
              <w:rPr>
                <w:sz w:val="18"/>
                <w:szCs w:val="18"/>
              </w:rPr>
            </w:pPr>
          </w:p>
        </w:tc>
        <w:tc>
          <w:tcPr>
            <w:tcW w:w="379" w:type="pct"/>
            <w:vAlign w:val="center"/>
          </w:tcPr>
          <w:p w14:paraId="15797E27" w14:textId="77777777" w:rsidR="009C04D5" w:rsidRPr="00CC50E3" w:rsidRDefault="009C04D5" w:rsidP="00032564">
            <w:pPr>
              <w:jc w:val="center"/>
              <w:rPr>
                <w:sz w:val="18"/>
                <w:szCs w:val="18"/>
              </w:rPr>
            </w:pPr>
          </w:p>
        </w:tc>
        <w:tc>
          <w:tcPr>
            <w:tcW w:w="507" w:type="pct"/>
            <w:vAlign w:val="center"/>
          </w:tcPr>
          <w:p w14:paraId="70E94846" w14:textId="77777777" w:rsidR="009C04D5" w:rsidRPr="00CC50E3" w:rsidRDefault="009C04D5" w:rsidP="00032564">
            <w:pPr>
              <w:jc w:val="center"/>
              <w:rPr>
                <w:sz w:val="18"/>
                <w:szCs w:val="18"/>
              </w:rPr>
            </w:pPr>
          </w:p>
        </w:tc>
        <w:tc>
          <w:tcPr>
            <w:tcW w:w="444" w:type="pct"/>
            <w:vAlign w:val="center"/>
          </w:tcPr>
          <w:p w14:paraId="4086A8C7" w14:textId="77777777" w:rsidR="009C04D5" w:rsidRPr="00CC50E3" w:rsidRDefault="009C04D5" w:rsidP="00032564">
            <w:pPr>
              <w:jc w:val="center"/>
              <w:rPr>
                <w:sz w:val="18"/>
                <w:szCs w:val="18"/>
              </w:rPr>
            </w:pPr>
          </w:p>
        </w:tc>
        <w:tc>
          <w:tcPr>
            <w:tcW w:w="381" w:type="pct"/>
            <w:vAlign w:val="center"/>
          </w:tcPr>
          <w:p w14:paraId="0905C42C" w14:textId="77777777" w:rsidR="009C04D5" w:rsidRPr="00CC50E3" w:rsidRDefault="009C04D5" w:rsidP="00032564">
            <w:pPr>
              <w:jc w:val="center"/>
              <w:rPr>
                <w:sz w:val="18"/>
                <w:szCs w:val="18"/>
              </w:rPr>
            </w:pPr>
          </w:p>
        </w:tc>
        <w:tc>
          <w:tcPr>
            <w:tcW w:w="317" w:type="pct"/>
            <w:vAlign w:val="center"/>
          </w:tcPr>
          <w:p w14:paraId="3D437259" w14:textId="77777777" w:rsidR="009C04D5" w:rsidRPr="00CC50E3" w:rsidRDefault="009C04D5" w:rsidP="00032564">
            <w:pPr>
              <w:jc w:val="center"/>
              <w:rPr>
                <w:sz w:val="18"/>
                <w:szCs w:val="18"/>
              </w:rPr>
            </w:pPr>
          </w:p>
        </w:tc>
        <w:tc>
          <w:tcPr>
            <w:tcW w:w="379" w:type="pct"/>
          </w:tcPr>
          <w:p w14:paraId="5F869A2B" w14:textId="77777777" w:rsidR="009C04D5" w:rsidRPr="00CC50E3" w:rsidRDefault="009C04D5" w:rsidP="00032564">
            <w:pPr>
              <w:jc w:val="center"/>
              <w:rPr>
                <w:sz w:val="18"/>
                <w:szCs w:val="18"/>
              </w:rPr>
            </w:pPr>
          </w:p>
        </w:tc>
        <w:tc>
          <w:tcPr>
            <w:tcW w:w="380" w:type="pct"/>
            <w:vAlign w:val="center"/>
          </w:tcPr>
          <w:p w14:paraId="49D55BA8" w14:textId="77777777" w:rsidR="009C04D5" w:rsidRPr="00CC50E3" w:rsidRDefault="009C04D5" w:rsidP="00032564">
            <w:pPr>
              <w:jc w:val="center"/>
              <w:rPr>
                <w:sz w:val="18"/>
                <w:szCs w:val="18"/>
              </w:rPr>
            </w:pPr>
          </w:p>
        </w:tc>
        <w:tc>
          <w:tcPr>
            <w:tcW w:w="374" w:type="pct"/>
            <w:vAlign w:val="center"/>
          </w:tcPr>
          <w:p w14:paraId="192A156C" w14:textId="77777777" w:rsidR="009C04D5" w:rsidRPr="00CC50E3" w:rsidRDefault="009C04D5" w:rsidP="00032564">
            <w:pPr>
              <w:jc w:val="center"/>
              <w:rPr>
                <w:sz w:val="18"/>
                <w:szCs w:val="18"/>
              </w:rPr>
            </w:pPr>
          </w:p>
        </w:tc>
      </w:tr>
      <w:tr w:rsidR="009C04D5" w:rsidRPr="00CC50E3" w14:paraId="3CA1E750" w14:textId="77777777" w:rsidTr="00FC5EC3">
        <w:trPr>
          <w:trHeight w:val="393"/>
        </w:trPr>
        <w:tc>
          <w:tcPr>
            <w:tcW w:w="212" w:type="pct"/>
            <w:vMerge/>
            <w:vAlign w:val="center"/>
          </w:tcPr>
          <w:p w14:paraId="40BFE09F" w14:textId="77777777" w:rsidR="009C04D5" w:rsidRPr="007D1EBC" w:rsidRDefault="009C04D5" w:rsidP="00032564">
            <w:pPr>
              <w:jc w:val="center"/>
              <w:rPr>
                <w:sz w:val="18"/>
                <w:szCs w:val="18"/>
              </w:rPr>
            </w:pPr>
          </w:p>
        </w:tc>
        <w:tc>
          <w:tcPr>
            <w:tcW w:w="299" w:type="pct"/>
            <w:vMerge/>
            <w:vAlign w:val="center"/>
          </w:tcPr>
          <w:p w14:paraId="1C18FFD1" w14:textId="77777777" w:rsidR="009C04D5" w:rsidRPr="00CC50E3" w:rsidRDefault="009C04D5" w:rsidP="00032564">
            <w:pPr>
              <w:jc w:val="center"/>
              <w:rPr>
                <w:sz w:val="18"/>
                <w:szCs w:val="18"/>
              </w:rPr>
            </w:pPr>
          </w:p>
        </w:tc>
        <w:tc>
          <w:tcPr>
            <w:tcW w:w="251" w:type="pct"/>
            <w:vAlign w:val="center"/>
          </w:tcPr>
          <w:p w14:paraId="061AB66B" w14:textId="77777777" w:rsidR="009C04D5" w:rsidRPr="00CC50E3" w:rsidRDefault="009C04D5" w:rsidP="00032564">
            <w:pPr>
              <w:jc w:val="center"/>
              <w:rPr>
                <w:sz w:val="18"/>
                <w:szCs w:val="18"/>
              </w:rPr>
            </w:pPr>
          </w:p>
        </w:tc>
        <w:tc>
          <w:tcPr>
            <w:tcW w:w="379" w:type="pct"/>
            <w:vAlign w:val="center"/>
          </w:tcPr>
          <w:p w14:paraId="49D4D0E8" w14:textId="77777777" w:rsidR="009C04D5" w:rsidRPr="00CC50E3" w:rsidRDefault="009C04D5" w:rsidP="00032564">
            <w:pPr>
              <w:jc w:val="center"/>
              <w:rPr>
                <w:sz w:val="18"/>
                <w:szCs w:val="18"/>
              </w:rPr>
            </w:pPr>
          </w:p>
        </w:tc>
        <w:tc>
          <w:tcPr>
            <w:tcW w:w="316" w:type="pct"/>
            <w:vAlign w:val="center"/>
          </w:tcPr>
          <w:p w14:paraId="045F2A4E" w14:textId="77777777" w:rsidR="009C04D5" w:rsidRPr="00CC50E3" w:rsidRDefault="009C04D5" w:rsidP="00032564">
            <w:pPr>
              <w:jc w:val="center"/>
              <w:rPr>
                <w:sz w:val="18"/>
                <w:szCs w:val="18"/>
              </w:rPr>
            </w:pPr>
          </w:p>
        </w:tc>
        <w:tc>
          <w:tcPr>
            <w:tcW w:w="382" w:type="pct"/>
            <w:vAlign w:val="center"/>
          </w:tcPr>
          <w:p w14:paraId="51E69387" w14:textId="77777777" w:rsidR="009C04D5" w:rsidRPr="00CC50E3" w:rsidRDefault="009C04D5" w:rsidP="00032564">
            <w:pPr>
              <w:jc w:val="center"/>
              <w:rPr>
                <w:sz w:val="18"/>
                <w:szCs w:val="18"/>
              </w:rPr>
            </w:pPr>
          </w:p>
        </w:tc>
        <w:tc>
          <w:tcPr>
            <w:tcW w:w="379" w:type="pct"/>
            <w:vAlign w:val="center"/>
          </w:tcPr>
          <w:p w14:paraId="15B68DCB" w14:textId="77777777" w:rsidR="009C04D5" w:rsidRPr="00CC50E3" w:rsidRDefault="009C04D5" w:rsidP="00032564">
            <w:pPr>
              <w:jc w:val="center"/>
              <w:rPr>
                <w:sz w:val="18"/>
                <w:szCs w:val="18"/>
              </w:rPr>
            </w:pPr>
          </w:p>
        </w:tc>
        <w:tc>
          <w:tcPr>
            <w:tcW w:w="507" w:type="pct"/>
            <w:vAlign w:val="center"/>
          </w:tcPr>
          <w:p w14:paraId="176A5FDE" w14:textId="77777777" w:rsidR="009C04D5" w:rsidRPr="00CC50E3" w:rsidRDefault="009C04D5" w:rsidP="00032564">
            <w:pPr>
              <w:jc w:val="center"/>
              <w:rPr>
                <w:sz w:val="18"/>
                <w:szCs w:val="18"/>
              </w:rPr>
            </w:pPr>
          </w:p>
        </w:tc>
        <w:tc>
          <w:tcPr>
            <w:tcW w:w="444" w:type="pct"/>
            <w:vAlign w:val="center"/>
          </w:tcPr>
          <w:p w14:paraId="66EC8730" w14:textId="77777777" w:rsidR="009C04D5" w:rsidRPr="00CC50E3" w:rsidRDefault="009C04D5" w:rsidP="00032564">
            <w:pPr>
              <w:jc w:val="center"/>
              <w:rPr>
                <w:sz w:val="18"/>
                <w:szCs w:val="18"/>
              </w:rPr>
            </w:pPr>
          </w:p>
        </w:tc>
        <w:tc>
          <w:tcPr>
            <w:tcW w:w="381" w:type="pct"/>
            <w:vAlign w:val="center"/>
          </w:tcPr>
          <w:p w14:paraId="1B0B177A" w14:textId="77777777" w:rsidR="009C04D5" w:rsidRPr="00CC50E3" w:rsidRDefault="009C04D5" w:rsidP="00032564">
            <w:pPr>
              <w:jc w:val="center"/>
              <w:rPr>
                <w:sz w:val="18"/>
                <w:szCs w:val="18"/>
              </w:rPr>
            </w:pPr>
          </w:p>
        </w:tc>
        <w:tc>
          <w:tcPr>
            <w:tcW w:w="317" w:type="pct"/>
            <w:vAlign w:val="center"/>
          </w:tcPr>
          <w:p w14:paraId="13907166" w14:textId="77777777" w:rsidR="009C04D5" w:rsidRPr="00CC50E3" w:rsidRDefault="009C04D5" w:rsidP="00032564">
            <w:pPr>
              <w:jc w:val="center"/>
              <w:rPr>
                <w:sz w:val="18"/>
                <w:szCs w:val="18"/>
              </w:rPr>
            </w:pPr>
          </w:p>
        </w:tc>
        <w:tc>
          <w:tcPr>
            <w:tcW w:w="379" w:type="pct"/>
          </w:tcPr>
          <w:p w14:paraId="275B13DF" w14:textId="77777777" w:rsidR="009C04D5" w:rsidRPr="00CC50E3" w:rsidRDefault="009C04D5" w:rsidP="00032564">
            <w:pPr>
              <w:jc w:val="center"/>
              <w:rPr>
                <w:sz w:val="18"/>
                <w:szCs w:val="18"/>
              </w:rPr>
            </w:pPr>
          </w:p>
        </w:tc>
        <w:tc>
          <w:tcPr>
            <w:tcW w:w="380" w:type="pct"/>
            <w:vAlign w:val="center"/>
          </w:tcPr>
          <w:p w14:paraId="6C16263B" w14:textId="77777777" w:rsidR="009C04D5" w:rsidRPr="00CC50E3" w:rsidRDefault="009C04D5" w:rsidP="00032564">
            <w:pPr>
              <w:jc w:val="center"/>
              <w:rPr>
                <w:sz w:val="18"/>
                <w:szCs w:val="18"/>
              </w:rPr>
            </w:pPr>
          </w:p>
        </w:tc>
        <w:tc>
          <w:tcPr>
            <w:tcW w:w="374" w:type="pct"/>
            <w:vAlign w:val="center"/>
          </w:tcPr>
          <w:p w14:paraId="28C58591" w14:textId="77777777" w:rsidR="009C04D5" w:rsidRPr="00CC50E3" w:rsidRDefault="009C04D5" w:rsidP="00032564">
            <w:pPr>
              <w:jc w:val="center"/>
              <w:rPr>
                <w:sz w:val="18"/>
                <w:szCs w:val="18"/>
              </w:rPr>
            </w:pPr>
          </w:p>
        </w:tc>
      </w:tr>
      <w:tr w:rsidR="009C04D5" w:rsidRPr="00CC50E3" w14:paraId="5B5CA4F6" w14:textId="77777777" w:rsidTr="00FC5EC3">
        <w:trPr>
          <w:trHeight w:val="699"/>
        </w:trPr>
        <w:tc>
          <w:tcPr>
            <w:tcW w:w="512" w:type="pct"/>
            <w:gridSpan w:val="2"/>
            <w:vAlign w:val="center"/>
          </w:tcPr>
          <w:p w14:paraId="2A33C786" w14:textId="77777777" w:rsidR="009C04D5" w:rsidRPr="00CC50E3" w:rsidRDefault="009C04D5" w:rsidP="00032564">
            <w:pPr>
              <w:jc w:val="center"/>
              <w:rPr>
                <w:sz w:val="18"/>
                <w:szCs w:val="18"/>
              </w:rPr>
            </w:pPr>
            <w:r>
              <w:rPr>
                <w:rFonts w:hint="eastAsia"/>
                <w:sz w:val="18"/>
                <w:szCs w:val="18"/>
              </w:rPr>
              <w:t>合计</w:t>
            </w:r>
          </w:p>
        </w:tc>
        <w:tc>
          <w:tcPr>
            <w:tcW w:w="251" w:type="pct"/>
            <w:vAlign w:val="center"/>
          </w:tcPr>
          <w:p w14:paraId="1F7A22E5" w14:textId="77777777" w:rsidR="009C04D5" w:rsidRPr="00CC50E3" w:rsidRDefault="009C04D5" w:rsidP="00032564">
            <w:pPr>
              <w:jc w:val="center"/>
              <w:rPr>
                <w:sz w:val="18"/>
                <w:szCs w:val="18"/>
              </w:rPr>
            </w:pPr>
          </w:p>
        </w:tc>
        <w:tc>
          <w:tcPr>
            <w:tcW w:w="379" w:type="pct"/>
            <w:vAlign w:val="center"/>
          </w:tcPr>
          <w:p w14:paraId="2B995C0C" w14:textId="77777777" w:rsidR="009C04D5" w:rsidRPr="00CC50E3" w:rsidRDefault="009C04D5" w:rsidP="00032564">
            <w:pPr>
              <w:jc w:val="center"/>
              <w:rPr>
                <w:sz w:val="18"/>
                <w:szCs w:val="18"/>
              </w:rPr>
            </w:pPr>
          </w:p>
        </w:tc>
        <w:tc>
          <w:tcPr>
            <w:tcW w:w="316" w:type="pct"/>
            <w:vAlign w:val="center"/>
          </w:tcPr>
          <w:p w14:paraId="356CFC52" w14:textId="77777777" w:rsidR="009C04D5" w:rsidRPr="00CC50E3" w:rsidRDefault="009C04D5" w:rsidP="00032564">
            <w:pPr>
              <w:jc w:val="center"/>
              <w:rPr>
                <w:sz w:val="18"/>
                <w:szCs w:val="18"/>
              </w:rPr>
            </w:pPr>
          </w:p>
        </w:tc>
        <w:tc>
          <w:tcPr>
            <w:tcW w:w="382" w:type="pct"/>
            <w:vAlign w:val="center"/>
          </w:tcPr>
          <w:p w14:paraId="3118A5F7" w14:textId="77777777" w:rsidR="009C04D5" w:rsidRPr="00CC50E3" w:rsidRDefault="009C04D5" w:rsidP="00032564">
            <w:pPr>
              <w:jc w:val="center"/>
              <w:rPr>
                <w:sz w:val="18"/>
                <w:szCs w:val="18"/>
              </w:rPr>
            </w:pPr>
          </w:p>
        </w:tc>
        <w:tc>
          <w:tcPr>
            <w:tcW w:w="379" w:type="pct"/>
            <w:vAlign w:val="center"/>
          </w:tcPr>
          <w:p w14:paraId="19A3B5D9" w14:textId="77777777" w:rsidR="009C04D5" w:rsidRPr="00CC50E3" w:rsidRDefault="009C04D5" w:rsidP="00032564">
            <w:pPr>
              <w:jc w:val="center"/>
              <w:rPr>
                <w:sz w:val="18"/>
                <w:szCs w:val="18"/>
              </w:rPr>
            </w:pPr>
          </w:p>
        </w:tc>
        <w:tc>
          <w:tcPr>
            <w:tcW w:w="507" w:type="pct"/>
            <w:vAlign w:val="center"/>
          </w:tcPr>
          <w:p w14:paraId="3883F364" w14:textId="77777777" w:rsidR="009C04D5" w:rsidRPr="00CC50E3" w:rsidRDefault="009C04D5" w:rsidP="00032564">
            <w:pPr>
              <w:jc w:val="center"/>
              <w:rPr>
                <w:sz w:val="18"/>
                <w:szCs w:val="18"/>
              </w:rPr>
            </w:pPr>
          </w:p>
        </w:tc>
        <w:tc>
          <w:tcPr>
            <w:tcW w:w="444" w:type="pct"/>
            <w:vAlign w:val="center"/>
          </w:tcPr>
          <w:p w14:paraId="391D0797" w14:textId="77777777" w:rsidR="009C04D5" w:rsidRPr="00CC50E3" w:rsidRDefault="009C04D5" w:rsidP="00032564">
            <w:pPr>
              <w:jc w:val="center"/>
              <w:rPr>
                <w:sz w:val="18"/>
                <w:szCs w:val="18"/>
              </w:rPr>
            </w:pPr>
          </w:p>
        </w:tc>
        <w:tc>
          <w:tcPr>
            <w:tcW w:w="381" w:type="pct"/>
            <w:vAlign w:val="center"/>
          </w:tcPr>
          <w:p w14:paraId="29B8F18A" w14:textId="77777777" w:rsidR="009C04D5" w:rsidRPr="00CC50E3" w:rsidRDefault="009C04D5" w:rsidP="00032564">
            <w:pPr>
              <w:jc w:val="center"/>
              <w:rPr>
                <w:sz w:val="18"/>
                <w:szCs w:val="18"/>
              </w:rPr>
            </w:pPr>
          </w:p>
        </w:tc>
        <w:tc>
          <w:tcPr>
            <w:tcW w:w="317" w:type="pct"/>
            <w:vAlign w:val="center"/>
          </w:tcPr>
          <w:p w14:paraId="37171220" w14:textId="77777777" w:rsidR="009C04D5" w:rsidRPr="00CC50E3" w:rsidRDefault="009C04D5" w:rsidP="00032564">
            <w:pPr>
              <w:jc w:val="center"/>
              <w:rPr>
                <w:sz w:val="18"/>
                <w:szCs w:val="18"/>
              </w:rPr>
            </w:pPr>
          </w:p>
        </w:tc>
        <w:tc>
          <w:tcPr>
            <w:tcW w:w="379" w:type="pct"/>
            <w:vAlign w:val="center"/>
          </w:tcPr>
          <w:p w14:paraId="0B1F2B0C" w14:textId="77777777" w:rsidR="009C04D5" w:rsidRPr="00CC50E3" w:rsidRDefault="009C04D5" w:rsidP="00032564">
            <w:pPr>
              <w:jc w:val="center"/>
              <w:rPr>
                <w:sz w:val="18"/>
                <w:szCs w:val="18"/>
              </w:rPr>
            </w:pPr>
          </w:p>
        </w:tc>
        <w:tc>
          <w:tcPr>
            <w:tcW w:w="380" w:type="pct"/>
          </w:tcPr>
          <w:p w14:paraId="45C32188" w14:textId="77777777" w:rsidR="009C04D5" w:rsidRPr="00CC50E3" w:rsidRDefault="009C04D5" w:rsidP="00032564">
            <w:pPr>
              <w:jc w:val="center"/>
              <w:rPr>
                <w:sz w:val="18"/>
                <w:szCs w:val="18"/>
              </w:rPr>
            </w:pPr>
          </w:p>
        </w:tc>
        <w:tc>
          <w:tcPr>
            <w:tcW w:w="374" w:type="pct"/>
            <w:vAlign w:val="center"/>
          </w:tcPr>
          <w:p w14:paraId="69EA44C2" w14:textId="77777777" w:rsidR="009C04D5" w:rsidRPr="00CC50E3" w:rsidRDefault="009C04D5" w:rsidP="00032564">
            <w:pPr>
              <w:jc w:val="center"/>
              <w:rPr>
                <w:sz w:val="18"/>
                <w:szCs w:val="18"/>
              </w:rPr>
            </w:pPr>
          </w:p>
        </w:tc>
      </w:tr>
    </w:tbl>
    <w:p w14:paraId="5A66DEB1" w14:textId="4B2F185A" w:rsidR="009C04D5" w:rsidRDefault="00FC5EC3" w:rsidP="009C04D5">
      <w:pPr>
        <w:spacing w:line="36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Pr>
          <w:rFonts w:ascii="宋体" w:hAnsi="宋体" w:hint="eastAsia"/>
        </w:rPr>
        <w:t>4</w:t>
      </w:r>
      <w:r w:rsidR="009C04D5">
        <w:rPr>
          <w:rFonts w:ascii="宋体" w:hAnsi="宋体"/>
        </w:rPr>
        <w:t xml:space="preserve">  </w:t>
      </w:r>
      <w:r w:rsidR="009C04D5">
        <w:rPr>
          <w:rFonts w:ascii="宋体" w:hAnsi="宋体" w:hint="eastAsia"/>
        </w:rPr>
        <w:t>项目区地面坡度组成表</w:t>
      </w:r>
    </w:p>
    <w:tbl>
      <w:tblPr>
        <w:tblStyle w:val="ad"/>
        <w:tblW w:w="0" w:type="auto"/>
        <w:jc w:val="center"/>
        <w:tblLook w:val="04A0" w:firstRow="1" w:lastRow="0" w:firstColumn="1" w:lastColumn="0" w:noHBand="0" w:noVBand="1"/>
      </w:tblPr>
      <w:tblGrid>
        <w:gridCol w:w="844"/>
        <w:gridCol w:w="845"/>
        <w:gridCol w:w="845"/>
        <w:gridCol w:w="867"/>
        <w:gridCol w:w="867"/>
        <w:gridCol w:w="854"/>
        <w:gridCol w:w="867"/>
        <w:gridCol w:w="853"/>
        <w:gridCol w:w="867"/>
        <w:gridCol w:w="852"/>
        <w:gridCol w:w="867"/>
        <w:gridCol w:w="851"/>
        <w:gridCol w:w="867"/>
        <w:gridCol w:w="849"/>
        <w:gridCol w:w="867"/>
        <w:gridCol w:w="847"/>
      </w:tblGrid>
      <w:tr w:rsidR="009C04D5" w:rsidRPr="003D7975" w14:paraId="7C3896FA" w14:textId="77777777" w:rsidTr="00032564">
        <w:trPr>
          <w:trHeight w:val="512"/>
          <w:jc w:val="center"/>
        </w:trPr>
        <w:tc>
          <w:tcPr>
            <w:tcW w:w="844" w:type="dxa"/>
            <w:vMerge w:val="restart"/>
            <w:vAlign w:val="center"/>
          </w:tcPr>
          <w:p w14:paraId="377A11C1" w14:textId="77777777" w:rsidR="009C04D5" w:rsidRPr="003D7975" w:rsidRDefault="009C04D5" w:rsidP="00032564">
            <w:pPr>
              <w:widowControl/>
              <w:jc w:val="center"/>
              <w:rPr>
                <w:sz w:val="18"/>
                <w:szCs w:val="18"/>
              </w:rPr>
            </w:pPr>
            <w:r w:rsidRPr="003D7975">
              <w:rPr>
                <w:rFonts w:hint="eastAsia"/>
                <w:sz w:val="18"/>
                <w:szCs w:val="18"/>
              </w:rPr>
              <w:t>项目区</w:t>
            </w:r>
          </w:p>
        </w:tc>
        <w:tc>
          <w:tcPr>
            <w:tcW w:w="845" w:type="dxa"/>
            <w:vMerge w:val="restart"/>
            <w:vAlign w:val="center"/>
          </w:tcPr>
          <w:p w14:paraId="6107F0B4" w14:textId="77777777" w:rsidR="009C04D5" w:rsidRPr="003D7975" w:rsidRDefault="009C04D5" w:rsidP="00032564">
            <w:pPr>
              <w:widowControl/>
              <w:jc w:val="center"/>
              <w:rPr>
                <w:sz w:val="18"/>
                <w:szCs w:val="18"/>
              </w:rPr>
            </w:pPr>
            <w:r>
              <w:rPr>
                <w:rFonts w:hint="eastAsia"/>
                <w:sz w:val="18"/>
                <w:szCs w:val="18"/>
              </w:rPr>
              <w:t>小流域</w:t>
            </w:r>
          </w:p>
        </w:tc>
        <w:tc>
          <w:tcPr>
            <w:tcW w:w="845" w:type="dxa"/>
            <w:vMerge w:val="restart"/>
            <w:vAlign w:val="center"/>
          </w:tcPr>
          <w:p w14:paraId="08AA1032" w14:textId="77777777" w:rsidR="009C04D5" w:rsidRPr="003D7975" w:rsidRDefault="009C04D5" w:rsidP="00032564">
            <w:pPr>
              <w:widowControl/>
              <w:jc w:val="center"/>
              <w:rPr>
                <w:sz w:val="18"/>
                <w:szCs w:val="18"/>
              </w:rPr>
            </w:pPr>
            <w:r>
              <w:rPr>
                <w:rFonts w:hint="eastAsia"/>
                <w:sz w:val="18"/>
                <w:szCs w:val="18"/>
              </w:rPr>
              <w:t>村名</w:t>
            </w:r>
          </w:p>
        </w:tc>
        <w:tc>
          <w:tcPr>
            <w:tcW w:w="867" w:type="dxa"/>
            <w:vMerge w:val="restart"/>
            <w:vAlign w:val="center"/>
          </w:tcPr>
          <w:p w14:paraId="7F3C09BB" w14:textId="77777777" w:rsidR="009C04D5" w:rsidRPr="003D7975" w:rsidRDefault="009C04D5" w:rsidP="00032564">
            <w:pPr>
              <w:widowControl/>
              <w:jc w:val="center"/>
              <w:rPr>
                <w:sz w:val="18"/>
                <w:szCs w:val="18"/>
              </w:rPr>
            </w:pPr>
            <w:r>
              <w:rPr>
                <w:rFonts w:hint="eastAsia"/>
                <w:sz w:val="18"/>
                <w:szCs w:val="18"/>
              </w:rPr>
              <w:t>土地总面积（</w:t>
            </w:r>
            <w:r w:rsidRPr="007D1EBC">
              <w:rPr>
                <w:sz w:val="18"/>
                <w:szCs w:val="18"/>
              </w:rPr>
              <w:t>km</w:t>
            </w:r>
            <w:r w:rsidRPr="007D1EBC">
              <w:rPr>
                <w:sz w:val="18"/>
                <w:szCs w:val="18"/>
                <w:vertAlign w:val="superscript"/>
              </w:rPr>
              <w:t>2</w:t>
            </w:r>
            <w:r>
              <w:rPr>
                <w:rFonts w:hint="eastAsia"/>
                <w:sz w:val="18"/>
                <w:szCs w:val="18"/>
              </w:rPr>
              <w:t>）</w:t>
            </w:r>
          </w:p>
        </w:tc>
        <w:tc>
          <w:tcPr>
            <w:tcW w:w="10308" w:type="dxa"/>
            <w:gridSpan w:val="12"/>
            <w:vAlign w:val="center"/>
          </w:tcPr>
          <w:p w14:paraId="3D4E3449" w14:textId="77777777" w:rsidR="009C04D5" w:rsidRPr="003D7975" w:rsidRDefault="009C04D5" w:rsidP="00032564">
            <w:pPr>
              <w:widowControl/>
              <w:jc w:val="center"/>
              <w:rPr>
                <w:sz w:val="18"/>
                <w:szCs w:val="18"/>
              </w:rPr>
            </w:pPr>
            <w:r>
              <w:rPr>
                <w:rFonts w:hint="eastAsia"/>
                <w:sz w:val="18"/>
                <w:szCs w:val="18"/>
              </w:rPr>
              <w:t>坡度组成</w:t>
            </w:r>
          </w:p>
        </w:tc>
      </w:tr>
      <w:tr w:rsidR="009C04D5" w:rsidRPr="003D7975" w14:paraId="1B5D989D" w14:textId="77777777" w:rsidTr="00032564">
        <w:trPr>
          <w:trHeight w:val="474"/>
          <w:jc w:val="center"/>
        </w:trPr>
        <w:tc>
          <w:tcPr>
            <w:tcW w:w="844" w:type="dxa"/>
            <w:vMerge/>
          </w:tcPr>
          <w:p w14:paraId="2204F972" w14:textId="77777777" w:rsidR="009C04D5" w:rsidRPr="003D7975" w:rsidRDefault="009C04D5" w:rsidP="00032564">
            <w:pPr>
              <w:widowControl/>
              <w:jc w:val="center"/>
              <w:rPr>
                <w:sz w:val="18"/>
                <w:szCs w:val="18"/>
              </w:rPr>
            </w:pPr>
          </w:p>
        </w:tc>
        <w:tc>
          <w:tcPr>
            <w:tcW w:w="845" w:type="dxa"/>
            <w:vMerge/>
          </w:tcPr>
          <w:p w14:paraId="33E2515F" w14:textId="77777777" w:rsidR="009C04D5" w:rsidRPr="003D7975" w:rsidRDefault="009C04D5" w:rsidP="00032564">
            <w:pPr>
              <w:widowControl/>
              <w:jc w:val="center"/>
              <w:rPr>
                <w:sz w:val="18"/>
                <w:szCs w:val="18"/>
              </w:rPr>
            </w:pPr>
          </w:p>
        </w:tc>
        <w:tc>
          <w:tcPr>
            <w:tcW w:w="845" w:type="dxa"/>
            <w:vMerge/>
          </w:tcPr>
          <w:p w14:paraId="0C5883E1" w14:textId="77777777" w:rsidR="009C04D5" w:rsidRPr="003D7975" w:rsidRDefault="009C04D5" w:rsidP="00032564">
            <w:pPr>
              <w:widowControl/>
              <w:jc w:val="center"/>
              <w:rPr>
                <w:sz w:val="18"/>
                <w:szCs w:val="18"/>
              </w:rPr>
            </w:pPr>
          </w:p>
        </w:tc>
        <w:tc>
          <w:tcPr>
            <w:tcW w:w="867" w:type="dxa"/>
            <w:vMerge/>
          </w:tcPr>
          <w:p w14:paraId="3AC80476" w14:textId="77777777" w:rsidR="009C04D5" w:rsidRPr="003D7975" w:rsidRDefault="009C04D5" w:rsidP="00032564">
            <w:pPr>
              <w:widowControl/>
              <w:jc w:val="center"/>
              <w:rPr>
                <w:sz w:val="18"/>
                <w:szCs w:val="18"/>
              </w:rPr>
            </w:pPr>
          </w:p>
        </w:tc>
        <w:tc>
          <w:tcPr>
            <w:tcW w:w="1721" w:type="dxa"/>
            <w:gridSpan w:val="2"/>
            <w:vAlign w:val="center"/>
          </w:tcPr>
          <w:p w14:paraId="266005C6" w14:textId="77777777" w:rsidR="009C04D5" w:rsidRPr="003D7975" w:rsidRDefault="009C04D5" w:rsidP="00032564">
            <w:pPr>
              <w:widowControl/>
              <w:jc w:val="center"/>
              <w:rPr>
                <w:sz w:val="18"/>
                <w:szCs w:val="18"/>
              </w:rPr>
            </w:pPr>
            <w:r>
              <w:rPr>
                <w:rFonts w:ascii="宋体" w:hAnsi="宋体" w:hint="eastAsia"/>
                <w:sz w:val="18"/>
                <w:szCs w:val="18"/>
              </w:rPr>
              <w:t>＞5º</w:t>
            </w:r>
          </w:p>
        </w:tc>
        <w:tc>
          <w:tcPr>
            <w:tcW w:w="1720" w:type="dxa"/>
            <w:gridSpan w:val="2"/>
            <w:vAlign w:val="center"/>
          </w:tcPr>
          <w:p w14:paraId="4CCA4DC7" w14:textId="77777777" w:rsidR="009C04D5" w:rsidRPr="003D7975" w:rsidRDefault="009C04D5" w:rsidP="00032564">
            <w:pPr>
              <w:widowControl/>
              <w:jc w:val="center"/>
              <w:rPr>
                <w:sz w:val="18"/>
                <w:szCs w:val="18"/>
              </w:rPr>
            </w:pPr>
            <w:r>
              <w:rPr>
                <w:rFonts w:ascii="宋体" w:hAnsi="宋体" w:hint="eastAsia"/>
                <w:sz w:val="18"/>
                <w:szCs w:val="18"/>
              </w:rPr>
              <w:t>5º～8º</w:t>
            </w:r>
          </w:p>
        </w:tc>
        <w:tc>
          <w:tcPr>
            <w:tcW w:w="1719" w:type="dxa"/>
            <w:gridSpan w:val="2"/>
            <w:vAlign w:val="center"/>
          </w:tcPr>
          <w:p w14:paraId="0816A4C3" w14:textId="77777777" w:rsidR="009C04D5" w:rsidRPr="003D7975" w:rsidRDefault="009C04D5" w:rsidP="00032564">
            <w:pPr>
              <w:widowControl/>
              <w:jc w:val="center"/>
              <w:rPr>
                <w:sz w:val="18"/>
                <w:szCs w:val="18"/>
              </w:rPr>
            </w:pPr>
            <w:r>
              <w:rPr>
                <w:rFonts w:ascii="宋体" w:hAnsi="宋体" w:hint="eastAsia"/>
                <w:sz w:val="18"/>
                <w:szCs w:val="18"/>
              </w:rPr>
              <w:t>8º～15º</w:t>
            </w:r>
          </w:p>
        </w:tc>
        <w:tc>
          <w:tcPr>
            <w:tcW w:w="1718" w:type="dxa"/>
            <w:gridSpan w:val="2"/>
            <w:vAlign w:val="center"/>
          </w:tcPr>
          <w:p w14:paraId="67BB7BAB" w14:textId="77777777" w:rsidR="009C04D5" w:rsidRPr="003D7975" w:rsidRDefault="009C04D5" w:rsidP="00032564">
            <w:pPr>
              <w:widowControl/>
              <w:jc w:val="center"/>
              <w:rPr>
                <w:sz w:val="18"/>
                <w:szCs w:val="18"/>
              </w:rPr>
            </w:pPr>
            <w:r>
              <w:rPr>
                <w:rFonts w:ascii="宋体" w:hAnsi="宋体" w:hint="eastAsia"/>
                <w:sz w:val="18"/>
                <w:szCs w:val="18"/>
              </w:rPr>
              <w:t>15º～25º</w:t>
            </w:r>
          </w:p>
        </w:tc>
        <w:tc>
          <w:tcPr>
            <w:tcW w:w="1716" w:type="dxa"/>
            <w:gridSpan w:val="2"/>
            <w:vAlign w:val="center"/>
          </w:tcPr>
          <w:p w14:paraId="1E843D1E" w14:textId="77777777" w:rsidR="009C04D5" w:rsidRPr="003D7975" w:rsidRDefault="009C04D5" w:rsidP="00032564">
            <w:pPr>
              <w:widowControl/>
              <w:jc w:val="center"/>
              <w:rPr>
                <w:sz w:val="18"/>
                <w:szCs w:val="18"/>
              </w:rPr>
            </w:pPr>
            <w:r>
              <w:rPr>
                <w:rFonts w:ascii="宋体" w:hAnsi="宋体" w:hint="eastAsia"/>
                <w:sz w:val="18"/>
                <w:szCs w:val="18"/>
              </w:rPr>
              <w:t>25º～35º</w:t>
            </w:r>
          </w:p>
        </w:tc>
        <w:tc>
          <w:tcPr>
            <w:tcW w:w="1714" w:type="dxa"/>
            <w:gridSpan w:val="2"/>
            <w:vAlign w:val="center"/>
          </w:tcPr>
          <w:p w14:paraId="52297440" w14:textId="77777777" w:rsidR="009C04D5" w:rsidRPr="003D7975" w:rsidRDefault="009C04D5" w:rsidP="00032564">
            <w:pPr>
              <w:widowControl/>
              <w:jc w:val="center"/>
              <w:rPr>
                <w:sz w:val="18"/>
                <w:szCs w:val="18"/>
              </w:rPr>
            </w:pPr>
            <w:r>
              <w:rPr>
                <w:rFonts w:ascii="宋体" w:hAnsi="宋体" w:hint="eastAsia"/>
                <w:sz w:val="18"/>
                <w:szCs w:val="18"/>
              </w:rPr>
              <w:t>＞35º</w:t>
            </w:r>
          </w:p>
        </w:tc>
      </w:tr>
      <w:tr w:rsidR="009C04D5" w:rsidRPr="003D7975" w14:paraId="0BF52B7B" w14:textId="77777777" w:rsidTr="00032564">
        <w:trPr>
          <w:jc w:val="center"/>
        </w:trPr>
        <w:tc>
          <w:tcPr>
            <w:tcW w:w="844" w:type="dxa"/>
            <w:vMerge/>
          </w:tcPr>
          <w:p w14:paraId="70B47EF2" w14:textId="77777777" w:rsidR="009C04D5" w:rsidRPr="003D7975" w:rsidRDefault="009C04D5" w:rsidP="00032564">
            <w:pPr>
              <w:widowControl/>
              <w:jc w:val="center"/>
              <w:rPr>
                <w:sz w:val="18"/>
                <w:szCs w:val="18"/>
              </w:rPr>
            </w:pPr>
          </w:p>
        </w:tc>
        <w:tc>
          <w:tcPr>
            <w:tcW w:w="845" w:type="dxa"/>
            <w:vMerge/>
          </w:tcPr>
          <w:p w14:paraId="577707CB" w14:textId="77777777" w:rsidR="009C04D5" w:rsidRPr="003D7975" w:rsidRDefault="009C04D5" w:rsidP="00032564">
            <w:pPr>
              <w:widowControl/>
              <w:jc w:val="center"/>
              <w:rPr>
                <w:sz w:val="18"/>
                <w:szCs w:val="18"/>
              </w:rPr>
            </w:pPr>
          </w:p>
        </w:tc>
        <w:tc>
          <w:tcPr>
            <w:tcW w:w="845" w:type="dxa"/>
            <w:vMerge/>
          </w:tcPr>
          <w:p w14:paraId="0C72D695" w14:textId="77777777" w:rsidR="009C04D5" w:rsidRPr="003D7975" w:rsidRDefault="009C04D5" w:rsidP="00032564">
            <w:pPr>
              <w:widowControl/>
              <w:jc w:val="center"/>
              <w:rPr>
                <w:sz w:val="18"/>
                <w:szCs w:val="18"/>
              </w:rPr>
            </w:pPr>
          </w:p>
        </w:tc>
        <w:tc>
          <w:tcPr>
            <w:tcW w:w="867" w:type="dxa"/>
            <w:vMerge/>
          </w:tcPr>
          <w:p w14:paraId="2C9ED1D2" w14:textId="77777777" w:rsidR="009C04D5" w:rsidRPr="003D7975" w:rsidRDefault="009C04D5" w:rsidP="00032564">
            <w:pPr>
              <w:widowControl/>
              <w:jc w:val="center"/>
              <w:rPr>
                <w:sz w:val="18"/>
                <w:szCs w:val="18"/>
              </w:rPr>
            </w:pPr>
          </w:p>
        </w:tc>
        <w:tc>
          <w:tcPr>
            <w:tcW w:w="867" w:type="dxa"/>
          </w:tcPr>
          <w:p w14:paraId="63E427E6"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54" w:type="dxa"/>
          </w:tcPr>
          <w:p w14:paraId="42DB8EC0"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7C0040AD"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53" w:type="dxa"/>
          </w:tcPr>
          <w:p w14:paraId="30BE2063"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08ED5367"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52" w:type="dxa"/>
          </w:tcPr>
          <w:p w14:paraId="13A55D4E"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49F9265E"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51" w:type="dxa"/>
          </w:tcPr>
          <w:p w14:paraId="7641C45A"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5416B997"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49" w:type="dxa"/>
          </w:tcPr>
          <w:p w14:paraId="06DAAA4E"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0DC41AA7"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47" w:type="dxa"/>
          </w:tcPr>
          <w:p w14:paraId="373F2181"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r>
      <w:tr w:rsidR="009C04D5" w:rsidRPr="003D7975" w14:paraId="2C465103" w14:textId="77777777" w:rsidTr="00032564">
        <w:trPr>
          <w:trHeight w:val="567"/>
          <w:jc w:val="center"/>
        </w:trPr>
        <w:tc>
          <w:tcPr>
            <w:tcW w:w="844" w:type="dxa"/>
            <w:vMerge w:val="restart"/>
            <w:vAlign w:val="center"/>
          </w:tcPr>
          <w:p w14:paraId="5791CA73" w14:textId="77777777" w:rsidR="009C04D5" w:rsidRPr="003D7975" w:rsidRDefault="009C04D5" w:rsidP="00032564">
            <w:pPr>
              <w:widowControl/>
              <w:jc w:val="center"/>
              <w:rPr>
                <w:sz w:val="18"/>
                <w:szCs w:val="18"/>
              </w:rPr>
            </w:pPr>
            <w:r>
              <w:rPr>
                <w:rFonts w:hint="eastAsia"/>
                <w:sz w:val="18"/>
                <w:szCs w:val="18"/>
              </w:rPr>
              <w:t>项目区名称</w:t>
            </w:r>
          </w:p>
        </w:tc>
        <w:tc>
          <w:tcPr>
            <w:tcW w:w="845" w:type="dxa"/>
            <w:vAlign w:val="center"/>
          </w:tcPr>
          <w:p w14:paraId="0F108389" w14:textId="77777777" w:rsidR="009C04D5" w:rsidRPr="003D7975" w:rsidRDefault="009C04D5" w:rsidP="00032564">
            <w:pPr>
              <w:widowControl/>
              <w:jc w:val="center"/>
              <w:rPr>
                <w:sz w:val="18"/>
                <w:szCs w:val="18"/>
              </w:rPr>
            </w:pPr>
            <w:r>
              <w:rPr>
                <w:rFonts w:hint="eastAsia"/>
                <w:sz w:val="18"/>
                <w:szCs w:val="18"/>
              </w:rPr>
              <w:t>小流域名称</w:t>
            </w:r>
          </w:p>
        </w:tc>
        <w:tc>
          <w:tcPr>
            <w:tcW w:w="845" w:type="dxa"/>
            <w:vAlign w:val="center"/>
          </w:tcPr>
          <w:p w14:paraId="0792C583" w14:textId="77777777" w:rsidR="009C04D5" w:rsidRPr="003D7975" w:rsidRDefault="009C04D5" w:rsidP="00032564">
            <w:pPr>
              <w:widowControl/>
              <w:jc w:val="center"/>
              <w:rPr>
                <w:sz w:val="18"/>
                <w:szCs w:val="18"/>
              </w:rPr>
            </w:pPr>
            <w:r w:rsidRPr="007D1EBC">
              <w:rPr>
                <w:sz w:val="18"/>
                <w:szCs w:val="18"/>
              </w:rPr>
              <w:t>……</w:t>
            </w:r>
          </w:p>
        </w:tc>
        <w:tc>
          <w:tcPr>
            <w:tcW w:w="867" w:type="dxa"/>
            <w:vAlign w:val="center"/>
          </w:tcPr>
          <w:p w14:paraId="24AFE28C" w14:textId="77777777" w:rsidR="009C04D5" w:rsidRPr="003D7975" w:rsidRDefault="009C04D5" w:rsidP="00032564">
            <w:pPr>
              <w:widowControl/>
              <w:jc w:val="center"/>
              <w:rPr>
                <w:sz w:val="18"/>
                <w:szCs w:val="18"/>
              </w:rPr>
            </w:pPr>
          </w:p>
        </w:tc>
        <w:tc>
          <w:tcPr>
            <w:tcW w:w="867" w:type="dxa"/>
            <w:vAlign w:val="center"/>
          </w:tcPr>
          <w:p w14:paraId="0A92D1EE" w14:textId="77777777" w:rsidR="009C04D5" w:rsidRPr="003D7975" w:rsidRDefault="009C04D5" w:rsidP="00032564">
            <w:pPr>
              <w:widowControl/>
              <w:jc w:val="center"/>
              <w:rPr>
                <w:sz w:val="18"/>
                <w:szCs w:val="18"/>
              </w:rPr>
            </w:pPr>
          </w:p>
        </w:tc>
        <w:tc>
          <w:tcPr>
            <w:tcW w:w="854" w:type="dxa"/>
            <w:vAlign w:val="center"/>
          </w:tcPr>
          <w:p w14:paraId="3D8C4C5C" w14:textId="77777777" w:rsidR="009C04D5" w:rsidRPr="003D7975" w:rsidRDefault="009C04D5" w:rsidP="00032564">
            <w:pPr>
              <w:widowControl/>
              <w:jc w:val="center"/>
              <w:rPr>
                <w:sz w:val="18"/>
                <w:szCs w:val="18"/>
              </w:rPr>
            </w:pPr>
          </w:p>
        </w:tc>
        <w:tc>
          <w:tcPr>
            <w:tcW w:w="867" w:type="dxa"/>
            <w:vAlign w:val="center"/>
          </w:tcPr>
          <w:p w14:paraId="4A5A4867" w14:textId="77777777" w:rsidR="009C04D5" w:rsidRPr="003D7975" w:rsidRDefault="009C04D5" w:rsidP="00032564">
            <w:pPr>
              <w:widowControl/>
              <w:jc w:val="center"/>
              <w:rPr>
                <w:sz w:val="18"/>
                <w:szCs w:val="18"/>
              </w:rPr>
            </w:pPr>
          </w:p>
        </w:tc>
        <w:tc>
          <w:tcPr>
            <w:tcW w:w="853" w:type="dxa"/>
            <w:vAlign w:val="center"/>
          </w:tcPr>
          <w:p w14:paraId="04986F3D" w14:textId="77777777" w:rsidR="009C04D5" w:rsidRPr="003D7975" w:rsidRDefault="009C04D5" w:rsidP="00032564">
            <w:pPr>
              <w:widowControl/>
              <w:jc w:val="center"/>
              <w:rPr>
                <w:sz w:val="18"/>
                <w:szCs w:val="18"/>
              </w:rPr>
            </w:pPr>
          </w:p>
        </w:tc>
        <w:tc>
          <w:tcPr>
            <w:tcW w:w="867" w:type="dxa"/>
            <w:vAlign w:val="center"/>
          </w:tcPr>
          <w:p w14:paraId="66F02623" w14:textId="77777777" w:rsidR="009C04D5" w:rsidRPr="003D7975" w:rsidRDefault="009C04D5" w:rsidP="00032564">
            <w:pPr>
              <w:widowControl/>
              <w:jc w:val="center"/>
              <w:rPr>
                <w:sz w:val="18"/>
                <w:szCs w:val="18"/>
              </w:rPr>
            </w:pPr>
          </w:p>
        </w:tc>
        <w:tc>
          <w:tcPr>
            <w:tcW w:w="852" w:type="dxa"/>
            <w:vAlign w:val="center"/>
          </w:tcPr>
          <w:p w14:paraId="25F408A6" w14:textId="77777777" w:rsidR="009C04D5" w:rsidRPr="003D7975" w:rsidRDefault="009C04D5" w:rsidP="00032564">
            <w:pPr>
              <w:widowControl/>
              <w:jc w:val="center"/>
              <w:rPr>
                <w:sz w:val="18"/>
                <w:szCs w:val="18"/>
              </w:rPr>
            </w:pPr>
          </w:p>
        </w:tc>
        <w:tc>
          <w:tcPr>
            <w:tcW w:w="867" w:type="dxa"/>
            <w:vAlign w:val="center"/>
          </w:tcPr>
          <w:p w14:paraId="1DFC8C6B" w14:textId="77777777" w:rsidR="009C04D5" w:rsidRPr="003D7975" w:rsidRDefault="009C04D5" w:rsidP="00032564">
            <w:pPr>
              <w:widowControl/>
              <w:jc w:val="center"/>
              <w:rPr>
                <w:sz w:val="18"/>
                <w:szCs w:val="18"/>
              </w:rPr>
            </w:pPr>
          </w:p>
        </w:tc>
        <w:tc>
          <w:tcPr>
            <w:tcW w:w="851" w:type="dxa"/>
            <w:vAlign w:val="center"/>
          </w:tcPr>
          <w:p w14:paraId="7CA39C9D" w14:textId="77777777" w:rsidR="009C04D5" w:rsidRPr="003D7975" w:rsidRDefault="009C04D5" w:rsidP="00032564">
            <w:pPr>
              <w:widowControl/>
              <w:jc w:val="center"/>
              <w:rPr>
                <w:sz w:val="18"/>
                <w:szCs w:val="18"/>
              </w:rPr>
            </w:pPr>
          </w:p>
        </w:tc>
        <w:tc>
          <w:tcPr>
            <w:tcW w:w="867" w:type="dxa"/>
            <w:vAlign w:val="center"/>
          </w:tcPr>
          <w:p w14:paraId="2BBC38A2" w14:textId="77777777" w:rsidR="009C04D5" w:rsidRPr="003D7975" w:rsidRDefault="009C04D5" w:rsidP="00032564">
            <w:pPr>
              <w:widowControl/>
              <w:jc w:val="center"/>
              <w:rPr>
                <w:sz w:val="18"/>
                <w:szCs w:val="18"/>
              </w:rPr>
            </w:pPr>
          </w:p>
        </w:tc>
        <w:tc>
          <w:tcPr>
            <w:tcW w:w="849" w:type="dxa"/>
            <w:vAlign w:val="center"/>
          </w:tcPr>
          <w:p w14:paraId="6ED57398" w14:textId="77777777" w:rsidR="009C04D5" w:rsidRPr="003D7975" w:rsidRDefault="009C04D5" w:rsidP="00032564">
            <w:pPr>
              <w:widowControl/>
              <w:jc w:val="center"/>
              <w:rPr>
                <w:sz w:val="18"/>
                <w:szCs w:val="18"/>
              </w:rPr>
            </w:pPr>
          </w:p>
        </w:tc>
        <w:tc>
          <w:tcPr>
            <w:tcW w:w="867" w:type="dxa"/>
            <w:vAlign w:val="center"/>
          </w:tcPr>
          <w:p w14:paraId="0DC078C5" w14:textId="77777777" w:rsidR="009C04D5" w:rsidRPr="003D7975" w:rsidRDefault="009C04D5" w:rsidP="00032564">
            <w:pPr>
              <w:widowControl/>
              <w:jc w:val="center"/>
              <w:rPr>
                <w:sz w:val="18"/>
                <w:szCs w:val="18"/>
              </w:rPr>
            </w:pPr>
          </w:p>
        </w:tc>
        <w:tc>
          <w:tcPr>
            <w:tcW w:w="847" w:type="dxa"/>
            <w:vAlign w:val="center"/>
          </w:tcPr>
          <w:p w14:paraId="2BE5DC6F" w14:textId="77777777" w:rsidR="009C04D5" w:rsidRPr="003D7975" w:rsidRDefault="009C04D5" w:rsidP="00032564">
            <w:pPr>
              <w:widowControl/>
              <w:jc w:val="center"/>
              <w:rPr>
                <w:sz w:val="18"/>
                <w:szCs w:val="18"/>
              </w:rPr>
            </w:pPr>
          </w:p>
        </w:tc>
      </w:tr>
      <w:tr w:rsidR="009C04D5" w:rsidRPr="003D7975" w14:paraId="4F4EA031" w14:textId="77777777" w:rsidTr="00032564">
        <w:trPr>
          <w:trHeight w:val="567"/>
          <w:jc w:val="center"/>
        </w:trPr>
        <w:tc>
          <w:tcPr>
            <w:tcW w:w="844" w:type="dxa"/>
            <w:vMerge/>
            <w:vAlign w:val="center"/>
          </w:tcPr>
          <w:p w14:paraId="209EACE5" w14:textId="77777777" w:rsidR="009C04D5" w:rsidRPr="003D7975" w:rsidRDefault="009C04D5" w:rsidP="00032564">
            <w:pPr>
              <w:widowControl/>
              <w:jc w:val="center"/>
              <w:rPr>
                <w:sz w:val="18"/>
                <w:szCs w:val="18"/>
              </w:rPr>
            </w:pPr>
          </w:p>
        </w:tc>
        <w:tc>
          <w:tcPr>
            <w:tcW w:w="845" w:type="dxa"/>
            <w:vAlign w:val="center"/>
          </w:tcPr>
          <w:p w14:paraId="025B87A4" w14:textId="77777777" w:rsidR="009C04D5" w:rsidRPr="003D7975" w:rsidRDefault="009C04D5" w:rsidP="00032564">
            <w:pPr>
              <w:widowControl/>
              <w:jc w:val="center"/>
              <w:rPr>
                <w:sz w:val="18"/>
                <w:szCs w:val="18"/>
              </w:rPr>
            </w:pPr>
            <w:r w:rsidRPr="007D1EBC">
              <w:rPr>
                <w:sz w:val="18"/>
                <w:szCs w:val="18"/>
              </w:rPr>
              <w:t>……</w:t>
            </w:r>
          </w:p>
        </w:tc>
        <w:tc>
          <w:tcPr>
            <w:tcW w:w="845" w:type="dxa"/>
            <w:vAlign w:val="center"/>
          </w:tcPr>
          <w:p w14:paraId="0C6F45C5" w14:textId="77777777" w:rsidR="009C04D5" w:rsidRPr="003D7975" w:rsidRDefault="009C04D5" w:rsidP="00032564">
            <w:pPr>
              <w:widowControl/>
              <w:jc w:val="center"/>
              <w:rPr>
                <w:sz w:val="18"/>
                <w:szCs w:val="18"/>
              </w:rPr>
            </w:pPr>
            <w:r w:rsidRPr="007D1EBC">
              <w:rPr>
                <w:sz w:val="18"/>
                <w:szCs w:val="18"/>
              </w:rPr>
              <w:t>……</w:t>
            </w:r>
          </w:p>
        </w:tc>
        <w:tc>
          <w:tcPr>
            <w:tcW w:w="867" w:type="dxa"/>
            <w:vAlign w:val="center"/>
          </w:tcPr>
          <w:p w14:paraId="23D449F9" w14:textId="77777777" w:rsidR="009C04D5" w:rsidRPr="003D7975" w:rsidRDefault="009C04D5" w:rsidP="00032564">
            <w:pPr>
              <w:widowControl/>
              <w:jc w:val="center"/>
              <w:rPr>
                <w:sz w:val="18"/>
                <w:szCs w:val="18"/>
              </w:rPr>
            </w:pPr>
          </w:p>
        </w:tc>
        <w:tc>
          <w:tcPr>
            <w:tcW w:w="867" w:type="dxa"/>
            <w:vAlign w:val="center"/>
          </w:tcPr>
          <w:p w14:paraId="222690CB" w14:textId="77777777" w:rsidR="009C04D5" w:rsidRPr="003D7975" w:rsidRDefault="009C04D5" w:rsidP="00032564">
            <w:pPr>
              <w:widowControl/>
              <w:jc w:val="center"/>
              <w:rPr>
                <w:sz w:val="18"/>
                <w:szCs w:val="18"/>
              </w:rPr>
            </w:pPr>
          </w:p>
        </w:tc>
        <w:tc>
          <w:tcPr>
            <w:tcW w:w="854" w:type="dxa"/>
            <w:vAlign w:val="center"/>
          </w:tcPr>
          <w:p w14:paraId="3C8D80F1" w14:textId="77777777" w:rsidR="009C04D5" w:rsidRPr="003D7975" w:rsidRDefault="009C04D5" w:rsidP="00032564">
            <w:pPr>
              <w:widowControl/>
              <w:jc w:val="center"/>
              <w:rPr>
                <w:sz w:val="18"/>
                <w:szCs w:val="18"/>
              </w:rPr>
            </w:pPr>
          </w:p>
        </w:tc>
        <w:tc>
          <w:tcPr>
            <w:tcW w:w="867" w:type="dxa"/>
            <w:vAlign w:val="center"/>
          </w:tcPr>
          <w:p w14:paraId="1B9880CC" w14:textId="77777777" w:rsidR="009C04D5" w:rsidRPr="003D7975" w:rsidRDefault="009C04D5" w:rsidP="00032564">
            <w:pPr>
              <w:widowControl/>
              <w:jc w:val="center"/>
              <w:rPr>
                <w:sz w:val="18"/>
                <w:szCs w:val="18"/>
              </w:rPr>
            </w:pPr>
          </w:p>
        </w:tc>
        <w:tc>
          <w:tcPr>
            <w:tcW w:w="853" w:type="dxa"/>
            <w:vAlign w:val="center"/>
          </w:tcPr>
          <w:p w14:paraId="4491C8CF" w14:textId="77777777" w:rsidR="009C04D5" w:rsidRPr="003D7975" w:rsidRDefault="009C04D5" w:rsidP="00032564">
            <w:pPr>
              <w:widowControl/>
              <w:jc w:val="center"/>
              <w:rPr>
                <w:sz w:val="18"/>
                <w:szCs w:val="18"/>
              </w:rPr>
            </w:pPr>
          </w:p>
        </w:tc>
        <w:tc>
          <w:tcPr>
            <w:tcW w:w="867" w:type="dxa"/>
            <w:vAlign w:val="center"/>
          </w:tcPr>
          <w:p w14:paraId="27D1779B" w14:textId="77777777" w:rsidR="009C04D5" w:rsidRPr="003D7975" w:rsidRDefault="009C04D5" w:rsidP="00032564">
            <w:pPr>
              <w:widowControl/>
              <w:jc w:val="center"/>
              <w:rPr>
                <w:sz w:val="18"/>
                <w:szCs w:val="18"/>
              </w:rPr>
            </w:pPr>
          </w:p>
        </w:tc>
        <w:tc>
          <w:tcPr>
            <w:tcW w:w="852" w:type="dxa"/>
            <w:vAlign w:val="center"/>
          </w:tcPr>
          <w:p w14:paraId="29E636F3" w14:textId="77777777" w:rsidR="009C04D5" w:rsidRPr="003D7975" w:rsidRDefault="009C04D5" w:rsidP="00032564">
            <w:pPr>
              <w:widowControl/>
              <w:jc w:val="center"/>
              <w:rPr>
                <w:sz w:val="18"/>
                <w:szCs w:val="18"/>
              </w:rPr>
            </w:pPr>
          </w:p>
        </w:tc>
        <w:tc>
          <w:tcPr>
            <w:tcW w:w="867" w:type="dxa"/>
            <w:vAlign w:val="center"/>
          </w:tcPr>
          <w:p w14:paraId="7FD6C03F" w14:textId="77777777" w:rsidR="009C04D5" w:rsidRPr="003D7975" w:rsidRDefault="009C04D5" w:rsidP="00032564">
            <w:pPr>
              <w:widowControl/>
              <w:jc w:val="center"/>
              <w:rPr>
                <w:sz w:val="18"/>
                <w:szCs w:val="18"/>
              </w:rPr>
            </w:pPr>
          </w:p>
        </w:tc>
        <w:tc>
          <w:tcPr>
            <w:tcW w:w="851" w:type="dxa"/>
            <w:vAlign w:val="center"/>
          </w:tcPr>
          <w:p w14:paraId="6C9A2506" w14:textId="77777777" w:rsidR="009C04D5" w:rsidRPr="003D7975" w:rsidRDefault="009C04D5" w:rsidP="00032564">
            <w:pPr>
              <w:widowControl/>
              <w:jc w:val="center"/>
              <w:rPr>
                <w:sz w:val="18"/>
                <w:szCs w:val="18"/>
              </w:rPr>
            </w:pPr>
          </w:p>
        </w:tc>
        <w:tc>
          <w:tcPr>
            <w:tcW w:w="867" w:type="dxa"/>
            <w:vAlign w:val="center"/>
          </w:tcPr>
          <w:p w14:paraId="708B45FF" w14:textId="77777777" w:rsidR="009C04D5" w:rsidRPr="003D7975" w:rsidRDefault="009C04D5" w:rsidP="00032564">
            <w:pPr>
              <w:widowControl/>
              <w:jc w:val="center"/>
              <w:rPr>
                <w:sz w:val="18"/>
                <w:szCs w:val="18"/>
              </w:rPr>
            </w:pPr>
          </w:p>
        </w:tc>
        <w:tc>
          <w:tcPr>
            <w:tcW w:w="849" w:type="dxa"/>
            <w:vAlign w:val="center"/>
          </w:tcPr>
          <w:p w14:paraId="2A093A5B" w14:textId="77777777" w:rsidR="009C04D5" w:rsidRPr="003D7975" w:rsidRDefault="009C04D5" w:rsidP="00032564">
            <w:pPr>
              <w:widowControl/>
              <w:jc w:val="center"/>
              <w:rPr>
                <w:sz w:val="18"/>
                <w:szCs w:val="18"/>
              </w:rPr>
            </w:pPr>
          </w:p>
        </w:tc>
        <w:tc>
          <w:tcPr>
            <w:tcW w:w="867" w:type="dxa"/>
            <w:vAlign w:val="center"/>
          </w:tcPr>
          <w:p w14:paraId="3F106C22" w14:textId="77777777" w:rsidR="009C04D5" w:rsidRPr="003D7975" w:rsidRDefault="009C04D5" w:rsidP="00032564">
            <w:pPr>
              <w:widowControl/>
              <w:jc w:val="center"/>
              <w:rPr>
                <w:sz w:val="18"/>
                <w:szCs w:val="18"/>
              </w:rPr>
            </w:pPr>
          </w:p>
        </w:tc>
        <w:tc>
          <w:tcPr>
            <w:tcW w:w="847" w:type="dxa"/>
            <w:vAlign w:val="center"/>
          </w:tcPr>
          <w:p w14:paraId="74111B3B" w14:textId="77777777" w:rsidR="009C04D5" w:rsidRPr="003D7975" w:rsidRDefault="009C04D5" w:rsidP="00032564">
            <w:pPr>
              <w:widowControl/>
              <w:jc w:val="center"/>
              <w:rPr>
                <w:sz w:val="18"/>
                <w:szCs w:val="18"/>
              </w:rPr>
            </w:pPr>
          </w:p>
        </w:tc>
      </w:tr>
      <w:tr w:rsidR="009C04D5" w:rsidRPr="003D7975" w14:paraId="4BDAD04E" w14:textId="77777777" w:rsidTr="00032564">
        <w:trPr>
          <w:trHeight w:val="567"/>
          <w:jc w:val="center"/>
        </w:trPr>
        <w:tc>
          <w:tcPr>
            <w:tcW w:w="844" w:type="dxa"/>
            <w:vMerge/>
            <w:vAlign w:val="center"/>
          </w:tcPr>
          <w:p w14:paraId="16645816" w14:textId="77777777" w:rsidR="009C04D5" w:rsidRPr="003D7975" w:rsidRDefault="009C04D5" w:rsidP="00032564">
            <w:pPr>
              <w:widowControl/>
              <w:jc w:val="center"/>
              <w:rPr>
                <w:sz w:val="18"/>
                <w:szCs w:val="18"/>
              </w:rPr>
            </w:pPr>
          </w:p>
        </w:tc>
        <w:tc>
          <w:tcPr>
            <w:tcW w:w="1690" w:type="dxa"/>
            <w:gridSpan w:val="2"/>
            <w:vAlign w:val="center"/>
          </w:tcPr>
          <w:p w14:paraId="22940721" w14:textId="77777777" w:rsidR="009C04D5" w:rsidRPr="003D7975" w:rsidRDefault="009C04D5" w:rsidP="00032564">
            <w:pPr>
              <w:widowControl/>
              <w:jc w:val="center"/>
              <w:rPr>
                <w:sz w:val="18"/>
                <w:szCs w:val="18"/>
              </w:rPr>
            </w:pPr>
            <w:r>
              <w:rPr>
                <w:rFonts w:hint="eastAsia"/>
                <w:sz w:val="18"/>
                <w:szCs w:val="18"/>
              </w:rPr>
              <w:t>小计</w:t>
            </w:r>
          </w:p>
        </w:tc>
        <w:tc>
          <w:tcPr>
            <w:tcW w:w="867" w:type="dxa"/>
            <w:vAlign w:val="center"/>
          </w:tcPr>
          <w:p w14:paraId="23E24D3D" w14:textId="77777777" w:rsidR="009C04D5" w:rsidRPr="003D7975" w:rsidRDefault="009C04D5" w:rsidP="00032564">
            <w:pPr>
              <w:widowControl/>
              <w:jc w:val="center"/>
              <w:rPr>
                <w:sz w:val="18"/>
                <w:szCs w:val="18"/>
              </w:rPr>
            </w:pPr>
          </w:p>
        </w:tc>
        <w:tc>
          <w:tcPr>
            <w:tcW w:w="867" w:type="dxa"/>
            <w:vAlign w:val="center"/>
          </w:tcPr>
          <w:p w14:paraId="3BB9E53E" w14:textId="77777777" w:rsidR="009C04D5" w:rsidRPr="003D7975" w:rsidRDefault="009C04D5" w:rsidP="00032564">
            <w:pPr>
              <w:widowControl/>
              <w:jc w:val="center"/>
              <w:rPr>
                <w:sz w:val="18"/>
                <w:szCs w:val="18"/>
              </w:rPr>
            </w:pPr>
          </w:p>
        </w:tc>
        <w:tc>
          <w:tcPr>
            <w:tcW w:w="854" w:type="dxa"/>
            <w:vAlign w:val="center"/>
          </w:tcPr>
          <w:p w14:paraId="659C4B52" w14:textId="77777777" w:rsidR="009C04D5" w:rsidRPr="003D7975" w:rsidRDefault="009C04D5" w:rsidP="00032564">
            <w:pPr>
              <w:widowControl/>
              <w:jc w:val="center"/>
              <w:rPr>
                <w:sz w:val="18"/>
                <w:szCs w:val="18"/>
              </w:rPr>
            </w:pPr>
          </w:p>
        </w:tc>
        <w:tc>
          <w:tcPr>
            <w:tcW w:w="867" w:type="dxa"/>
            <w:vAlign w:val="center"/>
          </w:tcPr>
          <w:p w14:paraId="380273CA" w14:textId="77777777" w:rsidR="009C04D5" w:rsidRPr="003D7975" w:rsidRDefault="009C04D5" w:rsidP="00032564">
            <w:pPr>
              <w:widowControl/>
              <w:jc w:val="center"/>
              <w:rPr>
                <w:sz w:val="18"/>
                <w:szCs w:val="18"/>
              </w:rPr>
            </w:pPr>
          </w:p>
        </w:tc>
        <w:tc>
          <w:tcPr>
            <w:tcW w:w="853" w:type="dxa"/>
            <w:vAlign w:val="center"/>
          </w:tcPr>
          <w:p w14:paraId="5120CE8B" w14:textId="77777777" w:rsidR="009C04D5" w:rsidRPr="003D7975" w:rsidRDefault="009C04D5" w:rsidP="00032564">
            <w:pPr>
              <w:widowControl/>
              <w:jc w:val="center"/>
              <w:rPr>
                <w:sz w:val="18"/>
                <w:szCs w:val="18"/>
              </w:rPr>
            </w:pPr>
          </w:p>
        </w:tc>
        <w:tc>
          <w:tcPr>
            <w:tcW w:w="867" w:type="dxa"/>
            <w:vAlign w:val="center"/>
          </w:tcPr>
          <w:p w14:paraId="72A0933E" w14:textId="77777777" w:rsidR="009C04D5" w:rsidRPr="003D7975" w:rsidRDefault="009C04D5" w:rsidP="00032564">
            <w:pPr>
              <w:widowControl/>
              <w:jc w:val="center"/>
              <w:rPr>
                <w:sz w:val="18"/>
                <w:szCs w:val="18"/>
              </w:rPr>
            </w:pPr>
          </w:p>
        </w:tc>
        <w:tc>
          <w:tcPr>
            <w:tcW w:w="852" w:type="dxa"/>
            <w:vAlign w:val="center"/>
          </w:tcPr>
          <w:p w14:paraId="153DAF2E" w14:textId="77777777" w:rsidR="009C04D5" w:rsidRPr="003D7975" w:rsidRDefault="009C04D5" w:rsidP="00032564">
            <w:pPr>
              <w:widowControl/>
              <w:jc w:val="center"/>
              <w:rPr>
                <w:sz w:val="18"/>
                <w:szCs w:val="18"/>
              </w:rPr>
            </w:pPr>
          </w:p>
        </w:tc>
        <w:tc>
          <w:tcPr>
            <w:tcW w:w="867" w:type="dxa"/>
            <w:vAlign w:val="center"/>
          </w:tcPr>
          <w:p w14:paraId="7A7642B6" w14:textId="77777777" w:rsidR="009C04D5" w:rsidRPr="003D7975" w:rsidRDefault="009C04D5" w:rsidP="00032564">
            <w:pPr>
              <w:widowControl/>
              <w:jc w:val="center"/>
              <w:rPr>
                <w:sz w:val="18"/>
                <w:szCs w:val="18"/>
              </w:rPr>
            </w:pPr>
          </w:p>
        </w:tc>
        <w:tc>
          <w:tcPr>
            <w:tcW w:w="851" w:type="dxa"/>
            <w:vAlign w:val="center"/>
          </w:tcPr>
          <w:p w14:paraId="25EA3981" w14:textId="77777777" w:rsidR="009C04D5" w:rsidRPr="003D7975" w:rsidRDefault="009C04D5" w:rsidP="00032564">
            <w:pPr>
              <w:widowControl/>
              <w:jc w:val="center"/>
              <w:rPr>
                <w:sz w:val="18"/>
                <w:szCs w:val="18"/>
              </w:rPr>
            </w:pPr>
          </w:p>
        </w:tc>
        <w:tc>
          <w:tcPr>
            <w:tcW w:w="867" w:type="dxa"/>
            <w:vAlign w:val="center"/>
          </w:tcPr>
          <w:p w14:paraId="25ACC73B" w14:textId="77777777" w:rsidR="009C04D5" w:rsidRPr="003D7975" w:rsidRDefault="009C04D5" w:rsidP="00032564">
            <w:pPr>
              <w:widowControl/>
              <w:jc w:val="center"/>
              <w:rPr>
                <w:sz w:val="18"/>
                <w:szCs w:val="18"/>
              </w:rPr>
            </w:pPr>
          </w:p>
        </w:tc>
        <w:tc>
          <w:tcPr>
            <w:tcW w:w="849" w:type="dxa"/>
            <w:vAlign w:val="center"/>
          </w:tcPr>
          <w:p w14:paraId="7063F334" w14:textId="77777777" w:rsidR="009C04D5" w:rsidRPr="003D7975" w:rsidRDefault="009C04D5" w:rsidP="00032564">
            <w:pPr>
              <w:widowControl/>
              <w:jc w:val="center"/>
              <w:rPr>
                <w:sz w:val="18"/>
                <w:szCs w:val="18"/>
              </w:rPr>
            </w:pPr>
          </w:p>
        </w:tc>
        <w:tc>
          <w:tcPr>
            <w:tcW w:w="867" w:type="dxa"/>
            <w:vAlign w:val="center"/>
          </w:tcPr>
          <w:p w14:paraId="45760AC0" w14:textId="77777777" w:rsidR="009C04D5" w:rsidRPr="003D7975" w:rsidRDefault="009C04D5" w:rsidP="00032564">
            <w:pPr>
              <w:widowControl/>
              <w:jc w:val="center"/>
              <w:rPr>
                <w:sz w:val="18"/>
                <w:szCs w:val="18"/>
              </w:rPr>
            </w:pPr>
          </w:p>
        </w:tc>
        <w:tc>
          <w:tcPr>
            <w:tcW w:w="847" w:type="dxa"/>
            <w:vAlign w:val="center"/>
          </w:tcPr>
          <w:p w14:paraId="5C874123" w14:textId="77777777" w:rsidR="009C04D5" w:rsidRPr="003D7975" w:rsidRDefault="009C04D5" w:rsidP="00032564">
            <w:pPr>
              <w:widowControl/>
              <w:jc w:val="center"/>
              <w:rPr>
                <w:sz w:val="18"/>
                <w:szCs w:val="18"/>
              </w:rPr>
            </w:pPr>
          </w:p>
        </w:tc>
      </w:tr>
      <w:tr w:rsidR="009C04D5" w:rsidRPr="003D7975" w14:paraId="765AA659" w14:textId="77777777" w:rsidTr="00032564">
        <w:trPr>
          <w:trHeight w:val="567"/>
          <w:jc w:val="center"/>
        </w:trPr>
        <w:tc>
          <w:tcPr>
            <w:tcW w:w="844" w:type="dxa"/>
            <w:vAlign w:val="center"/>
          </w:tcPr>
          <w:p w14:paraId="24760C17" w14:textId="77777777" w:rsidR="009C04D5" w:rsidRPr="003D7975" w:rsidRDefault="009C04D5" w:rsidP="00032564">
            <w:pPr>
              <w:widowControl/>
              <w:jc w:val="center"/>
              <w:rPr>
                <w:sz w:val="18"/>
                <w:szCs w:val="18"/>
              </w:rPr>
            </w:pPr>
            <w:r w:rsidRPr="007D1EBC">
              <w:rPr>
                <w:sz w:val="18"/>
                <w:szCs w:val="18"/>
              </w:rPr>
              <w:t>……</w:t>
            </w:r>
          </w:p>
        </w:tc>
        <w:tc>
          <w:tcPr>
            <w:tcW w:w="845" w:type="dxa"/>
            <w:vAlign w:val="center"/>
          </w:tcPr>
          <w:p w14:paraId="5FBA9A55" w14:textId="77777777" w:rsidR="009C04D5" w:rsidRPr="003D7975" w:rsidRDefault="009C04D5" w:rsidP="00032564">
            <w:pPr>
              <w:widowControl/>
              <w:jc w:val="center"/>
              <w:rPr>
                <w:sz w:val="18"/>
                <w:szCs w:val="18"/>
              </w:rPr>
            </w:pPr>
          </w:p>
        </w:tc>
        <w:tc>
          <w:tcPr>
            <w:tcW w:w="845" w:type="dxa"/>
            <w:vAlign w:val="center"/>
          </w:tcPr>
          <w:p w14:paraId="14BF8FC4" w14:textId="77777777" w:rsidR="009C04D5" w:rsidRPr="003D7975" w:rsidRDefault="009C04D5" w:rsidP="00032564">
            <w:pPr>
              <w:widowControl/>
              <w:jc w:val="center"/>
              <w:rPr>
                <w:sz w:val="18"/>
                <w:szCs w:val="18"/>
              </w:rPr>
            </w:pPr>
          </w:p>
        </w:tc>
        <w:tc>
          <w:tcPr>
            <w:tcW w:w="867" w:type="dxa"/>
            <w:vAlign w:val="center"/>
          </w:tcPr>
          <w:p w14:paraId="13FB005D" w14:textId="77777777" w:rsidR="009C04D5" w:rsidRPr="003D7975" w:rsidRDefault="009C04D5" w:rsidP="00032564">
            <w:pPr>
              <w:widowControl/>
              <w:jc w:val="center"/>
              <w:rPr>
                <w:sz w:val="18"/>
                <w:szCs w:val="18"/>
              </w:rPr>
            </w:pPr>
          </w:p>
        </w:tc>
        <w:tc>
          <w:tcPr>
            <w:tcW w:w="867" w:type="dxa"/>
            <w:vAlign w:val="center"/>
          </w:tcPr>
          <w:p w14:paraId="1F499F11" w14:textId="77777777" w:rsidR="009C04D5" w:rsidRPr="003D7975" w:rsidRDefault="009C04D5" w:rsidP="00032564">
            <w:pPr>
              <w:widowControl/>
              <w:jc w:val="center"/>
              <w:rPr>
                <w:sz w:val="18"/>
                <w:szCs w:val="18"/>
              </w:rPr>
            </w:pPr>
          </w:p>
        </w:tc>
        <w:tc>
          <w:tcPr>
            <w:tcW w:w="854" w:type="dxa"/>
            <w:vAlign w:val="center"/>
          </w:tcPr>
          <w:p w14:paraId="66681A40" w14:textId="77777777" w:rsidR="009C04D5" w:rsidRPr="003D7975" w:rsidRDefault="009C04D5" w:rsidP="00032564">
            <w:pPr>
              <w:widowControl/>
              <w:jc w:val="center"/>
              <w:rPr>
                <w:sz w:val="18"/>
                <w:szCs w:val="18"/>
              </w:rPr>
            </w:pPr>
          </w:p>
        </w:tc>
        <w:tc>
          <w:tcPr>
            <w:tcW w:w="867" w:type="dxa"/>
            <w:vAlign w:val="center"/>
          </w:tcPr>
          <w:p w14:paraId="42C4099A" w14:textId="77777777" w:rsidR="009C04D5" w:rsidRPr="003D7975" w:rsidRDefault="009C04D5" w:rsidP="00032564">
            <w:pPr>
              <w:widowControl/>
              <w:jc w:val="center"/>
              <w:rPr>
                <w:sz w:val="18"/>
                <w:szCs w:val="18"/>
              </w:rPr>
            </w:pPr>
          </w:p>
        </w:tc>
        <w:tc>
          <w:tcPr>
            <w:tcW w:w="853" w:type="dxa"/>
            <w:vAlign w:val="center"/>
          </w:tcPr>
          <w:p w14:paraId="75B1388D" w14:textId="77777777" w:rsidR="009C04D5" w:rsidRPr="003D7975" w:rsidRDefault="009C04D5" w:rsidP="00032564">
            <w:pPr>
              <w:widowControl/>
              <w:jc w:val="center"/>
              <w:rPr>
                <w:sz w:val="18"/>
                <w:szCs w:val="18"/>
              </w:rPr>
            </w:pPr>
          </w:p>
        </w:tc>
        <w:tc>
          <w:tcPr>
            <w:tcW w:w="867" w:type="dxa"/>
            <w:vAlign w:val="center"/>
          </w:tcPr>
          <w:p w14:paraId="2AD370BC" w14:textId="77777777" w:rsidR="009C04D5" w:rsidRPr="003D7975" w:rsidRDefault="009C04D5" w:rsidP="00032564">
            <w:pPr>
              <w:widowControl/>
              <w:jc w:val="center"/>
              <w:rPr>
                <w:sz w:val="18"/>
                <w:szCs w:val="18"/>
              </w:rPr>
            </w:pPr>
          </w:p>
        </w:tc>
        <w:tc>
          <w:tcPr>
            <w:tcW w:w="852" w:type="dxa"/>
            <w:vAlign w:val="center"/>
          </w:tcPr>
          <w:p w14:paraId="0C98AB5A" w14:textId="77777777" w:rsidR="009C04D5" w:rsidRPr="003D7975" w:rsidRDefault="009C04D5" w:rsidP="00032564">
            <w:pPr>
              <w:widowControl/>
              <w:jc w:val="center"/>
              <w:rPr>
                <w:sz w:val="18"/>
                <w:szCs w:val="18"/>
              </w:rPr>
            </w:pPr>
          </w:p>
        </w:tc>
        <w:tc>
          <w:tcPr>
            <w:tcW w:w="867" w:type="dxa"/>
            <w:vAlign w:val="center"/>
          </w:tcPr>
          <w:p w14:paraId="57F24102" w14:textId="77777777" w:rsidR="009C04D5" w:rsidRPr="003D7975" w:rsidRDefault="009C04D5" w:rsidP="00032564">
            <w:pPr>
              <w:widowControl/>
              <w:jc w:val="center"/>
              <w:rPr>
                <w:sz w:val="18"/>
                <w:szCs w:val="18"/>
              </w:rPr>
            </w:pPr>
          </w:p>
        </w:tc>
        <w:tc>
          <w:tcPr>
            <w:tcW w:w="851" w:type="dxa"/>
            <w:vAlign w:val="center"/>
          </w:tcPr>
          <w:p w14:paraId="03B4D51A" w14:textId="77777777" w:rsidR="009C04D5" w:rsidRPr="003D7975" w:rsidRDefault="009C04D5" w:rsidP="00032564">
            <w:pPr>
              <w:widowControl/>
              <w:jc w:val="center"/>
              <w:rPr>
                <w:sz w:val="18"/>
                <w:szCs w:val="18"/>
              </w:rPr>
            </w:pPr>
          </w:p>
        </w:tc>
        <w:tc>
          <w:tcPr>
            <w:tcW w:w="867" w:type="dxa"/>
            <w:vAlign w:val="center"/>
          </w:tcPr>
          <w:p w14:paraId="4B600516" w14:textId="77777777" w:rsidR="009C04D5" w:rsidRPr="003D7975" w:rsidRDefault="009C04D5" w:rsidP="00032564">
            <w:pPr>
              <w:widowControl/>
              <w:jc w:val="center"/>
              <w:rPr>
                <w:sz w:val="18"/>
                <w:szCs w:val="18"/>
              </w:rPr>
            </w:pPr>
          </w:p>
        </w:tc>
        <w:tc>
          <w:tcPr>
            <w:tcW w:w="849" w:type="dxa"/>
            <w:vAlign w:val="center"/>
          </w:tcPr>
          <w:p w14:paraId="3DAFF123" w14:textId="77777777" w:rsidR="009C04D5" w:rsidRPr="003D7975" w:rsidRDefault="009C04D5" w:rsidP="00032564">
            <w:pPr>
              <w:widowControl/>
              <w:jc w:val="center"/>
              <w:rPr>
                <w:sz w:val="18"/>
                <w:szCs w:val="18"/>
              </w:rPr>
            </w:pPr>
          </w:p>
        </w:tc>
        <w:tc>
          <w:tcPr>
            <w:tcW w:w="867" w:type="dxa"/>
            <w:vAlign w:val="center"/>
          </w:tcPr>
          <w:p w14:paraId="21C2A4E2" w14:textId="77777777" w:rsidR="009C04D5" w:rsidRPr="003D7975" w:rsidRDefault="009C04D5" w:rsidP="00032564">
            <w:pPr>
              <w:widowControl/>
              <w:jc w:val="center"/>
              <w:rPr>
                <w:sz w:val="18"/>
                <w:szCs w:val="18"/>
              </w:rPr>
            </w:pPr>
          </w:p>
        </w:tc>
        <w:tc>
          <w:tcPr>
            <w:tcW w:w="847" w:type="dxa"/>
            <w:vAlign w:val="center"/>
          </w:tcPr>
          <w:p w14:paraId="433C2B6C" w14:textId="77777777" w:rsidR="009C04D5" w:rsidRPr="003D7975" w:rsidRDefault="009C04D5" w:rsidP="00032564">
            <w:pPr>
              <w:widowControl/>
              <w:jc w:val="center"/>
              <w:rPr>
                <w:sz w:val="18"/>
                <w:szCs w:val="18"/>
              </w:rPr>
            </w:pPr>
          </w:p>
        </w:tc>
      </w:tr>
      <w:tr w:rsidR="009C04D5" w:rsidRPr="003D7975" w14:paraId="472F4F9C" w14:textId="77777777" w:rsidTr="00032564">
        <w:trPr>
          <w:trHeight w:val="567"/>
          <w:jc w:val="center"/>
        </w:trPr>
        <w:tc>
          <w:tcPr>
            <w:tcW w:w="844" w:type="dxa"/>
            <w:vAlign w:val="center"/>
          </w:tcPr>
          <w:p w14:paraId="0EAC958D" w14:textId="77777777" w:rsidR="009C04D5" w:rsidRPr="003D7975" w:rsidRDefault="009C04D5" w:rsidP="00032564">
            <w:pPr>
              <w:widowControl/>
              <w:jc w:val="center"/>
              <w:rPr>
                <w:sz w:val="18"/>
                <w:szCs w:val="18"/>
              </w:rPr>
            </w:pPr>
          </w:p>
        </w:tc>
        <w:tc>
          <w:tcPr>
            <w:tcW w:w="845" w:type="dxa"/>
            <w:vAlign w:val="center"/>
          </w:tcPr>
          <w:p w14:paraId="0DF20763" w14:textId="77777777" w:rsidR="009C04D5" w:rsidRPr="003D7975" w:rsidRDefault="009C04D5" w:rsidP="00032564">
            <w:pPr>
              <w:widowControl/>
              <w:jc w:val="center"/>
              <w:rPr>
                <w:sz w:val="18"/>
                <w:szCs w:val="18"/>
              </w:rPr>
            </w:pPr>
          </w:p>
        </w:tc>
        <w:tc>
          <w:tcPr>
            <w:tcW w:w="845" w:type="dxa"/>
            <w:vAlign w:val="center"/>
          </w:tcPr>
          <w:p w14:paraId="1912072E" w14:textId="77777777" w:rsidR="009C04D5" w:rsidRPr="003D7975" w:rsidRDefault="009C04D5" w:rsidP="00032564">
            <w:pPr>
              <w:widowControl/>
              <w:jc w:val="center"/>
              <w:rPr>
                <w:sz w:val="18"/>
                <w:szCs w:val="18"/>
              </w:rPr>
            </w:pPr>
          </w:p>
        </w:tc>
        <w:tc>
          <w:tcPr>
            <w:tcW w:w="867" w:type="dxa"/>
            <w:vAlign w:val="center"/>
          </w:tcPr>
          <w:p w14:paraId="63AA3B9D" w14:textId="77777777" w:rsidR="009C04D5" w:rsidRPr="003D7975" w:rsidRDefault="009C04D5" w:rsidP="00032564">
            <w:pPr>
              <w:widowControl/>
              <w:jc w:val="center"/>
              <w:rPr>
                <w:sz w:val="18"/>
                <w:szCs w:val="18"/>
              </w:rPr>
            </w:pPr>
          </w:p>
        </w:tc>
        <w:tc>
          <w:tcPr>
            <w:tcW w:w="867" w:type="dxa"/>
            <w:vAlign w:val="center"/>
          </w:tcPr>
          <w:p w14:paraId="14BDCFF4" w14:textId="77777777" w:rsidR="009C04D5" w:rsidRPr="003D7975" w:rsidRDefault="009C04D5" w:rsidP="00032564">
            <w:pPr>
              <w:widowControl/>
              <w:jc w:val="center"/>
              <w:rPr>
                <w:sz w:val="18"/>
                <w:szCs w:val="18"/>
              </w:rPr>
            </w:pPr>
          </w:p>
        </w:tc>
        <w:tc>
          <w:tcPr>
            <w:tcW w:w="854" w:type="dxa"/>
            <w:vAlign w:val="center"/>
          </w:tcPr>
          <w:p w14:paraId="50DF75EB" w14:textId="77777777" w:rsidR="009C04D5" w:rsidRPr="003D7975" w:rsidRDefault="009C04D5" w:rsidP="00032564">
            <w:pPr>
              <w:widowControl/>
              <w:jc w:val="center"/>
              <w:rPr>
                <w:sz w:val="18"/>
                <w:szCs w:val="18"/>
              </w:rPr>
            </w:pPr>
          </w:p>
        </w:tc>
        <w:tc>
          <w:tcPr>
            <w:tcW w:w="867" w:type="dxa"/>
            <w:vAlign w:val="center"/>
          </w:tcPr>
          <w:p w14:paraId="27BB8DA4" w14:textId="77777777" w:rsidR="009C04D5" w:rsidRPr="003D7975" w:rsidRDefault="009C04D5" w:rsidP="00032564">
            <w:pPr>
              <w:widowControl/>
              <w:jc w:val="center"/>
              <w:rPr>
                <w:sz w:val="18"/>
                <w:szCs w:val="18"/>
              </w:rPr>
            </w:pPr>
          </w:p>
        </w:tc>
        <w:tc>
          <w:tcPr>
            <w:tcW w:w="853" w:type="dxa"/>
            <w:vAlign w:val="center"/>
          </w:tcPr>
          <w:p w14:paraId="61359B2D" w14:textId="77777777" w:rsidR="009C04D5" w:rsidRPr="003D7975" w:rsidRDefault="009C04D5" w:rsidP="00032564">
            <w:pPr>
              <w:widowControl/>
              <w:jc w:val="center"/>
              <w:rPr>
                <w:sz w:val="18"/>
                <w:szCs w:val="18"/>
              </w:rPr>
            </w:pPr>
          </w:p>
        </w:tc>
        <w:tc>
          <w:tcPr>
            <w:tcW w:w="867" w:type="dxa"/>
            <w:vAlign w:val="center"/>
          </w:tcPr>
          <w:p w14:paraId="608EFBF1" w14:textId="77777777" w:rsidR="009C04D5" w:rsidRPr="003D7975" w:rsidRDefault="009C04D5" w:rsidP="00032564">
            <w:pPr>
              <w:widowControl/>
              <w:jc w:val="center"/>
              <w:rPr>
                <w:sz w:val="18"/>
                <w:szCs w:val="18"/>
              </w:rPr>
            </w:pPr>
          </w:p>
        </w:tc>
        <w:tc>
          <w:tcPr>
            <w:tcW w:w="852" w:type="dxa"/>
            <w:vAlign w:val="center"/>
          </w:tcPr>
          <w:p w14:paraId="68642A49" w14:textId="77777777" w:rsidR="009C04D5" w:rsidRPr="003D7975" w:rsidRDefault="009C04D5" w:rsidP="00032564">
            <w:pPr>
              <w:widowControl/>
              <w:jc w:val="center"/>
              <w:rPr>
                <w:sz w:val="18"/>
                <w:szCs w:val="18"/>
              </w:rPr>
            </w:pPr>
          </w:p>
        </w:tc>
        <w:tc>
          <w:tcPr>
            <w:tcW w:w="867" w:type="dxa"/>
            <w:vAlign w:val="center"/>
          </w:tcPr>
          <w:p w14:paraId="65B71546" w14:textId="77777777" w:rsidR="009C04D5" w:rsidRPr="003D7975" w:rsidRDefault="009C04D5" w:rsidP="00032564">
            <w:pPr>
              <w:widowControl/>
              <w:jc w:val="center"/>
              <w:rPr>
                <w:sz w:val="18"/>
                <w:szCs w:val="18"/>
              </w:rPr>
            </w:pPr>
          </w:p>
        </w:tc>
        <w:tc>
          <w:tcPr>
            <w:tcW w:w="851" w:type="dxa"/>
            <w:vAlign w:val="center"/>
          </w:tcPr>
          <w:p w14:paraId="3BB807B4" w14:textId="77777777" w:rsidR="009C04D5" w:rsidRPr="003D7975" w:rsidRDefault="009C04D5" w:rsidP="00032564">
            <w:pPr>
              <w:widowControl/>
              <w:jc w:val="center"/>
              <w:rPr>
                <w:sz w:val="18"/>
                <w:szCs w:val="18"/>
              </w:rPr>
            </w:pPr>
          </w:p>
        </w:tc>
        <w:tc>
          <w:tcPr>
            <w:tcW w:w="867" w:type="dxa"/>
            <w:vAlign w:val="center"/>
          </w:tcPr>
          <w:p w14:paraId="1E0C6619" w14:textId="77777777" w:rsidR="009C04D5" w:rsidRPr="003D7975" w:rsidRDefault="009C04D5" w:rsidP="00032564">
            <w:pPr>
              <w:widowControl/>
              <w:jc w:val="center"/>
              <w:rPr>
                <w:sz w:val="18"/>
                <w:szCs w:val="18"/>
              </w:rPr>
            </w:pPr>
          </w:p>
        </w:tc>
        <w:tc>
          <w:tcPr>
            <w:tcW w:w="849" w:type="dxa"/>
            <w:vAlign w:val="center"/>
          </w:tcPr>
          <w:p w14:paraId="5CB5A186" w14:textId="77777777" w:rsidR="009C04D5" w:rsidRPr="003D7975" w:rsidRDefault="009C04D5" w:rsidP="00032564">
            <w:pPr>
              <w:widowControl/>
              <w:jc w:val="center"/>
              <w:rPr>
                <w:sz w:val="18"/>
                <w:szCs w:val="18"/>
              </w:rPr>
            </w:pPr>
          </w:p>
        </w:tc>
        <w:tc>
          <w:tcPr>
            <w:tcW w:w="867" w:type="dxa"/>
            <w:vAlign w:val="center"/>
          </w:tcPr>
          <w:p w14:paraId="3F0286B8" w14:textId="77777777" w:rsidR="009C04D5" w:rsidRPr="003D7975" w:rsidRDefault="009C04D5" w:rsidP="00032564">
            <w:pPr>
              <w:widowControl/>
              <w:jc w:val="center"/>
              <w:rPr>
                <w:sz w:val="18"/>
                <w:szCs w:val="18"/>
              </w:rPr>
            </w:pPr>
          </w:p>
        </w:tc>
        <w:tc>
          <w:tcPr>
            <w:tcW w:w="847" w:type="dxa"/>
            <w:vAlign w:val="center"/>
          </w:tcPr>
          <w:p w14:paraId="5EF7100B" w14:textId="77777777" w:rsidR="009C04D5" w:rsidRPr="003D7975" w:rsidRDefault="009C04D5" w:rsidP="00032564">
            <w:pPr>
              <w:widowControl/>
              <w:jc w:val="center"/>
              <w:rPr>
                <w:sz w:val="18"/>
                <w:szCs w:val="18"/>
              </w:rPr>
            </w:pPr>
          </w:p>
        </w:tc>
      </w:tr>
      <w:tr w:rsidR="009C04D5" w:rsidRPr="003D7975" w14:paraId="316B0A40" w14:textId="77777777" w:rsidTr="00032564">
        <w:trPr>
          <w:trHeight w:val="567"/>
          <w:jc w:val="center"/>
        </w:trPr>
        <w:tc>
          <w:tcPr>
            <w:tcW w:w="844" w:type="dxa"/>
            <w:vAlign w:val="center"/>
          </w:tcPr>
          <w:p w14:paraId="7D0DF6CC" w14:textId="77777777" w:rsidR="009C04D5" w:rsidRPr="003D7975" w:rsidRDefault="009C04D5" w:rsidP="00032564">
            <w:pPr>
              <w:widowControl/>
              <w:jc w:val="center"/>
              <w:rPr>
                <w:sz w:val="18"/>
                <w:szCs w:val="18"/>
              </w:rPr>
            </w:pPr>
          </w:p>
        </w:tc>
        <w:tc>
          <w:tcPr>
            <w:tcW w:w="845" w:type="dxa"/>
            <w:vAlign w:val="center"/>
          </w:tcPr>
          <w:p w14:paraId="1BC1FC3A" w14:textId="77777777" w:rsidR="009C04D5" w:rsidRPr="003D7975" w:rsidRDefault="009C04D5" w:rsidP="00032564">
            <w:pPr>
              <w:widowControl/>
              <w:jc w:val="center"/>
              <w:rPr>
                <w:sz w:val="18"/>
                <w:szCs w:val="18"/>
              </w:rPr>
            </w:pPr>
          </w:p>
        </w:tc>
        <w:tc>
          <w:tcPr>
            <w:tcW w:w="845" w:type="dxa"/>
            <w:vAlign w:val="center"/>
          </w:tcPr>
          <w:p w14:paraId="7BF60A51" w14:textId="77777777" w:rsidR="009C04D5" w:rsidRPr="003D7975" w:rsidRDefault="009C04D5" w:rsidP="00032564">
            <w:pPr>
              <w:widowControl/>
              <w:jc w:val="center"/>
              <w:rPr>
                <w:sz w:val="18"/>
                <w:szCs w:val="18"/>
              </w:rPr>
            </w:pPr>
          </w:p>
        </w:tc>
        <w:tc>
          <w:tcPr>
            <w:tcW w:w="867" w:type="dxa"/>
            <w:vAlign w:val="center"/>
          </w:tcPr>
          <w:p w14:paraId="28F6D00B" w14:textId="77777777" w:rsidR="009C04D5" w:rsidRPr="003D7975" w:rsidRDefault="009C04D5" w:rsidP="00032564">
            <w:pPr>
              <w:widowControl/>
              <w:jc w:val="center"/>
              <w:rPr>
                <w:sz w:val="18"/>
                <w:szCs w:val="18"/>
              </w:rPr>
            </w:pPr>
          </w:p>
        </w:tc>
        <w:tc>
          <w:tcPr>
            <w:tcW w:w="867" w:type="dxa"/>
            <w:vAlign w:val="center"/>
          </w:tcPr>
          <w:p w14:paraId="1F981156" w14:textId="77777777" w:rsidR="009C04D5" w:rsidRPr="003D7975" w:rsidRDefault="009C04D5" w:rsidP="00032564">
            <w:pPr>
              <w:widowControl/>
              <w:jc w:val="center"/>
              <w:rPr>
                <w:sz w:val="18"/>
                <w:szCs w:val="18"/>
              </w:rPr>
            </w:pPr>
          </w:p>
        </w:tc>
        <w:tc>
          <w:tcPr>
            <w:tcW w:w="854" w:type="dxa"/>
            <w:vAlign w:val="center"/>
          </w:tcPr>
          <w:p w14:paraId="27DDD3D4" w14:textId="77777777" w:rsidR="009C04D5" w:rsidRPr="003D7975" w:rsidRDefault="009C04D5" w:rsidP="00032564">
            <w:pPr>
              <w:widowControl/>
              <w:jc w:val="center"/>
              <w:rPr>
                <w:sz w:val="18"/>
                <w:szCs w:val="18"/>
              </w:rPr>
            </w:pPr>
          </w:p>
        </w:tc>
        <w:tc>
          <w:tcPr>
            <w:tcW w:w="867" w:type="dxa"/>
            <w:vAlign w:val="center"/>
          </w:tcPr>
          <w:p w14:paraId="04143FB7" w14:textId="77777777" w:rsidR="009C04D5" w:rsidRPr="003D7975" w:rsidRDefault="009C04D5" w:rsidP="00032564">
            <w:pPr>
              <w:widowControl/>
              <w:jc w:val="center"/>
              <w:rPr>
                <w:sz w:val="18"/>
                <w:szCs w:val="18"/>
              </w:rPr>
            </w:pPr>
          </w:p>
        </w:tc>
        <w:tc>
          <w:tcPr>
            <w:tcW w:w="853" w:type="dxa"/>
            <w:vAlign w:val="center"/>
          </w:tcPr>
          <w:p w14:paraId="17DCFED7" w14:textId="77777777" w:rsidR="009C04D5" w:rsidRPr="003D7975" w:rsidRDefault="009C04D5" w:rsidP="00032564">
            <w:pPr>
              <w:widowControl/>
              <w:jc w:val="center"/>
              <w:rPr>
                <w:sz w:val="18"/>
                <w:szCs w:val="18"/>
              </w:rPr>
            </w:pPr>
          </w:p>
        </w:tc>
        <w:tc>
          <w:tcPr>
            <w:tcW w:w="867" w:type="dxa"/>
            <w:vAlign w:val="center"/>
          </w:tcPr>
          <w:p w14:paraId="142929CB" w14:textId="77777777" w:rsidR="009C04D5" w:rsidRPr="003D7975" w:rsidRDefault="009C04D5" w:rsidP="00032564">
            <w:pPr>
              <w:widowControl/>
              <w:jc w:val="center"/>
              <w:rPr>
                <w:sz w:val="18"/>
                <w:szCs w:val="18"/>
              </w:rPr>
            </w:pPr>
          </w:p>
        </w:tc>
        <w:tc>
          <w:tcPr>
            <w:tcW w:w="852" w:type="dxa"/>
            <w:vAlign w:val="center"/>
          </w:tcPr>
          <w:p w14:paraId="0A350041" w14:textId="77777777" w:rsidR="009C04D5" w:rsidRPr="003D7975" w:rsidRDefault="009C04D5" w:rsidP="00032564">
            <w:pPr>
              <w:widowControl/>
              <w:jc w:val="center"/>
              <w:rPr>
                <w:sz w:val="18"/>
                <w:szCs w:val="18"/>
              </w:rPr>
            </w:pPr>
          </w:p>
        </w:tc>
        <w:tc>
          <w:tcPr>
            <w:tcW w:w="867" w:type="dxa"/>
            <w:vAlign w:val="center"/>
          </w:tcPr>
          <w:p w14:paraId="2E57773C" w14:textId="77777777" w:rsidR="009C04D5" w:rsidRPr="003D7975" w:rsidRDefault="009C04D5" w:rsidP="00032564">
            <w:pPr>
              <w:widowControl/>
              <w:jc w:val="center"/>
              <w:rPr>
                <w:sz w:val="18"/>
                <w:szCs w:val="18"/>
              </w:rPr>
            </w:pPr>
          </w:p>
        </w:tc>
        <w:tc>
          <w:tcPr>
            <w:tcW w:w="851" w:type="dxa"/>
            <w:vAlign w:val="center"/>
          </w:tcPr>
          <w:p w14:paraId="6C86066C" w14:textId="77777777" w:rsidR="009C04D5" w:rsidRPr="003D7975" w:rsidRDefault="009C04D5" w:rsidP="00032564">
            <w:pPr>
              <w:widowControl/>
              <w:jc w:val="center"/>
              <w:rPr>
                <w:sz w:val="18"/>
                <w:szCs w:val="18"/>
              </w:rPr>
            </w:pPr>
          </w:p>
        </w:tc>
        <w:tc>
          <w:tcPr>
            <w:tcW w:w="867" w:type="dxa"/>
            <w:vAlign w:val="center"/>
          </w:tcPr>
          <w:p w14:paraId="6CB13DF7" w14:textId="77777777" w:rsidR="009C04D5" w:rsidRPr="003D7975" w:rsidRDefault="009C04D5" w:rsidP="00032564">
            <w:pPr>
              <w:widowControl/>
              <w:jc w:val="center"/>
              <w:rPr>
                <w:sz w:val="18"/>
                <w:szCs w:val="18"/>
              </w:rPr>
            </w:pPr>
          </w:p>
        </w:tc>
        <w:tc>
          <w:tcPr>
            <w:tcW w:w="849" w:type="dxa"/>
            <w:vAlign w:val="center"/>
          </w:tcPr>
          <w:p w14:paraId="66A319C0" w14:textId="77777777" w:rsidR="009C04D5" w:rsidRPr="003D7975" w:rsidRDefault="009C04D5" w:rsidP="00032564">
            <w:pPr>
              <w:widowControl/>
              <w:jc w:val="center"/>
              <w:rPr>
                <w:sz w:val="18"/>
                <w:szCs w:val="18"/>
              </w:rPr>
            </w:pPr>
          </w:p>
        </w:tc>
        <w:tc>
          <w:tcPr>
            <w:tcW w:w="867" w:type="dxa"/>
            <w:vAlign w:val="center"/>
          </w:tcPr>
          <w:p w14:paraId="1A1FBFAE" w14:textId="77777777" w:rsidR="009C04D5" w:rsidRPr="003D7975" w:rsidRDefault="009C04D5" w:rsidP="00032564">
            <w:pPr>
              <w:widowControl/>
              <w:jc w:val="center"/>
              <w:rPr>
                <w:sz w:val="18"/>
                <w:szCs w:val="18"/>
              </w:rPr>
            </w:pPr>
          </w:p>
        </w:tc>
        <w:tc>
          <w:tcPr>
            <w:tcW w:w="847" w:type="dxa"/>
            <w:vAlign w:val="center"/>
          </w:tcPr>
          <w:p w14:paraId="4F094363" w14:textId="77777777" w:rsidR="009C04D5" w:rsidRPr="003D7975" w:rsidRDefault="009C04D5" w:rsidP="00032564">
            <w:pPr>
              <w:widowControl/>
              <w:jc w:val="center"/>
              <w:rPr>
                <w:sz w:val="18"/>
                <w:szCs w:val="18"/>
              </w:rPr>
            </w:pPr>
          </w:p>
        </w:tc>
      </w:tr>
      <w:tr w:rsidR="009C04D5" w:rsidRPr="003D7975" w14:paraId="1D9150BE" w14:textId="77777777" w:rsidTr="00032564">
        <w:trPr>
          <w:trHeight w:val="567"/>
          <w:jc w:val="center"/>
        </w:trPr>
        <w:tc>
          <w:tcPr>
            <w:tcW w:w="844" w:type="dxa"/>
            <w:vAlign w:val="center"/>
          </w:tcPr>
          <w:p w14:paraId="7275188E" w14:textId="77777777" w:rsidR="009C04D5" w:rsidRPr="003D7975" w:rsidRDefault="009C04D5" w:rsidP="00032564">
            <w:pPr>
              <w:widowControl/>
              <w:jc w:val="center"/>
              <w:rPr>
                <w:sz w:val="18"/>
                <w:szCs w:val="18"/>
              </w:rPr>
            </w:pPr>
          </w:p>
        </w:tc>
        <w:tc>
          <w:tcPr>
            <w:tcW w:w="845" w:type="dxa"/>
            <w:vAlign w:val="center"/>
          </w:tcPr>
          <w:p w14:paraId="113C0197" w14:textId="77777777" w:rsidR="009C04D5" w:rsidRPr="003D7975" w:rsidRDefault="009C04D5" w:rsidP="00032564">
            <w:pPr>
              <w:widowControl/>
              <w:jc w:val="center"/>
              <w:rPr>
                <w:sz w:val="18"/>
                <w:szCs w:val="18"/>
              </w:rPr>
            </w:pPr>
          </w:p>
        </w:tc>
        <w:tc>
          <w:tcPr>
            <w:tcW w:w="845" w:type="dxa"/>
            <w:vAlign w:val="center"/>
          </w:tcPr>
          <w:p w14:paraId="4615B707" w14:textId="77777777" w:rsidR="009C04D5" w:rsidRPr="003D7975" w:rsidRDefault="009C04D5" w:rsidP="00032564">
            <w:pPr>
              <w:widowControl/>
              <w:jc w:val="center"/>
              <w:rPr>
                <w:sz w:val="18"/>
                <w:szCs w:val="18"/>
              </w:rPr>
            </w:pPr>
          </w:p>
        </w:tc>
        <w:tc>
          <w:tcPr>
            <w:tcW w:w="867" w:type="dxa"/>
            <w:vAlign w:val="center"/>
          </w:tcPr>
          <w:p w14:paraId="4A1B51B9" w14:textId="77777777" w:rsidR="009C04D5" w:rsidRPr="003D7975" w:rsidRDefault="009C04D5" w:rsidP="00032564">
            <w:pPr>
              <w:widowControl/>
              <w:jc w:val="center"/>
              <w:rPr>
                <w:sz w:val="18"/>
                <w:szCs w:val="18"/>
              </w:rPr>
            </w:pPr>
          </w:p>
        </w:tc>
        <w:tc>
          <w:tcPr>
            <w:tcW w:w="867" w:type="dxa"/>
            <w:vAlign w:val="center"/>
          </w:tcPr>
          <w:p w14:paraId="151AF94E" w14:textId="77777777" w:rsidR="009C04D5" w:rsidRPr="003D7975" w:rsidRDefault="009C04D5" w:rsidP="00032564">
            <w:pPr>
              <w:widowControl/>
              <w:jc w:val="center"/>
              <w:rPr>
                <w:sz w:val="18"/>
                <w:szCs w:val="18"/>
              </w:rPr>
            </w:pPr>
          </w:p>
        </w:tc>
        <w:tc>
          <w:tcPr>
            <w:tcW w:w="854" w:type="dxa"/>
            <w:vAlign w:val="center"/>
          </w:tcPr>
          <w:p w14:paraId="46DAE9AC" w14:textId="77777777" w:rsidR="009C04D5" w:rsidRPr="003D7975" w:rsidRDefault="009C04D5" w:rsidP="00032564">
            <w:pPr>
              <w:widowControl/>
              <w:jc w:val="center"/>
              <w:rPr>
                <w:sz w:val="18"/>
                <w:szCs w:val="18"/>
              </w:rPr>
            </w:pPr>
          </w:p>
        </w:tc>
        <w:tc>
          <w:tcPr>
            <w:tcW w:w="867" w:type="dxa"/>
            <w:vAlign w:val="center"/>
          </w:tcPr>
          <w:p w14:paraId="57433823" w14:textId="77777777" w:rsidR="009C04D5" w:rsidRPr="003D7975" w:rsidRDefault="009C04D5" w:rsidP="00032564">
            <w:pPr>
              <w:widowControl/>
              <w:jc w:val="center"/>
              <w:rPr>
                <w:sz w:val="18"/>
                <w:szCs w:val="18"/>
              </w:rPr>
            </w:pPr>
          </w:p>
        </w:tc>
        <w:tc>
          <w:tcPr>
            <w:tcW w:w="853" w:type="dxa"/>
            <w:vAlign w:val="center"/>
          </w:tcPr>
          <w:p w14:paraId="48CD6996" w14:textId="77777777" w:rsidR="009C04D5" w:rsidRPr="003D7975" w:rsidRDefault="009C04D5" w:rsidP="00032564">
            <w:pPr>
              <w:widowControl/>
              <w:jc w:val="center"/>
              <w:rPr>
                <w:sz w:val="18"/>
                <w:szCs w:val="18"/>
              </w:rPr>
            </w:pPr>
          </w:p>
        </w:tc>
        <w:tc>
          <w:tcPr>
            <w:tcW w:w="867" w:type="dxa"/>
            <w:vAlign w:val="center"/>
          </w:tcPr>
          <w:p w14:paraId="0B58754A" w14:textId="77777777" w:rsidR="009C04D5" w:rsidRPr="003D7975" w:rsidRDefault="009C04D5" w:rsidP="00032564">
            <w:pPr>
              <w:widowControl/>
              <w:jc w:val="center"/>
              <w:rPr>
                <w:sz w:val="18"/>
                <w:szCs w:val="18"/>
              </w:rPr>
            </w:pPr>
          </w:p>
        </w:tc>
        <w:tc>
          <w:tcPr>
            <w:tcW w:w="852" w:type="dxa"/>
            <w:vAlign w:val="center"/>
          </w:tcPr>
          <w:p w14:paraId="5B984A88" w14:textId="77777777" w:rsidR="009C04D5" w:rsidRPr="003D7975" w:rsidRDefault="009C04D5" w:rsidP="00032564">
            <w:pPr>
              <w:widowControl/>
              <w:jc w:val="center"/>
              <w:rPr>
                <w:sz w:val="18"/>
                <w:szCs w:val="18"/>
              </w:rPr>
            </w:pPr>
          </w:p>
        </w:tc>
        <w:tc>
          <w:tcPr>
            <w:tcW w:w="867" w:type="dxa"/>
            <w:vAlign w:val="center"/>
          </w:tcPr>
          <w:p w14:paraId="7C703B83" w14:textId="77777777" w:rsidR="009C04D5" w:rsidRPr="003D7975" w:rsidRDefault="009C04D5" w:rsidP="00032564">
            <w:pPr>
              <w:widowControl/>
              <w:jc w:val="center"/>
              <w:rPr>
                <w:sz w:val="18"/>
                <w:szCs w:val="18"/>
              </w:rPr>
            </w:pPr>
          </w:p>
        </w:tc>
        <w:tc>
          <w:tcPr>
            <w:tcW w:w="851" w:type="dxa"/>
            <w:vAlign w:val="center"/>
          </w:tcPr>
          <w:p w14:paraId="78A8174F" w14:textId="77777777" w:rsidR="009C04D5" w:rsidRPr="003D7975" w:rsidRDefault="009C04D5" w:rsidP="00032564">
            <w:pPr>
              <w:widowControl/>
              <w:jc w:val="center"/>
              <w:rPr>
                <w:sz w:val="18"/>
                <w:szCs w:val="18"/>
              </w:rPr>
            </w:pPr>
          </w:p>
        </w:tc>
        <w:tc>
          <w:tcPr>
            <w:tcW w:w="867" w:type="dxa"/>
            <w:vAlign w:val="center"/>
          </w:tcPr>
          <w:p w14:paraId="63932251" w14:textId="77777777" w:rsidR="009C04D5" w:rsidRPr="003D7975" w:rsidRDefault="009C04D5" w:rsidP="00032564">
            <w:pPr>
              <w:widowControl/>
              <w:jc w:val="center"/>
              <w:rPr>
                <w:sz w:val="18"/>
                <w:szCs w:val="18"/>
              </w:rPr>
            </w:pPr>
          </w:p>
        </w:tc>
        <w:tc>
          <w:tcPr>
            <w:tcW w:w="849" w:type="dxa"/>
            <w:vAlign w:val="center"/>
          </w:tcPr>
          <w:p w14:paraId="1E985791" w14:textId="77777777" w:rsidR="009C04D5" w:rsidRPr="003D7975" w:rsidRDefault="009C04D5" w:rsidP="00032564">
            <w:pPr>
              <w:widowControl/>
              <w:jc w:val="center"/>
              <w:rPr>
                <w:sz w:val="18"/>
                <w:szCs w:val="18"/>
              </w:rPr>
            </w:pPr>
          </w:p>
        </w:tc>
        <w:tc>
          <w:tcPr>
            <w:tcW w:w="867" w:type="dxa"/>
            <w:vAlign w:val="center"/>
          </w:tcPr>
          <w:p w14:paraId="55641CDB" w14:textId="77777777" w:rsidR="009C04D5" w:rsidRPr="003D7975" w:rsidRDefault="009C04D5" w:rsidP="00032564">
            <w:pPr>
              <w:widowControl/>
              <w:jc w:val="center"/>
              <w:rPr>
                <w:sz w:val="18"/>
                <w:szCs w:val="18"/>
              </w:rPr>
            </w:pPr>
          </w:p>
        </w:tc>
        <w:tc>
          <w:tcPr>
            <w:tcW w:w="847" w:type="dxa"/>
            <w:vAlign w:val="center"/>
          </w:tcPr>
          <w:p w14:paraId="7CB3ECD3" w14:textId="77777777" w:rsidR="009C04D5" w:rsidRPr="003D7975" w:rsidRDefault="009C04D5" w:rsidP="00032564">
            <w:pPr>
              <w:widowControl/>
              <w:jc w:val="center"/>
              <w:rPr>
                <w:sz w:val="18"/>
                <w:szCs w:val="18"/>
              </w:rPr>
            </w:pPr>
          </w:p>
        </w:tc>
      </w:tr>
      <w:tr w:rsidR="009C04D5" w:rsidRPr="003D7975" w14:paraId="2F79E303" w14:textId="77777777" w:rsidTr="00032564">
        <w:trPr>
          <w:trHeight w:val="567"/>
          <w:jc w:val="center"/>
        </w:trPr>
        <w:tc>
          <w:tcPr>
            <w:tcW w:w="2534" w:type="dxa"/>
            <w:gridSpan w:val="3"/>
            <w:vAlign w:val="center"/>
          </w:tcPr>
          <w:p w14:paraId="6AD346B0" w14:textId="77777777" w:rsidR="009C04D5" w:rsidRPr="003D7975" w:rsidRDefault="009C04D5" w:rsidP="00032564">
            <w:pPr>
              <w:widowControl/>
              <w:jc w:val="center"/>
              <w:rPr>
                <w:sz w:val="18"/>
                <w:szCs w:val="18"/>
              </w:rPr>
            </w:pPr>
            <w:r>
              <w:rPr>
                <w:rFonts w:hint="eastAsia"/>
                <w:sz w:val="18"/>
                <w:szCs w:val="18"/>
              </w:rPr>
              <w:t>合计</w:t>
            </w:r>
          </w:p>
        </w:tc>
        <w:tc>
          <w:tcPr>
            <w:tcW w:w="867" w:type="dxa"/>
            <w:vAlign w:val="center"/>
          </w:tcPr>
          <w:p w14:paraId="464BBA95" w14:textId="77777777" w:rsidR="009C04D5" w:rsidRPr="003D7975" w:rsidRDefault="009C04D5" w:rsidP="00032564">
            <w:pPr>
              <w:widowControl/>
              <w:jc w:val="center"/>
              <w:rPr>
                <w:sz w:val="18"/>
                <w:szCs w:val="18"/>
              </w:rPr>
            </w:pPr>
          </w:p>
        </w:tc>
        <w:tc>
          <w:tcPr>
            <w:tcW w:w="867" w:type="dxa"/>
            <w:vAlign w:val="center"/>
          </w:tcPr>
          <w:p w14:paraId="6241CEA7" w14:textId="77777777" w:rsidR="009C04D5" w:rsidRPr="003D7975" w:rsidRDefault="009C04D5" w:rsidP="00032564">
            <w:pPr>
              <w:widowControl/>
              <w:jc w:val="center"/>
              <w:rPr>
                <w:sz w:val="18"/>
                <w:szCs w:val="18"/>
              </w:rPr>
            </w:pPr>
          </w:p>
        </w:tc>
        <w:tc>
          <w:tcPr>
            <w:tcW w:w="854" w:type="dxa"/>
            <w:vAlign w:val="center"/>
          </w:tcPr>
          <w:p w14:paraId="11A1C56C" w14:textId="77777777" w:rsidR="009C04D5" w:rsidRPr="003D7975" w:rsidRDefault="009C04D5" w:rsidP="00032564">
            <w:pPr>
              <w:widowControl/>
              <w:jc w:val="center"/>
              <w:rPr>
                <w:sz w:val="18"/>
                <w:szCs w:val="18"/>
              </w:rPr>
            </w:pPr>
          </w:p>
        </w:tc>
        <w:tc>
          <w:tcPr>
            <w:tcW w:w="867" w:type="dxa"/>
            <w:vAlign w:val="center"/>
          </w:tcPr>
          <w:p w14:paraId="061F712B" w14:textId="77777777" w:rsidR="009C04D5" w:rsidRPr="003D7975" w:rsidRDefault="009C04D5" w:rsidP="00032564">
            <w:pPr>
              <w:widowControl/>
              <w:jc w:val="center"/>
              <w:rPr>
                <w:sz w:val="18"/>
                <w:szCs w:val="18"/>
              </w:rPr>
            </w:pPr>
          </w:p>
        </w:tc>
        <w:tc>
          <w:tcPr>
            <w:tcW w:w="853" w:type="dxa"/>
            <w:vAlign w:val="center"/>
          </w:tcPr>
          <w:p w14:paraId="7F45232F" w14:textId="77777777" w:rsidR="009C04D5" w:rsidRPr="003D7975" w:rsidRDefault="009C04D5" w:rsidP="00032564">
            <w:pPr>
              <w:widowControl/>
              <w:jc w:val="center"/>
              <w:rPr>
                <w:sz w:val="18"/>
                <w:szCs w:val="18"/>
              </w:rPr>
            </w:pPr>
          </w:p>
        </w:tc>
        <w:tc>
          <w:tcPr>
            <w:tcW w:w="867" w:type="dxa"/>
            <w:vAlign w:val="center"/>
          </w:tcPr>
          <w:p w14:paraId="1A63B47E" w14:textId="77777777" w:rsidR="009C04D5" w:rsidRPr="003D7975" w:rsidRDefault="009C04D5" w:rsidP="00032564">
            <w:pPr>
              <w:widowControl/>
              <w:jc w:val="center"/>
              <w:rPr>
                <w:sz w:val="18"/>
                <w:szCs w:val="18"/>
              </w:rPr>
            </w:pPr>
          </w:p>
        </w:tc>
        <w:tc>
          <w:tcPr>
            <w:tcW w:w="852" w:type="dxa"/>
            <w:vAlign w:val="center"/>
          </w:tcPr>
          <w:p w14:paraId="7E100755" w14:textId="77777777" w:rsidR="009C04D5" w:rsidRPr="003D7975" w:rsidRDefault="009C04D5" w:rsidP="00032564">
            <w:pPr>
              <w:widowControl/>
              <w:jc w:val="center"/>
              <w:rPr>
                <w:sz w:val="18"/>
                <w:szCs w:val="18"/>
              </w:rPr>
            </w:pPr>
          </w:p>
        </w:tc>
        <w:tc>
          <w:tcPr>
            <w:tcW w:w="867" w:type="dxa"/>
            <w:vAlign w:val="center"/>
          </w:tcPr>
          <w:p w14:paraId="47F6459C" w14:textId="77777777" w:rsidR="009C04D5" w:rsidRPr="003D7975" w:rsidRDefault="009C04D5" w:rsidP="00032564">
            <w:pPr>
              <w:widowControl/>
              <w:jc w:val="center"/>
              <w:rPr>
                <w:sz w:val="18"/>
                <w:szCs w:val="18"/>
              </w:rPr>
            </w:pPr>
          </w:p>
        </w:tc>
        <w:tc>
          <w:tcPr>
            <w:tcW w:w="851" w:type="dxa"/>
            <w:vAlign w:val="center"/>
          </w:tcPr>
          <w:p w14:paraId="4DD943B8" w14:textId="77777777" w:rsidR="009C04D5" w:rsidRPr="003D7975" w:rsidRDefault="009C04D5" w:rsidP="00032564">
            <w:pPr>
              <w:widowControl/>
              <w:jc w:val="center"/>
              <w:rPr>
                <w:sz w:val="18"/>
                <w:szCs w:val="18"/>
              </w:rPr>
            </w:pPr>
          </w:p>
        </w:tc>
        <w:tc>
          <w:tcPr>
            <w:tcW w:w="867" w:type="dxa"/>
            <w:vAlign w:val="center"/>
          </w:tcPr>
          <w:p w14:paraId="2307BFB7" w14:textId="77777777" w:rsidR="009C04D5" w:rsidRPr="003D7975" w:rsidRDefault="009C04D5" w:rsidP="00032564">
            <w:pPr>
              <w:widowControl/>
              <w:jc w:val="center"/>
              <w:rPr>
                <w:sz w:val="18"/>
                <w:szCs w:val="18"/>
              </w:rPr>
            </w:pPr>
          </w:p>
        </w:tc>
        <w:tc>
          <w:tcPr>
            <w:tcW w:w="849" w:type="dxa"/>
            <w:vAlign w:val="center"/>
          </w:tcPr>
          <w:p w14:paraId="7B528919" w14:textId="77777777" w:rsidR="009C04D5" w:rsidRPr="003D7975" w:rsidRDefault="009C04D5" w:rsidP="00032564">
            <w:pPr>
              <w:widowControl/>
              <w:jc w:val="center"/>
              <w:rPr>
                <w:sz w:val="18"/>
                <w:szCs w:val="18"/>
              </w:rPr>
            </w:pPr>
          </w:p>
        </w:tc>
        <w:tc>
          <w:tcPr>
            <w:tcW w:w="867" w:type="dxa"/>
            <w:vAlign w:val="center"/>
          </w:tcPr>
          <w:p w14:paraId="28627813" w14:textId="77777777" w:rsidR="009C04D5" w:rsidRPr="003D7975" w:rsidRDefault="009C04D5" w:rsidP="00032564">
            <w:pPr>
              <w:widowControl/>
              <w:jc w:val="center"/>
              <w:rPr>
                <w:sz w:val="18"/>
                <w:szCs w:val="18"/>
              </w:rPr>
            </w:pPr>
          </w:p>
        </w:tc>
        <w:tc>
          <w:tcPr>
            <w:tcW w:w="847" w:type="dxa"/>
            <w:vAlign w:val="center"/>
          </w:tcPr>
          <w:p w14:paraId="64A52B45" w14:textId="77777777" w:rsidR="009C04D5" w:rsidRPr="003D7975" w:rsidRDefault="009C04D5" w:rsidP="00032564">
            <w:pPr>
              <w:widowControl/>
              <w:jc w:val="center"/>
              <w:rPr>
                <w:sz w:val="18"/>
                <w:szCs w:val="18"/>
              </w:rPr>
            </w:pPr>
          </w:p>
        </w:tc>
      </w:tr>
    </w:tbl>
    <w:p w14:paraId="7206C7F9" w14:textId="77777777" w:rsidR="009C04D5" w:rsidRDefault="009C04D5" w:rsidP="009C04D5">
      <w:pPr>
        <w:spacing w:line="360" w:lineRule="auto"/>
        <w:jc w:val="center"/>
        <w:rPr>
          <w:rFonts w:ascii="宋体" w:hAnsi="宋体"/>
        </w:rPr>
      </w:pPr>
    </w:p>
    <w:p w14:paraId="1B5C7415" w14:textId="0F9321AE" w:rsidR="009C04D5" w:rsidRDefault="00FC5EC3" w:rsidP="009C04D5">
      <w:pPr>
        <w:spacing w:line="36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Pr>
          <w:rFonts w:ascii="宋体" w:hAnsi="宋体" w:hint="eastAsia"/>
        </w:rPr>
        <w:t>5</w:t>
      </w:r>
      <w:r w:rsidR="009C04D5">
        <w:rPr>
          <w:rFonts w:ascii="宋体" w:hAnsi="宋体"/>
        </w:rPr>
        <w:t xml:space="preserve">  </w:t>
      </w:r>
      <w:r w:rsidR="009C04D5">
        <w:rPr>
          <w:rFonts w:ascii="宋体" w:hAnsi="宋体" w:hint="eastAsia"/>
        </w:rPr>
        <w:t>项目区坡耕地坡度组成表</w:t>
      </w:r>
    </w:p>
    <w:tbl>
      <w:tblPr>
        <w:tblStyle w:val="ad"/>
        <w:tblW w:w="0" w:type="auto"/>
        <w:jc w:val="center"/>
        <w:tblLook w:val="04A0" w:firstRow="1" w:lastRow="0" w:firstColumn="1" w:lastColumn="0" w:noHBand="0" w:noVBand="1"/>
      </w:tblPr>
      <w:tblGrid>
        <w:gridCol w:w="844"/>
        <w:gridCol w:w="845"/>
        <w:gridCol w:w="845"/>
        <w:gridCol w:w="867"/>
        <w:gridCol w:w="867"/>
        <w:gridCol w:w="854"/>
        <w:gridCol w:w="867"/>
        <w:gridCol w:w="853"/>
        <w:gridCol w:w="867"/>
        <w:gridCol w:w="852"/>
        <w:gridCol w:w="867"/>
        <w:gridCol w:w="851"/>
        <w:gridCol w:w="867"/>
        <w:gridCol w:w="849"/>
        <w:gridCol w:w="867"/>
        <w:gridCol w:w="847"/>
      </w:tblGrid>
      <w:tr w:rsidR="009C04D5" w:rsidRPr="003D7975" w14:paraId="3FB2D83F" w14:textId="77777777" w:rsidTr="00032564">
        <w:trPr>
          <w:trHeight w:val="512"/>
          <w:jc w:val="center"/>
        </w:trPr>
        <w:tc>
          <w:tcPr>
            <w:tcW w:w="844" w:type="dxa"/>
            <w:vMerge w:val="restart"/>
            <w:vAlign w:val="center"/>
          </w:tcPr>
          <w:p w14:paraId="44DDFD08" w14:textId="77777777" w:rsidR="009C04D5" w:rsidRPr="003D7975" w:rsidRDefault="009C04D5" w:rsidP="00032564">
            <w:pPr>
              <w:widowControl/>
              <w:jc w:val="center"/>
              <w:rPr>
                <w:sz w:val="18"/>
                <w:szCs w:val="18"/>
              </w:rPr>
            </w:pPr>
            <w:r w:rsidRPr="003D7975">
              <w:rPr>
                <w:rFonts w:hint="eastAsia"/>
                <w:sz w:val="18"/>
                <w:szCs w:val="18"/>
              </w:rPr>
              <w:t>项目区</w:t>
            </w:r>
          </w:p>
        </w:tc>
        <w:tc>
          <w:tcPr>
            <w:tcW w:w="845" w:type="dxa"/>
            <w:vMerge w:val="restart"/>
            <w:vAlign w:val="center"/>
          </w:tcPr>
          <w:p w14:paraId="1340E69D" w14:textId="77777777" w:rsidR="009C04D5" w:rsidRPr="003D7975" w:rsidRDefault="009C04D5" w:rsidP="00032564">
            <w:pPr>
              <w:widowControl/>
              <w:jc w:val="center"/>
              <w:rPr>
                <w:sz w:val="18"/>
                <w:szCs w:val="18"/>
              </w:rPr>
            </w:pPr>
            <w:r>
              <w:rPr>
                <w:rFonts w:hint="eastAsia"/>
                <w:sz w:val="18"/>
                <w:szCs w:val="18"/>
              </w:rPr>
              <w:t>小流域</w:t>
            </w:r>
          </w:p>
        </w:tc>
        <w:tc>
          <w:tcPr>
            <w:tcW w:w="845" w:type="dxa"/>
            <w:vMerge w:val="restart"/>
            <w:vAlign w:val="center"/>
          </w:tcPr>
          <w:p w14:paraId="3BDBCC2F" w14:textId="77777777" w:rsidR="009C04D5" w:rsidRPr="003D7975" w:rsidRDefault="009C04D5" w:rsidP="00032564">
            <w:pPr>
              <w:widowControl/>
              <w:jc w:val="center"/>
              <w:rPr>
                <w:sz w:val="18"/>
                <w:szCs w:val="18"/>
              </w:rPr>
            </w:pPr>
            <w:r>
              <w:rPr>
                <w:rFonts w:hint="eastAsia"/>
                <w:sz w:val="18"/>
                <w:szCs w:val="18"/>
              </w:rPr>
              <w:t>村名</w:t>
            </w:r>
          </w:p>
        </w:tc>
        <w:tc>
          <w:tcPr>
            <w:tcW w:w="867" w:type="dxa"/>
            <w:vMerge w:val="restart"/>
            <w:vAlign w:val="center"/>
          </w:tcPr>
          <w:p w14:paraId="7A34F4EC" w14:textId="77777777" w:rsidR="009C04D5" w:rsidRPr="003D7975" w:rsidRDefault="009C04D5" w:rsidP="00032564">
            <w:pPr>
              <w:widowControl/>
              <w:jc w:val="center"/>
              <w:rPr>
                <w:sz w:val="18"/>
                <w:szCs w:val="18"/>
              </w:rPr>
            </w:pPr>
            <w:r>
              <w:rPr>
                <w:rFonts w:hint="eastAsia"/>
                <w:sz w:val="18"/>
                <w:szCs w:val="18"/>
              </w:rPr>
              <w:t>坡耕地总面积（</w:t>
            </w:r>
            <w:r w:rsidRPr="007D1EBC">
              <w:rPr>
                <w:sz w:val="18"/>
                <w:szCs w:val="18"/>
              </w:rPr>
              <w:t>km</w:t>
            </w:r>
            <w:r w:rsidRPr="007D1EBC">
              <w:rPr>
                <w:sz w:val="18"/>
                <w:szCs w:val="18"/>
                <w:vertAlign w:val="superscript"/>
              </w:rPr>
              <w:t>2</w:t>
            </w:r>
            <w:r>
              <w:rPr>
                <w:rFonts w:hint="eastAsia"/>
                <w:sz w:val="18"/>
                <w:szCs w:val="18"/>
              </w:rPr>
              <w:t>）</w:t>
            </w:r>
          </w:p>
        </w:tc>
        <w:tc>
          <w:tcPr>
            <w:tcW w:w="10308" w:type="dxa"/>
            <w:gridSpan w:val="12"/>
            <w:vAlign w:val="center"/>
          </w:tcPr>
          <w:p w14:paraId="5CA4F75F" w14:textId="77777777" w:rsidR="009C04D5" w:rsidRPr="003D7975" w:rsidRDefault="009C04D5" w:rsidP="00032564">
            <w:pPr>
              <w:widowControl/>
              <w:jc w:val="center"/>
              <w:rPr>
                <w:sz w:val="18"/>
                <w:szCs w:val="18"/>
              </w:rPr>
            </w:pPr>
            <w:r>
              <w:rPr>
                <w:rFonts w:hint="eastAsia"/>
                <w:sz w:val="18"/>
                <w:szCs w:val="18"/>
              </w:rPr>
              <w:t>坡度组成</w:t>
            </w:r>
          </w:p>
        </w:tc>
      </w:tr>
      <w:tr w:rsidR="009C04D5" w:rsidRPr="003D7975" w14:paraId="18FB5C8D" w14:textId="77777777" w:rsidTr="00032564">
        <w:trPr>
          <w:trHeight w:val="474"/>
          <w:jc w:val="center"/>
        </w:trPr>
        <w:tc>
          <w:tcPr>
            <w:tcW w:w="844" w:type="dxa"/>
            <w:vMerge/>
          </w:tcPr>
          <w:p w14:paraId="4B1EAF78" w14:textId="77777777" w:rsidR="009C04D5" w:rsidRPr="003D7975" w:rsidRDefault="009C04D5" w:rsidP="00032564">
            <w:pPr>
              <w:widowControl/>
              <w:jc w:val="center"/>
              <w:rPr>
                <w:sz w:val="18"/>
                <w:szCs w:val="18"/>
              </w:rPr>
            </w:pPr>
          </w:p>
        </w:tc>
        <w:tc>
          <w:tcPr>
            <w:tcW w:w="845" w:type="dxa"/>
            <w:vMerge/>
          </w:tcPr>
          <w:p w14:paraId="733E6C7A" w14:textId="77777777" w:rsidR="009C04D5" w:rsidRPr="003D7975" w:rsidRDefault="009C04D5" w:rsidP="00032564">
            <w:pPr>
              <w:widowControl/>
              <w:jc w:val="center"/>
              <w:rPr>
                <w:sz w:val="18"/>
                <w:szCs w:val="18"/>
              </w:rPr>
            </w:pPr>
          </w:p>
        </w:tc>
        <w:tc>
          <w:tcPr>
            <w:tcW w:w="845" w:type="dxa"/>
            <w:vMerge/>
          </w:tcPr>
          <w:p w14:paraId="3CD47503" w14:textId="77777777" w:rsidR="009C04D5" w:rsidRPr="003D7975" w:rsidRDefault="009C04D5" w:rsidP="00032564">
            <w:pPr>
              <w:widowControl/>
              <w:jc w:val="center"/>
              <w:rPr>
                <w:sz w:val="18"/>
                <w:szCs w:val="18"/>
              </w:rPr>
            </w:pPr>
          </w:p>
        </w:tc>
        <w:tc>
          <w:tcPr>
            <w:tcW w:w="867" w:type="dxa"/>
            <w:vMerge/>
          </w:tcPr>
          <w:p w14:paraId="3D99D51F" w14:textId="77777777" w:rsidR="009C04D5" w:rsidRPr="003D7975" w:rsidRDefault="009C04D5" w:rsidP="00032564">
            <w:pPr>
              <w:widowControl/>
              <w:jc w:val="center"/>
              <w:rPr>
                <w:sz w:val="18"/>
                <w:szCs w:val="18"/>
              </w:rPr>
            </w:pPr>
          </w:p>
        </w:tc>
        <w:tc>
          <w:tcPr>
            <w:tcW w:w="1721" w:type="dxa"/>
            <w:gridSpan w:val="2"/>
            <w:vAlign w:val="center"/>
          </w:tcPr>
          <w:p w14:paraId="5191E8B7" w14:textId="77777777" w:rsidR="009C04D5" w:rsidRPr="003D7975" w:rsidRDefault="009C04D5" w:rsidP="00032564">
            <w:pPr>
              <w:widowControl/>
              <w:jc w:val="center"/>
              <w:rPr>
                <w:sz w:val="18"/>
                <w:szCs w:val="18"/>
              </w:rPr>
            </w:pPr>
            <w:r>
              <w:rPr>
                <w:rFonts w:ascii="宋体" w:hAnsi="宋体" w:hint="eastAsia"/>
                <w:sz w:val="18"/>
                <w:szCs w:val="18"/>
              </w:rPr>
              <w:t>＞5º</w:t>
            </w:r>
          </w:p>
        </w:tc>
        <w:tc>
          <w:tcPr>
            <w:tcW w:w="1720" w:type="dxa"/>
            <w:gridSpan w:val="2"/>
            <w:vAlign w:val="center"/>
          </w:tcPr>
          <w:p w14:paraId="6599A83E" w14:textId="77777777" w:rsidR="009C04D5" w:rsidRPr="003D7975" w:rsidRDefault="009C04D5" w:rsidP="00032564">
            <w:pPr>
              <w:widowControl/>
              <w:jc w:val="center"/>
              <w:rPr>
                <w:sz w:val="18"/>
                <w:szCs w:val="18"/>
              </w:rPr>
            </w:pPr>
            <w:r>
              <w:rPr>
                <w:rFonts w:ascii="宋体" w:hAnsi="宋体" w:hint="eastAsia"/>
                <w:sz w:val="18"/>
                <w:szCs w:val="18"/>
              </w:rPr>
              <w:t>5º～8º</w:t>
            </w:r>
          </w:p>
        </w:tc>
        <w:tc>
          <w:tcPr>
            <w:tcW w:w="1719" w:type="dxa"/>
            <w:gridSpan w:val="2"/>
            <w:vAlign w:val="center"/>
          </w:tcPr>
          <w:p w14:paraId="52D844B7" w14:textId="77777777" w:rsidR="009C04D5" w:rsidRPr="003D7975" w:rsidRDefault="009C04D5" w:rsidP="00032564">
            <w:pPr>
              <w:widowControl/>
              <w:jc w:val="center"/>
              <w:rPr>
                <w:sz w:val="18"/>
                <w:szCs w:val="18"/>
              </w:rPr>
            </w:pPr>
            <w:r>
              <w:rPr>
                <w:rFonts w:ascii="宋体" w:hAnsi="宋体" w:hint="eastAsia"/>
                <w:sz w:val="18"/>
                <w:szCs w:val="18"/>
              </w:rPr>
              <w:t>8º～15º</w:t>
            </w:r>
          </w:p>
        </w:tc>
        <w:tc>
          <w:tcPr>
            <w:tcW w:w="1718" w:type="dxa"/>
            <w:gridSpan w:val="2"/>
            <w:vAlign w:val="center"/>
          </w:tcPr>
          <w:p w14:paraId="4DD0F36D" w14:textId="77777777" w:rsidR="009C04D5" w:rsidRPr="003D7975" w:rsidRDefault="009C04D5" w:rsidP="00032564">
            <w:pPr>
              <w:widowControl/>
              <w:jc w:val="center"/>
              <w:rPr>
                <w:sz w:val="18"/>
                <w:szCs w:val="18"/>
              </w:rPr>
            </w:pPr>
            <w:r>
              <w:rPr>
                <w:rFonts w:ascii="宋体" w:hAnsi="宋体" w:hint="eastAsia"/>
                <w:sz w:val="18"/>
                <w:szCs w:val="18"/>
              </w:rPr>
              <w:t>15º～25º</w:t>
            </w:r>
          </w:p>
        </w:tc>
        <w:tc>
          <w:tcPr>
            <w:tcW w:w="1716" w:type="dxa"/>
            <w:gridSpan w:val="2"/>
            <w:vAlign w:val="center"/>
          </w:tcPr>
          <w:p w14:paraId="6417795B" w14:textId="77777777" w:rsidR="009C04D5" w:rsidRPr="003D7975" w:rsidRDefault="009C04D5" w:rsidP="00032564">
            <w:pPr>
              <w:widowControl/>
              <w:jc w:val="center"/>
              <w:rPr>
                <w:sz w:val="18"/>
                <w:szCs w:val="18"/>
              </w:rPr>
            </w:pPr>
            <w:r>
              <w:rPr>
                <w:rFonts w:ascii="宋体" w:hAnsi="宋体" w:hint="eastAsia"/>
                <w:sz w:val="18"/>
                <w:szCs w:val="18"/>
              </w:rPr>
              <w:t>25º～35º</w:t>
            </w:r>
          </w:p>
        </w:tc>
        <w:tc>
          <w:tcPr>
            <w:tcW w:w="1714" w:type="dxa"/>
            <w:gridSpan w:val="2"/>
            <w:vAlign w:val="center"/>
          </w:tcPr>
          <w:p w14:paraId="73979350" w14:textId="77777777" w:rsidR="009C04D5" w:rsidRPr="003D7975" w:rsidRDefault="009C04D5" w:rsidP="00032564">
            <w:pPr>
              <w:widowControl/>
              <w:jc w:val="center"/>
              <w:rPr>
                <w:sz w:val="18"/>
                <w:szCs w:val="18"/>
              </w:rPr>
            </w:pPr>
            <w:r>
              <w:rPr>
                <w:rFonts w:ascii="宋体" w:hAnsi="宋体" w:hint="eastAsia"/>
                <w:sz w:val="18"/>
                <w:szCs w:val="18"/>
              </w:rPr>
              <w:t>＞35º</w:t>
            </w:r>
          </w:p>
        </w:tc>
      </w:tr>
      <w:tr w:rsidR="009C04D5" w:rsidRPr="003D7975" w14:paraId="7635E409" w14:textId="77777777" w:rsidTr="00032564">
        <w:trPr>
          <w:jc w:val="center"/>
        </w:trPr>
        <w:tc>
          <w:tcPr>
            <w:tcW w:w="844" w:type="dxa"/>
            <w:vMerge/>
          </w:tcPr>
          <w:p w14:paraId="7E1A43B1" w14:textId="77777777" w:rsidR="009C04D5" w:rsidRPr="003D7975" w:rsidRDefault="009C04D5" w:rsidP="00032564">
            <w:pPr>
              <w:widowControl/>
              <w:jc w:val="center"/>
              <w:rPr>
                <w:sz w:val="18"/>
                <w:szCs w:val="18"/>
              </w:rPr>
            </w:pPr>
          </w:p>
        </w:tc>
        <w:tc>
          <w:tcPr>
            <w:tcW w:w="845" w:type="dxa"/>
            <w:vMerge/>
          </w:tcPr>
          <w:p w14:paraId="50A3DF87" w14:textId="77777777" w:rsidR="009C04D5" w:rsidRPr="003D7975" w:rsidRDefault="009C04D5" w:rsidP="00032564">
            <w:pPr>
              <w:widowControl/>
              <w:jc w:val="center"/>
              <w:rPr>
                <w:sz w:val="18"/>
                <w:szCs w:val="18"/>
              </w:rPr>
            </w:pPr>
          </w:p>
        </w:tc>
        <w:tc>
          <w:tcPr>
            <w:tcW w:w="845" w:type="dxa"/>
            <w:vMerge/>
          </w:tcPr>
          <w:p w14:paraId="39C30C32" w14:textId="77777777" w:rsidR="009C04D5" w:rsidRPr="003D7975" w:rsidRDefault="009C04D5" w:rsidP="00032564">
            <w:pPr>
              <w:widowControl/>
              <w:jc w:val="center"/>
              <w:rPr>
                <w:sz w:val="18"/>
                <w:szCs w:val="18"/>
              </w:rPr>
            </w:pPr>
          </w:p>
        </w:tc>
        <w:tc>
          <w:tcPr>
            <w:tcW w:w="867" w:type="dxa"/>
            <w:vMerge/>
          </w:tcPr>
          <w:p w14:paraId="0AB79EF4" w14:textId="77777777" w:rsidR="009C04D5" w:rsidRPr="003D7975" w:rsidRDefault="009C04D5" w:rsidP="00032564">
            <w:pPr>
              <w:widowControl/>
              <w:jc w:val="center"/>
              <w:rPr>
                <w:sz w:val="18"/>
                <w:szCs w:val="18"/>
              </w:rPr>
            </w:pPr>
          </w:p>
        </w:tc>
        <w:tc>
          <w:tcPr>
            <w:tcW w:w="867" w:type="dxa"/>
          </w:tcPr>
          <w:p w14:paraId="4159A060"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54" w:type="dxa"/>
          </w:tcPr>
          <w:p w14:paraId="266A6362"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5A737EA4"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53" w:type="dxa"/>
          </w:tcPr>
          <w:p w14:paraId="1BCE43D4"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530CE538"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52" w:type="dxa"/>
          </w:tcPr>
          <w:p w14:paraId="30C280F1"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30D97119"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51" w:type="dxa"/>
          </w:tcPr>
          <w:p w14:paraId="20D493DE"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16395F94"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49" w:type="dxa"/>
          </w:tcPr>
          <w:p w14:paraId="32145F86"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c>
          <w:tcPr>
            <w:tcW w:w="867" w:type="dxa"/>
          </w:tcPr>
          <w:p w14:paraId="52A15858" w14:textId="77777777" w:rsidR="009C04D5" w:rsidRPr="003D7975" w:rsidRDefault="009C04D5" w:rsidP="00032564">
            <w:pPr>
              <w:widowControl/>
              <w:jc w:val="center"/>
              <w:rPr>
                <w:sz w:val="18"/>
                <w:szCs w:val="18"/>
              </w:rPr>
            </w:pPr>
            <w:r>
              <w:rPr>
                <w:rFonts w:hint="eastAsia"/>
                <w:sz w:val="18"/>
                <w:szCs w:val="18"/>
              </w:rPr>
              <w:t>面积（</w:t>
            </w:r>
            <w:r>
              <w:rPr>
                <w:sz w:val="18"/>
                <w:szCs w:val="18"/>
              </w:rPr>
              <w:t>h</w:t>
            </w:r>
            <w:r w:rsidRPr="007D1EBC">
              <w:rPr>
                <w:sz w:val="18"/>
                <w:szCs w:val="18"/>
              </w:rPr>
              <w:t>m</w:t>
            </w:r>
            <w:r w:rsidRPr="007D1EBC">
              <w:rPr>
                <w:sz w:val="18"/>
                <w:szCs w:val="18"/>
                <w:vertAlign w:val="superscript"/>
              </w:rPr>
              <w:t>2</w:t>
            </w:r>
            <w:r>
              <w:rPr>
                <w:rFonts w:hint="eastAsia"/>
                <w:sz w:val="18"/>
                <w:szCs w:val="18"/>
              </w:rPr>
              <w:t>）</w:t>
            </w:r>
          </w:p>
        </w:tc>
        <w:tc>
          <w:tcPr>
            <w:tcW w:w="847" w:type="dxa"/>
          </w:tcPr>
          <w:p w14:paraId="12C6F872" w14:textId="77777777" w:rsidR="009C04D5" w:rsidRPr="003D7975" w:rsidRDefault="009C04D5" w:rsidP="00032564">
            <w:pPr>
              <w:widowControl/>
              <w:jc w:val="center"/>
              <w:rPr>
                <w:sz w:val="18"/>
                <w:szCs w:val="18"/>
              </w:rPr>
            </w:pPr>
            <w:r>
              <w:rPr>
                <w:rFonts w:hint="eastAsia"/>
                <w:sz w:val="18"/>
                <w:szCs w:val="18"/>
              </w:rPr>
              <w:t>占比例（</w:t>
            </w:r>
            <w:r>
              <w:rPr>
                <w:rFonts w:hint="eastAsia"/>
                <w:sz w:val="18"/>
                <w:szCs w:val="18"/>
              </w:rPr>
              <w:t>%</w:t>
            </w:r>
            <w:r>
              <w:rPr>
                <w:rFonts w:hint="eastAsia"/>
                <w:sz w:val="18"/>
                <w:szCs w:val="18"/>
              </w:rPr>
              <w:t>）</w:t>
            </w:r>
          </w:p>
        </w:tc>
      </w:tr>
      <w:tr w:rsidR="009C04D5" w:rsidRPr="003D7975" w14:paraId="5D35F51C" w14:textId="77777777" w:rsidTr="00032564">
        <w:trPr>
          <w:trHeight w:val="567"/>
          <w:jc w:val="center"/>
        </w:trPr>
        <w:tc>
          <w:tcPr>
            <w:tcW w:w="844" w:type="dxa"/>
            <w:vMerge w:val="restart"/>
            <w:vAlign w:val="center"/>
          </w:tcPr>
          <w:p w14:paraId="0C7A1712" w14:textId="77777777" w:rsidR="009C04D5" w:rsidRPr="003D7975" w:rsidRDefault="009C04D5" w:rsidP="00032564">
            <w:pPr>
              <w:widowControl/>
              <w:jc w:val="center"/>
              <w:rPr>
                <w:sz w:val="18"/>
                <w:szCs w:val="18"/>
              </w:rPr>
            </w:pPr>
            <w:r>
              <w:rPr>
                <w:rFonts w:hint="eastAsia"/>
                <w:sz w:val="18"/>
                <w:szCs w:val="18"/>
              </w:rPr>
              <w:t>项目区名称</w:t>
            </w:r>
          </w:p>
        </w:tc>
        <w:tc>
          <w:tcPr>
            <w:tcW w:w="845" w:type="dxa"/>
            <w:vAlign w:val="center"/>
          </w:tcPr>
          <w:p w14:paraId="42D3D34C" w14:textId="77777777" w:rsidR="009C04D5" w:rsidRPr="003D7975" w:rsidRDefault="009C04D5" w:rsidP="00032564">
            <w:pPr>
              <w:widowControl/>
              <w:jc w:val="center"/>
              <w:rPr>
                <w:sz w:val="18"/>
                <w:szCs w:val="18"/>
              </w:rPr>
            </w:pPr>
            <w:r>
              <w:rPr>
                <w:rFonts w:hint="eastAsia"/>
                <w:sz w:val="18"/>
                <w:szCs w:val="18"/>
              </w:rPr>
              <w:t>小流域名称</w:t>
            </w:r>
          </w:p>
        </w:tc>
        <w:tc>
          <w:tcPr>
            <w:tcW w:w="845" w:type="dxa"/>
            <w:vAlign w:val="center"/>
          </w:tcPr>
          <w:p w14:paraId="535DE892" w14:textId="77777777" w:rsidR="009C04D5" w:rsidRPr="003D7975" w:rsidRDefault="009C04D5" w:rsidP="00032564">
            <w:pPr>
              <w:widowControl/>
              <w:jc w:val="center"/>
              <w:rPr>
                <w:sz w:val="18"/>
                <w:szCs w:val="18"/>
              </w:rPr>
            </w:pPr>
            <w:r w:rsidRPr="007D1EBC">
              <w:rPr>
                <w:sz w:val="18"/>
                <w:szCs w:val="18"/>
              </w:rPr>
              <w:t>……</w:t>
            </w:r>
          </w:p>
        </w:tc>
        <w:tc>
          <w:tcPr>
            <w:tcW w:w="867" w:type="dxa"/>
            <w:vAlign w:val="center"/>
          </w:tcPr>
          <w:p w14:paraId="54AFFA56" w14:textId="77777777" w:rsidR="009C04D5" w:rsidRPr="003D7975" w:rsidRDefault="009C04D5" w:rsidP="00032564">
            <w:pPr>
              <w:widowControl/>
              <w:jc w:val="center"/>
              <w:rPr>
                <w:sz w:val="18"/>
                <w:szCs w:val="18"/>
              </w:rPr>
            </w:pPr>
          </w:p>
        </w:tc>
        <w:tc>
          <w:tcPr>
            <w:tcW w:w="867" w:type="dxa"/>
            <w:vAlign w:val="center"/>
          </w:tcPr>
          <w:p w14:paraId="7E239226" w14:textId="77777777" w:rsidR="009C04D5" w:rsidRPr="003D7975" w:rsidRDefault="009C04D5" w:rsidP="00032564">
            <w:pPr>
              <w:widowControl/>
              <w:jc w:val="center"/>
              <w:rPr>
                <w:sz w:val="18"/>
                <w:szCs w:val="18"/>
              </w:rPr>
            </w:pPr>
          </w:p>
        </w:tc>
        <w:tc>
          <w:tcPr>
            <w:tcW w:w="854" w:type="dxa"/>
            <w:vAlign w:val="center"/>
          </w:tcPr>
          <w:p w14:paraId="35AAC500" w14:textId="77777777" w:rsidR="009C04D5" w:rsidRPr="003D7975" w:rsidRDefault="009C04D5" w:rsidP="00032564">
            <w:pPr>
              <w:widowControl/>
              <w:jc w:val="center"/>
              <w:rPr>
                <w:sz w:val="18"/>
                <w:szCs w:val="18"/>
              </w:rPr>
            </w:pPr>
          </w:p>
        </w:tc>
        <w:tc>
          <w:tcPr>
            <w:tcW w:w="867" w:type="dxa"/>
            <w:vAlign w:val="center"/>
          </w:tcPr>
          <w:p w14:paraId="73545AF4" w14:textId="77777777" w:rsidR="009C04D5" w:rsidRPr="003D7975" w:rsidRDefault="009C04D5" w:rsidP="00032564">
            <w:pPr>
              <w:widowControl/>
              <w:jc w:val="center"/>
              <w:rPr>
                <w:sz w:val="18"/>
                <w:szCs w:val="18"/>
              </w:rPr>
            </w:pPr>
          </w:p>
        </w:tc>
        <w:tc>
          <w:tcPr>
            <w:tcW w:w="853" w:type="dxa"/>
            <w:vAlign w:val="center"/>
          </w:tcPr>
          <w:p w14:paraId="06322733" w14:textId="77777777" w:rsidR="009C04D5" w:rsidRPr="003D7975" w:rsidRDefault="009C04D5" w:rsidP="00032564">
            <w:pPr>
              <w:widowControl/>
              <w:jc w:val="center"/>
              <w:rPr>
                <w:sz w:val="18"/>
                <w:szCs w:val="18"/>
              </w:rPr>
            </w:pPr>
          </w:p>
        </w:tc>
        <w:tc>
          <w:tcPr>
            <w:tcW w:w="867" w:type="dxa"/>
            <w:vAlign w:val="center"/>
          </w:tcPr>
          <w:p w14:paraId="4D167A03" w14:textId="77777777" w:rsidR="009C04D5" w:rsidRPr="003D7975" w:rsidRDefault="009C04D5" w:rsidP="00032564">
            <w:pPr>
              <w:widowControl/>
              <w:jc w:val="center"/>
              <w:rPr>
                <w:sz w:val="18"/>
                <w:szCs w:val="18"/>
              </w:rPr>
            </w:pPr>
          </w:p>
        </w:tc>
        <w:tc>
          <w:tcPr>
            <w:tcW w:w="852" w:type="dxa"/>
            <w:vAlign w:val="center"/>
          </w:tcPr>
          <w:p w14:paraId="72539E8D" w14:textId="77777777" w:rsidR="009C04D5" w:rsidRPr="003D7975" w:rsidRDefault="009C04D5" w:rsidP="00032564">
            <w:pPr>
              <w:widowControl/>
              <w:jc w:val="center"/>
              <w:rPr>
                <w:sz w:val="18"/>
                <w:szCs w:val="18"/>
              </w:rPr>
            </w:pPr>
          </w:p>
        </w:tc>
        <w:tc>
          <w:tcPr>
            <w:tcW w:w="867" w:type="dxa"/>
            <w:vAlign w:val="center"/>
          </w:tcPr>
          <w:p w14:paraId="0CF682C8" w14:textId="77777777" w:rsidR="009C04D5" w:rsidRPr="003D7975" w:rsidRDefault="009C04D5" w:rsidP="00032564">
            <w:pPr>
              <w:widowControl/>
              <w:jc w:val="center"/>
              <w:rPr>
                <w:sz w:val="18"/>
                <w:szCs w:val="18"/>
              </w:rPr>
            </w:pPr>
          </w:p>
        </w:tc>
        <w:tc>
          <w:tcPr>
            <w:tcW w:w="851" w:type="dxa"/>
            <w:vAlign w:val="center"/>
          </w:tcPr>
          <w:p w14:paraId="6803FA5C" w14:textId="77777777" w:rsidR="009C04D5" w:rsidRPr="003D7975" w:rsidRDefault="009C04D5" w:rsidP="00032564">
            <w:pPr>
              <w:widowControl/>
              <w:jc w:val="center"/>
              <w:rPr>
                <w:sz w:val="18"/>
                <w:szCs w:val="18"/>
              </w:rPr>
            </w:pPr>
          </w:p>
        </w:tc>
        <w:tc>
          <w:tcPr>
            <w:tcW w:w="867" w:type="dxa"/>
            <w:vAlign w:val="center"/>
          </w:tcPr>
          <w:p w14:paraId="7BA8951A" w14:textId="77777777" w:rsidR="009C04D5" w:rsidRPr="003D7975" w:rsidRDefault="009C04D5" w:rsidP="00032564">
            <w:pPr>
              <w:widowControl/>
              <w:jc w:val="center"/>
              <w:rPr>
                <w:sz w:val="18"/>
                <w:szCs w:val="18"/>
              </w:rPr>
            </w:pPr>
          </w:p>
        </w:tc>
        <w:tc>
          <w:tcPr>
            <w:tcW w:w="849" w:type="dxa"/>
            <w:vAlign w:val="center"/>
          </w:tcPr>
          <w:p w14:paraId="0D6D060D" w14:textId="77777777" w:rsidR="009C04D5" w:rsidRPr="003D7975" w:rsidRDefault="009C04D5" w:rsidP="00032564">
            <w:pPr>
              <w:widowControl/>
              <w:jc w:val="center"/>
              <w:rPr>
                <w:sz w:val="18"/>
                <w:szCs w:val="18"/>
              </w:rPr>
            </w:pPr>
          </w:p>
        </w:tc>
        <w:tc>
          <w:tcPr>
            <w:tcW w:w="867" w:type="dxa"/>
            <w:vAlign w:val="center"/>
          </w:tcPr>
          <w:p w14:paraId="2A8DE116" w14:textId="77777777" w:rsidR="009C04D5" w:rsidRPr="003D7975" w:rsidRDefault="009C04D5" w:rsidP="00032564">
            <w:pPr>
              <w:widowControl/>
              <w:jc w:val="center"/>
              <w:rPr>
                <w:sz w:val="18"/>
                <w:szCs w:val="18"/>
              </w:rPr>
            </w:pPr>
          </w:p>
        </w:tc>
        <w:tc>
          <w:tcPr>
            <w:tcW w:w="847" w:type="dxa"/>
            <w:vAlign w:val="center"/>
          </w:tcPr>
          <w:p w14:paraId="2000E3F5" w14:textId="77777777" w:rsidR="009C04D5" w:rsidRPr="003D7975" w:rsidRDefault="009C04D5" w:rsidP="00032564">
            <w:pPr>
              <w:widowControl/>
              <w:jc w:val="center"/>
              <w:rPr>
                <w:sz w:val="18"/>
                <w:szCs w:val="18"/>
              </w:rPr>
            </w:pPr>
          </w:p>
        </w:tc>
      </w:tr>
      <w:tr w:rsidR="009C04D5" w:rsidRPr="003D7975" w14:paraId="7987618F" w14:textId="77777777" w:rsidTr="00032564">
        <w:trPr>
          <w:trHeight w:val="567"/>
          <w:jc w:val="center"/>
        </w:trPr>
        <w:tc>
          <w:tcPr>
            <w:tcW w:w="844" w:type="dxa"/>
            <w:vMerge/>
            <w:vAlign w:val="center"/>
          </w:tcPr>
          <w:p w14:paraId="7A091B78" w14:textId="77777777" w:rsidR="009C04D5" w:rsidRPr="003D7975" w:rsidRDefault="009C04D5" w:rsidP="00032564">
            <w:pPr>
              <w:widowControl/>
              <w:jc w:val="center"/>
              <w:rPr>
                <w:sz w:val="18"/>
                <w:szCs w:val="18"/>
              </w:rPr>
            </w:pPr>
          </w:p>
        </w:tc>
        <w:tc>
          <w:tcPr>
            <w:tcW w:w="845" w:type="dxa"/>
            <w:vAlign w:val="center"/>
          </w:tcPr>
          <w:p w14:paraId="4A6FC4CD" w14:textId="77777777" w:rsidR="009C04D5" w:rsidRPr="003D7975" w:rsidRDefault="009C04D5" w:rsidP="00032564">
            <w:pPr>
              <w:widowControl/>
              <w:jc w:val="center"/>
              <w:rPr>
                <w:sz w:val="18"/>
                <w:szCs w:val="18"/>
              </w:rPr>
            </w:pPr>
            <w:r w:rsidRPr="007D1EBC">
              <w:rPr>
                <w:sz w:val="18"/>
                <w:szCs w:val="18"/>
              </w:rPr>
              <w:t>……</w:t>
            </w:r>
          </w:p>
        </w:tc>
        <w:tc>
          <w:tcPr>
            <w:tcW w:w="845" w:type="dxa"/>
            <w:vAlign w:val="center"/>
          </w:tcPr>
          <w:p w14:paraId="3CDDD034" w14:textId="77777777" w:rsidR="009C04D5" w:rsidRPr="003D7975" w:rsidRDefault="009C04D5" w:rsidP="00032564">
            <w:pPr>
              <w:widowControl/>
              <w:jc w:val="center"/>
              <w:rPr>
                <w:sz w:val="18"/>
                <w:szCs w:val="18"/>
              </w:rPr>
            </w:pPr>
            <w:r w:rsidRPr="007D1EBC">
              <w:rPr>
                <w:sz w:val="18"/>
                <w:szCs w:val="18"/>
              </w:rPr>
              <w:t>……</w:t>
            </w:r>
          </w:p>
        </w:tc>
        <w:tc>
          <w:tcPr>
            <w:tcW w:w="867" w:type="dxa"/>
            <w:vAlign w:val="center"/>
          </w:tcPr>
          <w:p w14:paraId="24892BAA" w14:textId="77777777" w:rsidR="009C04D5" w:rsidRPr="003D7975" w:rsidRDefault="009C04D5" w:rsidP="00032564">
            <w:pPr>
              <w:widowControl/>
              <w:jc w:val="center"/>
              <w:rPr>
                <w:sz w:val="18"/>
                <w:szCs w:val="18"/>
              </w:rPr>
            </w:pPr>
          </w:p>
        </w:tc>
        <w:tc>
          <w:tcPr>
            <w:tcW w:w="867" w:type="dxa"/>
            <w:vAlign w:val="center"/>
          </w:tcPr>
          <w:p w14:paraId="3D5CEB41" w14:textId="77777777" w:rsidR="009C04D5" w:rsidRPr="003D7975" w:rsidRDefault="009C04D5" w:rsidP="00032564">
            <w:pPr>
              <w:widowControl/>
              <w:jc w:val="center"/>
              <w:rPr>
                <w:sz w:val="18"/>
                <w:szCs w:val="18"/>
              </w:rPr>
            </w:pPr>
          </w:p>
        </w:tc>
        <w:tc>
          <w:tcPr>
            <w:tcW w:w="854" w:type="dxa"/>
            <w:vAlign w:val="center"/>
          </w:tcPr>
          <w:p w14:paraId="30B9F5EE" w14:textId="77777777" w:rsidR="009C04D5" w:rsidRPr="003D7975" w:rsidRDefault="009C04D5" w:rsidP="00032564">
            <w:pPr>
              <w:widowControl/>
              <w:jc w:val="center"/>
              <w:rPr>
                <w:sz w:val="18"/>
                <w:szCs w:val="18"/>
              </w:rPr>
            </w:pPr>
          </w:p>
        </w:tc>
        <w:tc>
          <w:tcPr>
            <w:tcW w:w="867" w:type="dxa"/>
            <w:vAlign w:val="center"/>
          </w:tcPr>
          <w:p w14:paraId="691C72B7" w14:textId="77777777" w:rsidR="009C04D5" w:rsidRPr="003D7975" w:rsidRDefault="009C04D5" w:rsidP="00032564">
            <w:pPr>
              <w:widowControl/>
              <w:jc w:val="center"/>
              <w:rPr>
                <w:sz w:val="18"/>
                <w:szCs w:val="18"/>
              </w:rPr>
            </w:pPr>
          </w:p>
        </w:tc>
        <w:tc>
          <w:tcPr>
            <w:tcW w:w="853" w:type="dxa"/>
            <w:vAlign w:val="center"/>
          </w:tcPr>
          <w:p w14:paraId="0369CCB9" w14:textId="77777777" w:rsidR="009C04D5" w:rsidRPr="003D7975" w:rsidRDefault="009C04D5" w:rsidP="00032564">
            <w:pPr>
              <w:widowControl/>
              <w:jc w:val="center"/>
              <w:rPr>
                <w:sz w:val="18"/>
                <w:szCs w:val="18"/>
              </w:rPr>
            </w:pPr>
          </w:p>
        </w:tc>
        <w:tc>
          <w:tcPr>
            <w:tcW w:w="867" w:type="dxa"/>
            <w:vAlign w:val="center"/>
          </w:tcPr>
          <w:p w14:paraId="0CDF7A73" w14:textId="77777777" w:rsidR="009C04D5" w:rsidRPr="003D7975" w:rsidRDefault="009C04D5" w:rsidP="00032564">
            <w:pPr>
              <w:widowControl/>
              <w:jc w:val="center"/>
              <w:rPr>
                <w:sz w:val="18"/>
                <w:szCs w:val="18"/>
              </w:rPr>
            </w:pPr>
          </w:p>
        </w:tc>
        <w:tc>
          <w:tcPr>
            <w:tcW w:w="852" w:type="dxa"/>
            <w:vAlign w:val="center"/>
          </w:tcPr>
          <w:p w14:paraId="74694BD1" w14:textId="77777777" w:rsidR="009C04D5" w:rsidRPr="003D7975" w:rsidRDefault="009C04D5" w:rsidP="00032564">
            <w:pPr>
              <w:widowControl/>
              <w:jc w:val="center"/>
              <w:rPr>
                <w:sz w:val="18"/>
                <w:szCs w:val="18"/>
              </w:rPr>
            </w:pPr>
          </w:p>
        </w:tc>
        <w:tc>
          <w:tcPr>
            <w:tcW w:w="867" w:type="dxa"/>
            <w:vAlign w:val="center"/>
          </w:tcPr>
          <w:p w14:paraId="068E7A0E" w14:textId="77777777" w:rsidR="009C04D5" w:rsidRPr="003D7975" w:rsidRDefault="009C04D5" w:rsidP="00032564">
            <w:pPr>
              <w:widowControl/>
              <w:jc w:val="center"/>
              <w:rPr>
                <w:sz w:val="18"/>
                <w:szCs w:val="18"/>
              </w:rPr>
            </w:pPr>
          </w:p>
        </w:tc>
        <w:tc>
          <w:tcPr>
            <w:tcW w:w="851" w:type="dxa"/>
            <w:vAlign w:val="center"/>
          </w:tcPr>
          <w:p w14:paraId="22ED1892" w14:textId="77777777" w:rsidR="009C04D5" w:rsidRPr="003D7975" w:rsidRDefault="009C04D5" w:rsidP="00032564">
            <w:pPr>
              <w:widowControl/>
              <w:jc w:val="center"/>
              <w:rPr>
                <w:sz w:val="18"/>
                <w:szCs w:val="18"/>
              </w:rPr>
            </w:pPr>
          </w:p>
        </w:tc>
        <w:tc>
          <w:tcPr>
            <w:tcW w:w="867" w:type="dxa"/>
            <w:vAlign w:val="center"/>
          </w:tcPr>
          <w:p w14:paraId="7CD45654" w14:textId="77777777" w:rsidR="009C04D5" w:rsidRPr="003D7975" w:rsidRDefault="009C04D5" w:rsidP="00032564">
            <w:pPr>
              <w:widowControl/>
              <w:jc w:val="center"/>
              <w:rPr>
                <w:sz w:val="18"/>
                <w:szCs w:val="18"/>
              </w:rPr>
            </w:pPr>
          </w:p>
        </w:tc>
        <w:tc>
          <w:tcPr>
            <w:tcW w:w="849" w:type="dxa"/>
            <w:vAlign w:val="center"/>
          </w:tcPr>
          <w:p w14:paraId="7900C4AE" w14:textId="77777777" w:rsidR="009C04D5" w:rsidRPr="003D7975" w:rsidRDefault="009C04D5" w:rsidP="00032564">
            <w:pPr>
              <w:widowControl/>
              <w:jc w:val="center"/>
              <w:rPr>
                <w:sz w:val="18"/>
                <w:szCs w:val="18"/>
              </w:rPr>
            </w:pPr>
          </w:p>
        </w:tc>
        <w:tc>
          <w:tcPr>
            <w:tcW w:w="867" w:type="dxa"/>
            <w:vAlign w:val="center"/>
          </w:tcPr>
          <w:p w14:paraId="2D864445" w14:textId="77777777" w:rsidR="009C04D5" w:rsidRPr="003D7975" w:rsidRDefault="009C04D5" w:rsidP="00032564">
            <w:pPr>
              <w:widowControl/>
              <w:jc w:val="center"/>
              <w:rPr>
                <w:sz w:val="18"/>
                <w:szCs w:val="18"/>
              </w:rPr>
            </w:pPr>
          </w:p>
        </w:tc>
        <w:tc>
          <w:tcPr>
            <w:tcW w:w="847" w:type="dxa"/>
            <w:vAlign w:val="center"/>
          </w:tcPr>
          <w:p w14:paraId="12F5C4B0" w14:textId="77777777" w:rsidR="009C04D5" w:rsidRPr="003D7975" w:rsidRDefault="009C04D5" w:rsidP="00032564">
            <w:pPr>
              <w:widowControl/>
              <w:jc w:val="center"/>
              <w:rPr>
                <w:sz w:val="18"/>
                <w:szCs w:val="18"/>
              </w:rPr>
            </w:pPr>
          </w:p>
        </w:tc>
      </w:tr>
      <w:tr w:rsidR="009C04D5" w:rsidRPr="003D7975" w14:paraId="413C96BF" w14:textId="77777777" w:rsidTr="00032564">
        <w:trPr>
          <w:trHeight w:val="567"/>
          <w:jc w:val="center"/>
        </w:trPr>
        <w:tc>
          <w:tcPr>
            <w:tcW w:w="844" w:type="dxa"/>
            <w:vMerge/>
            <w:vAlign w:val="center"/>
          </w:tcPr>
          <w:p w14:paraId="59B6B20B" w14:textId="77777777" w:rsidR="009C04D5" w:rsidRPr="003D7975" w:rsidRDefault="009C04D5" w:rsidP="00032564">
            <w:pPr>
              <w:widowControl/>
              <w:jc w:val="center"/>
              <w:rPr>
                <w:sz w:val="18"/>
                <w:szCs w:val="18"/>
              </w:rPr>
            </w:pPr>
          </w:p>
        </w:tc>
        <w:tc>
          <w:tcPr>
            <w:tcW w:w="1690" w:type="dxa"/>
            <w:gridSpan w:val="2"/>
            <w:vAlign w:val="center"/>
          </w:tcPr>
          <w:p w14:paraId="50D93D04" w14:textId="77777777" w:rsidR="009C04D5" w:rsidRPr="003D7975" w:rsidRDefault="009C04D5" w:rsidP="00032564">
            <w:pPr>
              <w:widowControl/>
              <w:jc w:val="center"/>
              <w:rPr>
                <w:sz w:val="18"/>
                <w:szCs w:val="18"/>
              </w:rPr>
            </w:pPr>
            <w:r>
              <w:rPr>
                <w:rFonts w:hint="eastAsia"/>
                <w:sz w:val="18"/>
                <w:szCs w:val="18"/>
              </w:rPr>
              <w:t>小计</w:t>
            </w:r>
          </w:p>
        </w:tc>
        <w:tc>
          <w:tcPr>
            <w:tcW w:w="867" w:type="dxa"/>
            <w:vAlign w:val="center"/>
          </w:tcPr>
          <w:p w14:paraId="3906A74F" w14:textId="77777777" w:rsidR="009C04D5" w:rsidRPr="003D7975" w:rsidRDefault="009C04D5" w:rsidP="00032564">
            <w:pPr>
              <w:widowControl/>
              <w:jc w:val="center"/>
              <w:rPr>
                <w:sz w:val="18"/>
                <w:szCs w:val="18"/>
              </w:rPr>
            </w:pPr>
          </w:p>
        </w:tc>
        <w:tc>
          <w:tcPr>
            <w:tcW w:w="867" w:type="dxa"/>
            <w:vAlign w:val="center"/>
          </w:tcPr>
          <w:p w14:paraId="4F4D47E8" w14:textId="77777777" w:rsidR="009C04D5" w:rsidRPr="003D7975" w:rsidRDefault="009C04D5" w:rsidP="00032564">
            <w:pPr>
              <w:widowControl/>
              <w:jc w:val="center"/>
              <w:rPr>
                <w:sz w:val="18"/>
                <w:szCs w:val="18"/>
              </w:rPr>
            </w:pPr>
          </w:p>
        </w:tc>
        <w:tc>
          <w:tcPr>
            <w:tcW w:w="854" w:type="dxa"/>
            <w:vAlign w:val="center"/>
          </w:tcPr>
          <w:p w14:paraId="62CC70B0" w14:textId="77777777" w:rsidR="009C04D5" w:rsidRPr="003D7975" w:rsidRDefault="009C04D5" w:rsidP="00032564">
            <w:pPr>
              <w:widowControl/>
              <w:jc w:val="center"/>
              <w:rPr>
                <w:sz w:val="18"/>
                <w:szCs w:val="18"/>
              </w:rPr>
            </w:pPr>
          </w:p>
        </w:tc>
        <w:tc>
          <w:tcPr>
            <w:tcW w:w="867" w:type="dxa"/>
            <w:vAlign w:val="center"/>
          </w:tcPr>
          <w:p w14:paraId="580BEEDF" w14:textId="77777777" w:rsidR="009C04D5" w:rsidRPr="003D7975" w:rsidRDefault="009C04D5" w:rsidP="00032564">
            <w:pPr>
              <w:widowControl/>
              <w:jc w:val="center"/>
              <w:rPr>
                <w:sz w:val="18"/>
                <w:szCs w:val="18"/>
              </w:rPr>
            </w:pPr>
          </w:p>
        </w:tc>
        <w:tc>
          <w:tcPr>
            <w:tcW w:w="853" w:type="dxa"/>
            <w:vAlign w:val="center"/>
          </w:tcPr>
          <w:p w14:paraId="5CD7C02B" w14:textId="77777777" w:rsidR="009C04D5" w:rsidRPr="003D7975" w:rsidRDefault="009C04D5" w:rsidP="00032564">
            <w:pPr>
              <w:widowControl/>
              <w:jc w:val="center"/>
              <w:rPr>
                <w:sz w:val="18"/>
                <w:szCs w:val="18"/>
              </w:rPr>
            </w:pPr>
          </w:p>
        </w:tc>
        <w:tc>
          <w:tcPr>
            <w:tcW w:w="867" w:type="dxa"/>
            <w:vAlign w:val="center"/>
          </w:tcPr>
          <w:p w14:paraId="5BF425AF" w14:textId="77777777" w:rsidR="009C04D5" w:rsidRPr="003D7975" w:rsidRDefault="009C04D5" w:rsidP="00032564">
            <w:pPr>
              <w:widowControl/>
              <w:jc w:val="center"/>
              <w:rPr>
                <w:sz w:val="18"/>
                <w:szCs w:val="18"/>
              </w:rPr>
            </w:pPr>
          </w:p>
        </w:tc>
        <w:tc>
          <w:tcPr>
            <w:tcW w:w="852" w:type="dxa"/>
            <w:vAlign w:val="center"/>
          </w:tcPr>
          <w:p w14:paraId="40569246" w14:textId="77777777" w:rsidR="009C04D5" w:rsidRPr="003D7975" w:rsidRDefault="009C04D5" w:rsidP="00032564">
            <w:pPr>
              <w:widowControl/>
              <w:jc w:val="center"/>
              <w:rPr>
                <w:sz w:val="18"/>
                <w:szCs w:val="18"/>
              </w:rPr>
            </w:pPr>
          </w:p>
        </w:tc>
        <w:tc>
          <w:tcPr>
            <w:tcW w:w="867" w:type="dxa"/>
            <w:vAlign w:val="center"/>
          </w:tcPr>
          <w:p w14:paraId="54367041" w14:textId="77777777" w:rsidR="009C04D5" w:rsidRPr="003D7975" w:rsidRDefault="009C04D5" w:rsidP="00032564">
            <w:pPr>
              <w:widowControl/>
              <w:jc w:val="center"/>
              <w:rPr>
                <w:sz w:val="18"/>
                <w:szCs w:val="18"/>
              </w:rPr>
            </w:pPr>
          </w:p>
        </w:tc>
        <w:tc>
          <w:tcPr>
            <w:tcW w:w="851" w:type="dxa"/>
            <w:vAlign w:val="center"/>
          </w:tcPr>
          <w:p w14:paraId="477D4BDF" w14:textId="77777777" w:rsidR="009C04D5" w:rsidRPr="003D7975" w:rsidRDefault="009C04D5" w:rsidP="00032564">
            <w:pPr>
              <w:widowControl/>
              <w:jc w:val="center"/>
              <w:rPr>
                <w:sz w:val="18"/>
                <w:szCs w:val="18"/>
              </w:rPr>
            </w:pPr>
          </w:p>
        </w:tc>
        <w:tc>
          <w:tcPr>
            <w:tcW w:w="867" w:type="dxa"/>
            <w:vAlign w:val="center"/>
          </w:tcPr>
          <w:p w14:paraId="2CD4972F" w14:textId="77777777" w:rsidR="009C04D5" w:rsidRPr="003D7975" w:rsidRDefault="009C04D5" w:rsidP="00032564">
            <w:pPr>
              <w:widowControl/>
              <w:jc w:val="center"/>
              <w:rPr>
                <w:sz w:val="18"/>
                <w:szCs w:val="18"/>
              </w:rPr>
            </w:pPr>
          </w:p>
        </w:tc>
        <w:tc>
          <w:tcPr>
            <w:tcW w:w="849" w:type="dxa"/>
            <w:vAlign w:val="center"/>
          </w:tcPr>
          <w:p w14:paraId="72B8B280" w14:textId="77777777" w:rsidR="009C04D5" w:rsidRPr="003D7975" w:rsidRDefault="009C04D5" w:rsidP="00032564">
            <w:pPr>
              <w:widowControl/>
              <w:jc w:val="center"/>
              <w:rPr>
                <w:sz w:val="18"/>
                <w:szCs w:val="18"/>
              </w:rPr>
            </w:pPr>
          </w:p>
        </w:tc>
        <w:tc>
          <w:tcPr>
            <w:tcW w:w="867" w:type="dxa"/>
            <w:vAlign w:val="center"/>
          </w:tcPr>
          <w:p w14:paraId="32A4BCD5" w14:textId="77777777" w:rsidR="009C04D5" w:rsidRPr="003D7975" w:rsidRDefault="009C04D5" w:rsidP="00032564">
            <w:pPr>
              <w:widowControl/>
              <w:jc w:val="center"/>
              <w:rPr>
                <w:sz w:val="18"/>
                <w:szCs w:val="18"/>
              </w:rPr>
            </w:pPr>
          </w:p>
        </w:tc>
        <w:tc>
          <w:tcPr>
            <w:tcW w:w="847" w:type="dxa"/>
            <w:vAlign w:val="center"/>
          </w:tcPr>
          <w:p w14:paraId="74ECF33E" w14:textId="77777777" w:rsidR="009C04D5" w:rsidRPr="003D7975" w:rsidRDefault="009C04D5" w:rsidP="00032564">
            <w:pPr>
              <w:widowControl/>
              <w:jc w:val="center"/>
              <w:rPr>
                <w:sz w:val="18"/>
                <w:szCs w:val="18"/>
              </w:rPr>
            </w:pPr>
          </w:p>
        </w:tc>
      </w:tr>
      <w:tr w:rsidR="009C04D5" w:rsidRPr="003D7975" w14:paraId="74C71844" w14:textId="77777777" w:rsidTr="00032564">
        <w:trPr>
          <w:trHeight w:val="567"/>
          <w:jc w:val="center"/>
        </w:trPr>
        <w:tc>
          <w:tcPr>
            <w:tcW w:w="844" w:type="dxa"/>
            <w:vAlign w:val="center"/>
          </w:tcPr>
          <w:p w14:paraId="4C6FF5BA" w14:textId="77777777" w:rsidR="009C04D5" w:rsidRPr="003D7975" w:rsidRDefault="009C04D5" w:rsidP="00032564">
            <w:pPr>
              <w:widowControl/>
              <w:jc w:val="center"/>
              <w:rPr>
                <w:sz w:val="18"/>
                <w:szCs w:val="18"/>
              </w:rPr>
            </w:pPr>
            <w:r w:rsidRPr="007D1EBC">
              <w:rPr>
                <w:sz w:val="18"/>
                <w:szCs w:val="18"/>
              </w:rPr>
              <w:t>……</w:t>
            </w:r>
          </w:p>
        </w:tc>
        <w:tc>
          <w:tcPr>
            <w:tcW w:w="845" w:type="dxa"/>
            <w:vAlign w:val="center"/>
          </w:tcPr>
          <w:p w14:paraId="7E32C053" w14:textId="77777777" w:rsidR="009C04D5" w:rsidRPr="003D7975" w:rsidRDefault="009C04D5" w:rsidP="00032564">
            <w:pPr>
              <w:widowControl/>
              <w:jc w:val="center"/>
              <w:rPr>
                <w:sz w:val="18"/>
                <w:szCs w:val="18"/>
              </w:rPr>
            </w:pPr>
          </w:p>
        </w:tc>
        <w:tc>
          <w:tcPr>
            <w:tcW w:w="845" w:type="dxa"/>
            <w:vAlign w:val="center"/>
          </w:tcPr>
          <w:p w14:paraId="7C093599" w14:textId="77777777" w:rsidR="009C04D5" w:rsidRPr="003D7975" w:rsidRDefault="009C04D5" w:rsidP="00032564">
            <w:pPr>
              <w:widowControl/>
              <w:jc w:val="center"/>
              <w:rPr>
                <w:sz w:val="18"/>
                <w:szCs w:val="18"/>
              </w:rPr>
            </w:pPr>
          </w:p>
        </w:tc>
        <w:tc>
          <w:tcPr>
            <w:tcW w:w="867" w:type="dxa"/>
            <w:vAlign w:val="center"/>
          </w:tcPr>
          <w:p w14:paraId="085A1BC2" w14:textId="77777777" w:rsidR="009C04D5" w:rsidRPr="003D7975" w:rsidRDefault="009C04D5" w:rsidP="00032564">
            <w:pPr>
              <w:widowControl/>
              <w:jc w:val="center"/>
              <w:rPr>
                <w:sz w:val="18"/>
                <w:szCs w:val="18"/>
              </w:rPr>
            </w:pPr>
          </w:p>
        </w:tc>
        <w:tc>
          <w:tcPr>
            <w:tcW w:w="867" w:type="dxa"/>
            <w:vAlign w:val="center"/>
          </w:tcPr>
          <w:p w14:paraId="03E7879E" w14:textId="77777777" w:rsidR="009C04D5" w:rsidRPr="003D7975" w:rsidRDefault="009C04D5" w:rsidP="00032564">
            <w:pPr>
              <w:widowControl/>
              <w:jc w:val="center"/>
              <w:rPr>
                <w:sz w:val="18"/>
                <w:szCs w:val="18"/>
              </w:rPr>
            </w:pPr>
          </w:p>
        </w:tc>
        <w:tc>
          <w:tcPr>
            <w:tcW w:w="854" w:type="dxa"/>
            <w:vAlign w:val="center"/>
          </w:tcPr>
          <w:p w14:paraId="644A7D55" w14:textId="77777777" w:rsidR="009C04D5" w:rsidRPr="003D7975" w:rsidRDefault="009C04D5" w:rsidP="00032564">
            <w:pPr>
              <w:widowControl/>
              <w:jc w:val="center"/>
              <w:rPr>
                <w:sz w:val="18"/>
                <w:szCs w:val="18"/>
              </w:rPr>
            </w:pPr>
          </w:p>
        </w:tc>
        <w:tc>
          <w:tcPr>
            <w:tcW w:w="867" w:type="dxa"/>
            <w:vAlign w:val="center"/>
          </w:tcPr>
          <w:p w14:paraId="18B703EB" w14:textId="77777777" w:rsidR="009C04D5" w:rsidRPr="003D7975" w:rsidRDefault="009C04D5" w:rsidP="00032564">
            <w:pPr>
              <w:widowControl/>
              <w:jc w:val="center"/>
              <w:rPr>
                <w:sz w:val="18"/>
                <w:szCs w:val="18"/>
              </w:rPr>
            </w:pPr>
          </w:p>
        </w:tc>
        <w:tc>
          <w:tcPr>
            <w:tcW w:w="853" w:type="dxa"/>
            <w:vAlign w:val="center"/>
          </w:tcPr>
          <w:p w14:paraId="401E0046" w14:textId="77777777" w:rsidR="009C04D5" w:rsidRPr="003D7975" w:rsidRDefault="009C04D5" w:rsidP="00032564">
            <w:pPr>
              <w:widowControl/>
              <w:jc w:val="center"/>
              <w:rPr>
                <w:sz w:val="18"/>
                <w:szCs w:val="18"/>
              </w:rPr>
            </w:pPr>
          </w:p>
        </w:tc>
        <w:tc>
          <w:tcPr>
            <w:tcW w:w="867" w:type="dxa"/>
            <w:vAlign w:val="center"/>
          </w:tcPr>
          <w:p w14:paraId="59FD5638" w14:textId="77777777" w:rsidR="009C04D5" w:rsidRPr="003D7975" w:rsidRDefault="009C04D5" w:rsidP="00032564">
            <w:pPr>
              <w:widowControl/>
              <w:jc w:val="center"/>
              <w:rPr>
                <w:sz w:val="18"/>
                <w:szCs w:val="18"/>
              </w:rPr>
            </w:pPr>
          </w:p>
        </w:tc>
        <w:tc>
          <w:tcPr>
            <w:tcW w:w="852" w:type="dxa"/>
            <w:vAlign w:val="center"/>
          </w:tcPr>
          <w:p w14:paraId="66E1858C" w14:textId="77777777" w:rsidR="009C04D5" w:rsidRPr="003D7975" w:rsidRDefault="009C04D5" w:rsidP="00032564">
            <w:pPr>
              <w:widowControl/>
              <w:jc w:val="center"/>
              <w:rPr>
                <w:sz w:val="18"/>
                <w:szCs w:val="18"/>
              </w:rPr>
            </w:pPr>
          </w:p>
        </w:tc>
        <w:tc>
          <w:tcPr>
            <w:tcW w:w="867" w:type="dxa"/>
            <w:vAlign w:val="center"/>
          </w:tcPr>
          <w:p w14:paraId="74CD3894" w14:textId="77777777" w:rsidR="009C04D5" w:rsidRPr="003D7975" w:rsidRDefault="009C04D5" w:rsidP="00032564">
            <w:pPr>
              <w:widowControl/>
              <w:jc w:val="center"/>
              <w:rPr>
                <w:sz w:val="18"/>
                <w:szCs w:val="18"/>
              </w:rPr>
            </w:pPr>
          </w:p>
        </w:tc>
        <w:tc>
          <w:tcPr>
            <w:tcW w:w="851" w:type="dxa"/>
            <w:vAlign w:val="center"/>
          </w:tcPr>
          <w:p w14:paraId="0000751D" w14:textId="77777777" w:rsidR="009C04D5" w:rsidRPr="003D7975" w:rsidRDefault="009C04D5" w:rsidP="00032564">
            <w:pPr>
              <w:widowControl/>
              <w:jc w:val="center"/>
              <w:rPr>
                <w:sz w:val="18"/>
                <w:szCs w:val="18"/>
              </w:rPr>
            </w:pPr>
          </w:p>
        </w:tc>
        <w:tc>
          <w:tcPr>
            <w:tcW w:w="867" w:type="dxa"/>
            <w:vAlign w:val="center"/>
          </w:tcPr>
          <w:p w14:paraId="2C998A04" w14:textId="77777777" w:rsidR="009C04D5" w:rsidRPr="003D7975" w:rsidRDefault="009C04D5" w:rsidP="00032564">
            <w:pPr>
              <w:widowControl/>
              <w:jc w:val="center"/>
              <w:rPr>
                <w:sz w:val="18"/>
                <w:szCs w:val="18"/>
              </w:rPr>
            </w:pPr>
          </w:p>
        </w:tc>
        <w:tc>
          <w:tcPr>
            <w:tcW w:w="849" w:type="dxa"/>
            <w:vAlign w:val="center"/>
          </w:tcPr>
          <w:p w14:paraId="195082F0" w14:textId="77777777" w:rsidR="009C04D5" w:rsidRPr="003D7975" w:rsidRDefault="009C04D5" w:rsidP="00032564">
            <w:pPr>
              <w:widowControl/>
              <w:jc w:val="center"/>
              <w:rPr>
                <w:sz w:val="18"/>
                <w:szCs w:val="18"/>
              </w:rPr>
            </w:pPr>
          </w:p>
        </w:tc>
        <w:tc>
          <w:tcPr>
            <w:tcW w:w="867" w:type="dxa"/>
            <w:vAlign w:val="center"/>
          </w:tcPr>
          <w:p w14:paraId="40BBFD64" w14:textId="77777777" w:rsidR="009C04D5" w:rsidRPr="003D7975" w:rsidRDefault="009C04D5" w:rsidP="00032564">
            <w:pPr>
              <w:widowControl/>
              <w:jc w:val="center"/>
              <w:rPr>
                <w:sz w:val="18"/>
                <w:szCs w:val="18"/>
              </w:rPr>
            </w:pPr>
          </w:p>
        </w:tc>
        <w:tc>
          <w:tcPr>
            <w:tcW w:w="847" w:type="dxa"/>
            <w:vAlign w:val="center"/>
          </w:tcPr>
          <w:p w14:paraId="06F4B4C2" w14:textId="77777777" w:rsidR="009C04D5" w:rsidRPr="003D7975" w:rsidRDefault="009C04D5" w:rsidP="00032564">
            <w:pPr>
              <w:widowControl/>
              <w:jc w:val="center"/>
              <w:rPr>
                <w:sz w:val="18"/>
                <w:szCs w:val="18"/>
              </w:rPr>
            </w:pPr>
          </w:p>
        </w:tc>
      </w:tr>
      <w:tr w:rsidR="009C04D5" w:rsidRPr="003D7975" w14:paraId="5C025E8E" w14:textId="77777777" w:rsidTr="00032564">
        <w:trPr>
          <w:trHeight w:val="567"/>
          <w:jc w:val="center"/>
        </w:trPr>
        <w:tc>
          <w:tcPr>
            <w:tcW w:w="844" w:type="dxa"/>
            <w:vAlign w:val="center"/>
          </w:tcPr>
          <w:p w14:paraId="14FAE5D6" w14:textId="77777777" w:rsidR="009C04D5" w:rsidRPr="003D7975" w:rsidRDefault="009C04D5" w:rsidP="00032564">
            <w:pPr>
              <w:widowControl/>
              <w:jc w:val="center"/>
              <w:rPr>
                <w:sz w:val="18"/>
                <w:szCs w:val="18"/>
              </w:rPr>
            </w:pPr>
          </w:p>
        </w:tc>
        <w:tc>
          <w:tcPr>
            <w:tcW w:w="845" w:type="dxa"/>
            <w:vAlign w:val="center"/>
          </w:tcPr>
          <w:p w14:paraId="78500367" w14:textId="77777777" w:rsidR="009C04D5" w:rsidRPr="003D7975" w:rsidRDefault="009C04D5" w:rsidP="00032564">
            <w:pPr>
              <w:widowControl/>
              <w:jc w:val="center"/>
              <w:rPr>
                <w:sz w:val="18"/>
                <w:szCs w:val="18"/>
              </w:rPr>
            </w:pPr>
          </w:p>
        </w:tc>
        <w:tc>
          <w:tcPr>
            <w:tcW w:w="845" w:type="dxa"/>
            <w:vAlign w:val="center"/>
          </w:tcPr>
          <w:p w14:paraId="309F7D41" w14:textId="77777777" w:rsidR="009C04D5" w:rsidRPr="003D7975" w:rsidRDefault="009C04D5" w:rsidP="00032564">
            <w:pPr>
              <w:widowControl/>
              <w:jc w:val="center"/>
              <w:rPr>
                <w:sz w:val="18"/>
                <w:szCs w:val="18"/>
              </w:rPr>
            </w:pPr>
          </w:p>
        </w:tc>
        <w:tc>
          <w:tcPr>
            <w:tcW w:w="867" w:type="dxa"/>
            <w:vAlign w:val="center"/>
          </w:tcPr>
          <w:p w14:paraId="719503BF" w14:textId="77777777" w:rsidR="009C04D5" w:rsidRPr="003D7975" w:rsidRDefault="009C04D5" w:rsidP="00032564">
            <w:pPr>
              <w:widowControl/>
              <w:jc w:val="center"/>
              <w:rPr>
                <w:sz w:val="18"/>
                <w:szCs w:val="18"/>
              </w:rPr>
            </w:pPr>
          </w:p>
        </w:tc>
        <w:tc>
          <w:tcPr>
            <w:tcW w:w="867" w:type="dxa"/>
            <w:vAlign w:val="center"/>
          </w:tcPr>
          <w:p w14:paraId="7CBDAE1E" w14:textId="77777777" w:rsidR="009C04D5" w:rsidRPr="003D7975" w:rsidRDefault="009C04D5" w:rsidP="00032564">
            <w:pPr>
              <w:widowControl/>
              <w:jc w:val="center"/>
              <w:rPr>
                <w:sz w:val="18"/>
                <w:szCs w:val="18"/>
              </w:rPr>
            </w:pPr>
          </w:p>
        </w:tc>
        <w:tc>
          <w:tcPr>
            <w:tcW w:w="854" w:type="dxa"/>
            <w:vAlign w:val="center"/>
          </w:tcPr>
          <w:p w14:paraId="13CDBF4B" w14:textId="77777777" w:rsidR="009C04D5" w:rsidRPr="003D7975" w:rsidRDefault="009C04D5" w:rsidP="00032564">
            <w:pPr>
              <w:widowControl/>
              <w:jc w:val="center"/>
              <w:rPr>
                <w:sz w:val="18"/>
                <w:szCs w:val="18"/>
              </w:rPr>
            </w:pPr>
          </w:p>
        </w:tc>
        <w:tc>
          <w:tcPr>
            <w:tcW w:w="867" w:type="dxa"/>
            <w:vAlign w:val="center"/>
          </w:tcPr>
          <w:p w14:paraId="5730669A" w14:textId="77777777" w:rsidR="009C04D5" w:rsidRPr="003D7975" w:rsidRDefault="009C04D5" w:rsidP="00032564">
            <w:pPr>
              <w:widowControl/>
              <w:jc w:val="center"/>
              <w:rPr>
                <w:sz w:val="18"/>
                <w:szCs w:val="18"/>
              </w:rPr>
            </w:pPr>
          </w:p>
        </w:tc>
        <w:tc>
          <w:tcPr>
            <w:tcW w:w="853" w:type="dxa"/>
            <w:vAlign w:val="center"/>
          </w:tcPr>
          <w:p w14:paraId="76DD1149" w14:textId="77777777" w:rsidR="009C04D5" w:rsidRPr="003D7975" w:rsidRDefault="009C04D5" w:rsidP="00032564">
            <w:pPr>
              <w:widowControl/>
              <w:jc w:val="center"/>
              <w:rPr>
                <w:sz w:val="18"/>
                <w:szCs w:val="18"/>
              </w:rPr>
            </w:pPr>
          </w:p>
        </w:tc>
        <w:tc>
          <w:tcPr>
            <w:tcW w:w="867" w:type="dxa"/>
            <w:vAlign w:val="center"/>
          </w:tcPr>
          <w:p w14:paraId="19ED1A94" w14:textId="77777777" w:rsidR="009C04D5" w:rsidRPr="003D7975" w:rsidRDefault="009C04D5" w:rsidP="00032564">
            <w:pPr>
              <w:widowControl/>
              <w:jc w:val="center"/>
              <w:rPr>
                <w:sz w:val="18"/>
                <w:szCs w:val="18"/>
              </w:rPr>
            </w:pPr>
          </w:p>
        </w:tc>
        <w:tc>
          <w:tcPr>
            <w:tcW w:w="852" w:type="dxa"/>
            <w:vAlign w:val="center"/>
          </w:tcPr>
          <w:p w14:paraId="38215963" w14:textId="77777777" w:rsidR="009C04D5" w:rsidRPr="003D7975" w:rsidRDefault="009C04D5" w:rsidP="00032564">
            <w:pPr>
              <w:widowControl/>
              <w:jc w:val="center"/>
              <w:rPr>
                <w:sz w:val="18"/>
                <w:szCs w:val="18"/>
              </w:rPr>
            </w:pPr>
          </w:p>
        </w:tc>
        <w:tc>
          <w:tcPr>
            <w:tcW w:w="867" w:type="dxa"/>
            <w:vAlign w:val="center"/>
          </w:tcPr>
          <w:p w14:paraId="726EF896" w14:textId="77777777" w:rsidR="009C04D5" w:rsidRPr="003D7975" w:rsidRDefault="009C04D5" w:rsidP="00032564">
            <w:pPr>
              <w:widowControl/>
              <w:jc w:val="center"/>
              <w:rPr>
                <w:sz w:val="18"/>
                <w:szCs w:val="18"/>
              </w:rPr>
            </w:pPr>
          </w:p>
        </w:tc>
        <w:tc>
          <w:tcPr>
            <w:tcW w:w="851" w:type="dxa"/>
            <w:vAlign w:val="center"/>
          </w:tcPr>
          <w:p w14:paraId="26439997" w14:textId="77777777" w:rsidR="009C04D5" w:rsidRPr="003D7975" w:rsidRDefault="009C04D5" w:rsidP="00032564">
            <w:pPr>
              <w:widowControl/>
              <w:jc w:val="center"/>
              <w:rPr>
                <w:sz w:val="18"/>
                <w:szCs w:val="18"/>
              </w:rPr>
            </w:pPr>
          </w:p>
        </w:tc>
        <w:tc>
          <w:tcPr>
            <w:tcW w:w="867" w:type="dxa"/>
            <w:vAlign w:val="center"/>
          </w:tcPr>
          <w:p w14:paraId="0A67FC84" w14:textId="77777777" w:rsidR="009C04D5" w:rsidRPr="003D7975" w:rsidRDefault="009C04D5" w:rsidP="00032564">
            <w:pPr>
              <w:widowControl/>
              <w:jc w:val="center"/>
              <w:rPr>
                <w:sz w:val="18"/>
                <w:szCs w:val="18"/>
              </w:rPr>
            </w:pPr>
          </w:p>
        </w:tc>
        <w:tc>
          <w:tcPr>
            <w:tcW w:w="849" w:type="dxa"/>
            <w:vAlign w:val="center"/>
          </w:tcPr>
          <w:p w14:paraId="524F1271" w14:textId="77777777" w:rsidR="009C04D5" w:rsidRPr="003D7975" w:rsidRDefault="009C04D5" w:rsidP="00032564">
            <w:pPr>
              <w:widowControl/>
              <w:jc w:val="center"/>
              <w:rPr>
                <w:sz w:val="18"/>
                <w:szCs w:val="18"/>
              </w:rPr>
            </w:pPr>
          </w:p>
        </w:tc>
        <w:tc>
          <w:tcPr>
            <w:tcW w:w="867" w:type="dxa"/>
            <w:vAlign w:val="center"/>
          </w:tcPr>
          <w:p w14:paraId="3E83659F" w14:textId="77777777" w:rsidR="009C04D5" w:rsidRPr="003D7975" w:rsidRDefault="009C04D5" w:rsidP="00032564">
            <w:pPr>
              <w:widowControl/>
              <w:jc w:val="center"/>
              <w:rPr>
                <w:sz w:val="18"/>
                <w:szCs w:val="18"/>
              </w:rPr>
            </w:pPr>
          </w:p>
        </w:tc>
        <w:tc>
          <w:tcPr>
            <w:tcW w:w="847" w:type="dxa"/>
            <w:vAlign w:val="center"/>
          </w:tcPr>
          <w:p w14:paraId="51DE662B" w14:textId="77777777" w:rsidR="009C04D5" w:rsidRPr="003D7975" w:rsidRDefault="009C04D5" w:rsidP="00032564">
            <w:pPr>
              <w:widowControl/>
              <w:jc w:val="center"/>
              <w:rPr>
                <w:sz w:val="18"/>
                <w:szCs w:val="18"/>
              </w:rPr>
            </w:pPr>
          </w:p>
        </w:tc>
      </w:tr>
      <w:tr w:rsidR="009C04D5" w:rsidRPr="003D7975" w14:paraId="165E2E18" w14:textId="77777777" w:rsidTr="00032564">
        <w:trPr>
          <w:trHeight w:val="567"/>
          <w:jc w:val="center"/>
        </w:trPr>
        <w:tc>
          <w:tcPr>
            <w:tcW w:w="844" w:type="dxa"/>
            <w:vAlign w:val="center"/>
          </w:tcPr>
          <w:p w14:paraId="61F24CBE" w14:textId="77777777" w:rsidR="009C04D5" w:rsidRPr="003D7975" w:rsidRDefault="009C04D5" w:rsidP="00032564">
            <w:pPr>
              <w:widowControl/>
              <w:jc w:val="center"/>
              <w:rPr>
                <w:sz w:val="18"/>
                <w:szCs w:val="18"/>
              </w:rPr>
            </w:pPr>
          </w:p>
        </w:tc>
        <w:tc>
          <w:tcPr>
            <w:tcW w:w="845" w:type="dxa"/>
            <w:vAlign w:val="center"/>
          </w:tcPr>
          <w:p w14:paraId="27770917" w14:textId="77777777" w:rsidR="009C04D5" w:rsidRPr="003D7975" w:rsidRDefault="009C04D5" w:rsidP="00032564">
            <w:pPr>
              <w:widowControl/>
              <w:jc w:val="center"/>
              <w:rPr>
                <w:sz w:val="18"/>
                <w:szCs w:val="18"/>
              </w:rPr>
            </w:pPr>
          </w:p>
        </w:tc>
        <w:tc>
          <w:tcPr>
            <w:tcW w:w="845" w:type="dxa"/>
            <w:vAlign w:val="center"/>
          </w:tcPr>
          <w:p w14:paraId="1CA478B2" w14:textId="77777777" w:rsidR="009C04D5" w:rsidRPr="003D7975" w:rsidRDefault="009C04D5" w:rsidP="00032564">
            <w:pPr>
              <w:widowControl/>
              <w:jc w:val="center"/>
              <w:rPr>
                <w:sz w:val="18"/>
                <w:szCs w:val="18"/>
              </w:rPr>
            </w:pPr>
          </w:p>
        </w:tc>
        <w:tc>
          <w:tcPr>
            <w:tcW w:w="867" w:type="dxa"/>
            <w:vAlign w:val="center"/>
          </w:tcPr>
          <w:p w14:paraId="6CB70720" w14:textId="77777777" w:rsidR="009C04D5" w:rsidRPr="003D7975" w:rsidRDefault="009C04D5" w:rsidP="00032564">
            <w:pPr>
              <w:widowControl/>
              <w:jc w:val="center"/>
              <w:rPr>
                <w:sz w:val="18"/>
                <w:szCs w:val="18"/>
              </w:rPr>
            </w:pPr>
          </w:p>
        </w:tc>
        <w:tc>
          <w:tcPr>
            <w:tcW w:w="867" w:type="dxa"/>
            <w:vAlign w:val="center"/>
          </w:tcPr>
          <w:p w14:paraId="449934E3" w14:textId="77777777" w:rsidR="009C04D5" w:rsidRPr="003D7975" w:rsidRDefault="009C04D5" w:rsidP="00032564">
            <w:pPr>
              <w:widowControl/>
              <w:jc w:val="center"/>
              <w:rPr>
                <w:sz w:val="18"/>
                <w:szCs w:val="18"/>
              </w:rPr>
            </w:pPr>
          </w:p>
        </w:tc>
        <w:tc>
          <w:tcPr>
            <w:tcW w:w="854" w:type="dxa"/>
            <w:vAlign w:val="center"/>
          </w:tcPr>
          <w:p w14:paraId="448EAF6C" w14:textId="77777777" w:rsidR="009C04D5" w:rsidRPr="003D7975" w:rsidRDefault="009C04D5" w:rsidP="00032564">
            <w:pPr>
              <w:widowControl/>
              <w:jc w:val="center"/>
              <w:rPr>
                <w:sz w:val="18"/>
                <w:szCs w:val="18"/>
              </w:rPr>
            </w:pPr>
          </w:p>
        </w:tc>
        <w:tc>
          <w:tcPr>
            <w:tcW w:w="867" w:type="dxa"/>
            <w:vAlign w:val="center"/>
          </w:tcPr>
          <w:p w14:paraId="30EC9C99" w14:textId="77777777" w:rsidR="009C04D5" w:rsidRPr="003D7975" w:rsidRDefault="009C04D5" w:rsidP="00032564">
            <w:pPr>
              <w:widowControl/>
              <w:jc w:val="center"/>
              <w:rPr>
                <w:sz w:val="18"/>
                <w:szCs w:val="18"/>
              </w:rPr>
            </w:pPr>
          </w:p>
        </w:tc>
        <w:tc>
          <w:tcPr>
            <w:tcW w:w="853" w:type="dxa"/>
            <w:vAlign w:val="center"/>
          </w:tcPr>
          <w:p w14:paraId="004075AC" w14:textId="77777777" w:rsidR="009C04D5" w:rsidRPr="003D7975" w:rsidRDefault="009C04D5" w:rsidP="00032564">
            <w:pPr>
              <w:widowControl/>
              <w:jc w:val="center"/>
              <w:rPr>
                <w:sz w:val="18"/>
                <w:szCs w:val="18"/>
              </w:rPr>
            </w:pPr>
          </w:p>
        </w:tc>
        <w:tc>
          <w:tcPr>
            <w:tcW w:w="867" w:type="dxa"/>
            <w:vAlign w:val="center"/>
          </w:tcPr>
          <w:p w14:paraId="43EF0407" w14:textId="77777777" w:rsidR="009C04D5" w:rsidRPr="003D7975" w:rsidRDefault="009C04D5" w:rsidP="00032564">
            <w:pPr>
              <w:widowControl/>
              <w:jc w:val="center"/>
              <w:rPr>
                <w:sz w:val="18"/>
                <w:szCs w:val="18"/>
              </w:rPr>
            </w:pPr>
          </w:p>
        </w:tc>
        <w:tc>
          <w:tcPr>
            <w:tcW w:w="852" w:type="dxa"/>
            <w:vAlign w:val="center"/>
          </w:tcPr>
          <w:p w14:paraId="437A5164" w14:textId="77777777" w:rsidR="009C04D5" w:rsidRPr="003D7975" w:rsidRDefault="009C04D5" w:rsidP="00032564">
            <w:pPr>
              <w:widowControl/>
              <w:jc w:val="center"/>
              <w:rPr>
                <w:sz w:val="18"/>
                <w:szCs w:val="18"/>
              </w:rPr>
            </w:pPr>
          </w:p>
        </w:tc>
        <w:tc>
          <w:tcPr>
            <w:tcW w:w="867" w:type="dxa"/>
            <w:vAlign w:val="center"/>
          </w:tcPr>
          <w:p w14:paraId="4691512E" w14:textId="77777777" w:rsidR="009C04D5" w:rsidRPr="003D7975" w:rsidRDefault="009C04D5" w:rsidP="00032564">
            <w:pPr>
              <w:widowControl/>
              <w:jc w:val="center"/>
              <w:rPr>
                <w:sz w:val="18"/>
                <w:szCs w:val="18"/>
              </w:rPr>
            </w:pPr>
          </w:p>
        </w:tc>
        <w:tc>
          <w:tcPr>
            <w:tcW w:w="851" w:type="dxa"/>
            <w:vAlign w:val="center"/>
          </w:tcPr>
          <w:p w14:paraId="4FE4221C" w14:textId="77777777" w:rsidR="009C04D5" w:rsidRPr="003D7975" w:rsidRDefault="009C04D5" w:rsidP="00032564">
            <w:pPr>
              <w:widowControl/>
              <w:jc w:val="center"/>
              <w:rPr>
                <w:sz w:val="18"/>
                <w:szCs w:val="18"/>
              </w:rPr>
            </w:pPr>
          </w:p>
        </w:tc>
        <w:tc>
          <w:tcPr>
            <w:tcW w:w="867" w:type="dxa"/>
            <w:vAlign w:val="center"/>
          </w:tcPr>
          <w:p w14:paraId="7DFD6230" w14:textId="77777777" w:rsidR="009C04D5" w:rsidRPr="003D7975" w:rsidRDefault="009C04D5" w:rsidP="00032564">
            <w:pPr>
              <w:widowControl/>
              <w:jc w:val="center"/>
              <w:rPr>
                <w:sz w:val="18"/>
                <w:szCs w:val="18"/>
              </w:rPr>
            </w:pPr>
          </w:p>
        </w:tc>
        <w:tc>
          <w:tcPr>
            <w:tcW w:w="849" w:type="dxa"/>
            <w:vAlign w:val="center"/>
          </w:tcPr>
          <w:p w14:paraId="7CACB95B" w14:textId="77777777" w:rsidR="009C04D5" w:rsidRPr="003D7975" w:rsidRDefault="009C04D5" w:rsidP="00032564">
            <w:pPr>
              <w:widowControl/>
              <w:jc w:val="center"/>
              <w:rPr>
                <w:sz w:val="18"/>
                <w:szCs w:val="18"/>
              </w:rPr>
            </w:pPr>
          </w:p>
        </w:tc>
        <w:tc>
          <w:tcPr>
            <w:tcW w:w="867" w:type="dxa"/>
            <w:vAlign w:val="center"/>
          </w:tcPr>
          <w:p w14:paraId="094FC3E2" w14:textId="77777777" w:rsidR="009C04D5" w:rsidRPr="003D7975" w:rsidRDefault="009C04D5" w:rsidP="00032564">
            <w:pPr>
              <w:widowControl/>
              <w:jc w:val="center"/>
              <w:rPr>
                <w:sz w:val="18"/>
                <w:szCs w:val="18"/>
              </w:rPr>
            </w:pPr>
          </w:p>
        </w:tc>
        <w:tc>
          <w:tcPr>
            <w:tcW w:w="847" w:type="dxa"/>
            <w:vAlign w:val="center"/>
          </w:tcPr>
          <w:p w14:paraId="541A7743" w14:textId="77777777" w:rsidR="009C04D5" w:rsidRPr="003D7975" w:rsidRDefault="009C04D5" w:rsidP="00032564">
            <w:pPr>
              <w:widowControl/>
              <w:jc w:val="center"/>
              <w:rPr>
                <w:sz w:val="18"/>
                <w:szCs w:val="18"/>
              </w:rPr>
            </w:pPr>
          </w:p>
        </w:tc>
      </w:tr>
      <w:tr w:rsidR="009C04D5" w:rsidRPr="003D7975" w14:paraId="44B0BD4E" w14:textId="77777777" w:rsidTr="00032564">
        <w:trPr>
          <w:trHeight w:val="567"/>
          <w:jc w:val="center"/>
        </w:trPr>
        <w:tc>
          <w:tcPr>
            <w:tcW w:w="844" w:type="dxa"/>
            <w:vAlign w:val="center"/>
          </w:tcPr>
          <w:p w14:paraId="361AFFA6" w14:textId="77777777" w:rsidR="009C04D5" w:rsidRPr="003D7975" w:rsidRDefault="009C04D5" w:rsidP="00032564">
            <w:pPr>
              <w:widowControl/>
              <w:jc w:val="center"/>
              <w:rPr>
                <w:sz w:val="18"/>
                <w:szCs w:val="18"/>
              </w:rPr>
            </w:pPr>
          </w:p>
        </w:tc>
        <w:tc>
          <w:tcPr>
            <w:tcW w:w="845" w:type="dxa"/>
            <w:vAlign w:val="center"/>
          </w:tcPr>
          <w:p w14:paraId="44CE4E3C" w14:textId="77777777" w:rsidR="009C04D5" w:rsidRPr="003D7975" w:rsidRDefault="009C04D5" w:rsidP="00032564">
            <w:pPr>
              <w:widowControl/>
              <w:jc w:val="center"/>
              <w:rPr>
                <w:sz w:val="18"/>
                <w:szCs w:val="18"/>
              </w:rPr>
            </w:pPr>
          </w:p>
        </w:tc>
        <w:tc>
          <w:tcPr>
            <w:tcW w:w="845" w:type="dxa"/>
            <w:vAlign w:val="center"/>
          </w:tcPr>
          <w:p w14:paraId="399C1FDA" w14:textId="77777777" w:rsidR="009C04D5" w:rsidRPr="003D7975" w:rsidRDefault="009C04D5" w:rsidP="00032564">
            <w:pPr>
              <w:widowControl/>
              <w:jc w:val="center"/>
              <w:rPr>
                <w:sz w:val="18"/>
                <w:szCs w:val="18"/>
              </w:rPr>
            </w:pPr>
          </w:p>
        </w:tc>
        <w:tc>
          <w:tcPr>
            <w:tcW w:w="867" w:type="dxa"/>
            <w:vAlign w:val="center"/>
          </w:tcPr>
          <w:p w14:paraId="357EAFAF" w14:textId="77777777" w:rsidR="009C04D5" w:rsidRPr="003D7975" w:rsidRDefault="009C04D5" w:rsidP="00032564">
            <w:pPr>
              <w:widowControl/>
              <w:jc w:val="center"/>
              <w:rPr>
                <w:sz w:val="18"/>
                <w:szCs w:val="18"/>
              </w:rPr>
            </w:pPr>
          </w:p>
        </w:tc>
        <w:tc>
          <w:tcPr>
            <w:tcW w:w="867" w:type="dxa"/>
            <w:vAlign w:val="center"/>
          </w:tcPr>
          <w:p w14:paraId="58269CF9" w14:textId="77777777" w:rsidR="009C04D5" w:rsidRPr="003D7975" w:rsidRDefault="009C04D5" w:rsidP="00032564">
            <w:pPr>
              <w:widowControl/>
              <w:jc w:val="center"/>
              <w:rPr>
                <w:sz w:val="18"/>
                <w:szCs w:val="18"/>
              </w:rPr>
            </w:pPr>
          </w:p>
        </w:tc>
        <w:tc>
          <w:tcPr>
            <w:tcW w:w="854" w:type="dxa"/>
            <w:vAlign w:val="center"/>
          </w:tcPr>
          <w:p w14:paraId="5C60D279" w14:textId="77777777" w:rsidR="009C04D5" w:rsidRPr="003D7975" w:rsidRDefault="009C04D5" w:rsidP="00032564">
            <w:pPr>
              <w:widowControl/>
              <w:jc w:val="center"/>
              <w:rPr>
                <w:sz w:val="18"/>
                <w:szCs w:val="18"/>
              </w:rPr>
            </w:pPr>
          </w:p>
        </w:tc>
        <w:tc>
          <w:tcPr>
            <w:tcW w:w="867" w:type="dxa"/>
            <w:vAlign w:val="center"/>
          </w:tcPr>
          <w:p w14:paraId="097759E1" w14:textId="77777777" w:rsidR="009C04D5" w:rsidRPr="003D7975" w:rsidRDefault="009C04D5" w:rsidP="00032564">
            <w:pPr>
              <w:widowControl/>
              <w:jc w:val="center"/>
              <w:rPr>
                <w:sz w:val="18"/>
                <w:szCs w:val="18"/>
              </w:rPr>
            </w:pPr>
          </w:p>
        </w:tc>
        <w:tc>
          <w:tcPr>
            <w:tcW w:w="853" w:type="dxa"/>
            <w:vAlign w:val="center"/>
          </w:tcPr>
          <w:p w14:paraId="42BFD21F" w14:textId="77777777" w:rsidR="009C04D5" w:rsidRPr="003D7975" w:rsidRDefault="009C04D5" w:rsidP="00032564">
            <w:pPr>
              <w:widowControl/>
              <w:jc w:val="center"/>
              <w:rPr>
                <w:sz w:val="18"/>
                <w:szCs w:val="18"/>
              </w:rPr>
            </w:pPr>
          </w:p>
        </w:tc>
        <w:tc>
          <w:tcPr>
            <w:tcW w:w="867" w:type="dxa"/>
            <w:vAlign w:val="center"/>
          </w:tcPr>
          <w:p w14:paraId="53ECD0BE" w14:textId="77777777" w:rsidR="009C04D5" w:rsidRPr="003D7975" w:rsidRDefault="009C04D5" w:rsidP="00032564">
            <w:pPr>
              <w:widowControl/>
              <w:jc w:val="center"/>
              <w:rPr>
                <w:sz w:val="18"/>
                <w:szCs w:val="18"/>
              </w:rPr>
            </w:pPr>
          </w:p>
        </w:tc>
        <w:tc>
          <w:tcPr>
            <w:tcW w:w="852" w:type="dxa"/>
            <w:vAlign w:val="center"/>
          </w:tcPr>
          <w:p w14:paraId="3F10EEED" w14:textId="77777777" w:rsidR="009C04D5" w:rsidRPr="003D7975" w:rsidRDefault="009C04D5" w:rsidP="00032564">
            <w:pPr>
              <w:widowControl/>
              <w:jc w:val="center"/>
              <w:rPr>
                <w:sz w:val="18"/>
                <w:szCs w:val="18"/>
              </w:rPr>
            </w:pPr>
          </w:p>
        </w:tc>
        <w:tc>
          <w:tcPr>
            <w:tcW w:w="867" w:type="dxa"/>
            <w:vAlign w:val="center"/>
          </w:tcPr>
          <w:p w14:paraId="07AAD524" w14:textId="77777777" w:rsidR="009C04D5" w:rsidRPr="003D7975" w:rsidRDefault="009C04D5" w:rsidP="00032564">
            <w:pPr>
              <w:widowControl/>
              <w:jc w:val="center"/>
              <w:rPr>
                <w:sz w:val="18"/>
                <w:szCs w:val="18"/>
              </w:rPr>
            </w:pPr>
          </w:p>
        </w:tc>
        <w:tc>
          <w:tcPr>
            <w:tcW w:w="851" w:type="dxa"/>
            <w:vAlign w:val="center"/>
          </w:tcPr>
          <w:p w14:paraId="3FBF6DCA" w14:textId="77777777" w:rsidR="009C04D5" w:rsidRPr="003D7975" w:rsidRDefault="009C04D5" w:rsidP="00032564">
            <w:pPr>
              <w:widowControl/>
              <w:jc w:val="center"/>
              <w:rPr>
                <w:sz w:val="18"/>
                <w:szCs w:val="18"/>
              </w:rPr>
            </w:pPr>
          </w:p>
        </w:tc>
        <w:tc>
          <w:tcPr>
            <w:tcW w:w="867" w:type="dxa"/>
            <w:vAlign w:val="center"/>
          </w:tcPr>
          <w:p w14:paraId="2DE3C290" w14:textId="77777777" w:rsidR="009C04D5" w:rsidRPr="003D7975" w:rsidRDefault="009C04D5" w:rsidP="00032564">
            <w:pPr>
              <w:widowControl/>
              <w:jc w:val="center"/>
              <w:rPr>
                <w:sz w:val="18"/>
                <w:szCs w:val="18"/>
              </w:rPr>
            </w:pPr>
          </w:p>
        </w:tc>
        <w:tc>
          <w:tcPr>
            <w:tcW w:w="849" w:type="dxa"/>
            <w:vAlign w:val="center"/>
          </w:tcPr>
          <w:p w14:paraId="15ABE289" w14:textId="77777777" w:rsidR="009C04D5" w:rsidRPr="003D7975" w:rsidRDefault="009C04D5" w:rsidP="00032564">
            <w:pPr>
              <w:widowControl/>
              <w:jc w:val="center"/>
              <w:rPr>
                <w:sz w:val="18"/>
                <w:szCs w:val="18"/>
              </w:rPr>
            </w:pPr>
          </w:p>
        </w:tc>
        <w:tc>
          <w:tcPr>
            <w:tcW w:w="867" w:type="dxa"/>
            <w:vAlign w:val="center"/>
          </w:tcPr>
          <w:p w14:paraId="7E1E5B89" w14:textId="77777777" w:rsidR="009C04D5" w:rsidRPr="003D7975" w:rsidRDefault="009C04D5" w:rsidP="00032564">
            <w:pPr>
              <w:widowControl/>
              <w:jc w:val="center"/>
              <w:rPr>
                <w:sz w:val="18"/>
                <w:szCs w:val="18"/>
              </w:rPr>
            </w:pPr>
          </w:p>
        </w:tc>
        <w:tc>
          <w:tcPr>
            <w:tcW w:w="847" w:type="dxa"/>
            <w:vAlign w:val="center"/>
          </w:tcPr>
          <w:p w14:paraId="6DAA98B1" w14:textId="77777777" w:rsidR="009C04D5" w:rsidRPr="003D7975" w:rsidRDefault="009C04D5" w:rsidP="00032564">
            <w:pPr>
              <w:widowControl/>
              <w:jc w:val="center"/>
              <w:rPr>
                <w:sz w:val="18"/>
                <w:szCs w:val="18"/>
              </w:rPr>
            </w:pPr>
          </w:p>
        </w:tc>
      </w:tr>
      <w:tr w:rsidR="009C04D5" w:rsidRPr="003D7975" w14:paraId="2F325B9F" w14:textId="77777777" w:rsidTr="00032564">
        <w:trPr>
          <w:trHeight w:val="567"/>
          <w:jc w:val="center"/>
        </w:trPr>
        <w:tc>
          <w:tcPr>
            <w:tcW w:w="2534" w:type="dxa"/>
            <w:gridSpan w:val="3"/>
            <w:vAlign w:val="center"/>
          </w:tcPr>
          <w:p w14:paraId="4B5B2EAE" w14:textId="77777777" w:rsidR="009C04D5" w:rsidRPr="003D7975" w:rsidRDefault="009C04D5" w:rsidP="00032564">
            <w:pPr>
              <w:widowControl/>
              <w:jc w:val="center"/>
              <w:rPr>
                <w:sz w:val="18"/>
                <w:szCs w:val="18"/>
              </w:rPr>
            </w:pPr>
            <w:r>
              <w:rPr>
                <w:rFonts w:hint="eastAsia"/>
                <w:sz w:val="18"/>
                <w:szCs w:val="18"/>
              </w:rPr>
              <w:t>合计</w:t>
            </w:r>
          </w:p>
        </w:tc>
        <w:tc>
          <w:tcPr>
            <w:tcW w:w="867" w:type="dxa"/>
            <w:vAlign w:val="center"/>
          </w:tcPr>
          <w:p w14:paraId="041A9EC8" w14:textId="77777777" w:rsidR="009C04D5" w:rsidRPr="003D7975" w:rsidRDefault="009C04D5" w:rsidP="00032564">
            <w:pPr>
              <w:widowControl/>
              <w:jc w:val="center"/>
              <w:rPr>
                <w:sz w:val="18"/>
                <w:szCs w:val="18"/>
              </w:rPr>
            </w:pPr>
          </w:p>
        </w:tc>
        <w:tc>
          <w:tcPr>
            <w:tcW w:w="867" w:type="dxa"/>
            <w:vAlign w:val="center"/>
          </w:tcPr>
          <w:p w14:paraId="0C4A22C5" w14:textId="77777777" w:rsidR="009C04D5" w:rsidRPr="003D7975" w:rsidRDefault="009C04D5" w:rsidP="00032564">
            <w:pPr>
              <w:widowControl/>
              <w:jc w:val="center"/>
              <w:rPr>
                <w:sz w:val="18"/>
                <w:szCs w:val="18"/>
              </w:rPr>
            </w:pPr>
          </w:p>
        </w:tc>
        <w:tc>
          <w:tcPr>
            <w:tcW w:w="854" w:type="dxa"/>
            <w:vAlign w:val="center"/>
          </w:tcPr>
          <w:p w14:paraId="13249751" w14:textId="77777777" w:rsidR="009C04D5" w:rsidRPr="003D7975" w:rsidRDefault="009C04D5" w:rsidP="00032564">
            <w:pPr>
              <w:widowControl/>
              <w:jc w:val="center"/>
              <w:rPr>
                <w:sz w:val="18"/>
                <w:szCs w:val="18"/>
              </w:rPr>
            </w:pPr>
          </w:p>
        </w:tc>
        <w:tc>
          <w:tcPr>
            <w:tcW w:w="867" w:type="dxa"/>
            <w:vAlign w:val="center"/>
          </w:tcPr>
          <w:p w14:paraId="7DCDB74B" w14:textId="77777777" w:rsidR="009C04D5" w:rsidRPr="003D7975" w:rsidRDefault="009C04D5" w:rsidP="00032564">
            <w:pPr>
              <w:widowControl/>
              <w:jc w:val="center"/>
              <w:rPr>
                <w:sz w:val="18"/>
                <w:szCs w:val="18"/>
              </w:rPr>
            </w:pPr>
          </w:p>
        </w:tc>
        <w:tc>
          <w:tcPr>
            <w:tcW w:w="853" w:type="dxa"/>
            <w:vAlign w:val="center"/>
          </w:tcPr>
          <w:p w14:paraId="57FDB347" w14:textId="77777777" w:rsidR="009C04D5" w:rsidRPr="003D7975" w:rsidRDefault="009C04D5" w:rsidP="00032564">
            <w:pPr>
              <w:widowControl/>
              <w:jc w:val="center"/>
              <w:rPr>
                <w:sz w:val="18"/>
                <w:szCs w:val="18"/>
              </w:rPr>
            </w:pPr>
          </w:p>
        </w:tc>
        <w:tc>
          <w:tcPr>
            <w:tcW w:w="867" w:type="dxa"/>
            <w:vAlign w:val="center"/>
          </w:tcPr>
          <w:p w14:paraId="3AD38E86" w14:textId="77777777" w:rsidR="009C04D5" w:rsidRPr="003D7975" w:rsidRDefault="009C04D5" w:rsidP="00032564">
            <w:pPr>
              <w:widowControl/>
              <w:jc w:val="center"/>
              <w:rPr>
                <w:sz w:val="18"/>
                <w:szCs w:val="18"/>
              </w:rPr>
            </w:pPr>
          </w:p>
        </w:tc>
        <w:tc>
          <w:tcPr>
            <w:tcW w:w="852" w:type="dxa"/>
            <w:vAlign w:val="center"/>
          </w:tcPr>
          <w:p w14:paraId="610F7B73" w14:textId="77777777" w:rsidR="009C04D5" w:rsidRPr="003D7975" w:rsidRDefault="009C04D5" w:rsidP="00032564">
            <w:pPr>
              <w:widowControl/>
              <w:jc w:val="center"/>
              <w:rPr>
                <w:sz w:val="18"/>
                <w:szCs w:val="18"/>
              </w:rPr>
            </w:pPr>
          </w:p>
        </w:tc>
        <w:tc>
          <w:tcPr>
            <w:tcW w:w="867" w:type="dxa"/>
            <w:vAlign w:val="center"/>
          </w:tcPr>
          <w:p w14:paraId="29FFE3A3" w14:textId="77777777" w:rsidR="009C04D5" w:rsidRPr="003D7975" w:rsidRDefault="009C04D5" w:rsidP="00032564">
            <w:pPr>
              <w:widowControl/>
              <w:jc w:val="center"/>
              <w:rPr>
                <w:sz w:val="18"/>
                <w:szCs w:val="18"/>
              </w:rPr>
            </w:pPr>
          </w:p>
        </w:tc>
        <w:tc>
          <w:tcPr>
            <w:tcW w:w="851" w:type="dxa"/>
            <w:vAlign w:val="center"/>
          </w:tcPr>
          <w:p w14:paraId="58CCBD87" w14:textId="77777777" w:rsidR="009C04D5" w:rsidRPr="003D7975" w:rsidRDefault="009C04D5" w:rsidP="00032564">
            <w:pPr>
              <w:widowControl/>
              <w:jc w:val="center"/>
              <w:rPr>
                <w:sz w:val="18"/>
                <w:szCs w:val="18"/>
              </w:rPr>
            </w:pPr>
          </w:p>
        </w:tc>
        <w:tc>
          <w:tcPr>
            <w:tcW w:w="867" w:type="dxa"/>
            <w:vAlign w:val="center"/>
          </w:tcPr>
          <w:p w14:paraId="418FD1AA" w14:textId="77777777" w:rsidR="009C04D5" w:rsidRPr="003D7975" w:rsidRDefault="009C04D5" w:rsidP="00032564">
            <w:pPr>
              <w:widowControl/>
              <w:jc w:val="center"/>
              <w:rPr>
                <w:sz w:val="18"/>
                <w:szCs w:val="18"/>
              </w:rPr>
            </w:pPr>
          </w:p>
        </w:tc>
        <w:tc>
          <w:tcPr>
            <w:tcW w:w="849" w:type="dxa"/>
            <w:vAlign w:val="center"/>
          </w:tcPr>
          <w:p w14:paraId="456B36A2" w14:textId="77777777" w:rsidR="009C04D5" w:rsidRPr="003D7975" w:rsidRDefault="009C04D5" w:rsidP="00032564">
            <w:pPr>
              <w:widowControl/>
              <w:jc w:val="center"/>
              <w:rPr>
                <w:sz w:val="18"/>
                <w:szCs w:val="18"/>
              </w:rPr>
            </w:pPr>
          </w:p>
        </w:tc>
        <w:tc>
          <w:tcPr>
            <w:tcW w:w="867" w:type="dxa"/>
            <w:vAlign w:val="center"/>
          </w:tcPr>
          <w:p w14:paraId="3D1BB074" w14:textId="77777777" w:rsidR="009C04D5" w:rsidRPr="003D7975" w:rsidRDefault="009C04D5" w:rsidP="00032564">
            <w:pPr>
              <w:widowControl/>
              <w:jc w:val="center"/>
              <w:rPr>
                <w:sz w:val="18"/>
                <w:szCs w:val="18"/>
              </w:rPr>
            </w:pPr>
          </w:p>
        </w:tc>
        <w:tc>
          <w:tcPr>
            <w:tcW w:w="847" w:type="dxa"/>
            <w:vAlign w:val="center"/>
          </w:tcPr>
          <w:p w14:paraId="6A4D368B" w14:textId="77777777" w:rsidR="009C04D5" w:rsidRPr="003D7975" w:rsidRDefault="009C04D5" w:rsidP="00032564">
            <w:pPr>
              <w:widowControl/>
              <w:jc w:val="center"/>
              <w:rPr>
                <w:sz w:val="18"/>
                <w:szCs w:val="18"/>
              </w:rPr>
            </w:pPr>
          </w:p>
        </w:tc>
      </w:tr>
    </w:tbl>
    <w:p w14:paraId="39F1B688" w14:textId="77777777" w:rsidR="009C04D5" w:rsidRDefault="009C04D5" w:rsidP="009C04D5">
      <w:pPr>
        <w:spacing w:line="360" w:lineRule="auto"/>
        <w:rPr>
          <w:rFonts w:ascii="宋体" w:hAnsi="宋体"/>
        </w:rPr>
      </w:pPr>
      <w:r>
        <w:rPr>
          <w:rFonts w:ascii="宋体" w:hAnsi="宋体" w:hint="eastAsia"/>
        </w:rPr>
        <w:t>注：项目区有坡耕地治理任务的可附此表。</w:t>
      </w:r>
    </w:p>
    <w:p w14:paraId="7306DA2E" w14:textId="33495FB0" w:rsidR="009C04D5" w:rsidRPr="00264583" w:rsidRDefault="00FC5EC3" w:rsidP="009C04D5">
      <w:pPr>
        <w:spacing w:line="36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Pr>
          <w:rFonts w:ascii="宋体" w:hAnsi="宋体" w:hint="eastAsia"/>
        </w:rPr>
        <w:t>6</w:t>
      </w:r>
      <w:r w:rsidR="009C04D5" w:rsidRPr="00264583">
        <w:rPr>
          <w:rFonts w:ascii="宋体" w:hAnsi="宋体"/>
        </w:rPr>
        <w:t xml:space="preserve">  </w:t>
      </w:r>
      <w:r w:rsidR="009C04D5" w:rsidRPr="00264583">
        <w:rPr>
          <w:rFonts w:ascii="宋体" w:hAnsi="宋体" w:hint="eastAsia"/>
        </w:rPr>
        <w:t>项目区</w:t>
      </w:r>
      <w:r w:rsidR="009C04D5" w:rsidRPr="00264583">
        <w:rPr>
          <w:rFonts w:ascii="宋体" w:hAnsi="宋体"/>
        </w:rPr>
        <w:t>水土流失现状表</w:t>
      </w:r>
    </w:p>
    <w:tbl>
      <w:tblPr>
        <w:tblW w:w="4952" w:type="pct"/>
        <w:tblLook w:val="0000" w:firstRow="0" w:lastRow="0" w:firstColumn="0" w:lastColumn="0" w:noHBand="0" w:noVBand="0"/>
      </w:tblPr>
      <w:tblGrid>
        <w:gridCol w:w="804"/>
        <w:gridCol w:w="804"/>
        <w:gridCol w:w="831"/>
        <w:gridCol w:w="827"/>
        <w:gridCol w:w="813"/>
        <w:gridCol w:w="824"/>
        <w:gridCol w:w="813"/>
        <w:gridCol w:w="824"/>
        <w:gridCol w:w="813"/>
        <w:gridCol w:w="824"/>
        <w:gridCol w:w="813"/>
        <w:gridCol w:w="824"/>
        <w:gridCol w:w="813"/>
        <w:gridCol w:w="824"/>
        <w:gridCol w:w="819"/>
        <w:gridCol w:w="1288"/>
      </w:tblGrid>
      <w:tr w:rsidR="009C04D5" w:rsidRPr="007D1EBC" w14:paraId="5A8DB7E4" w14:textId="77777777" w:rsidTr="009C04D5">
        <w:trPr>
          <w:trHeight w:val="255"/>
        </w:trPr>
        <w:tc>
          <w:tcPr>
            <w:tcW w:w="296" w:type="pct"/>
            <w:vMerge w:val="restart"/>
            <w:tcBorders>
              <w:top w:val="single" w:sz="12" w:space="0" w:color="auto"/>
              <w:left w:val="single" w:sz="12" w:space="0" w:color="auto"/>
              <w:right w:val="single" w:sz="4" w:space="0" w:color="auto"/>
            </w:tcBorders>
            <w:vAlign w:val="center"/>
          </w:tcPr>
          <w:p w14:paraId="68ED1989" w14:textId="77777777" w:rsidR="009C04D5" w:rsidRPr="007D1EBC" w:rsidRDefault="009C04D5" w:rsidP="009C04D5">
            <w:pPr>
              <w:spacing w:line="240" w:lineRule="auto"/>
              <w:jc w:val="center"/>
              <w:rPr>
                <w:sz w:val="18"/>
                <w:szCs w:val="18"/>
              </w:rPr>
            </w:pPr>
            <w:r>
              <w:rPr>
                <w:rFonts w:hint="eastAsia"/>
                <w:sz w:val="18"/>
                <w:szCs w:val="18"/>
              </w:rPr>
              <w:t>项目区</w:t>
            </w:r>
          </w:p>
        </w:tc>
        <w:tc>
          <w:tcPr>
            <w:tcW w:w="296" w:type="pct"/>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6AF97C4D" w14:textId="77777777" w:rsidR="009C04D5" w:rsidRPr="007D1EBC" w:rsidRDefault="009C04D5" w:rsidP="009C04D5">
            <w:pPr>
              <w:spacing w:line="240" w:lineRule="auto"/>
              <w:jc w:val="center"/>
              <w:rPr>
                <w:sz w:val="18"/>
                <w:szCs w:val="18"/>
              </w:rPr>
            </w:pPr>
            <w:r>
              <w:rPr>
                <w:rFonts w:hint="eastAsia"/>
                <w:sz w:val="18"/>
                <w:szCs w:val="18"/>
              </w:rPr>
              <w:t>小流域</w:t>
            </w:r>
          </w:p>
        </w:tc>
        <w:tc>
          <w:tcPr>
            <w:tcW w:w="306" w:type="pct"/>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0228685" w14:textId="77777777" w:rsidR="009C04D5" w:rsidRPr="007D1EBC" w:rsidRDefault="009C04D5" w:rsidP="009C04D5">
            <w:pPr>
              <w:spacing w:line="240" w:lineRule="auto"/>
              <w:jc w:val="center"/>
              <w:rPr>
                <w:sz w:val="18"/>
                <w:szCs w:val="18"/>
              </w:rPr>
            </w:pPr>
            <w:r w:rsidRPr="007D1EBC">
              <w:rPr>
                <w:sz w:val="18"/>
                <w:szCs w:val="18"/>
              </w:rPr>
              <w:t>土地总面积</w:t>
            </w:r>
            <w:r w:rsidRPr="007D1EBC">
              <w:rPr>
                <w:sz w:val="18"/>
                <w:szCs w:val="18"/>
              </w:rPr>
              <w:t>(km</w:t>
            </w:r>
            <w:r w:rsidRPr="007D1EBC">
              <w:rPr>
                <w:sz w:val="18"/>
                <w:szCs w:val="18"/>
                <w:vertAlign w:val="superscript"/>
              </w:rPr>
              <w:t>2</w:t>
            </w:r>
            <w:r w:rsidRPr="007D1EBC">
              <w:rPr>
                <w:sz w:val="18"/>
                <w:szCs w:val="18"/>
              </w:rPr>
              <w:t>)</w:t>
            </w:r>
          </w:p>
        </w:tc>
        <w:tc>
          <w:tcPr>
            <w:tcW w:w="605" w:type="pct"/>
            <w:gridSpan w:val="2"/>
            <w:tcBorders>
              <w:top w:val="single" w:sz="12" w:space="0" w:color="auto"/>
              <w:left w:val="nil"/>
              <w:bottom w:val="single" w:sz="4" w:space="0" w:color="auto"/>
              <w:right w:val="single" w:sz="4" w:space="0" w:color="auto"/>
            </w:tcBorders>
            <w:shd w:val="clear" w:color="auto" w:fill="auto"/>
            <w:vAlign w:val="center"/>
          </w:tcPr>
          <w:p w14:paraId="478F4933" w14:textId="77777777" w:rsidR="009C04D5" w:rsidRPr="007D1EBC" w:rsidRDefault="009C04D5" w:rsidP="009C04D5">
            <w:pPr>
              <w:spacing w:line="240" w:lineRule="auto"/>
              <w:jc w:val="center"/>
              <w:rPr>
                <w:sz w:val="18"/>
                <w:szCs w:val="18"/>
              </w:rPr>
            </w:pPr>
            <w:r w:rsidRPr="007D1EBC">
              <w:rPr>
                <w:sz w:val="18"/>
                <w:szCs w:val="18"/>
              </w:rPr>
              <w:t>水土流失</w:t>
            </w:r>
          </w:p>
        </w:tc>
        <w:tc>
          <w:tcPr>
            <w:tcW w:w="3022" w:type="pct"/>
            <w:gridSpan w:val="10"/>
            <w:tcBorders>
              <w:top w:val="single" w:sz="12" w:space="0" w:color="auto"/>
              <w:left w:val="nil"/>
              <w:bottom w:val="single" w:sz="4" w:space="0" w:color="auto"/>
              <w:right w:val="single" w:sz="4" w:space="0" w:color="auto"/>
            </w:tcBorders>
            <w:shd w:val="clear" w:color="auto" w:fill="auto"/>
            <w:vAlign w:val="center"/>
          </w:tcPr>
          <w:p w14:paraId="5EF7FBCC" w14:textId="77777777" w:rsidR="009C04D5" w:rsidRPr="007D1EBC" w:rsidRDefault="009C04D5" w:rsidP="009C04D5">
            <w:pPr>
              <w:spacing w:line="240" w:lineRule="auto"/>
              <w:jc w:val="center"/>
              <w:rPr>
                <w:sz w:val="18"/>
                <w:szCs w:val="18"/>
              </w:rPr>
            </w:pPr>
            <w:r>
              <w:rPr>
                <w:rFonts w:hint="eastAsia"/>
                <w:sz w:val="18"/>
                <w:szCs w:val="18"/>
              </w:rPr>
              <w:t>水土流失强度及所占比例</w:t>
            </w:r>
          </w:p>
        </w:tc>
        <w:tc>
          <w:tcPr>
            <w:tcW w:w="475" w:type="pct"/>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6A83BA44" w14:textId="77777777" w:rsidR="009C04D5" w:rsidRPr="007D1EBC" w:rsidRDefault="009C04D5" w:rsidP="009C04D5">
            <w:pPr>
              <w:spacing w:line="240" w:lineRule="auto"/>
              <w:jc w:val="center"/>
              <w:rPr>
                <w:sz w:val="18"/>
                <w:szCs w:val="18"/>
              </w:rPr>
            </w:pPr>
            <w:r w:rsidRPr="007D1EBC">
              <w:rPr>
                <w:sz w:val="18"/>
                <w:szCs w:val="18"/>
              </w:rPr>
              <w:t>侵蚀模数</w:t>
            </w:r>
            <w:r w:rsidRPr="007D1EBC">
              <w:rPr>
                <w:sz w:val="18"/>
                <w:szCs w:val="18"/>
              </w:rPr>
              <w:t>(t/(km</w:t>
            </w:r>
            <w:r w:rsidRPr="007D1EBC">
              <w:rPr>
                <w:sz w:val="18"/>
                <w:szCs w:val="18"/>
                <w:vertAlign w:val="superscript"/>
              </w:rPr>
              <w:t>2</w:t>
            </w:r>
            <w:r w:rsidRPr="007D1EBC">
              <w:rPr>
                <w:sz w:val="18"/>
                <w:szCs w:val="18"/>
              </w:rPr>
              <w:t>·a))</w:t>
            </w:r>
          </w:p>
        </w:tc>
      </w:tr>
      <w:tr w:rsidR="009C04D5" w:rsidRPr="007D1EBC" w14:paraId="45C4D34A" w14:textId="77777777" w:rsidTr="009C04D5">
        <w:trPr>
          <w:trHeight w:val="866"/>
        </w:trPr>
        <w:tc>
          <w:tcPr>
            <w:tcW w:w="296" w:type="pct"/>
            <w:vMerge/>
            <w:tcBorders>
              <w:left w:val="single" w:sz="12" w:space="0" w:color="auto"/>
              <w:bottom w:val="single" w:sz="4" w:space="0" w:color="auto"/>
              <w:right w:val="single" w:sz="4" w:space="0" w:color="auto"/>
            </w:tcBorders>
          </w:tcPr>
          <w:p w14:paraId="09D482F8" w14:textId="77777777" w:rsidR="009C04D5" w:rsidRPr="007D1EBC" w:rsidRDefault="009C04D5" w:rsidP="009C04D5">
            <w:pPr>
              <w:spacing w:line="240" w:lineRule="auto"/>
              <w:rPr>
                <w:sz w:val="18"/>
                <w:szCs w:val="18"/>
              </w:rPr>
            </w:pPr>
          </w:p>
        </w:tc>
        <w:tc>
          <w:tcPr>
            <w:tcW w:w="296" w:type="pct"/>
            <w:vMerge/>
            <w:tcBorders>
              <w:top w:val="single" w:sz="4" w:space="0" w:color="auto"/>
              <w:left w:val="single" w:sz="12" w:space="0" w:color="auto"/>
              <w:bottom w:val="single" w:sz="4" w:space="0" w:color="auto"/>
              <w:right w:val="single" w:sz="4" w:space="0" w:color="auto"/>
            </w:tcBorders>
            <w:vAlign w:val="center"/>
          </w:tcPr>
          <w:p w14:paraId="38B10F1A" w14:textId="77777777" w:rsidR="009C04D5" w:rsidRPr="007D1EBC" w:rsidRDefault="009C04D5" w:rsidP="009C04D5">
            <w:pPr>
              <w:spacing w:line="240" w:lineRule="auto"/>
              <w:rPr>
                <w:sz w:val="18"/>
                <w:szCs w:val="18"/>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7B9D3C52" w14:textId="77777777" w:rsidR="009C04D5" w:rsidRPr="007D1EBC" w:rsidRDefault="009C04D5" w:rsidP="009C04D5">
            <w:pPr>
              <w:spacing w:line="240" w:lineRule="auto"/>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5A201ADC" w14:textId="77777777" w:rsidR="009C04D5" w:rsidRPr="007D1EBC" w:rsidRDefault="009C04D5" w:rsidP="009C04D5">
            <w:pPr>
              <w:spacing w:line="240" w:lineRule="auto"/>
              <w:jc w:val="center"/>
              <w:rPr>
                <w:sz w:val="18"/>
                <w:szCs w:val="18"/>
              </w:rPr>
            </w:pPr>
            <w:r>
              <w:rPr>
                <w:rFonts w:hint="eastAsia"/>
                <w:sz w:val="18"/>
                <w:szCs w:val="18"/>
              </w:rPr>
              <w:t>总</w:t>
            </w:r>
            <w:r w:rsidRPr="007D1EBC">
              <w:rPr>
                <w:sz w:val="18"/>
                <w:szCs w:val="18"/>
              </w:rPr>
              <w:t>面积</w:t>
            </w:r>
            <w:r w:rsidRPr="007D1EBC">
              <w:rPr>
                <w:sz w:val="18"/>
                <w:szCs w:val="18"/>
              </w:rPr>
              <w:t>(km</w:t>
            </w:r>
            <w:r w:rsidRPr="007D1EBC">
              <w:rPr>
                <w:sz w:val="18"/>
                <w:szCs w:val="18"/>
                <w:vertAlign w:val="superscript"/>
              </w:rPr>
              <w:t>2</w:t>
            </w:r>
            <w:r w:rsidRPr="007D1EBC">
              <w:rPr>
                <w:sz w:val="18"/>
                <w:szCs w:val="18"/>
              </w:rPr>
              <w:t>)</w:t>
            </w:r>
          </w:p>
        </w:tc>
        <w:tc>
          <w:tcPr>
            <w:tcW w:w="300" w:type="pct"/>
            <w:tcBorders>
              <w:top w:val="nil"/>
              <w:left w:val="nil"/>
              <w:bottom w:val="single" w:sz="4" w:space="0" w:color="auto"/>
              <w:right w:val="single" w:sz="4" w:space="0" w:color="auto"/>
            </w:tcBorders>
            <w:shd w:val="clear" w:color="auto" w:fill="auto"/>
            <w:vAlign w:val="center"/>
          </w:tcPr>
          <w:p w14:paraId="1CB35A8B" w14:textId="77777777" w:rsidR="009C04D5" w:rsidRPr="007D1EBC" w:rsidRDefault="009C04D5" w:rsidP="009C04D5">
            <w:pPr>
              <w:spacing w:line="240" w:lineRule="auto"/>
              <w:jc w:val="center"/>
              <w:rPr>
                <w:sz w:val="18"/>
                <w:szCs w:val="18"/>
              </w:rPr>
            </w:pPr>
            <w:r w:rsidRPr="007D1EBC">
              <w:rPr>
                <w:sz w:val="18"/>
                <w:szCs w:val="18"/>
              </w:rPr>
              <w:t>占</w:t>
            </w:r>
            <w:r>
              <w:rPr>
                <w:rFonts w:hint="eastAsia"/>
                <w:sz w:val="18"/>
                <w:szCs w:val="18"/>
              </w:rPr>
              <w:t>土地</w:t>
            </w:r>
            <w:r w:rsidRPr="007D1EBC">
              <w:rPr>
                <w:sz w:val="18"/>
                <w:szCs w:val="18"/>
              </w:rPr>
              <w:t>总面积</w:t>
            </w:r>
            <w:r w:rsidRPr="007D1EBC">
              <w:rPr>
                <w:sz w:val="18"/>
                <w:szCs w:val="18"/>
              </w:rPr>
              <w:t>(%)</w:t>
            </w:r>
          </w:p>
        </w:tc>
        <w:tc>
          <w:tcPr>
            <w:tcW w:w="304" w:type="pct"/>
            <w:tcBorders>
              <w:top w:val="nil"/>
              <w:left w:val="nil"/>
              <w:bottom w:val="single" w:sz="4" w:space="0" w:color="auto"/>
              <w:right w:val="single" w:sz="4" w:space="0" w:color="auto"/>
            </w:tcBorders>
            <w:shd w:val="clear" w:color="auto" w:fill="auto"/>
            <w:vAlign w:val="center"/>
          </w:tcPr>
          <w:p w14:paraId="27A53A33" w14:textId="77777777" w:rsidR="009C04D5" w:rsidRPr="007D1EBC" w:rsidRDefault="009C04D5" w:rsidP="009C04D5">
            <w:pPr>
              <w:spacing w:line="240" w:lineRule="auto"/>
              <w:jc w:val="center"/>
              <w:rPr>
                <w:sz w:val="18"/>
                <w:szCs w:val="18"/>
              </w:rPr>
            </w:pPr>
            <w:r w:rsidRPr="007D1EBC">
              <w:rPr>
                <w:sz w:val="18"/>
                <w:szCs w:val="18"/>
              </w:rPr>
              <w:t>轻度</w:t>
            </w:r>
            <w:r w:rsidRPr="007D1EBC">
              <w:rPr>
                <w:sz w:val="18"/>
                <w:szCs w:val="18"/>
              </w:rPr>
              <w:t>(km</w:t>
            </w:r>
            <w:r w:rsidRPr="007D1EBC">
              <w:rPr>
                <w:sz w:val="18"/>
                <w:szCs w:val="18"/>
                <w:vertAlign w:val="superscript"/>
              </w:rPr>
              <w:t>2</w:t>
            </w:r>
            <w:r w:rsidRPr="007D1EBC">
              <w:rPr>
                <w:sz w:val="18"/>
                <w:szCs w:val="18"/>
              </w:rPr>
              <w:t>)</w:t>
            </w:r>
          </w:p>
        </w:tc>
        <w:tc>
          <w:tcPr>
            <w:tcW w:w="300" w:type="pct"/>
            <w:tcBorders>
              <w:top w:val="nil"/>
              <w:left w:val="nil"/>
              <w:bottom w:val="single" w:sz="4" w:space="0" w:color="auto"/>
              <w:right w:val="single" w:sz="4" w:space="0" w:color="auto"/>
            </w:tcBorders>
            <w:shd w:val="clear" w:color="auto" w:fill="auto"/>
            <w:vAlign w:val="center"/>
          </w:tcPr>
          <w:p w14:paraId="08B676BF" w14:textId="77777777" w:rsidR="009C04D5" w:rsidRPr="007D1EBC" w:rsidRDefault="009C04D5" w:rsidP="009C04D5">
            <w:pPr>
              <w:spacing w:line="240" w:lineRule="auto"/>
              <w:jc w:val="center"/>
              <w:rPr>
                <w:sz w:val="18"/>
                <w:szCs w:val="18"/>
              </w:rPr>
            </w:pPr>
            <w:r w:rsidRPr="007D1EBC">
              <w:rPr>
                <w:sz w:val="18"/>
                <w:szCs w:val="18"/>
              </w:rPr>
              <w:t>占总面积</w:t>
            </w:r>
            <w:r w:rsidRPr="007D1EBC">
              <w:rPr>
                <w:sz w:val="18"/>
                <w:szCs w:val="18"/>
              </w:rPr>
              <w:t>(%)</w:t>
            </w:r>
          </w:p>
        </w:tc>
        <w:tc>
          <w:tcPr>
            <w:tcW w:w="304" w:type="pct"/>
            <w:tcBorders>
              <w:top w:val="nil"/>
              <w:left w:val="nil"/>
              <w:bottom w:val="single" w:sz="4" w:space="0" w:color="auto"/>
              <w:right w:val="single" w:sz="4" w:space="0" w:color="auto"/>
            </w:tcBorders>
            <w:shd w:val="clear" w:color="auto" w:fill="auto"/>
            <w:vAlign w:val="center"/>
          </w:tcPr>
          <w:p w14:paraId="5AF6240C" w14:textId="77777777" w:rsidR="009C04D5" w:rsidRPr="007D1EBC" w:rsidRDefault="009C04D5" w:rsidP="009C04D5">
            <w:pPr>
              <w:spacing w:line="240" w:lineRule="auto"/>
              <w:jc w:val="center"/>
              <w:rPr>
                <w:sz w:val="18"/>
                <w:szCs w:val="18"/>
              </w:rPr>
            </w:pPr>
            <w:r w:rsidRPr="007D1EBC">
              <w:rPr>
                <w:sz w:val="18"/>
                <w:szCs w:val="18"/>
              </w:rPr>
              <w:t>中度</w:t>
            </w:r>
            <w:r w:rsidRPr="007D1EBC">
              <w:rPr>
                <w:sz w:val="18"/>
                <w:szCs w:val="18"/>
              </w:rPr>
              <w:t>(km</w:t>
            </w:r>
            <w:r w:rsidRPr="007D1EBC">
              <w:rPr>
                <w:sz w:val="18"/>
                <w:szCs w:val="18"/>
                <w:vertAlign w:val="superscript"/>
              </w:rPr>
              <w:t>2</w:t>
            </w:r>
            <w:r w:rsidRPr="007D1EBC">
              <w:rPr>
                <w:sz w:val="18"/>
                <w:szCs w:val="18"/>
              </w:rPr>
              <w:t>)</w:t>
            </w:r>
          </w:p>
        </w:tc>
        <w:tc>
          <w:tcPr>
            <w:tcW w:w="300" w:type="pct"/>
            <w:tcBorders>
              <w:top w:val="nil"/>
              <w:left w:val="nil"/>
              <w:bottom w:val="single" w:sz="4" w:space="0" w:color="auto"/>
              <w:right w:val="single" w:sz="4" w:space="0" w:color="auto"/>
            </w:tcBorders>
            <w:shd w:val="clear" w:color="auto" w:fill="auto"/>
            <w:vAlign w:val="center"/>
          </w:tcPr>
          <w:p w14:paraId="2FD1D613" w14:textId="77777777" w:rsidR="009C04D5" w:rsidRPr="007D1EBC" w:rsidRDefault="009C04D5" w:rsidP="009C04D5">
            <w:pPr>
              <w:spacing w:line="240" w:lineRule="auto"/>
              <w:jc w:val="center"/>
              <w:rPr>
                <w:sz w:val="18"/>
                <w:szCs w:val="18"/>
              </w:rPr>
            </w:pPr>
            <w:r w:rsidRPr="007D1EBC">
              <w:rPr>
                <w:sz w:val="18"/>
                <w:szCs w:val="18"/>
              </w:rPr>
              <w:t>占总面积</w:t>
            </w:r>
            <w:r w:rsidRPr="007D1EBC">
              <w:rPr>
                <w:sz w:val="18"/>
                <w:szCs w:val="18"/>
              </w:rPr>
              <w:t>(%)</w:t>
            </w:r>
          </w:p>
        </w:tc>
        <w:tc>
          <w:tcPr>
            <w:tcW w:w="304" w:type="pct"/>
            <w:tcBorders>
              <w:top w:val="nil"/>
              <w:left w:val="nil"/>
              <w:bottom w:val="single" w:sz="4" w:space="0" w:color="auto"/>
              <w:right w:val="single" w:sz="4" w:space="0" w:color="auto"/>
            </w:tcBorders>
            <w:shd w:val="clear" w:color="auto" w:fill="auto"/>
            <w:vAlign w:val="center"/>
          </w:tcPr>
          <w:p w14:paraId="200E5818" w14:textId="77777777" w:rsidR="009C04D5" w:rsidRPr="007D1EBC" w:rsidRDefault="009C04D5" w:rsidP="009C04D5">
            <w:pPr>
              <w:spacing w:line="240" w:lineRule="auto"/>
              <w:jc w:val="center"/>
              <w:rPr>
                <w:sz w:val="18"/>
                <w:szCs w:val="18"/>
              </w:rPr>
            </w:pPr>
            <w:r w:rsidRPr="007D1EBC">
              <w:rPr>
                <w:sz w:val="18"/>
                <w:szCs w:val="18"/>
              </w:rPr>
              <w:t>强度</w:t>
            </w:r>
            <w:r w:rsidRPr="007D1EBC">
              <w:rPr>
                <w:sz w:val="18"/>
                <w:szCs w:val="18"/>
              </w:rPr>
              <w:t>(km</w:t>
            </w:r>
            <w:r w:rsidRPr="007D1EBC">
              <w:rPr>
                <w:sz w:val="18"/>
                <w:szCs w:val="18"/>
                <w:vertAlign w:val="superscript"/>
              </w:rPr>
              <w:t>2</w:t>
            </w:r>
            <w:r w:rsidRPr="007D1EBC">
              <w:rPr>
                <w:sz w:val="18"/>
                <w:szCs w:val="18"/>
              </w:rPr>
              <w:t>)</w:t>
            </w:r>
          </w:p>
        </w:tc>
        <w:tc>
          <w:tcPr>
            <w:tcW w:w="300" w:type="pct"/>
            <w:tcBorders>
              <w:top w:val="nil"/>
              <w:left w:val="nil"/>
              <w:bottom w:val="single" w:sz="4" w:space="0" w:color="auto"/>
              <w:right w:val="single" w:sz="4" w:space="0" w:color="auto"/>
            </w:tcBorders>
            <w:shd w:val="clear" w:color="auto" w:fill="auto"/>
            <w:vAlign w:val="center"/>
          </w:tcPr>
          <w:p w14:paraId="6156453E" w14:textId="77777777" w:rsidR="009C04D5" w:rsidRPr="007D1EBC" w:rsidRDefault="009C04D5" w:rsidP="009C04D5">
            <w:pPr>
              <w:spacing w:line="240" w:lineRule="auto"/>
              <w:jc w:val="center"/>
              <w:rPr>
                <w:sz w:val="18"/>
                <w:szCs w:val="18"/>
              </w:rPr>
            </w:pPr>
            <w:r w:rsidRPr="007D1EBC">
              <w:rPr>
                <w:sz w:val="18"/>
                <w:szCs w:val="18"/>
              </w:rPr>
              <w:t>占总面积</w:t>
            </w:r>
            <w:r w:rsidRPr="007D1EBC">
              <w:rPr>
                <w:sz w:val="18"/>
                <w:szCs w:val="18"/>
              </w:rPr>
              <w:t>(%)</w:t>
            </w:r>
          </w:p>
        </w:tc>
        <w:tc>
          <w:tcPr>
            <w:tcW w:w="304" w:type="pct"/>
            <w:tcBorders>
              <w:top w:val="nil"/>
              <w:left w:val="nil"/>
              <w:bottom w:val="single" w:sz="4" w:space="0" w:color="auto"/>
              <w:right w:val="single" w:sz="4" w:space="0" w:color="auto"/>
            </w:tcBorders>
            <w:shd w:val="clear" w:color="auto" w:fill="auto"/>
            <w:vAlign w:val="center"/>
          </w:tcPr>
          <w:p w14:paraId="45AB4206" w14:textId="77777777" w:rsidR="009C04D5" w:rsidRPr="007D1EBC" w:rsidRDefault="009C04D5" w:rsidP="009C04D5">
            <w:pPr>
              <w:spacing w:line="240" w:lineRule="auto"/>
              <w:jc w:val="center"/>
              <w:rPr>
                <w:sz w:val="18"/>
                <w:szCs w:val="18"/>
              </w:rPr>
            </w:pPr>
            <w:r w:rsidRPr="007D1EBC">
              <w:rPr>
                <w:sz w:val="18"/>
                <w:szCs w:val="18"/>
              </w:rPr>
              <w:t>极强</w:t>
            </w:r>
            <w:r w:rsidRPr="007D1EBC">
              <w:rPr>
                <w:sz w:val="18"/>
                <w:szCs w:val="18"/>
              </w:rPr>
              <w:t>(km</w:t>
            </w:r>
            <w:r w:rsidRPr="007D1EBC">
              <w:rPr>
                <w:sz w:val="18"/>
                <w:szCs w:val="18"/>
                <w:vertAlign w:val="superscript"/>
              </w:rPr>
              <w:t>2</w:t>
            </w:r>
            <w:r w:rsidRPr="007D1EBC">
              <w:rPr>
                <w:sz w:val="18"/>
                <w:szCs w:val="18"/>
              </w:rPr>
              <w:t>)</w:t>
            </w:r>
          </w:p>
        </w:tc>
        <w:tc>
          <w:tcPr>
            <w:tcW w:w="300" w:type="pct"/>
            <w:tcBorders>
              <w:top w:val="nil"/>
              <w:left w:val="nil"/>
              <w:bottom w:val="single" w:sz="4" w:space="0" w:color="auto"/>
              <w:right w:val="single" w:sz="4" w:space="0" w:color="auto"/>
            </w:tcBorders>
            <w:shd w:val="clear" w:color="auto" w:fill="auto"/>
            <w:vAlign w:val="center"/>
          </w:tcPr>
          <w:p w14:paraId="5610CC9A" w14:textId="77777777" w:rsidR="009C04D5" w:rsidRPr="007D1EBC" w:rsidRDefault="009C04D5" w:rsidP="009C04D5">
            <w:pPr>
              <w:spacing w:line="240" w:lineRule="auto"/>
              <w:jc w:val="center"/>
              <w:rPr>
                <w:sz w:val="18"/>
                <w:szCs w:val="18"/>
              </w:rPr>
            </w:pPr>
            <w:r w:rsidRPr="007D1EBC">
              <w:rPr>
                <w:sz w:val="18"/>
                <w:szCs w:val="18"/>
              </w:rPr>
              <w:t>占总面积</w:t>
            </w:r>
            <w:r w:rsidRPr="007D1EBC">
              <w:rPr>
                <w:sz w:val="18"/>
                <w:szCs w:val="18"/>
              </w:rPr>
              <w:t>(%)</w:t>
            </w:r>
          </w:p>
        </w:tc>
        <w:tc>
          <w:tcPr>
            <w:tcW w:w="304" w:type="pct"/>
            <w:tcBorders>
              <w:top w:val="nil"/>
              <w:left w:val="nil"/>
              <w:bottom w:val="single" w:sz="4" w:space="0" w:color="auto"/>
              <w:right w:val="single" w:sz="4" w:space="0" w:color="auto"/>
            </w:tcBorders>
            <w:shd w:val="clear" w:color="auto" w:fill="auto"/>
            <w:vAlign w:val="center"/>
          </w:tcPr>
          <w:p w14:paraId="5D86036A" w14:textId="77777777" w:rsidR="009C04D5" w:rsidRPr="007D1EBC" w:rsidRDefault="009C04D5" w:rsidP="009C04D5">
            <w:pPr>
              <w:spacing w:line="240" w:lineRule="auto"/>
              <w:jc w:val="center"/>
              <w:rPr>
                <w:sz w:val="18"/>
                <w:szCs w:val="18"/>
              </w:rPr>
            </w:pPr>
            <w:r w:rsidRPr="007D1EBC">
              <w:rPr>
                <w:sz w:val="18"/>
                <w:szCs w:val="18"/>
              </w:rPr>
              <w:t>剧烈</w:t>
            </w:r>
            <w:r w:rsidRPr="007D1EBC">
              <w:rPr>
                <w:sz w:val="18"/>
                <w:szCs w:val="18"/>
              </w:rPr>
              <w:t>(km</w:t>
            </w:r>
            <w:r w:rsidRPr="007D1EBC">
              <w:rPr>
                <w:sz w:val="18"/>
                <w:szCs w:val="18"/>
                <w:vertAlign w:val="superscript"/>
              </w:rPr>
              <w:t>2</w:t>
            </w:r>
            <w:r w:rsidRPr="007D1EBC">
              <w:rPr>
                <w:sz w:val="18"/>
                <w:szCs w:val="18"/>
              </w:rPr>
              <w:t>)</w:t>
            </w:r>
          </w:p>
        </w:tc>
        <w:tc>
          <w:tcPr>
            <w:tcW w:w="302" w:type="pct"/>
            <w:tcBorders>
              <w:top w:val="nil"/>
              <w:left w:val="nil"/>
              <w:bottom w:val="single" w:sz="4" w:space="0" w:color="auto"/>
              <w:right w:val="single" w:sz="4" w:space="0" w:color="auto"/>
            </w:tcBorders>
            <w:shd w:val="clear" w:color="auto" w:fill="auto"/>
            <w:vAlign w:val="center"/>
          </w:tcPr>
          <w:p w14:paraId="793DE0AE" w14:textId="77777777" w:rsidR="009C04D5" w:rsidRPr="007D1EBC" w:rsidRDefault="009C04D5" w:rsidP="009C04D5">
            <w:pPr>
              <w:spacing w:line="240" w:lineRule="auto"/>
              <w:jc w:val="center"/>
              <w:rPr>
                <w:sz w:val="18"/>
                <w:szCs w:val="18"/>
              </w:rPr>
            </w:pPr>
            <w:r w:rsidRPr="007D1EBC">
              <w:rPr>
                <w:sz w:val="18"/>
                <w:szCs w:val="18"/>
              </w:rPr>
              <w:t>占总面积</w:t>
            </w:r>
            <w:r w:rsidRPr="007D1EBC">
              <w:rPr>
                <w:sz w:val="18"/>
                <w:szCs w:val="18"/>
              </w:rPr>
              <w:t>(%)</w:t>
            </w:r>
          </w:p>
        </w:tc>
        <w:tc>
          <w:tcPr>
            <w:tcW w:w="475" w:type="pct"/>
            <w:vMerge/>
            <w:tcBorders>
              <w:top w:val="single" w:sz="4" w:space="0" w:color="auto"/>
              <w:left w:val="single" w:sz="4" w:space="0" w:color="auto"/>
              <w:bottom w:val="single" w:sz="4" w:space="0" w:color="auto"/>
              <w:right w:val="single" w:sz="12" w:space="0" w:color="auto"/>
            </w:tcBorders>
            <w:vAlign w:val="center"/>
          </w:tcPr>
          <w:p w14:paraId="55E177FC" w14:textId="77777777" w:rsidR="009C04D5" w:rsidRPr="007D1EBC" w:rsidRDefault="009C04D5" w:rsidP="009C04D5">
            <w:pPr>
              <w:spacing w:line="240" w:lineRule="auto"/>
              <w:rPr>
                <w:sz w:val="18"/>
                <w:szCs w:val="18"/>
              </w:rPr>
            </w:pPr>
          </w:p>
        </w:tc>
      </w:tr>
      <w:tr w:rsidR="009C04D5" w:rsidRPr="007D1EBC" w14:paraId="52A6C44D" w14:textId="77777777" w:rsidTr="00032564">
        <w:trPr>
          <w:trHeight w:val="506"/>
        </w:trPr>
        <w:tc>
          <w:tcPr>
            <w:tcW w:w="296" w:type="pct"/>
            <w:vMerge w:val="restart"/>
            <w:tcBorders>
              <w:top w:val="nil"/>
              <w:left w:val="single" w:sz="12" w:space="0" w:color="auto"/>
              <w:right w:val="single" w:sz="4" w:space="0" w:color="auto"/>
            </w:tcBorders>
            <w:vAlign w:val="center"/>
          </w:tcPr>
          <w:p w14:paraId="2AEAA86F" w14:textId="77777777" w:rsidR="009C04D5" w:rsidRPr="00CC50E3" w:rsidRDefault="009C04D5" w:rsidP="009C04D5">
            <w:pPr>
              <w:spacing w:line="240" w:lineRule="auto"/>
              <w:jc w:val="center"/>
              <w:rPr>
                <w:sz w:val="18"/>
                <w:szCs w:val="18"/>
              </w:rPr>
            </w:pPr>
            <w:r>
              <w:rPr>
                <w:rFonts w:hint="eastAsia"/>
                <w:sz w:val="18"/>
                <w:szCs w:val="18"/>
              </w:rPr>
              <w:t>项目区名称</w:t>
            </w:r>
          </w:p>
        </w:tc>
        <w:tc>
          <w:tcPr>
            <w:tcW w:w="296" w:type="pct"/>
            <w:vMerge w:val="restart"/>
            <w:tcBorders>
              <w:top w:val="nil"/>
              <w:left w:val="single" w:sz="12" w:space="0" w:color="auto"/>
              <w:right w:val="single" w:sz="4" w:space="0" w:color="auto"/>
            </w:tcBorders>
            <w:shd w:val="clear" w:color="auto" w:fill="auto"/>
            <w:vAlign w:val="center"/>
          </w:tcPr>
          <w:p w14:paraId="074C690B" w14:textId="77777777" w:rsidR="009C04D5" w:rsidRPr="00CC50E3" w:rsidRDefault="009C04D5" w:rsidP="009C04D5">
            <w:pPr>
              <w:spacing w:line="240" w:lineRule="auto"/>
              <w:jc w:val="center"/>
              <w:rPr>
                <w:sz w:val="18"/>
                <w:szCs w:val="18"/>
              </w:rPr>
            </w:pPr>
            <w:r>
              <w:rPr>
                <w:rFonts w:hint="eastAsia"/>
                <w:sz w:val="18"/>
                <w:szCs w:val="18"/>
              </w:rPr>
              <w:t>小流域名称</w:t>
            </w:r>
          </w:p>
        </w:tc>
        <w:tc>
          <w:tcPr>
            <w:tcW w:w="306" w:type="pct"/>
            <w:tcBorders>
              <w:top w:val="nil"/>
              <w:left w:val="single" w:sz="4" w:space="0" w:color="auto"/>
              <w:bottom w:val="single" w:sz="4" w:space="0" w:color="auto"/>
              <w:right w:val="single" w:sz="4" w:space="0" w:color="auto"/>
            </w:tcBorders>
            <w:shd w:val="clear" w:color="auto" w:fill="auto"/>
            <w:vAlign w:val="center"/>
          </w:tcPr>
          <w:p w14:paraId="19667FC0" w14:textId="77777777" w:rsidR="009C04D5" w:rsidRPr="007D1EBC" w:rsidRDefault="009C04D5" w:rsidP="009C04D5">
            <w:pPr>
              <w:spacing w:line="240" w:lineRule="auto"/>
              <w:jc w:val="center"/>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0C3F976F"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7EA13704"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09C88F6A"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6E328BD4"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242B384E"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291BDE95"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2D36B03B"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26138075"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533C4BF"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3E0FAEBA"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7AAED927"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20CDA73A"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0C9531DE" w14:textId="77777777" w:rsidR="009C04D5" w:rsidRPr="007D1EBC" w:rsidRDefault="009C04D5" w:rsidP="009C04D5">
            <w:pPr>
              <w:spacing w:line="240" w:lineRule="auto"/>
              <w:jc w:val="center"/>
              <w:rPr>
                <w:sz w:val="18"/>
                <w:szCs w:val="18"/>
              </w:rPr>
            </w:pPr>
          </w:p>
        </w:tc>
      </w:tr>
      <w:tr w:rsidR="009C04D5" w:rsidRPr="007D1EBC" w14:paraId="333C028C" w14:textId="77777777" w:rsidTr="00032564">
        <w:trPr>
          <w:trHeight w:val="506"/>
        </w:trPr>
        <w:tc>
          <w:tcPr>
            <w:tcW w:w="296" w:type="pct"/>
            <w:vMerge/>
            <w:tcBorders>
              <w:left w:val="single" w:sz="12" w:space="0" w:color="auto"/>
              <w:right w:val="single" w:sz="4" w:space="0" w:color="auto"/>
            </w:tcBorders>
            <w:vAlign w:val="center"/>
          </w:tcPr>
          <w:p w14:paraId="62C58FB8" w14:textId="77777777" w:rsidR="009C04D5" w:rsidRPr="007D1EBC" w:rsidRDefault="009C04D5" w:rsidP="009C04D5">
            <w:pPr>
              <w:spacing w:line="240" w:lineRule="auto"/>
              <w:jc w:val="center"/>
              <w:rPr>
                <w:sz w:val="18"/>
                <w:szCs w:val="18"/>
              </w:rPr>
            </w:pPr>
          </w:p>
        </w:tc>
        <w:tc>
          <w:tcPr>
            <w:tcW w:w="296" w:type="pct"/>
            <w:vMerge/>
            <w:tcBorders>
              <w:left w:val="single" w:sz="12" w:space="0" w:color="auto"/>
              <w:bottom w:val="single" w:sz="4" w:space="0" w:color="auto"/>
              <w:right w:val="single" w:sz="4" w:space="0" w:color="auto"/>
            </w:tcBorders>
            <w:shd w:val="clear" w:color="auto" w:fill="auto"/>
            <w:vAlign w:val="center"/>
          </w:tcPr>
          <w:p w14:paraId="50276633" w14:textId="77777777" w:rsidR="009C04D5" w:rsidRPr="007D1EBC" w:rsidRDefault="009C04D5" w:rsidP="009C04D5">
            <w:pPr>
              <w:spacing w:line="240" w:lineRule="auto"/>
              <w:jc w:val="center"/>
              <w:rPr>
                <w:sz w:val="18"/>
                <w:szCs w:val="18"/>
              </w:rPr>
            </w:pPr>
          </w:p>
        </w:tc>
        <w:tc>
          <w:tcPr>
            <w:tcW w:w="306" w:type="pct"/>
            <w:tcBorders>
              <w:top w:val="nil"/>
              <w:left w:val="single" w:sz="4" w:space="0" w:color="auto"/>
              <w:bottom w:val="single" w:sz="4" w:space="0" w:color="auto"/>
              <w:right w:val="single" w:sz="4" w:space="0" w:color="auto"/>
            </w:tcBorders>
            <w:shd w:val="clear" w:color="auto" w:fill="auto"/>
            <w:vAlign w:val="center"/>
          </w:tcPr>
          <w:p w14:paraId="1288A2FF" w14:textId="77777777" w:rsidR="009C04D5" w:rsidRPr="007D1EBC" w:rsidRDefault="009C04D5" w:rsidP="009C04D5">
            <w:pPr>
              <w:spacing w:line="240" w:lineRule="auto"/>
              <w:jc w:val="center"/>
              <w:rPr>
                <w:sz w:val="18"/>
                <w:szCs w:val="18"/>
              </w:rPr>
            </w:pPr>
            <w:r w:rsidRPr="007D1EBC">
              <w:rPr>
                <w:sz w:val="18"/>
                <w:szCs w:val="18"/>
              </w:rPr>
              <w:t>……</w:t>
            </w:r>
          </w:p>
        </w:tc>
        <w:tc>
          <w:tcPr>
            <w:tcW w:w="305" w:type="pct"/>
            <w:tcBorders>
              <w:top w:val="nil"/>
              <w:left w:val="nil"/>
              <w:bottom w:val="single" w:sz="4" w:space="0" w:color="auto"/>
              <w:right w:val="single" w:sz="4" w:space="0" w:color="auto"/>
            </w:tcBorders>
            <w:shd w:val="clear" w:color="auto" w:fill="auto"/>
            <w:vAlign w:val="center"/>
          </w:tcPr>
          <w:p w14:paraId="1EE1DCC4"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9DF13A8"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E0206AC"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0EC6CAE1"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7B61DDC5"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7485CC12"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4BF2B1F8"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38A2526F"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46412FE9"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4DD7D157"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6B86CC52"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2D595E33"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587FA078" w14:textId="77777777" w:rsidR="009C04D5" w:rsidRPr="007D1EBC" w:rsidRDefault="009C04D5" w:rsidP="009C04D5">
            <w:pPr>
              <w:spacing w:line="240" w:lineRule="auto"/>
              <w:jc w:val="center"/>
              <w:rPr>
                <w:sz w:val="18"/>
                <w:szCs w:val="18"/>
              </w:rPr>
            </w:pPr>
          </w:p>
        </w:tc>
      </w:tr>
      <w:tr w:rsidR="009C04D5" w:rsidRPr="007D1EBC" w14:paraId="06813D91" w14:textId="77777777" w:rsidTr="00032564">
        <w:trPr>
          <w:trHeight w:val="506"/>
        </w:trPr>
        <w:tc>
          <w:tcPr>
            <w:tcW w:w="296" w:type="pct"/>
            <w:vMerge/>
            <w:tcBorders>
              <w:left w:val="single" w:sz="12" w:space="0" w:color="auto"/>
              <w:right w:val="single" w:sz="4" w:space="0" w:color="auto"/>
            </w:tcBorders>
            <w:vAlign w:val="center"/>
          </w:tcPr>
          <w:p w14:paraId="203A7E5E" w14:textId="77777777" w:rsidR="009C04D5" w:rsidRPr="007D1EBC" w:rsidRDefault="009C04D5" w:rsidP="009C04D5">
            <w:pPr>
              <w:spacing w:line="240" w:lineRule="auto"/>
              <w:jc w:val="center"/>
              <w:rPr>
                <w:sz w:val="18"/>
                <w:szCs w:val="18"/>
              </w:rPr>
            </w:pPr>
          </w:p>
        </w:tc>
        <w:tc>
          <w:tcPr>
            <w:tcW w:w="296" w:type="pct"/>
            <w:vMerge w:val="restart"/>
            <w:tcBorders>
              <w:top w:val="nil"/>
              <w:left w:val="single" w:sz="12" w:space="0" w:color="auto"/>
              <w:right w:val="single" w:sz="4" w:space="0" w:color="auto"/>
            </w:tcBorders>
            <w:shd w:val="clear" w:color="auto" w:fill="auto"/>
            <w:vAlign w:val="center"/>
          </w:tcPr>
          <w:p w14:paraId="7F0E96E4" w14:textId="77777777" w:rsidR="009C04D5" w:rsidRPr="007D1EBC" w:rsidRDefault="009C04D5" w:rsidP="009C04D5">
            <w:pPr>
              <w:spacing w:line="240" w:lineRule="auto"/>
              <w:jc w:val="center"/>
              <w:rPr>
                <w:sz w:val="18"/>
                <w:szCs w:val="18"/>
              </w:rPr>
            </w:pPr>
            <w:r w:rsidRPr="007D1EBC">
              <w:rPr>
                <w:sz w:val="18"/>
                <w:szCs w:val="18"/>
              </w:rPr>
              <w:t>……</w:t>
            </w:r>
          </w:p>
        </w:tc>
        <w:tc>
          <w:tcPr>
            <w:tcW w:w="306" w:type="pct"/>
            <w:tcBorders>
              <w:top w:val="nil"/>
              <w:left w:val="single" w:sz="4" w:space="0" w:color="auto"/>
              <w:bottom w:val="single" w:sz="4" w:space="0" w:color="auto"/>
              <w:right w:val="single" w:sz="4" w:space="0" w:color="auto"/>
            </w:tcBorders>
            <w:shd w:val="clear" w:color="auto" w:fill="auto"/>
            <w:vAlign w:val="center"/>
          </w:tcPr>
          <w:p w14:paraId="6DBF9240" w14:textId="77777777" w:rsidR="009C04D5" w:rsidRPr="007D1EBC" w:rsidRDefault="009C04D5" w:rsidP="009C04D5">
            <w:pPr>
              <w:spacing w:line="240" w:lineRule="auto"/>
              <w:jc w:val="center"/>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695A90F7"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2784D57"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6C3BD4E0"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4E628026"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33DB0580"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746ED537"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AF69764"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411AAD45"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37761705"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485DE452"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50CFEE5"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6E9B809D"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5EA1F6AD" w14:textId="77777777" w:rsidR="009C04D5" w:rsidRPr="007D1EBC" w:rsidRDefault="009C04D5" w:rsidP="009C04D5">
            <w:pPr>
              <w:spacing w:line="240" w:lineRule="auto"/>
              <w:jc w:val="center"/>
              <w:rPr>
                <w:sz w:val="18"/>
                <w:szCs w:val="18"/>
              </w:rPr>
            </w:pPr>
          </w:p>
        </w:tc>
      </w:tr>
      <w:tr w:rsidR="009C04D5" w:rsidRPr="007D1EBC" w14:paraId="1A08C5E3" w14:textId="77777777" w:rsidTr="00032564">
        <w:trPr>
          <w:trHeight w:val="506"/>
        </w:trPr>
        <w:tc>
          <w:tcPr>
            <w:tcW w:w="296" w:type="pct"/>
            <w:vMerge/>
            <w:tcBorders>
              <w:left w:val="single" w:sz="12" w:space="0" w:color="auto"/>
              <w:right w:val="single" w:sz="4" w:space="0" w:color="auto"/>
            </w:tcBorders>
            <w:vAlign w:val="center"/>
          </w:tcPr>
          <w:p w14:paraId="27239AAD" w14:textId="77777777" w:rsidR="009C04D5" w:rsidRPr="007D1EBC" w:rsidRDefault="009C04D5" w:rsidP="009C04D5">
            <w:pPr>
              <w:spacing w:line="240" w:lineRule="auto"/>
              <w:jc w:val="center"/>
              <w:rPr>
                <w:sz w:val="18"/>
                <w:szCs w:val="18"/>
              </w:rPr>
            </w:pPr>
          </w:p>
        </w:tc>
        <w:tc>
          <w:tcPr>
            <w:tcW w:w="296" w:type="pct"/>
            <w:vMerge/>
            <w:tcBorders>
              <w:left w:val="single" w:sz="12" w:space="0" w:color="auto"/>
              <w:bottom w:val="single" w:sz="4" w:space="0" w:color="auto"/>
              <w:right w:val="single" w:sz="4" w:space="0" w:color="auto"/>
            </w:tcBorders>
            <w:shd w:val="clear" w:color="auto" w:fill="auto"/>
            <w:vAlign w:val="center"/>
          </w:tcPr>
          <w:p w14:paraId="1BF19EC4" w14:textId="77777777" w:rsidR="009C04D5" w:rsidRPr="007D1EBC" w:rsidRDefault="009C04D5" w:rsidP="009C04D5">
            <w:pPr>
              <w:spacing w:line="240" w:lineRule="auto"/>
              <w:jc w:val="center"/>
              <w:rPr>
                <w:sz w:val="18"/>
                <w:szCs w:val="18"/>
              </w:rPr>
            </w:pPr>
          </w:p>
        </w:tc>
        <w:tc>
          <w:tcPr>
            <w:tcW w:w="306" w:type="pct"/>
            <w:tcBorders>
              <w:top w:val="nil"/>
              <w:left w:val="single" w:sz="4" w:space="0" w:color="auto"/>
              <w:bottom w:val="single" w:sz="4" w:space="0" w:color="auto"/>
              <w:right w:val="single" w:sz="4" w:space="0" w:color="auto"/>
            </w:tcBorders>
            <w:shd w:val="clear" w:color="auto" w:fill="auto"/>
            <w:vAlign w:val="center"/>
          </w:tcPr>
          <w:p w14:paraId="1F64765C" w14:textId="77777777" w:rsidR="009C04D5" w:rsidRPr="007D1EBC" w:rsidRDefault="009C04D5" w:rsidP="009C04D5">
            <w:pPr>
              <w:spacing w:line="240" w:lineRule="auto"/>
              <w:jc w:val="center"/>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6C1D60E4"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3E1AF0E2"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2A97D0DD"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D34820F"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026E2FC7"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82B8CDB"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19C783CE"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61842F1"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3BCCC781"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3A0E834B"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9CFAF82"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F8CF136"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2D0E5612" w14:textId="77777777" w:rsidR="009C04D5" w:rsidRPr="007D1EBC" w:rsidRDefault="009C04D5" w:rsidP="009C04D5">
            <w:pPr>
              <w:spacing w:line="240" w:lineRule="auto"/>
              <w:jc w:val="center"/>
              <w:rPr>
                <w:sz w:val="18"/>
                <w:szCs w:val="18"/>
              </w:rPr>
            </w:pPr>
          </w:p>
        </w:tc>
      </w:tr>
      <w:tr w:rsidR="009C04D5" w:rsidRPr="007D1EBC" w14:paraId="54A39855" w14:textId="77777777" w:rsidTr="00032564">
        <w:trPr>
          <w:trHeight w:val="506"/>
        </w:trPr>
        <w:tc>
          <w:tcPr>
            <w:tcW w:w="296" w:type="pct"/>
            <w:vMerge/>
            <w:tcBorders>
              <w:left w:val="single" w:sz="12" w:space="0" w:color="auto"/>
              <w:bottom w:val="single" w:sz="4" w:space="0" w:color="auto"/>
              <w:right w:val="single" w:sz="4" w:space="0" w:color="auto"/>
            </w:tcBorders>
            <w:vAlign w:val="center"/>
          </w:tcPr>
          <w:p w14:paraId="5D9C44AB" w14:textId="77777777" w:rsidR="009C04D5" w:rsidRPr="007D1EBC" w:rsidRDefault="009C04D5" w:rsidP="009C04D5">
            <w:pPr>
              <w:spacing w:line="240" w:lineRule="auto"/>
              <w:jc w:val="center"/>
              <w:rPr>
                <w:sz w:val="18"/>
                <w:szCs w:val="18"/>
              </w:rPr>
            </w:pPr>
          </w:p>
        </w:tc>
        <w:tc>
          <w:tcPr>
            <w:tcW w:w="296" w:type="pct"/>
            <w:tcBorders>
              <w:left w:val="single" w:sz="12" w:space="0" w:color="auto"/>
              <w:bottom w:val="single" w:sz="4" w:space="0" w:color="auto"/>
              <w:right w:val="single" w:sz="4" w:space="0" w:color="auto"/>
            </w:tcBorders>
            <w:shd w:val="clear" w:color="auto" w:fill="auto"/>
            <w:vAlign w:val="center"/>
          </w:tcPr>
          <w:p w14:paraId="4F033E98" w14:textId="77777777" w:rsidR="009C04D5" w:rsidRPr="007D1EBC" w:rsidRDefault="009C04D5" w:rsidP="009C04D5">
            <w:pPr>
              <w:spacing w:line="240" w:lineRule="auto"/>
              <w:jc w:val="center"/>
              <w:rPr>
                <w:sz w:val="18"/>
                <w:szCs w:val="18"/>
              </w:rPr>
            </w:pPr>
            <w:r>
              <w:rPr>
                <w:rFonts w:hint="eastAsia"/>
                <w:sz w:val="18"/>
                <w:szCs w:val="18"/>
              </w:rPr>
              <w:t>小计</w:t>
            </w:r>
          </w:p>
        </w:tc>
        <w:tc>
          <w:tcPr>
            <w:tcW w:w="306" w:type="pct"/>
            <w:tcBorders>
              <w:top w:val="nil"/>
              <w:left w:val="single" w:sz="4" w:space="0" w:color="auto"/>
              <w:bottom w:val="single" w:sz="4" w:space="0" w:color="auto"/>
              <w:right w:val="single" w:sz="4" w:space="0" w:color="auto"/>
            </w:tcBorders>
            <w:shd w:val="clear" w:color="auto" w:fill="auto"/>
            <w:vAlign w:val="center"/>
          </w:tcPr>
          <w:p w14:paraId="4A852B54" w14:textId="77777777" w:rsidR="009C04D5" w:rsidRPr="007D1EBC" w:rsidRDefault="009C04D5" w:rsidP="009C04D5">
            <w:pPr>
              <w:spacing w:line="240" w:lineRule="auto"/>
              <w:jc w:val="center"/>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71DC14BF"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2314DE6C"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72A59299"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4F5EEB8"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79D3DB7D"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4F9831A9"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1CB605ED"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0E0E0D4C"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4C20D8ED"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232EDE68"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816FB3F"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4B173F6"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26BA5034" w14:textId="77777777" w:rsidR="009C04D5" w:rsidRPr="007D1EBC" w:rsidRDefault="009C04D5" w:rsidP="009C04D5">
            <w:pPr>
              <w:spacing w:line="240" w:lineRule="auto"/>
              <w:jc w:val="center"/>
              <w:rPr>
                <w:sz w:val="18"/>
                <w:szCs w:val="18"/>
              </w:rPr>
            </w:pPr>
          </w:p>
        </w:tc>
      </w:tr>
      <w:tr w:rsidR="009C04D5" w:rsidRPr="007D1EBC" w14:paraId="460BB958" w14:textId="77777777" w:rsidTr="00032564">
        <w:trPr>
          <w:trHeight w:val="506"/>
        </w:trPr>
        <w:tc>
          <w:tcPr>
            <w:tcW w:w="296" w:type="pct"/>
            <w:vMerge w:val="restart"/>
            <w:tcBorders>
              <w:top w:val="nil"/>
              <w:left w:val="single" w:sz="12" w:space="0" w:color="auto"/>
              <w:right w:val="single" w:sz="4" w:space="0" w:color="auto"/>
            </w:tcBorders>
            <w:vAlign w:val="center"/>
          </w:tcPr>
          <w:p w14:paraId="2317CC9F" w14:textId="77777777" w:rsidR="009C04D5" w:rsidRPr="007D1EBC" w:rsidRDefault="009C04D5" w:rsidP="009C04D5">
            <w:pPr>
              <w:spacing w:line="240" w:lineRule="auto"/>
              <w:jc w:val="center"/>
              <w:rPr>
                <w:sz w:val="18"/>
                <w:szCs w:val="18"/>
              </w:rPr>
            </w:pPr>
            <w:r w:rsidRPr="007D1EBC">
              <w:rPr>
                <w:sz w:val="18"/>
                <w:szCs w:val="18"/>
              </w:rPr>
              <w:t>……</w:t>
            </w:r>
          </w:p>
        </w:tc>
        <w:tc>
          <w:tcPr>
            <w:tcW w:w="296" w:type="pct"/>
            <w:vMerge w:val="restart"/>
            <w:tcBorders>
              <w:top w:val="nil"/>
              <w:left w:val="single" w:sz="12" w:space="0" w:color="auto"/>
              <w:right w:val="single" w:sz="4" w:space="0" w:color="auto"/>
            </w:tcBorders>
            <w:shd w:val="clear" w:color="auto" w:fill="auto"/>
            <w:vAlign w:val="center"/>
          </w:tcPr>
          <w:p w14:paraId="6311BE23" w14:textId="77777777" w:rsidR="009C04D5" w:rsidRPr="007D1EBC" w:rsidRDefault="009C04D5" w:rsidP="009C04D5">
            <w:pPr>
              <w:spacing w:line="240" w:lineRule="auto"/>
              <w:jc w:val="center"/>
              <w:rPr>
                <w:sz w:val="18"/>
                <w:szCs w:val="18"/>
              </w:rPr>
            </w:pPr>
          </w:p>
        </w:tc>
        <w:tc>
          <w:tcPr>
            <w:tcW w:w="306" w:type="pct"/>
            <w:tcBorders>
              <w:top w:val="nil"/>
              <w:left w:val="single" w:sz="4" w:space="0" w:color="auto"/>
              <w:bottom w:val="single" w:sz="4" w:space="0" w:color="auto"/>
              <w:right w:val="single" w:sz="4" w:space="0" w:color="auto"/>
            </w:tcBorders>
            <w:shd w:val="clear" w:color="auto" w:fill="auto"/>
            <w:vAlign w:val="center"/>
          </w:tcPr>
          <w:p w14:paraId="3AB81E68" w14:textId="77777777" w:rsidR="009C04D5" w:rsidRPr="007D1EBC" w:rsidRDefault="009C04D5" w:rsidP="009C04D5">
            <w:pPr>
              <w:spacing w:line="240" w:lineRule="auto"/>
              <w:jc w:val="center"/>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44733F84"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4588C96"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241623F8"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006EB3E5"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31F800A7"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23DE3CF"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6B5932B5"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7FB3C48"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C447564"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495851FF"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C4E8737"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4BA6322E"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41DFE973" w14:textId="77777777" w:rsidR="009C04D5" w:rsidRPr="007D1EBC" w:rsidRDefault="009C04D5" w:rsidP="009C04D5">
            <w:pPr>
              <w:spacing w:line="240" w:lineRule="auto"/>
              <w:jc w:val="center"/>
              <w:rPr>
                <w:sz w:val="18"/>
                <w:szCs w:val="18"/>
              </w:rPr>
            </w:pPr>
          </w:p>
        </w:tc>
      </w:tr>
      <w:tr w:rsidR="009C04D5" w:rsidRPr="007D1EBC" w14:paraId="2033B00A" w14:textId="77777777" w:rsidTr="00032564">
        <w:trPr>
          <w:trHeight w:val="506"/>
        </w:trPr>
        <w:tc>
          <w:tcPr>
            <w:tcW w:w="296" w:type="pct"/>
            <w:vMerge/>
            <w:tcBorders>
              <w:left w:val="single" w:sz="12" w:space="0" w:color="auto"/>
              <w:right w:val="single" w:sz="4" w:space="0" w:color="auto"/>
            </w:tcBorders>
            <w:vAlign w:val="center"/>
          </w:tcPr>
          <w:p w14:paraId="4AD23345" w14:textId="77777777" w:rsidR="009C04D5" w:rsidRPr="007D1EBC" w:rsidRDefault="009C04D5" w:rsidP="009C04D5">
            <w:pPr>
              <w:spacing w:line="240" w:lineRule="auto"/>
              <w:jc w:val="center"/>
              <w:rPr>
                <w:sz w:val="18"/>
                <w:szCs w:val="18"/>
              </w:rPr>
            </w:pPr>
          </w:p>
        </w:tc>
        <w:tc>
          <w:tcPr>
            <w:tcW w:w="296" w:type="pct"/>
            <w:vMerge/>
            <w:tcBorders>
              <w:left w:val="single" w:sz="12" w:space="0" w:color="auto"/>
              <w:bottom w:val="single" w:sz="4" w:space="0" w:color="auto"/>
              <w:right w:val="single" w:sz="4" w:space="0" w:color="auto"/>
            </w:tcBorders>
            <w:shd w:val="clear" w:color="auto" w:fill="auto"/>
            <w:vAlign w:val="center"/>
          </w:tcPr>
          <w:p w14:paraId="7D05B0C9" w14:textId="77777777" w:rsidR="009C04D5" w:rsidRPr="007D1EBC" w:rsidRDefault="009C04D5" w:rsidP="009C04D5">
            <w:pPr>
              <w:spacing w:line="240" w:lineRule="auto"/>
              <w:jc w:val="center"/>
              <w:rPr>
                <w:sz w:val="18"/>
                <w:szCs w:val="18"/>
              </w:rPr>
            </w:pPr>
          </w:p>
        </w:tc>
        <w:tc>
          <w:tcPr>
            <w:tcW w:w="306" w:type="pct"/>
            <w:tcBorders>
              <w:top w:val="nil"/>
              <w:left w:val="single" w:sz="4" w:space="0" w:color="auto"/>
              <w:bottom w:val="single" w:sz="4" w:space="0" w:color="auto"/>
              <w:right w:val="single" w:sz="4" w:space="0" w:color="auto"/>
            </w:tcBorders>
            <w:shd w:val="clear" w:color="auto" w:fill="auto"/>
            <w:vAlign w:val="center"/>
          </w:tcPr>
          <w:p w14:paraId="5E5BFD3D" w14:textId="77777777" w:rsidR="009C04D5" w:rsidRPr="007D1EBC" w:rsidRDefault="009C04D5" w:rsidP="009C04D5">
            <w:pPr>
              <w:spacing w:line="240" w:lineRule="auto"/>
              <w:jc w:val="center"/>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0A0EEE7F"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79E02FBC"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289448F1"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BBF12F3"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4C46E678"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7045C8A"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D5EF6E4"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F328416"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7002121C"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A7DBF60"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65237B72"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1D43BFC0"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4B1FDB7A" w14:textId="77777777" w:rsidR="009C04D5" w:rsidRPr="007D1EBC" w:rsidRDefault="009C04D5" w:rsidP="009C04D5">
            <w:pPr>
              <w:spacing w:line="240" w:lineRule="auto"/>
              <w:jc w:val="center"/>
              <w:rPr>
                <w:sz w:val="18"/>
                <w:szCs w:val="18"/>
              </w:rPr>
            </w:pPr>
          </w:p>
        </w:tc>
      </w:tr>
      <w:tr w:rsidR="009C04D5" w:rsidRPr="007D1EBC" w14:paraId="4D5D0524" w14:textId="77777777" w:rsidTr="00032564">
        <w:trPr>
          <w:trHeight w:val="506"/>
        </w:trPr>
        <w:tc>
          <w:tcPr>
            <w:tcW w:w="296" w:type="pct"/>
            <w:vMerge/>
            <w:tcBorders>
              <w:left w:val="single" w:sz="12" w:space="0" w:color="auto"/>
              <w:right w:val="single" w:sz="4" w:space="0" w:color="auto"/>
            </w:tcBorders>
            <w:vAlign w:val="center"/>
          </w:tcPr>
          <w:p w14:paraId="79F52581" w14:textId="77777777" w:rsidR="009C04D5" w:rsidRPr="007D1EBC" w:rsidRDefault="009C04D5" w:rsidP="009C04D5">
            <w:pPr>
              <w:spacing w:line="240" w:lineRule="auto"/>
              <w:jc w:val="center"/>
              <w:rPr>
                <w:sz w:val="18"/>
                <w:szCs w:val="18"/>
              </w:rPr>
            </w:pPr>
          </w:p>
        </w:tc>
        <w:tc>
          <w:tcPr>
            <w:tcW w:w="296" w:type="pct"/>
            <w:vMerge w:val="restart"/>
            <w:tcBorders>
              <w:top w:val="nil"/>
              <w:left w:val="single" w:sz="12" w:space="0" w:color="auto"/>
              <w:right w:val="single" w:sz="4" w:space="0" w:color="auto"/>
            </w:tcBorders>
            <w:shd w:val="clear" w:color="auto" w:fill="auto"/>
            <w:vAlign w:val="center"/>
          </w:tcPr>
          <w:p w14:paraId="4CACB6B4" w14:textId="77777777" w:rsidR="009C04D5" w:rsidRPr="007D1EBC" w:rsidRDefault="009C04D5" w:rsidP="009C04D5">
            <w:pPr>
              <w:spacing w:line="240" w:lineRule="auto"/>
              <w:jc w:val="center"/>
              <w:rPr>
                <w:sz w:val="18"/>
                <w:szCs w:val="18"/>
              </w:rPr>
            </w:pPr>
          </w:p>
        </w:tc>
        <w:tc>
          <w:tcPr>
            <w:tcW w:w="306" w:type="pct"/>
            <w:tcBorders>
              <w:top w:val="nil"/>
              <w:left w:val="single" w:sz="4" w:space="0" w:color="auto"/>
              <w:bottom w:val="single" w:sz="4" w:space="0" w:color="auto"/>
              <w:right w:val="single" w:sz="4" w:space="0" w:color="auto"/>
            </w:tcBorders>
            <w:shd w:val="clear" w:color="auto" w:fill="auto"/>
            <w:vAlign w:val="center"/>
          </w:tcPr>
          <w:p w14:paraId="18EA0683" w14:textId="77777777" w:rsidR="009C04D5" w:rsidRPr="007D1EBC" w:rsidRDefault="009C04D5" w:rsidP="009C04D5">
            <w:pPr>
              <w:spacing w:line="240" w:lineRule="auto"/>
              <w:jc w:val="center"/>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65089160"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4BDFC26"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77F0356"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3EAFE9A9"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7DA3D60D"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157B2E0"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6C76027B"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064A10FD"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627A6764"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0CDD4AFC"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20926F5A"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2CC6A650"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5BE72400" w14:textId="77777777" w:rsidR="009C04D5" w:rsidRPr="007D1EBC" w:rsidRDefault="009C04D5" w:rsidP="009C04D5">
            <w:pPr>
              <w:spacing w:line="240" w:lineRule="auto"/>
              <w:jc w:val="center"/>
              <w:rPr>
                <w:sz w:val="18"/>
                <w:szCs w:val="18"/>
              </w:rPr>
            </w:pPr>
          </w:p>
        </w:tc>
      </w:tr>
      <w:tr w:rsidR="009C04D5" w:rsidRPr="007D1EBC" w14:paraId="27D77E86" w14:textId="77777777" w:rsidTr="009C04D5">
        <w:trPr>
          <w:trHeight w:val="281"/>
        </w:trPr>
        <w:tc>
          <w:tcPr>
            <w:tcW w:w="296" w:type="pct"/>
            <w:vMerge/>
            <w:tcBorders>
              <w:left w:val="single" w:sz="12" w:space="0" w:color="auto"/>
              <w:bottom w:val="single" w:sz="4" w:space="0" w:color="auto"/>
              <w:right w:val="single" w:sz="4" w:space="0" w:color="auto"/>
            </w:tcBorders>
          </w:tcPr>
          <w:p w14:paraId="049B1A90" w14:textId="77777777" w:rsidR="009C04D5" w:rsidRPr="007D1EBC" w:rsidRDefault="009C04D5" w:rsidP="009C04D5">
            <w:pPr>
              <w:spacing w:line="240" w:lineRule="auto"/>
              <w:jc w:val="center"/>
              <w:rPr>
                <w:sz w:val="18"/>
                <w:szCs w:val="18"/>
              </w:rPr>
            </w:pPr>
          </w:p>
        </w:tc>
        <w:tc>
          <w:tcPr>
            <w:tcW w:w="296" w:type="pct"/>
            <w:vMerge/>
            <w:tcBorders>
              <w:left w:val="single" w:sz="12" w:space="0" w:color="auto"/>
              <w:bottom w:val="single" w:sz="4" w:space="0" w:color="auto"/>
              <w:right w:val="single" w:sz="4" w:space="0" w:color="auto"/>
            </w:tcBorders>
            <w:shd w:val="clear" w:color="auto" w:fill="auto"/>
            <w:vAlign w:val="center"/>
          </w:tcPr>
          <w:p w14:paraId="4D56A9AE" w14:textId="77777777" w:rsidR="009C04D5" w:rsidRPr="007D1EBC" w:rsidRDefault="009C04D5" w:rsidP="009C04D5">
            <w:pPr>
              <w:spacing w:line="240" w:lineRule="auto"/>
              <w:jc w:val="center"/>
              <w:rPr>
                <w:sz w:val="18"/>
                <w:szCs w:val="18"/>
              </w:rPr>
            </w:pPr>
          </w:p>
        </w:tc>
        <w:tc>
          <w:tcPr>
            <w:tcW w:w="306" w:type="pct"/>
            <w:tcBorders>
              <w:top w:val="nil"/>
              <w:left w:val="single" w:sz="4" w:space="0" w:color="auto"/>
              <w:bottom w:val="single" w:sz="4" w:space="0" w:color="auto"/>
              <w:right w:val="single" w:sz="4" w:space="0" w:color="auto"/>
            </w:tcBorders>
            <w:shd w:val="clear" w:color="auto" w:fill="auto"/>
            <w:vAlign w:val="center"/>
          </w:tcPr>
          <w:p w14:paraId="10B847DD" w14:textId="77777777" w:rsidR="009C04D5" w:rsidRPr="007D1EBC" w:rsidRDefault="009C04D5" w:rsidP="009C04D5">
            <w:pPr>
              <w:spacing w:line="240" w:lineRule="auto"/>
              <w:jc w:val="center"/>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08A99FFD"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6E6B50F3"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260D6248"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6A801C20"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4FC3EBC3"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2A388683"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58D0DEE"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F5C4219"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31607C5E"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D900055"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7869A314"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7A22D2E"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73ABFB60" w14:textId="77777777" w:rsidR="009C04D5" w:rsidRPr="007D1EBC" w:rsidRDefault="009C04D5" w:rsidP="009C04D5">
            <w:pPr>
              <w:spacing w:line="240" w:lineRule="auto"/>
              <w:jc w:val="center"/>
              <w:rPr>
                <w:sz w:val="18"/>
                <w:szCs w:val="18"/>
              </w:rPr>
            </w:pPr>
          </w:p>
        </w:tc>
      </w:tr>
      <w:tr w:rsidR="009C04D5" w:rsidRPr="007D1EBC" w14:paraId="0AB9BA2D" w14:textId="77777777" w:rsidTr="00032564">
        <w:trPr>
          <w:trHeight w:val="506"/>
        </w:trPr>
        <w:tc>
          <w:tcPr>
            <w:tcW w:w="592" w:type="pct"/>
            <w:gridSpan w:val="2"/>
            <w:tcBorders>
              <w:top w:val="nil"/>
              <w:left w:val="single" w:sz="12" w:space="0" w:color="auto"/>
              <w:bottom w:val="single" w:sz="4" w:space="0" w:color="auto"/>
              <w:right w:val="single" w:sz="4" w:space="0" w:color="auto"/>
            </w:tcBorders>
            <w:vAlign w:val="center"/>
          </w:tcPr>
          <w:p w14:paraId="111D9CD8" w14:textId="77777777" w:rsidR="009C04D5" w:rsidRPr="007D1EBC" w:rsidRDefault="009C04D5" w:rsidP="009C04D5">
            <w:pPr>
              <w:spacing w:line="240" w:lineRule="auto"/>
              <w:jc w:val="center"/>
              <w:rPr>
                <w:sz w:val="18"/>
                <w:szCs w:val="18"/>
              </w:rPr>
            </w:pPr>
            <w:r>
              <w:rPr>
                <w:rFonts w:hint="eastAsia"/>
                <w:sz w:val="18"/>
                <w:szCs w:val="18"/>
              </w:rPr>
              <w:t>合计</w:t>
            </w:r>
          </w:p>
        </w:tc>
        <w:tc>
          <w:tcPr>
            <w:tcW w:w="306" w:type="pct"/>
            <w:tcBorders>
              <w:top w:val="nil"/>
              <w:left w:val="single" w:sz="4" w:space="0" w:color="auto"/>
              <w:bottom w:val="single" w:sz="4" w:space="0" w:color="auto"/>
              <w:right w:val="single" w:sz="4" w:space="0" w:color="auto"/>
            </w:tcBorders>
            <w:shd w:val="clear" w:color="auto" w:fill="auto"/>
            <w:vAlign w:val="center"/>
          </w:tcPr>
          <w:p w14:paraId="3816CCDB" w14:textId="77777777" w:rsidR="009C04D5" w:rsidRPr="007D1EBC" w:rsidRDefault="009C04D5" w:rsidP="009C04D5">
            <w:pPr>
              <w:spacing w:line="240" w:lineRule="auto"/>
              <w:jc w:val="center"/>
              <w:rPr>
                <w:sz w:val="18"/>
                <w:szCs w:val="18"/>
              </w:rPr>
            </w:pPr>
          </w:p>
        </w:tc>
        <w:tc>
          <w:tcPr>
            <w:tcW w:w="305" w:type="pct"/>
            <w:tcBorders>
              <w:top w:val="nil"/>
              <w:left w:val="nil"/>
              <w:bottom w:val="single" w:sz="4" w:space="0" w:color="auto"/>
              <w:right w:val="single" w:sz="4" w:space="0" w:color="auto"/>
            </w:tcBorders>
            <w:shd w:val="clear" w:color="auto" w:fill="auto"/>
            <w:vAlign w:val="center"/>
          </w:tcPr>
          <w:p w14:paraId="5DBDC4D9"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435AA1F"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29CC59AE"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1F9929B3"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51E1886D"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543B939D"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0C9ADBF5"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2BF50B64"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72C2B672" w14:textId="77777777" w:rsidR="009C04D5" w:rsidRPr="007D1EBC" w:rsidRDefault="009C04D5" w:rsidP="009C04D5">
            <w:pPr>
              <w:spacing w:line="240" w:lineRule="auto"/>
              <w:jc w:val="center"/>
              <w:rPr>
                <w:sz w:val="18"/>
                <w:szCs w:val="18"/>
              </w:rPr>
            </w:pPr>
          </w:p>
        </w:tc>
        <w:tc>
          <w:tcPr>
            <w:tcW w:w="300" w:type="pct"/>
            <w:tcBorders>
              <w:top w:val="nil"/>
              <w:left w:val="nil"/>
              <w:bottom w:val="single" w:sz="4" w:space="0" w:color="auto"/>
              <w:right w:val="single" w:sz="4" w:space="0" w:color="auto"/>
            </w:tcBorders>
            <w:shd w:val="clear" w:color="auto" w:fill="auto"/>
            <w:vAlign w:val="center"/>
          </w:tcPr>
          <w:p w14:paraId="32DE1951" w14:textId="77777777" w:rsidR="009C04D5" w:rsidRPr="007D1EBC" w:rsidRDefault="009C04D5" w:rsidP="009C04D5">
            <w:pPr>
              <w:spacing w:line="240" w:lineRule="auto"/>
              <w:jc w:val="center"/>
              <w:rPr>
                <w:sz w:val="18"/>
                <w:szCs w:val="18"/>
              </w:rPr>
            </w:pPr>
          </w:p>
        </w:tc>
        <w:tc>
          <w:tcPr>
            <w:tcW w:w="304" w:type="pct"/>
            <w:tcBorders>
              <w:top w:val="nil"/>
              <w:left w:val="nil"/>
              <w:bottom w:val="single" w:sz="4" w:space="0" w:color="auto"/>
              <w:right w:val="single" w:sz="4" w:space="0" w:color="auto"/>
            </w:tcBorders>
            <w:shd w:val="clear" w:color="auto" w:fill="auto"/>
            <w:vAlign w:val="center"/>
          </w:tcPr>
          <w:p w14:paraId="0D7E1378" w14:textId="77777777" w:rsidR="009C04D5" w:rsidRPr="007D1EBC" w:rsidRDefault="009C04D5" w:rsidP="009C04D5">
            <w:pPr>
              <w:spacing w:line="240" w:lineRule="auto"/>
              <w:jc w:val="center"/>
              <w:rPr>
                <w:sz w:val="18"/>
                <w:szCs w:val="18"/>
              </w:rPr>
            </w:pPr>
          </w:p>
        </w:tc>
        <w:tc>
          <w:tcPr>
            <w:tcW w:w="302" w:type="pct"/>
            <w:tcBorders>
              <w:top w:val="nil"/>
              <w:left w:val="nil"/>
              <w:bottom w:val="single" w:sz="4" w:space="0" w:color="auto"/>
              <w:right w:val="single" w:sz="4" w:space="0" w:color="auto"/>
            </w:tcBorders>
            <w:shd w:val="clear" w:color="auto" w:fill="auto"/>
            <w:vAlign w:val="center"/>
          </w:tcPr>
          <w:p w14:paraId="38BD8A4E" w14:textId="77777777" w:rsidR="009C04D5" w:rsidRPr="007D1EBC" w:rsidRDefault="009C04D5" w:rsidP="009C04D5">
            <w:pPr>
              <w:spacing w:line="240" w:lineRule="auto"/>
              <w:jc w:val="center"/>
              <w:rPr>
                <w:sz w:val="18"/>
                <w:szCs w:val="18"/>
              </w:rPr>
            </w:pPr>
          </w:p>
        </w:tc>
        <w:tc>
          <w:tcPr>
            <w:tcW w:w="475" w:type="pct"/>
            <w:tcBorders>
              <w:top w:val="nil"/>
              <w:left w:val="nil"/>
              <w:bottom w:val="single" w:sz="4" w:space="0" w:color="auto"/>
              <w:right w:val="single" w:sz="12" w:space="0" w:color="auto"/>
            </w:tcBorders>
            <w:shd w:val="clear" w:color="auto" w:fill="auto"/>
            <w:vAlign w:val="center"/>
          </w:tcPr>
          <w:p w14:paraId="5A6FB684" w14:textId="77777777" w:rsidR="009C04D5" w:rsidRPr="007D1EBC" w:rsidRDefault="009C04D5" w:rsidP="009C04D5">
            <w:pPr>
              <w:spacing w:line="240" w:lineRule="auto"/>
              <w:jc w:val="center"/>
              <w:rPr>
                <w:sz w:val="18"/>
                <w:szCs w:val="18"/>
              </w:rPr>
            </w:pPr>
          </w:p>
        </w:tc>
      </w:tr>
    </w:tbl>
    <w:p w14:paraId="12280A1F" w14:textId="77777777" w:rsidR="009C04D5" w:rsidRDefault="009C04D5" w:rsidP="009C04D5">
      <w:pPr>
        <w:tabs>
          <w:tab w:val="left" w:pos="540"/>
        </w:tabs>
        <w:rPr>
          <w:sz w:val="18"/>
          <w:szCs w:val="18"/>
        </w:rPr>
      </w:pPr>
      <w:r>
        <w:rPr>
          <w:rFonts w:hint="eastAsia"/>
          <w:szCs w:val="21"/>
        </w:rPr>
        <w:t>注：</w:t>
      </w:r>
      <w:r>
        <w:rPr>
          <w:rFonts w:ascii="宋体" w:hAnsi="宋体" w:hint="eastAsia"/>
          <w:szCs w:val="21"/>
        </w:rPr>
        <w:t>①</w:t>
      </w:r>
      <w:r>
        <w:rPr>
          <w:rFonts w:hint="eastAsia"/>
          <w:szCs w:val="21"/>
        </w:rPr>
        <w:t>“</w:t>
      </w:r>
      <w:r w:rsidRPr="007D1EBC">
        <w:rPr>
          <w:sz w:val="18"/>
          <w:szCs w:val="18"/>
        </w:rPr>
        <w:t>侵蚀模数</w:t>
      </w:r>
      <w:r>
        <w:rPr>
          <w:rFonts w:hint="eastAsia"/>
          <w:sz w:val="18"/>
          <w:szCs w:val="18"/>
        </w:rPr>
        <w:t>”一栏填平均值。</w:t>
      </w:r>
    </w:p>
    <w:p w14:paraId="2518FC76" w14:textId="77777777" w:rsidR="009C04D5" w:rsidRDefault="009C04D5" w:rsidP="009C04D5">
      <w:pPr>
        <w:tabs>
          <w:tab w:val="left" w:pos="540"/>
        </w:tabs>
        <w:ind w:firstLineChars="200" w:firstLine="480"/>
        <w:rPr>
          <w:szCs w:val="21"/>
        </w:rPr>
      </w:pPr>
      <w:r>
        <w:rPr>
          <w:rFonts w:ascii="宋体" w:hAnsi="宋体" w:hint="eastAsia"/>
          <w:szCs w:val="21"/>
        </w:rPr>
        <w:t>②</w:t>
      </w:r>
      <w:r w:rsidRPr="007D1EBC">
        <w:rPr>
          <w:sz w:val="18"/>
          <w:szCs w:val="18"/>
        </w:rPr>
        <w:t>轻度</w:t>
      </w:r>
      <w:r>
        <w:rPr>
          <w:rFonts w:hint="eastAsia"/>
          <w:sz w:val="18"/>
          <w:szCs w:val="18"/>
        </w:rPr>
        <w:t>、</w:t>
      </w:r>
      <w:r w:rsidRPr="007D1EBC">
        <w:rPr>
          <w:sz w:val="18"/>
          <w:szCs w:val="18"/>
        </w:rPr>
        <w:t>中度</w:t>
      </w:r>
      <w:r>
        <w:rPr>
          <w:rFonts w:hint="eastAsia"/>
          <w:sz w:val="18"/>
          <w:szCs w:val="18"/>
        </w:rPr>
        <w:t>、</w:t>
      </w:r>
      <w:r w:rsidRPr="007D1EBC">
        <w:rPr>
          <w:sz w:val="18"/>
          <w:szCs w:val="18"/>
        </w:rPr>
        <w:t>强度</w:t>
      </w:r>
      <w:r>
        <w:rPr>
          <w:rFonts w:hint="eastAsia"/>
          <w:sz w:val="18"/>
          <w:szCs w:val="18"/>
        </w:rPr>
        <w:t>、</w:t>
      </w:r>
      <w:r w:rsidRPr="007D1EBC">
        <w:rPr>
          <w:sz w:val="18"/>
          <w:szCs w:val="18"/>
        </w:rPr>
        <w:t>极强</w:t>
      </w:r>
      <w:r>
        <w:rPr>
          <w:rFonts w:hint="eastAsia"/>
          <w:sz w:val="18"/>
          <w:szCs w:val="18"/>
        </w:rPr>
        <w:t>、</w:t>
      </w:r>
      <w:r w:rsidRPr="007D1EBC">
        <w:rPr>
          <w:sz w:val="18"/>
          <w:szCs w:val="18"/>
        </w:rPr>
        <w:t>剧烈</w:t>
      </w:r>
      <w:r>
        <w:rPr>
          <w:rFonts w:hint="eastAsia"/>
          <w:sz w:val="18"/>
          <w:szCs w:val="18"/>
        </w:rPr>
        <w:t>水土流失面积所占比例，为占水土流失总面积的百分比。</w:t>
      </w:r>
    </w:p>
    <w:p w14:paraId="652FFDF4" w14:textId="192F2C08" w:rsidR="009C04D5" w:rsidRDefault="00FC5EC3" w:rsidP="009C04D5">
      <w:pPr>
        <w:spacing w:line="36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Pr>
          <w:rFonts w:ascii="宋体" w:hAnsi="宋体" w:hint="eastAsia"/>
        </w:rPr>
        <w:t>7</w:t>
      </w:r>
      <w:r w:rsidR="009C04D5">
        <w:rPr>
          <w:rFonts w:ascii="宋体" w:hAnsi="宋体"/>
        </w:rPr>
        <w:t xml:space="preserve">  </w:t>
      </w:r>
      <w:r w:rsidR="009C04D5">
        <w:rPr>
          <w:rFonts w:ascii="宋体" w:hAnsi="宋体" w:hint="eastAsia"/>
        </w:rPr>
        <w:t>小流域小班现状表</w:t>
      </w:r>
    </w:p>
    <w:tbl>
      <w:tblPr>
        <w:tblStyle w:val="ad"/>
        <w:tblW w:w="5000" w:type="pct"/>
        <w:tblLook w:val="04A0" w:firstRow="1" w:lastRow="0" w:firstColumn="1" w:lastColumn="0" w:noHBand="0" w:noVBand="1"/>
      </w:tblPr>
      <w:tblGrid>
        <w:gridCol w:w="910"/>
        <w:gridCol w:w="910"/>
        <w:gridCol w:w="919"/>
        <w:gridCol w:w="910"/>
        <w:gridCol w:w="1448"/>
        <w:gridCol w:w="1420"/>
        <w:gridCol w:w="1132"/>
        <w:gridCol w:w="968"/>
        <w:gridCol w:w="1132"/>
        <w:gridCol w:w="990"/>
        <w:gridCol w:w="990"/>
        <w:gridCol w:w="990"/>
        <w:gridCol w:w="990"/>
      </w:tblGrid>
      <w:tr w:rsidR="009C04D5" w14:paraId="5C944491" w14:textId="77777777" w:rsidTr="00032564">
        <w:tc>
          <w:tcPr>
            <w:tcW w:w="332" w:type="pct"/>
            <w:vAlign w:val="center"/>
          </w:tcPr>
          <w:p w14:paraId="7D2E677B" w14:textId="77777777" w:rsidR="009C04D5" w:rsidRPr="00D4402E" w:rsidRDefault="009C04D5" w:rsidP="00032564">
            <w:pPr>
              <w:spacing w:line="360" w:lineRule="auto"/>
              <w:jc w:val="center"/>
              <w:rPr>
                <w:sz w:val="18"/>
                <w:szCs w:val="18"/>
              </w:rPr>
            </w:pPr>
            <w:r>
              <w:rPr>
                <w:rFonts w:hint="eastAsia"/>
                <w:sz w:val="18"/>
                <w:szCs w:val="18"/>
              </w:rPr>
              <w:t>项目区</w:t>
            </w:r>
          </w:p>
        </w:tc>
        <w:tc>
          <w:tcPr>
            <w:tcW w:w="332" w:type="pct"/>
            <w:vAlign w:val="center"/>
          </w:tcPr>
          <w:p w14:paraId="7844E4D3" w14:textId="77777777" w:rsidR="009C04D5" w:rsidRPr="00D4402E" w:rsidRDefault="009C04D5" w:rsidP="00032564">
            <w:pPr>
              <w:spacing w:line="360" w:lineRule="auto"/>
              <w:jc w:val="center"/>
              <w:rPr>
                <w:sz w:val="18"/>
                <w:szCs w:val="18"/>
              </w:rPr>
            </w:pPr>
            <w:r>
              <w:rPr>
                <w:rFonts w:hint="eastAsia"/>
                <w:sz w:val="18"/>
                <w:szCs w:val="18"/>
              </w:rPr>
              <w:t>小流域</w:t>
            </w:r>
          </w:p>
        </w:tc>
        <w:tc>
          <w:tcPr>
            <w:tcW w:w="335" w:type="pct"/>
            <w:vAlign w:val="center"/>
          </w:tcPr>
          <w:p w14:paraId="060B5855" w14:textId="77777777" w:rsidR="009C04D5" w:rsidRPr="00D4402E" w:rsidRDefault="009C04D5" w:rsidP="00032564">
            <w:pPr>
              <w:spacing w:line="360" w:lineRule="auto"/>
              <w:jc w:val="center"/>
              <w:rPr>
                <w:sz w:val="18"/>
                <w:szCs w:val="18"/>
              </w:rPr>
            </w:pPr>
            <w:r w:rsidRPr="00D4402E">
              <w:rPr>
                <w:rFonts w:hint="eastAsia"/>
                <w:sz w:val="18"/>
                <w:szCs w:val="18"/>
              </w:rPr>
              <w:t>小班（地块）号</w:t>
            </w:r>
          </w:p>
        </w:tc>
        <w:tc>
          <w:tcPr>
            <w:tcW w:w="332" w:type="pct"/>
          </w:tcPr>
          <w:p w14:paraId="7C487B15" w14:textId="77777777" w:rsidR="009C04D5" w:rsidRPr="00D4402E" w:rsidRDefault="009C04D5" w:rsidP="00032564">
            <w:pPr>
              <w:spacing w:line="360" w:lineRule="auto"/>
              <w:jc w:val="center"/>
              <w:rPr>
                <w:sz w:val="18"/>
                <w:szCs w:val="18"/>
              </w:rPr>
            </w:pPr>
            <w:r w:rsidRPr="007D1EBC">
              <w:rPr>
                <w:sz w:val="18"/>
                <w:szCs w:val="18"/>
              </w:rPr>
              <w:t>面积</w:t>
            </w:r>
            <w:r w:rsidRPr="007D1EBC">
              <w:rPr>
                <w:sz w:val="18"/>
                <w:szCs w:val="18"/>
              </w:rPr>
              <w:t>(</w:t>
            </w:r>
            <w:r>
              <w:rPr>
                <w:sz w:val="18"/>
                <w:szCs w:val="18"/>
              </w:rPr>
              <w:t>h</w:t>
            </w:r>
            <w:r w:rsidRPr="007D1EBC">
              <w:rPr>
                <w:sz w:val="18"/>
                <w:szCs w:val="18"/>
              </w:rPr>
              <w:t>m</w:t>
            </w:r>
            <w:r w:rsidRPr="00D4402E">
              <w:rPr>
                <w:sz w:val="18"/>
                <w:szCs w:val="18"/>
                <w:vertAlign w:val="superscript"/>
              </w:rPr>
              <w:t>2</w:t>
            </w:r>
            <w:r w:rsidRPr="007D1EBC">
              <w:rPr>
                <w:sz w:val="18"/>
                <w:szCs w:val="18"/>
              </w:rPr>
              <w:t>)</w:t>
            </w:r>
          </w:p>
        </w:tc>
        <w:tc>
          <w:tcPr>
            <w:tcW w:w="528" w:type="pct"/>
          </w:tcPr>
          <w:p w14:paraId="03A6DC67" w14:textId="77777777" w:rsidR="009C04D5" w:rsidRPr="00D4402E" w:rsidRDefault="009C04D5" w:rsidP="00032564">
            <w:pPr>
              <w:spacing w:line="360" w:lineRule="auto"/>
              <w:jc w:val="center"/>
              <w:rPr>
                <w:sz w:val="18"/>
                <w:szCs w:val="18"/>
              </w:rPr>
            </w:pPr>
            <w:r>
              <w:rPr>
                <w:rFonts w:hint="eastAsia"/>
                <w:sz w:val="18"/>
                <w:szCs w:val="18"/>
              </w:rPr>
              <w:t>可造林种草面积</w:t>
            </w:r>
            <w:r w:rsidRPr="007D1EBC">
              <w:rPr>
                <w:sz w:val="18"/>
                <w:szCs w:val="18"/>
              </w:rPr>
              <w:t>(</w:t>
            </w:r>
            <w:r>
              <w:rPr>
                <w:sz w:val="18"/>
                <w:szCs w:val="18"/>
              </w:rPr>
              <w:t>h</w:t>
            </w:r>
            <w:r w:rsidRPr="007D1EBC">
              <w:rPr>
                <w:sz w:val="18"/>
                <w:szCs w:val="18"/>
              </w:rPr>
              <w:t>m</w:t>
            </w:r>
            <w:r w:rsidRPr="00D4402E">
              <w:rPr>
                <w:sz w:val="18"/>
                <w:szCs w:val="18"/>
                <w:vertAlign w:val="superscript"/>
              </w:rPr>
              <w:t>2</w:t>
            </w:r>
            <w:r w:rsidRPr="007D1EBC">
              <w:rPr>
                <w:sz w:val="18"/>
                <w:szCs w:val="18"/>
              </w:rPr>
              <w:t>)</w:t>
            </w:r>
          </w:p>
        </w:tc>
        <w:tc>
          <w:tcPr>
            <w:tcW w:w="518" w:type="pct"/>
          </w:tcPr>
          <w:p w14:paraId="336213FD" w14:textId="77777777" w:rsidR="009C04D5" w:rsidRPr="00D4402E" w:rsidRDefault="009C04D5" w:rsidP="00032564">
            <w:pPr>
              <w:spacing w:line="360" w:lineRule="auto"/>
              <w:jc w:val="center"/>
              <w:rPr>
                <w:sz w:val="18"/>
                <w:szCs w:val="18"/>
              </w:rPr>
            </w:pPr>
            <w:r>
              <w:rPr>
                <w:rFonts w:hint="eastAsia"/>
                <w:sz w:val="18"/>
                <w:szCs w:val="18"/>
              </w:rPr>
              <w:t>土地利用现状</w:t>
            </w:r>
          </w:p>
        </w:tc>
        <w:tc>
          <w:tcPr>
            <w:tcW w:w="413" w:type="pct"/>
          </w:tcPr>
          <w:p w14:paraId="54A5B011" w14:textId="77777777" w:rsidR="009C04D5" w:rsidRPr="00D4402E" w:rsidRDefault="009C04D5" w:rsidP="00032564">
            <w:pPr>
              <w:spacing w:line="360" w:lineRule="auto"/>
              <w:jc w:val="center"/>
              <w:rPr>
                <w:sz w:val="18"/>
                <w:szCs w:val="18"/>
              </w:rPr>
            </w:pPr>
            <w:r>
              <w:rPr>
                <w:rFonts w:hint="eastAsia"/>
                <w:sz w:val="18"/>
                <w:szCs w:val="18"/>
              </w:rPr>
              <w:t>坡向</w:t>
            </w:r>
          </w:p>
        </w:tc>
        <w:tc>
          <w:tcPr>
            <w:tcW w:w="353" w:type="pct"/>
          </w:tcPr>
          <w:p w14:paraId="7360703D" w14:textId="77777777" w:rsidR="009C04D5" w:rsidRPr="00D4402E" w:rsidRDefault="009C04D5" w:rsidP="00032564">
            <w:pPr>
              <w:spacing w:line="360" w:lineRule="auto"/>
              <w:jc w:val="center"/>
              <w:rPr>
                <w:sz w:val="18"/>
                <w:szCs w:val="18"/>
              </w:rPr>
            </w:pPr>
            <w:r w:rsidRPr="00D4402E">
              <w:rPr>
                <w:rFonts w:hint="eastAsia"/>
                <w:sz w:val="18"/>
                <w:szCs w:val="18"/>
              </w:rPr>
              <w:t>坡度</w:t>
            </w:r>
            <w:r w:rsidRPr="00D4402E">
              <w:rPr>
                <w:rFonts w:hint="eastAsia"/>
                <w:sz w:val="18"/>
                <w:szCs w:val="18"/>
              </w:rPr>
              <w:t>(</w:t>
            </w:r>
            <w:r w:rsidRPr="00D4402E">
              <w:rPr>
                <w:rFonts w:hint="eastAsia"/>
                <w:sz w:val="18"/>
                <w:szCs w:val="18"/>
              </w:rPr>
              <w:t>º</w:t>
            </w:r>
            <w:r w:rsidRPr="00D4402E">
              <w:rPr>
                <w:rFonts w:hint="eastAsia"/>
                <w:sz w:val="18"/>
                <w:szCs w:val="18"/>
              </w:rPr>
              <w:t>)</w:t>
            </w:r>
          </w:p>
        </w:tc>
        <w:tc>
          <w:tcPr>
            <w:tcW w:w="413" w:type="pct"/>
          </w:tcPr>
          <w:p w14:paraId="55BEBBDC" w14:textId="77777777" w:rsidR="009C04D5" w:rsidRPr="00D4402E" w:rsidRDefault="009C04D5" w:rsidP="00032564">
            <w:pPr>
              <w:spacing w:line="360" w:lineRule="auto"/>
              <w:jc w:val="center"/>
              <w:rPr>
                <w:sz w:val="18"/>
                <w:szCs w:val="18"/>
              </w:rPr>
            </w:pPr>
            <w:r>
              <w:rPr>
                <w:rFonts w:hint="eastAsia"/>
                <w:sz w:val="18"/>
                <w:szCs w:val="18"/>
              </w:rPr>
              <w:t>坡位</w:t>
            </w:r>
          </w:p>
        </w:tc>
        <w:tc>
          <w:tcPr>
            <w:tcW w:w="361" w:type="pct"/>
          </w:tcPr>
          <w:p w14:paraId="1139CFC0" w14:textId="77777777" w:rsidR="009C04D5" w:rsidRPr="00D4402E" w:rsidRDefault="009C04D5" w:rsidP="00032564">
            <w:pPr>
              <w:spacing w:line="360" w:lineRule="auto"/>
              <w:jc w:val="center"/>
              <w:rPr>
                <w:sz w:val="18"/>
                <w:szCs w:val="18"/>
              </w:rPr>
            </w:pPr>
            <w:r>
              <w:rPr>
                <w:rFonts w:hint="eastAsia"/>
                <w:sz w:val="18"/>
                <w:szCs w:val="18"/>
              </w:rPr>
              <w:t>土壤类型</w:t>
            </w:r>
          </w:p>
        </w:tc>
        <w:tc>
          <w:tcPr>
            <w:tcW w:w="361" w:type="pct"/>
          </w:tcPr>
          <w:p w14:paraId="71E3B0A5" w14:textId="77777777" w:rsidR="009C04D5" w:rsidRPr="00D4402E" w:rsidRDefault="009C04D5" w:rsidP="00032564">
            <w:pPr>
              <w:spacing w:line="360" w:lineRule="auto"/>
              <w:jc w:val="center"/>
              <w:rPr>
                <w:sz w:val="18"/>
                <w:szCs w:val="18"/>
              </w:rPr>
            </w:pPr>
            <w:r>
              <w:rPr>
                <w:rFonts w:hint="eastAsia"/>
                <w:sz w:val="18"/>
                <w:szCs w:val="18"/>
              </w:rPr>
              <w:t>土壤厚度</w:t>
            </w:r>
            <w:r w:rsidRPr="008058A3">
              <w:rPr>
                <w:sz w:val="18"/>
                <w:szCs w:val="18"/>
              </w:rPr>
              <w:t>(cm)</w:t>
            </w:r>
          </w:p>
        </w:tc>
        <w:tc>
          <w:tcPr>
            <w:tcW w:w="361" w:type="pct"/>
          </w:tcPr>
          <w:p w14:paraId="46FC971D" w14:textId="77777777" w:rsidR="009C04D5" w:rsidRPr="00D4402E" w:rsidRDefault="009C04D5" w:rsidP="00032564">
            <w:pPr>
              <w:spacing w:line="360" w:lineRule="auto"/>
              <w:jc w:val="center"/>
              <w:rPr>
                <w:sz w:val="18"/>
                <w:szCs w:val="18"/>
              </w:rPr>
            </w:pPr>
            <w:r>
              <w:rPr>
                <w:rFonts w:hint="eastAsia"/>
                <w:sz w:val="18"/>
                <w:szCs w:val="18"/>
              </w:rPr>
              <w:t>植被种类</w:t>
            </w:r>
          </w:p>
        </w:tc>
        <w:tc>
          <w:tcPr>
            <w:tcW w:w="361" w:type="pct"/>
          </w:tcPr>
          <w:p w14:paraId="633E0009" w14:textId="77777777" w:rsidR="009C04D5" w:rsidRPr="00D4402E" w:rsidRDefault="009C04D5" w:rsidP="00032564">
            <w:pPr>
              <w:spacing w:line="360" w:lineRule="auto"/>
              <w:jc w:val="center"/>
              <w:rPr>
                <w:sz w:val="18"/>
                <w:szCs w:val="18"/>
              </w:rPr>
            </w:pPr>
            <w:r>
              <w:rPr>
                <w:rFonts w:hint="eastAsia"/>
                <w:sz w:val="18"/>
                <w:szCs w:val="18"/>
              </w:rPr>
              <w:t>植被盖度（</w:t>
            </w:r>
            <w:r>
              <w:rPr>
                <w:rFonts w:hint="eastAsia"/>
                <w:sz w:val="18"/>
                <w:szCs w:val="18"/>
              </w:rPr>
              <w:t>%</w:t>
            </w:r>
            <w:r>
              <w:rPr>
                <w:rFonts w:hint="eastAsia"/>
                <w:sz w:val="18"/>
                <w:szCs w:val="18"/>
              </w:rPr>
              <w:t>）</w:t>
            </w:r>
          </w:p>
        </w:tc>
      </w:tr>
      <w:tr w:rsidR="009C04D5" w14:paraId="436F048E" w14:textId="77777777" w:rsidTr="00032564">
        <w:trPr>
          <w:trHeight w:val="567"/>
        </w:trPr>
        <w:tc>
          <w:tcPr>
            <w:tcW w:w="332" w:type="pct"/>
            <w:vMerge w:val="restart"/>
            <w:vAlign w:val="center"/>
          </w:tcPr>
          <w:p w14:paraId="3F174CB6" w14:textId="77777777" w:rsidR="009C04D5" w:rsidRPr="00D4402E" w:rsidRDefault="009C04D5" w:rsidP="00032564">
            <w:pPr>
              <w:spacing w:line="360" w:lineRule="auto"/>
              <w:jc w:val="center"/>
              <w:rPr>
                <w:sz w:val="18"/>
                <w:szCs w:val="18"/>
              </w:rPr>
            </w:pPr>
            <w:r>
              <w:rPr>
                <w:rFonts w:hint="eastAsia"/>
                <w:sz w:val="18"/>
                <w:szCs w:val="18"/>
              </w:rPr>
              <w:t>项目区名称</w:t>
            </w:r>
          </w:p>
        </w:tc>
        <w:tc>
          <w:tcPr>
            <w:tcW w:w="332" w:type="pct"/>
            <w:vAlign w:val="center"/>
          </w:tcPr>
          <w:p w14:paraId="7BE6BA61" w14:textId="77777777" w:rsidR="009C04D5" w:rsidRPr="00D4402E" w:rsidRDefault="009C04D5" w:rsidP="00032564">
            <w:pPr>
              <w:spacing w:line="360" w:lineRule="auto"/>
              <w:jc w:val="center"/>
              <w:rPr>
                <w:sz w:val="18"/>
                <w:szCs w:val="18"/>
              </w:rPr>
            </w:pPr>
            <w:r>
              <w:rPr>
                <w:rFonts w:hint="eastAsia"/>
                <w:sz w:val="18"/>
                <w:szCs w:val="18"/>
              </w:rPr>
              <w:t>小流域名称</w:t>
            </w:r>
          </w:p>
        </w:tc>
        <w:tc>
          <w:tcPr>
            <w:tcW w:w="335" w:type="pct"/>
            <w:vAlign w:val="center"/>
          </w:tcPr>
          <w:p w14:paraId="5D891A64" w14:textId="77777777" w:rsidR="009C04D5" w:rsidRPr="00D4402E" w:rsidRDefault="009C04D5" w:rsidP="00032564">
            <w:pPr>
              <w:spacing w:line="360" w:lineRule="auto"/>
              <w:jc w:val="center"/>
              <w:rPr>
                <w:sz w:val="18"/>
                <w:szCs w:val="18"/>
              </w:rPr>
            </w:pPr>
            <w:r w:rsidRPr="007D1EBC">
              <w:rPr>
                <w:sz w:val="18"/>
                <w:szCs w:val="18"/>
              </w:rPr>
              <w:t>……</w:t>
            </w:r>
          </w:p>
        </w:tc>
        <w:tc>
          <w:tcPr>
            <w:tcW w:w="332" w:type="pct"/>
          </w:tcPr>
          <w:p w14:paraId="6FC6519B" w14:textId="77777777" w:rsidR="009C04D5" w:rsidRPr="00D4402E" w:rsidRDefault="009C04D5" w:rsidP="00032564">
            <w:pPr>
              <w:spacing w:line="360" w:lineRule="auto"/>
              <w:jc w:val="center"/>
              <w:rPr>
                <w:sz w:val="18"/>
                <w:szCs w:val="18"/>
              </w:rPr>
            </w:pPr>
          </w:p>
        </w:tc>
        <w:tc>
          <w:tcPr>
            <w:tcW w:w="528" w:type="pct"/>
          </w:tcPr>
          <w:p w14:paraId="26359B00" w14:textId="77777777" w:rsidR="009C04D5" w:rsidRPr="00D4402E" w:rsidRDefault="009C04D5" w:rsidP="00032564">
            <w:pPr>
              <w:spacing w:line="360" w:lineRule="auto"/>
              <w:jc w:val="center"/>
              <w:rPr>
                <w:sz w:val="18"/>
                <w:szCs w:val="18"/>
              </w:rPr>
            </w:pPr>
          </w:p>
        </w:tc>
        <w:tc>
          <w:tcPr>
            <w:tcW w:w="518" w:type="pct"/>
          </w:tcPr>
          <w:p w14:paraId="718813DB" w14:textId="77777777" w:rsidR="009C04D5" w:rsidRPr="00D4402E" w:rsidRDefault="009C04D5" w:rsidP="00032564">
            <w:pPr>
              <w:spacing w:line="360" w:lineRule="auto"/>
              <w:jc w:val="center"/>
              <w:rPr>
                <w:sz w:val="18"/>
                <w:szCs w:val="18"/>
              </w:rPr>
            </w:pPr>
          </w:p>
        </w:tc>
        <w:tc>
          <w:tcPr>
            <w:tcW w:w="413" w:type="pct"/>
          </w:tcPr>
          <w:p w14:paraId="0C6EB5FE" w14:textId="77777777" w:rsidR="009C04D5" w:rsidRPr="00D4402E" w:rsidRDefault="009C04D5" w:rsidP="00032564">
            <w:pPr>
              <w:spacing w:line="360" w:lineRule="auto"/>
              <w:jc w:val="center"/>
              <w:rPr>
                <w:sz w:val="18"/>
                <w:szCs w:val="18"/>
              </w:rPr>
            </w:pPr>
          </w:p>
        </w:tc>
        <w:tc>
          <w:tcPr>
            <w:tcW w:w="353" w:type="pct"/>
          </w:tcPr>
          <w:p w14:paraId="0E488773" w14:textId="77777777" w:rsidR="009C04D5" w:rsidRPr="00D4402E" w:rsidRDefault="009C04D5" w:rsidP="00032564">
            <w:pPr>
              <w:spacing w:line="360" w:lineRule="auto"/>
              <w:jc w:val="center"/>
              <w:rPr>
                <w:sz w:val="18"/>
                <w:szCs w:val="18"/>
              </w:rPr>
            </w:pPr>
          </w:p>
        </w:tc>
        <w:tc>
          <w:tcPr>
            <w:tcW w:w="413" w:type="pct"/>
          </w:tcPr>
          <w:p w14:paraId="0F8106C5" w14:textId="77777777" w:rsidR="009C04D5" w:rsidRPr="00D4402E" w:rsidRDefault="009C04D5" w:rsidP="00032564">
            <w:pPr>
              <w:spacing w:line="360" w:lineRule="auto"/>
              <w:jc w:val="center"/>
              <w:rPr>
                <w:sz w:val="18"/>
                <w:szCs w:val="18"/>
              </w:rPr>
            </w:pPr>
          </w:p>
        </w:tc>
        <w:tc>
          <w:tcPr>
            <w:tcW w:w="361" w:type="pct"/>
          </w:tcPr>
          <w:p w14:paraId="63ED6BB0" w14:textId="77777777" w:rsidR="009C04D5" w:rsidRPr="00D4402E" w:rsidRDefault="009C04D5" w:rsidP="00032564">
            <w:pPr>
              <w:spacing w:line="360" w:lineRule="auto"/>
              <w:jc w:val="center"/>
              <w:rPr>
                <w:sz w:val="18"/>
                <w:szCs w:val="18"/>
              </w:rPr>
            </w:pPr>
          </w:p>
        </w:tc>
        <w:tc>
          <w:tcPr>
            <w:tcW w:w="361" w:type="pct"/>
          </w:tcPr>
          <w:p w14:paraId="26491AA7" w14:textId="77777777" w:rsidR="009C04D5" w:rsidRPr="00D4402E" w:rsidRDefault="009C04D5" w:rsidP="00032564">
            <w:pPr>
              <w:spacing w:line="360" w:lineRule="auto"/>
              <w:jc w:val="center"/>
              <w:rPr>
                <w:sz w:val="18"/>
                <w:szCs w:val="18"/>
              </w:rPr>
            </w:pPr>
          </w:p>
        </w:tc>
        <w:tc>
          <w:tcPr>
            <w:tcW w:w="361" w:type="pct"/>
          </w:tcPr>
          <w:p w14:paraId="5D9038BB" w14:textId="77777777" w:rsidR="009C04D5" w:rsidRPr="00D4402E" w:rsidRDefault="009C04D5" w:rsidP="00032564">
            <w:pPr>
              <w:spacing w:line="360" w:lineRule="auto"/>
              <w:jc w:val="center"/>
              <w:rPr>
                <w:sz w:val="18"/>
                <w:szCs w:val="18"/>
              </w:rPr>
            </w:pPr>
          </w:p>
        </w:tc>
        <w:tc>
          <w:tcPr>
            <w:tcW w:w="361" w:type="pct"/>
          </w:tcPr>
          <w:p w14:paraId="00DD4364" w14:textId="77777777" w:rsidR="009C04D5" w:rsidRPr="00D4402E" w:rsidRDefault="009C04D5" w:rsidP="00032564">
            <w:pPr>
              <w:spacing w:line="360" w:lineRule="auto"/>
              <w:jc w:val="center"/>
              <w:rPr>
                <w:sz w:val="18"/>
                <w:szCs w:val="18"/>
              </w:rPr>
            </w:pPr>
          </w:p>
        </w:tc>
      </w:tr>
      <w:tr w:rsidR="009C04D5" w14:paraId="5E2B9EC4" w14:textId="77777777" w:rsidTr="00032564">
        <w:trPr>
          <w:trHeight w:val="567"/>
        </w:trPr>
        <w:tc>
          <w:tcPr>
            <w:tcW w:w="332" w:type="pct"/>
            <w:vMerge/>
            <w:vAlign w:val="center"/>
          </w:tcPr>
          <w:p w14:paraId="150EA264" w14:textId="77777777" w:rsidR="009C04D5" w:rsidRPr="00D4402E" w:rsidRDefault="009C04D5" w:rsidP="00032564">
            <w:pPr>
              <w:spacing w:line="360" w:lineRule="auto"/>
              <w:jc w:val="center"/>
              <w:rPr>
                <w:sz w:val="18"/>
                <w:szCs w:val="18"/>
              </w:rPr>
            </w:pPr>
          </w:p>
        </w:tc>
        <w:tc>
          <w:tcPr>
            <w:tcW w:w="332" w:type="pct"/>
            <w:vAlign w:val="center"/>
          </w:tcPr>
          <w:p w14:paraId="6D789D5C" w14:textId="77777777" w:rsidR="009C04D5" w:rsidRPr="00D4402E" w:rsidRDefault="009C04D5" w:rsidP="00032564">
            <w:pPr>
              <w:spacing w:line="360" w:lineRule="auto"/>
              <w:jc w:val="center"/>
              <w:rPr>
                <w:sz w:val="18"/>
                <w:szCs w:val="18"/>
              </w:rPr>
            </w:pPr>
            <w:r w:rsidRPr="007D1EBC">
              <w:rPr>
                <w:sz w:val="18"/>
                <w:szCs w:val="18"/>
              </w:rPr>
              <w:t>……</w:t>
            </w:r>
          </w:p>
        </w:tc>
        <w:tc>
          <w:tcPr>
            <w:tcW w:w="335" w:type="pct"/>
            <w:vAlign w:val="center"/>
          </w:tcPr>
          <w:p w14:paraId="4739B3C1" w14:textId="77777777" w:rsidR="009C04D5" w:rsidRPr="00D4402E" w:rsidRDefault="009C04D5" w:rsidP="00032564">
            <w:pPr>
              <w:spacing w:line="360" w:lineRule="auto"/>
              <w:jc w:val="center"/>
              <w:rPr>
                <w:sz w:val="18"/>
                <w:szCs w:val="18"/>
              </w:rPr>
            </w:pPr>
            <w:r w:rsidRPr="007D1EBC">
              <w:rPr>
                <w:sz w:val="18"/>
                <w:szCs w:val="18"/>
              </w:rPr>
              <w:t>……</w:t>
            </w:r>
          </w:p>
        </w:tc>
        <w:tc>
          <w:tcPr>
            <w:tcW w:w="332" w:type="pct"/>
          </w:tcPr>
          <w:p w14:paraId="0BB1CB28" w14:textId="77777777" w:rsidR="009C04D5" w:rsidRPr="00D4402E" w:rsidRDefault="009C04D5" w:rsidP="00032564">
            <w:pPr>
              <w:spacing w:line="360" w:lineRule="auto"/>
              <w:jc w:val="center"/>
              <w:rPr>
                <w:sz w:val="18"/>
                <w:szCs w:val="18"/>
              </w:rPr>
            </w:pPr>
          </w:p>
        </w:tc>
        <w:tc>
          <w:tcPr>
            <w:tcW w:w="528" w:type="pct"/>
          </w:tcPr>
          <w:p w14:paraId="3ECB816B" w14:textId="77777777" w:rsidR="009C04D5" w:rsidRPr="00D4402E" w:rsidRDefault="009C04D5" w:rsidP="00032564">
            <w:pPr>
              <w:spacing w:line="360" w:lineRule="auto"/>
              <w:jc w:val="center"/>
              <w:rPr>
                <w:sz w:val="18"/>
                <w:szCs w:val="18"/>
              </w:rPr>
            </w:pPr>
          </w:p>
        </w:tc>
        <w:tc>
          <w:tcPr>
            <w:tcW w:w="518" w:type="pct"/>
          </w:tcPr>
          <w:p w14:paraId="2030AF14" w14:textId="77777777" w:rsidR="009C04D5" w:rsidRPr="00D4402E" w:rsidRDefault="009C04D5" w:rsidP="00032564">
            <w:pPr>
              <w:spacing w:line="360" w:lineRule="auto"/>
              <w:jc w:val="center"/>
              <w:rPr>
                <w:sz w:val="18"/>
                <w:szCs w:val="18"/>
              </w:rPr>
            </w:pPr>
          </w:p>
        </w:tc>
        <w:tc>
          <w:tcPr>
            <w:tcW w:w="413" w:type="pct"/>
          </w:tcPr>
          <w:p w14:paraId="06B95781" w14:textId="77777777" w:rsidR="009C04D5" w:rsidRPr="00D4402E" w:rsidRDefault="009C04D5" w:rsidP="00032564">
            <w:pPr>
              <w:spacing w:line="360" w:lineRule="auto"/>
              <w:jc w:val="center"/>
              <w:rPr>
                <w:sz w:val="18"/>
                <w:szCs w:val="18"/>
              </w:rPr>
            </w:pPr>
          </w:p>
        </w:tc>
        <w:tc>
          <w:tcPr>
            <w:tcW w:w="353" w:type="pct"/>
          </w:tcPr>
          <w:p w14:paraId="0F5E9D0C" w14:textId="77777777" w:rsidR="009C04D5" w:rsidRPr="00D4402E" w:rsidRDefault="009C04D5" w:rsidP="00032564">
            <w:pPr>
              <w:spacing w:line="360" w:lineRule="auto"/>
              <w:jc w:val="center"/>
              <w:rPr>
                <w:sz w:val="18"/>
                <w:szCs w:val="18"/>
              </w:rPr>
            </w:pPr>
          </w:p>
        </w:tc>
        <w:tc>
          <w:tcPr>
            <w:tcW w:w="413" w:type="pct"/>
          </w:tcPr>
          <w:p w14:paraId="3BBB9D24" w14:textId="77777777" w:rsidR="009C04D5" w:rsidRPr="00D4402E" w:rsidRDefault="009C04D5" w:rsidP="00032564">
            <w:pPr>
              <w:spacing w:line="360" w:lineRule="auto"/>
              <w:jc w:val="center"/>
              <w:rPr>
                <w:sz w:val="18"/>
                <w:szCs w:val="18"/>
              </w:rPr>
            </w:pPr>
          </w:p>
        </w:tc>
        <w:tc>
          <w:tcPr>
            <w:tcW w:w="361" w:type="pct"/>
          </w:tcPr>
          <w:p w14:paraId="2788485E" w14:textId="77777777" w:rsidR="009C04D5" w:rsidRPr="00D4402E" w:rsidRDefault="009C04D5" w:rsidP="00032564">
            <w:pPr>
              <w:spacing w:line="360" w:lineRule="auto"/>
              <w:jc w:val="center"/>
              <w:rPr>
                <w:sz w:val="18"/>
                <w:szCs w:val="18"/>
              </w:rPr>
            </w:pPr>
          </w:p>
        </w:tc>
        <w:tc>
          <w:tcPr>
            <w:tcW w:w="361" w:type="pct"/>
          </w:tcPr>
          <w:p w14:paraId="324D1345" w14:textId="77777777" w:rsidR="009C04D5" w:rsidRPr="00D4402E" w:rsidRDefault="009C04D5" w:rsidP="00032564">
            <w:pPr>
              <w:spacing w:line="360" w:lineRule="auto"/>
              <w:jc w:val="center"/>
              <w:rPr>
                <w:sz w:val="18"/>
                <w:szCs w:val="18"/>
              </w:rPr>
            </w:pPr>
          </w:p>
        </w:tc>
        <w:tc>
          <w:tcPr>
            <w:tcW w:w="361" w:type="pct"/>
          </w:tcPr>
          <w:p w14:paraId="51E8FEBB" w14:textId="77777777" w:rsidR="009C04D5" w:rsidRPr="00D4402E" w:rsidRDefault="009C04D5" w:rsidP="00032564">
            <w:pPr>
              <w:spacing w:line="360" w:lineRule="auto"/>
              <w:jc w:val="center"/>
              <w:rPr>
                <w:sz w:val="18"/>
                <w:szCs w:val="18"/>
              </w:rPr>
            </w:pPr>
          </w:p>
        </w:tc>
        <w:tc>
          <w:tcPr>
            <w:tcW w:w="361" w:type="pct"/>
          </w:tcPr>
          <w:p w14:paraId="72811C67" w14:textId="77777777" w:rsidR="009C04D5" w:rsidRPr="00D4402E" w:rsidRDefault="009C04D5" w:rsidP="00032564">
            <w:pPr>
              <w:spacing w:line="360" w:lineRule="auto"/>
              <w:jc w:val="center"/>
              <w:rPr>
                <w:sz w:val="18"/>
                <w:szCs w:val="18"/>
              </w:rPr>
            </w:pPr>
          </w:p>
        </w:tc>
      </w:tr>
      <w:tr w:rsidR="009C04D5" w14:paraId="0153177F" w14:textId="77777777" w:rsidTr="00032564">
        <w:trPr>
          <w:trHeight w:val="567"/>
        </w:trPr>
        <w:tc>
          <w:tcPr>
            <w:tcW w:w="332" w:type="pct"/>
            <w:vMerge/>
            <w:vAlign w:val="center"/>
          </w:tcPr>
          <w:p w14:paraId="4A76AF14" w14:textId="77777777" w:rsidR="009C04D5" w:rsidRPr="00D4402E" w:rsidRDefault="009C04D5" w:rsidP="00032564">
            <w:pPr>
              <w:spacing w:line="360" w:lineRule="auto"/>
              <w:jc w:val="center"/>
              <w:rPr>
                <w:sz w:val="18"/>
                <w:szCs w:val="18"/>
              </w:rPr>
            </w:pPr>
          </w:p>
        </w:tc>
        <w:tc>
          <w:tcPr>
            <w:tcW w:w="332" w:type="pct"/>
            <w:vAlign w:val="center"/>
          </w:tcPr>
          <w:p w14:paraId="46275EFE" w14:textId="77777777" w:rsidR="009C04D5" w:rsidRPr="00D4402E" w:rsidRDefault="009C04D5" w:rsidP="00032564">
            <w:pPr>
              <w:spacing w:line="360" w:lineRule="auto"/>
              <w:jc w:val="center"/>
              <w:rPr>
                <w:sz w:val="18"/>
                <w:szCs w:val="18"/>
              </w:rPr>
            </w:pPr>
            <w:r>
              <w:rPr>
                <w:rFonts w:hint="eastAsia"/>
                <w:sz w:val="18"/>
                <w:szCs w:val="18"/>
              </w:rPr>
              <w:t>小计</w:t>
            </w:r>
          </w:p>
        </w:tc>
        <w:tc>
          <w:tcPr>
            <w:tcW w:w="335" w:type="pct"/>
          </w:tcPr>
          <w:p w14:paraId="6F74101C" w14:textId="77777777" w:rsidR="009C04D5" w:rsidRPr="00D4402E" w:rsidRDefault="009C04D5" w:rsidP="00032564">
            <w:pPr>
              <w:spacing w:line="360" w:lineRule="auto"/>
              <w:jc w:val="center"/>
              <w:rPr>
                <w:sz w:val="18"/>
                <w:szCs w:val="18"/>
              </w:rPr>
            </w:pPr>
          </w:p>
        </w:tc>
        <w:tc>
          <w:tcPr>
            <w:tcW w:w="332" w:type="pct"/>
          </w:tcPr>
          <w:p w14:paraId="529AFA35" w14:textId="77777777" w:rsidR="009C04D5" w:rsidRPr="00D4402E" w:rsidRDefault="009C04D5" w:rsidP="00032564">
            <w:pPr>
              <w:spacing w:line="360" w:lineRule="auto"/>
              <w:jc w:val="center"/>
              <w:rPr>
                <w:sz w:val="18"/>
                <w:szCs w:val="18"/>
              </w:rPr>
            </w:pPr>
          </w:p>
        </w:tc>
        <w:tc>
          <w:tcPr>
            <w:tcW w:w="528" w:type="pct"/>
          </w:tcPr>
          <w:p w14:paraId="1E7D9CCC" w14:textId="77777777" w:rsidR="009C04D5" w:rsidRPr="00D4402E" w:rsidRDefault="009C04D5" w:rsidP="00032564">
            <w:pPr>
              <w:spacing w:line="360" w:lineRule="auto"/>
              <w:jc w:val="center"/>
              <w:rPr>
                <w:sz w:val="18"/>
                <w:szCs w:val="18"/>
              </w:rPr>
            </w:pPr>
          </w:p>
        </w:tc>
        <w:tc>
          <w:tcPr>
            <w:tcW w:w="518" w:type="pct"/>
          </w:tcPr>
          <w:p w14:paraId="53F4F3E8" w14:textId="77777777" w:rsidR="009C04D5" w:rsidRPr="00D4402E" w:rsidRDefault="009C04D5" w:rsidP="00032564">
            <w:pPr>
              <w:spacing w:line="360" w:lineRule="auto"/>
              <w:jc w:val="center"/>
              <w:rPr>
                <w:sz w:val="18"/>
                <w:szCs w:val="18"/>
              </w:rPr>
            </w:pPr>
          </w:p>
        </w:tc>
        <w:tc>
          <w:tcPr>
            <w:tcW w:w="413" w:type="pct"/>
          </w:tcPr>
          <w:p w14:paraId="773DF527" w14:textId="77777777" w:rsidR="009C04D5" w:rsidRPr="00D4402E" w:rsidRDefault="009C04D5" w:rsidP="00032564">
            <w:pPr>
              <w:spacing w:line="360" w:lineRule="auto"/>
              <w:jc w:val="center"/>
              <w:rPr>
                <w:sz w:val="18"/>
                <w:szCs w:val="18"/>
              </w:rPr>
            </w:pPr>
          </w:p>
        </w:tc>
        <w:tc>
          <w:tcPr>
            <w:tcW w:w="353" w:type="pct"/>
          </w:tcPr>
          <w:p w14:paraId="1EF2CC43" w14:textId="77777777" w:rsidR="009C04D5" w:rsidRPr="00D4402E" w:rsidRDefault="009C04D5" w:rsidP="00032564">
            <w:pPr>
              <w:spacing w:line="360" w:lineRule="auto"/>
              <w:jc w:val="center"/>
              <w:rPr>
                <w:sz w:val="18"/>
                <w:szCs w:val="18"/>
              </w:rPr>
            </w:pPr>
          </w:p>
        </w:tc>
        <w:tc>
          <w:tcPr>
            <w:tcW w:w="413" w:type="pct"/>
          </w:tcPr>
          <w:p w14:paraId="6392D9D0" w14:textId="77777777" w:rsidR="009C04D5" w:rsidRPr="00D4402E" w:rsidRDefault="009C04D5" w:rsidP="00032564">
            <w:pPr>
              <w:spacing w:line="360" w:lineRule="auto"/>
              <w:jc w:val="center"/>
              <w:rPr>
                <w:sz w:val="18"/>
                <w:szCs w:val="18"/>
              </w:rPr>
            </w:pPr>
          </w:p>
        </w:tc>
        <w:tc>
          <w:tcPr>
            <w:tcW w:w="361" w:type="pct"/>
          </w:tcPr>
          <w:p w14:paraId="13BAF89A" w14:textId="77777777" w:rsidR="009C04D5" w:rsidRPr="00D4402E" w:rsidRDefault="009C04D5" w:rsidP="00032564">
            <w:pPr>
              <w:spacing w:line="360" w:lineRule="auto"/>
              <w:jc w:val="center"/>
              <w:rPr>
                <w:sz w:val="18"/>
                <w:szCs w:val="18"/>
              </w:rPr>
            </w:pPr>
          </w:p>
        </w:tc>
        <w:tc>
          <w:tcPr>
            <w:tcW w:w="361" w:type="pct"/>
          </w:tcPr>
          <w:p w14:paraId="06DFDEFA" w14:textId="77777777" w:rsidR="009C04D5" w:rsidRPr="00D4402E" w:rsidRDefault="009C04D5" w:rsidP="00032564">
            <w:pPr>
              <w:spacing w:line="360" w:lineRule="auto"/>
              <w:jc w:val="center"/>
              <w:rPr>
                <w:sz w:val="18"/>
                <w:szCs w:val="18"/>
              </w:rPr>
            </w:pPr>
          </w:p>
        </w:tc>
        <w:tc>
          <w:tcPr>
            <w:tcW w:w="361" w:type="pct"/>
          </w:tcPr>
          <w:p w14:paraId="5579C4AE" w14:textId="77777777" w:rsidR="009C04D5" w:rsidRPr="00D4402E" w:rsidRDefault="009C04D5" w:rsidP="00032564">
            <w:pPr>
              <w:spacing w:line="360" w:lineRule="auto"/>
              <w:jc w:val="center"/>
              <w:rPr>
                <w:sz w:val="18"/>
                <w:szCs w:val="18"/>
              </w:rPr>
            </w:pPr>
          </w:p>
        </w:tc>
        <w:tc>
          <w:tcPr>
            <w:tcW w:w="361" w:type="pct"/>
          </w:tcPr>
          <w:p w14:paraId="3B7B3954" w14:textId="77777777" w:rsidR="009C04D5" w:rsidRPr="00D4402E" w:rsidRDefault="009C04D5" w:rsidP="00032564">
            <w:pPr>
              <w:spacing w:line="360" w:lineRule="auto"/>
              <w:jc w:val="center"/>
              <w:rPr>
                <w:sz w:val="18"/>
                <w:szCs w:val="18"/>
              </w:rPr>
            </w:pPr>
          </w:p>
        </w:tc>
      </w:tr>
      <w:tr w:rsidR="009C04D5" w14:paraId="56DAD7C1" w14:textId="77777777" w:rsidTr="00032564">
        <w:trPr>
          <w:trHeight w:val="567"/>
        </w:trPr>
        <w:tc>
          <w:tcPr>
            <w:tcW w:w="332" w:type="pct"/>
            <w:vAlign w:val="center"/>
          </w:tcPr>
          <w:p w14:paraId="6BB91DA7" w14:textId="77777777" w:rsidR="009C04D5" w:rsidRPr="00D4402E" w:rsidRDefault="009C04D5" w:rsidP="00032564">
            <w:pPr>
              <w:spacing w:line="360" w:lineRule="auto"/>
              <w:jc w:val="center"/>
              <w:rPr>
                <w:sz w:val="18"/>
                <w:szCs w:val="18"/>
              </w:rPr>
            </w:pPr>
            <w:r w:rsidRPr="007D1EBC">
              <w:rPr>
                <w:sz w:val="18"/>
                <w:szCs w:val="18"/>
              </w:rPr>
              <w:t>……</w:t>
            </w:r>
          </w:p>
        </w:tc>
        <w:tc>
          <w:tcPr>
            <w:tcW w:w="332" w:type="pct"/>
            <w:vAlign w:val="center"/>
          </w:tcPr>
          <w:p w14:paraId="37B38A8D" w14:textId="77777777" w:rsidR="009C04D5" w:rsidRPr="00D4402E" w:rsidRDefault="009C04D5" w:rsidP="00032564">
            <w:pPr>
              <w:spacing w:line="360" w:lineRule="auto"/>
              <w:jc w:val="center"/>
              <w:rPr>
                <w:sz w:val="18"/>
                <w:szCs w:val="18"/>
              </w:rPr>
            </w:pPr>
          </w:p>
        </w:tc>
        <w:tc>
          <w:tcPr>
            <w:tcW w:w="335" w:type="pct"/>
            <w:vAlign w:val="center"/>
          </w:tcPr>
          <w:p w14:paraId="7DD72467" w14:textId="77777777" w:rsidR="009C04D5" w:rsidRPr="00D4402E" w:rsidRDefault="009C04D5" w:rsidP="00032564">
            <w:pPr>
              <w:spacing w:line="360" w:lineRule="auto"/>
              <w:jc w:val="center"/>
              <w:rPr>
                <w:sz w:val="18"/>
                <w:szCs w:val="18"/>
              </w:rPr>
            </w:pPr>
          </w:p>
        </w:tc>
        <w:tc>
          <w:tcPr>
            <w:tcW w:w="332" w:type="pct"/>
          </w:tcPr>
          <w:p w14:paraId="419C73D0" w14:textId="77777777" w:rsidR="009C04D5" w:rsidRPr="00D4402E" w:rsidRDefault="009C04D5" w:rsidP="00032564">
            <w:pPr>
              <w:spacing w:line="360" w:lineRule="auto"/>
              <w:jc w:val="center"/>
              <w:rPr>
                <w:sz w:val="18"/>
                <w:szCs w:val="18"/>
              </w:rPr>
            </w:pPr>
          </w:p>
        </w:tc>
        <w:tc>
          <w:tcPr>
            <w:tcW w:w="528" w:type="pct"/>
          </w:tcPr>
          <w:p w14:paraId="2A13B7B9" w14:textId="77777777" w:rsidR="009C04D5" w:rsidRPr="00D4402E" w:rsidRDefault="009C04D5" w:rsidP="00032564">
            <w:pPr>
              <w:spacing w:line="360" w:lineRule="auto"/>
              <w:jc w:val="center"/>
              <w:rPr>
                <w:sz w:val="18"/>
                <w:szCs w:val="18"/>
              </w:rPr>
            </w:pPr>
          </w:p>
        </w:tc>
        <w:tc>
          <w:tcPr>
            <w:tcW w:w="518" w:type="pct"/>
          </w:tcPr>
          <w:p w14:paraId="517C00C8" w14:textId="77777777" w:rsidR="009C04D5" w:rsidRPr="00D4402E" w:rsidRDefault="009C04D5" w:rsidP="00032564">
            <w:pPr>
              <w:spacing w:line="360" w:lineRule="auto"/>
              <w:jc w:val="center"/>
              <w:rPr>
                <w:sz w:val="18"/>
                <w:szCs w:val="18"/>
              </w:rPr>
            </w:pPr>
          </w:p>
        </w:tc>
        <w:tc>
          <w:tcPr>
            <w:tcW w:w="413" w:type="pct"/>
          </w:tcPr>
          <w:p w14:paraId="1D36EAED" w14:textId="77777777" w:rsidR="009C04D5" w:rsidRPr="00D4402E" w:rsidRDefault="009C04D5" w:rsidP="00032564">
            <w:pPr>
              <w:spacing w:line="360" w:lineRule="auto"/>
              <w:jc w:val="center"/>
              <w:rPr>
                <w:sz w:val="18"/>
                <w:szCs w:val="18"/>
              </w:rPr>
            </w:pPr>
          </w:p>
        </w:tc>
        <w:tc>
          <w:tcPr>
            <w:tcW w:w="353" w:type="pct"/>
          </w:tcPr>
          <w:p w14:paraId="5EDF39A6" w14:textId="77777777" w:rsidR="009C04D5" w:rsidRPr="00D4402E" w:rsidRDefault="009C04D5" w:rsidP="00032564">
            <w:pPr>
              <w:spacing w:line="360" w:lineRule="auto"/>
              <w:jc w:val="center"/>
              <w:rPr>
                <w:sz w:val="18"/>
                <w:szCs w:val="18"/>
              </w:rPr>
            </w:pPr>
          </w:p>
        </w:tc>
        <w:tc>
          <w:tcPr>
            <w:tcW w:w="413" w:type="pct"/>
          </w:tcPr>
          <w:p w14:paraId="34B36DF2" w14:textId="77777777" w:rsidR="009C04D5" w:rsidRPr="00D4402E" w:rsidRDefault="009C04D5" w:rsidP="00032564">
            <w:pPr>
              <w:spacing w:line="360" w:lineRule="auto"/>
              <w:jc w:val="center"/>
              <w:rPr>
                <w:sz w:val="18"/>
                <w:szCs w:val="18"/>
              </w:rPr>
            </w:pPr>
          </w:p>
        </w:tc>
        <w:tc>
          <w:tcPr>
            <w:tcW w:w="361" w:type="pct"/>
          </w:tcPr>
          <w:p w14:paraId="628DB22E" w14:textId="77777777" w:rsidR="009C04D5" w:rsidRPr="00D4402E" w:rsidRDefault="009C04D5" w:rsidP="00032564">
            <w:pPr>
              <w:spacing w:line="360" w:lineRule="auto"/>
              <w:jc w:val="center"/>
              <w:rPr>
                <w:sz w:val="18"/>
                <w:szCs w:val="18"/>
              </w:rPr>
            </w:pPr>
          </w:p>
        </w:tc>
        <w:tc>
          <w:tcPr>
            <w:tcW w:w="361" w:type="pct"/>
          </w:tcPr>
          <w:p w14:paraId="70F983AC" w14:textId="77777777" w:rsidR="009C04D5" w:rsidRPr="00D4402E" w:rsidRDefault="009C04D5" w:rsidP="00032564">
            <w:pPr>
              <w:spacing w:line="360" w:lineRule="auto"/>
              <w:jc w:val="center"/>
              <w:rPr>
                <w:sz w:val="18"/>
                <w:szCs w:val="18"/>
              </w:rPr>
            </w:pPr>
          </w:p>
        </w:tc>
        <w:tc>
          <w:tcPr>
            <w:tcW w:w="361" w:type="pct"/>
          </w:tcPr>
          <w:p w14:paraId="2F3D4C14" w14:textId="77777777" w:rsidR="009C04D5" w:rsidRPr="00D4402E" w:rsidRDefault="009C04D5" w:rsidP="00032564">
            <w:pPr>
              <w:spacing w:line="360" w:lineRule="auto"/>
              <w:jc w:val="center"/>
              <w:rPr>
                <w:sz w:val="18"/>
                <w:szCs w:val="18"/>
              </w:rPr>
            </w:pPr>
          </w:p>
        </w:tc>
        <w:tc>
          <w:tcPr>
            <w:tcW w:w="361" w:type="pct"/>
          </w:tcPr>
          <w:p w14:paraId="5D9C7900" w14:textId="77777777" w:rsidR="009C04D5" w:rsidRPr="00D4402E" w:rsidRDefault="009C04D5" w:rsidP="00032564">
            <w:pPr>
              <w:spacing w:line="360" w:lineRule="auto"/>
              <w:jc w:val="center"/>
              <w:rPr>
                <w:sz w:val="18"/>
                <w:szCs w:val="18"/>
              </w:rPr>
            </w:pPr>
          </w:p>
        </w:tc>
      </w:tr>
      <w:tr w:rsidR="009C04D5" w14:paraId="17A97F66" w14:textId="77777777" w:rsidTr="00032564">
        <w:trPr>
          <w:trHeight w:val="567"/>
        </w:trPr>
        <w:tc>
          <w:tcPr>
            <w:tcW w:w="332" w:type="pct"/>
            <w:vAlign w:val="center"/>
          </w:tcPr>
          <w:p w14:paraId="2493F064" w14:textId="77777777" w:rsidR="009C04D5" w:rsidRPr="00D4402E" w:rsidRDefault="009C04D5" w:rsidP="00032564">
            <w:pPr>
              <w:spacing w:line="360" w:lineRule="auto"/>
              <w:jc w:val="center"/>
              <w:rPr>
                <w:sz w:val="18"/>
                <w:szCs w:val="18"/>
              </w:rPr>
            </w:pPr>
          </w:p>
        </w:tc>
        <w:tc>
          <w:tcPr>
            <w:tcW w:w="332" w:type="pct"/>
            <w:vAlign w:val="center"/>
          </w:tcPr>
          <w:p w14:paraId="5A79E7AC" w14:textId="77777777" w:rsidR="009C04D5" w:rsidRPr="00D4402E" w:rsidRDefault="009C04D5" w:rsidP="00032564">
            <w:pPr>
              <w:spacing w:line="360" w:lineRule="auto"/>
              <w:jc w:val="center"/>
              <w:rPr>
                <w:sz w:val="18"/>
                <w:szCs w:val="18"/>
              </w:rPr>
            </w:pPr>
          </w:p>
        </w:tc>
        <w:tc>
          <w:tcPr>
            <w:tcW w:w="335" w:type="pct"/>
            <w:vAlign w:val="center"/>
          </w:tcPr>
          <w:p w14:paraId="11B985EF" w14:textId="77777777" w:rsidR="009C04D5" w:rsidRPr="00D4402E" w:rsidRDefault="009C04D5" w:rsidP="00032564">
            <w:pPr>
              <w:spacing w:line="360" w:lineRule="auto"/>
              <w:jc w:val="center"/>
              <w:rPr>
                <w:sz w:val="18"/>
                <w:szCs w:val="18"/>
              </w:rPr>
            </w:pPr>
          </w:p>
        </w:tc>
        <w:tc>
          <w:tcPr>
            <w:tcW w:w="332" w:type="pct"/>
          </w:tcPr>
          <w:p w14:paraId="1553CA23" w14:textId="77777777" w:rsidR="009C04D5" w:rsidRPr="00D4402E" w:rsidRDefault="009C04D5" w:rsidP="00032564">
            <w:pPr>
              <w:spacing w:line="360" w:lineRule="auto"/>
              <w:jc w:val="center"/>
              <w:rPr>
                <w:sz w:val="18"/>
                <w:szCs w:val="18"/>
              </w:rPr>
            </w:pPr>
          </w:p>
        </w:tc>
        <w:tc>
          <w:tcPr>
            <w:tcW w:w="528" w:type="pct"/>
          </w:tcPr>
          <w:p w14:paraId="4A7E6FEA" w14:textId="77777777" w:rsidR="009C04D5" w:rsidRPr="00D4402E" w:rsidRDefault="009C04D5" w:rsidP="00032564">
            <w:pPr>
              <w:spacing w:line="360" w:lineRule="auto"/>
              <w:jc w:val="center"/>
              <w:rPr>
                <w:sz w:val="18"/>
                <w:szCs w:val="18"/>
              </w:rPr>
            </w:pPr>
          </w:p>
        </w:tc>
        <w:tc>
          <w:tcPr>
            <w:tcW w:w="518" w:type="pct"/>
          </w:tcPr>
          <w:p w14:paraId="6F983D9F" w14:textId="77777777" w:rsidR="009C04D5" w:rsidRPr="00D4402E" w:rsidRDefault="009C04D5" w:rsidP="00032564">
            <w:pPr>
              <w:spacing w:line="360" w:lineRule="auto"/>
              <w:jc w:val="center"/>
              <w:rPr>
                <w:sz w:val="18"/>
                <w:szCs w:val="18"/>
              </w:rPr>
            </w:pPr>
          </w:p>
        </w:tc>
        <w:tc>
          <w:tcPr>
            <w:tcW w:w="413" w:type="pct"/>
          </w:tcPr>
          <w:p w14:paraId="3E80DFE4" w14:textId="77777777" w:rsidR="009C04D5" w:rsidRPr="00D4402E" w:rsidRDefault="009C04D5" w:rsidP="00032564">
            <w:pPr>
              <w:spacing w:line="360" w:lineRule="auto"/>
              <w:jc w:val="center"/>
              <w:rPr>
                <w:sz w:val="18"/>
                <w:szCs w:val="18"/>
              </w:rPr>
            </w:pPr>
          </w:p>
        </w:tc>
        <w:tc>
          <w:tcPr>
            <w:tcW w:w="353" w:type="pct"/>
          </w:tcPr>
          <w:p w14:paraId="711A13A7" w14:textId="77777777" w:rsidR="009C04D5" w:rsidRPr="00D4402E" w:rsidRDefault="009C04D5" w:rsidP="00032564">
            <w:pPr>
              <w:spacing w:line="360" w:lineRule="auto"/>
              <w:jc w:val="center"/>
              <w:rPr>
                <w:sz w:val="18"/>
                <w:szCs w:val="18"/>
              </w:rPr>
            </w:pPr>
          </w:p>
        </w:tc>
        <w:tc>
          <w:tcPr>
            <w:tcW w:w="413" w:type="pct"/>
          </w:tcPr>
          <w:p w14:paraId="1070E81B" w14:textId="77777777" w:rsidR="009C04D5" w:rsidRPr="00D4402E" w:rsidRDefault="009C04D5" w:rsidP="00032564">
            <w:pPr>
              <w:spacing w:line="360" w:lineRule="auto"/>
              <w:jc w:val="center"/>
              <w:rPr>
                <w:sz w:val="18"/>
                <w:szCs w:val="18"/>
              </w:rPr>
            </w:pPr>
          </w:p>
        </w:tc>
        <w:tc>
          <w:tcPr>
            <w:tcW w:w="361" w:type="pct"/>
          </w:tcPr>
          <w:p w14:paraId="5684FFCA" w14:textId="77777777" w:rsidR="009C04D5" w:rsidRPr="00D4402E" w:rsidRDefault="009C04D5" w:rsidP="00032564">
            <w:pPr>
              <w:spacing w:line="360" w:lineRule="auto"/>
              <w:jc w:val="center"/>
              <w:rPr>
                <w:sz w:val="18"/>
                <w:szCs w:val="18"/>
              </w:rPr>
            </w:pPr>
          </w:p>
        </w:tc>
        <w:tc>
          <w:tcPr>
            <w:tcW w:w="361" w:type="pct"/>
          </w:tcPr>
          <w:p w14:paraId="4755DA20" w14:textId="77777777" w:rsidR="009C04D5" w:rsidRPr="00D4402E" w:rsidRDefault="009C04D5" w:rsidP="00032564">
            <w:pPr>
              <w:spacing w:line="360" w:lineRule="auto"/>
              <w:jc w:val="center"/>
              <w:rPr>
                <w:sz w:val="18"/>
                <w:szCs w:val="18"/>
              </w:rPr>
            </w:pPr>
          </w:p>
        </w:tc>
        <w:tc>
          <w:tcPr>
            <w:tcW w:w="361" w:type="pct"/>
          </w:tcPr>
          <w:p w14:paraId="439DCD20" w14:textId="77777777" w:rsidR="009C04D5" w:rsidRPr="00D4402E" w:rsidRDefault="009C04D5" w:rsidP="00032564">
            <w:pPr>
              <w:spacing w:line="360" w:lineRule="auto"/>
              <w:jc w:val="center"/>
              <w:rPr>
                <w:sz w:val="18"/>
                <w:szCs w:val="18"/>
              </w:rPr>
            </w:pPr>
          </w:p>
        </w:tc>
        <w:tc>
          <w:tcPr>
            <w:tcW w:w="361" w:type="pct"/>
          </w:tcPr>
          <w:p w14:paraId="17D313C1" w14:textId="77777777" w:rsidR="009C04D5" w:rsidRPr="00D4402E" w:rsidRDefault="009C04D5" w:rsidP="00032564">
            <w:pPr>
              <w:spacing w:line="360" w:lineRule="auto"/>
              <w:jc w:val="center"/>
              <w:rPr>
                <w:sz w:val="18"/>
                <w:szCs w:val="18"/>
              </w:rPr>
            </w:pPr>
          </w:p>
        </w:tc>
      </w:tr>
      <w:tr w:rsidR="009C04D5" w14:paraId="331F23CA" w14:textId="77777777" w:rsidTr="00032564">
        <w:trPr>
          <w:trHeight w:val="567"/>
        </w:trPr>
        <w:tc>
          <w:tcPr>
            <w:tcW w:w="332" w:type="pct"/>
            <w:vAlign w:val="center"/>
          </w:tcPr>
          <w:p w14:paraId="5C892CF1" w14:textId="77777777" w:rsidR="009C04D5" w:rsidRPr="00D4402E" w:rsidRDefault="009C04D5" w:rsidP="00032564">
            <w:pPr>
              <w:spacing w:line="360" w:lineRule="auto"/>
              <w:jc w:val="center"/>
              <w:rPr>
                <w:sz w:val="18"/>
                <w:szCs w:val="18"/>
              </w:rPr>
            </w:pPr>
          </w:p>
        </w:tc>
        <w:tc>
          <w:tcPr>
            <w:tcW w:w="332" w:type="pct"/>
            <w:vAlign w:val="center"/>
          </w:tcPr>
          <w:p w14:paraId="158DFEEF" w14:textId="77777777" w:rsidR="009C04D5" w:rsidRPr="00D4402E" w:rsidRDefault="009C04D5" w:rsidP="00032564">
            <w:pPr>
              <w:spacing w:line="360" w:lineRule="auto"/>
              <w:jc w:val="center"/>
              <w:rPr>
                <w:sz w:val="18"/>
                <w:szCs w:val="18"/>
              </w:rPr>
            </w:pPr>
          </w:p>
        </w:tc>
        <w:tc>
          <w:tcPr>
            <w:tcW w:w="335" w:type="pct"/>
            <w:vAlign w:val="center"/>
          </w:tcPr>
          <w:p w14:paraId="0379C116" w14:textId="77777777" w:rsidR="009C04D5" w:rsidRPr="00D4402E" w:rsidRDefault="009C04D5" w:rsidP="00032564">
            <w:pPr>
              <w:spacing w:line="360" w:lineRule="auto"/>
              <w:jc w:val="center"/>
              <w:rPr>
                <w:sz w:val="18"/>
                <w:szCs w:val="18"/>
              </w:rPr>
            </w:pPr>
          </w:p>
        </w:tc>
        <w:tc>
          <w:tcPr>
            <w:tcW w:w="332" w:type="pct"/>
          </w:tcPr>
          <w:p w14:paraId="70F12D8D" w14:textId="77777777" w:rsidR="009C04D5" w:rsidRPr="00D4402E" w:rsidRDefault="009C04D5" w:rsidP="00032564">
            <w:pPr>
              <w:spacing w:line="360" w:lineRule="auto"/>
              <w:jc w:val="center"/>
              <w:rPr>
                <w:sz w:val="18"/>
                <w:szCs w:val="18"/>
              </w:rPr>
            </w:pPr>
          </w:p>
        </w:tc>
        <w:tc>
          <w:tcPr>
            <w:tcW w:w="528" w:type="pct"/>
          </w:tcPr>
          <w:p w14:paraId="6F6D5BC7" w14:textId="77777777" w:rsidR="009C04D5" w:rsidRPr="00D4402E" w:rsidRDefault="009C04D5" w:rsidP="00032564">
            <w:pPr>
              <w:spacing w:line="360" w:lineRule="auto"/>
              <w:jc w:val="center"/>
              <w:rPr>
                <w:sz w:val="18"/>
                <w:szCs w:val="18"/>
              </w:rPr>
            </w:pPr>
          </w:p>
        </w:tc>
        <w:tc>
          <w:tcPr>
            <w:tcW w:w="518" w:type="pct"/>
          </w:tcPr>
          <w:p w14:paraId="5166CE50" w14:textId="77777777" w:rsidR="009C04D5" w:rsidRPr="00D4402E" w:rsidRDefault="009C04D5" w:rsidP="00032564">
            <w:pPr>
              <w:spacing w:line="360" w:lineRule="auto"/>
              <w:jc w:val="center"/>
              <w:rPr>
                <w:sz w:val="18"/>
                <w:szCs w:val="18"/>
              </w:rPr>
            </w:pPr>
          </w:p>
        </w:tc>
        <w:tc>
          <w:tcPr>
            <w:tcW w:w="413" w:type="pct"/>
          </w:tcPr>
          <w:p w14:paraId="7005B7FD" w14:textId="77777777" w:rsidR="009C04D5" w:rsidRPr="00D4402E" w:rsidRDefault="009C04D5" w:rsidP="00032564">
            <w:pPr>
              <w:spacing w:line="360" w:lineRule="auto"/>
              <w:jc w:val="center"/>
              <w:rPr>
                <w:sz w:val="18"/>
                <w:szCs w:val="18"/>
              </w:rPr>
            </w:pPr>
          </w:p>
        </w:tc>
        <w:tc>
          <w:tcPr>
            <w:tcW w:w="353" w:type="pct"/>
          </w:tcPr>
          <w:p w14:paraId="26705874" w14:textId="77777777" w:rsidR="009C04D5" w:rsidRPr="00D4402E" w:rsidRDefault="009C04D5" w:rsidP="00032564">
            <w:pPr>
              <w:spacing w:line="360" w:lineRule="auto"/>
              <w:jc w:val="center"/>
              <w:rPr>
                <w:sz w:val="18"/>
                <w:szCs w:val="18"/>
              </w:rPr>
            </w:pPr>
          </w:p>
        </w:tc>
        <w:tc>
          <w:tcPr>
            <w:tcW w:w="413" w:type="pct"/>
          </w:tcPr>
          <w:p w14:paraId="3EFE1137" w14:textId="77777777" w:rsidR="009C04D5" w:rsidRPr="00D4402E" w:rsidRDefault="009C04D5" w:rsidP="00032564">
            <w:pPr>
              <w:spacing w:line="360" w:lineRule="auto"/>
              <w:jc w:val="center"/>
              <w:rPr>
                <w:sz w:val="18"/>
                <w:szCs w:val="18"/>
              </w:rPr>
            </w:pPr>
          </w:p>
        </w:tc>
        <w:tc>
          <w:tcPr>
            <w:tcW w:w="361" w:type="pct"/>
          </w:tcPr>
          <w:p w14:paraId="33E731DD" w14:textId="77777777" w:rsidR="009C04D5" w:rsidRPr="00D4402E" w:rsidRDefault="009C04D5" w:rsidP="00032564">
            <w:pPr>
              <w:spacing w:line="360" w:lineRule="auto"/>
              <w:jc w:val="center"/>
              <w:rPr>
                <w:sz w:val="18"/>
                <w:szCs w:val="18"/>
              </w:rPr>
            </w:pPr>
          </w:p>
        </w:tc>
        <w:tc>
          <w:tcPr>
            <w:tcW w:w="361" w:type="pct"/>
          </w:tcPr>
          <w:p w14:paraId="4770BEAE" w14:textId="77777777" w:rsidR="009C04D5" w:rsidRPr="00D4402E" w:rsidRDefault="009C04D5" w:rsidP="00032564">
            <w:pPr>
              <w:spacing w:line="360" w:lineRule="auto"/>
              <w:jc w:val="center"/>
              <w:rPr>
                <w:sz w:val="18"/>
                <w:szCs w:val="18"/>
              </w:rPr>
            </w:pPr>
          </w:p>
        </w:tc>
        <w:tc>
          <w:tcPr>
            <w:tcW w:w="361" w:type="pct"/>
          </w:tcPr>
          <w:p w14:paraId="4B4FF96B" w14:textId="77777777" w:rsidR="009C04D5" w:rsidRPr="00D4402E" w:rsidRDefault="009C04D5" w:rsidP="00032564">
            <w:pPr>
              <w:spacing w:line="360" w:lineRule="auto"/>
              <w:jc w:val="center"/>
              <w:rPr>
                <w:sz w:val="18"/>
                <w:szCs w:val="18"/>
              </w:rPr>
            </w:pPr>
          </w:p>
        </w:tc>
        <w:tc>
          <w:tcPr>
            <w:tcW w:w="361" w:type="pct"/>
          </w:tcPr>
          <w:p w14:paraId="56206067" w14:textId="77777777" w:rsidR="009C04D5" w:rsidRPr="00D4402E" w:rsidRDefault="009C04D5" w:rsidP="00032564">
            <w:pPr>
              <w:spacing w:line="360" w:lineRule="auto"/>
              <w:jc w:val="center"/>
              <w:rPr>
                <w:sz w:val="18"/>
                <w:szCs w:val="18"/>
              </w:rPr>
            </w:pPr>
          </w:p>
        </w:tc>
      </w:tr>
      <w:tr w:rsidR="009C04D5" w14:paraId="7988263D" w14:textId="77777777" w:rsidTr="00032564">
        <w:trPr>
          <w:trHeight w:val="567"/>
        </w:trPr>
        <w:tc>
          <w:tcPr>
            <w:tcW w:w="999" w:type="pct"/>
            <w:gridSpan w:val="3"/>
          </w:tcPr>
          <w:p w14:paraId="4CACC417" w14:textId="77777777" w:rsidR="009C04D5" w:rsidRPr="00D4402E" w:rsidRDefault="009C04D5" w:rsidP="00032564">
            <w:pPr>
              <w:spacing w:line="360" w:lineRule="auto"/>
              <w:jc w:val="center"/>
              <w:rPr>
                <w:sz w:val="18"/>
                <w:szCs w:val="18"/>
              </w:rPr>
            </w:pPr>
            <w:r>
              <w:rPr>
                <w:rFonts w:hint="eastAsia"/>
                <w:sz w:val="18"/>
                <w:szCs w:val="18"/>
              </w:rPr>
              <w:t>合计</w:t>
            </w:r>
          </w:p>
        </w:tc>
        <w:tc>
          <w:tcPr>
            <w:tcW w:w="332" w:type="pct"/>
          </w:tcPr>
          <w:p w14:paraId="1AEB79AE" w14:textId="77777777" w:rsidR="009C04D5" w:rsidRPr="00D4402E" w:rsidRDefault="009C04D5" w:rsidP="00032564">
            <w:pPr>
              <w:spacing w:line="360" w:lineRule="auto"/>
              <w:jc w:val="center"/>
              <w:rPr>
                <w:sz w:val="18"/>
                <w:szCs w:val="18"/>
              </w:rPr>
            </w:pPr>
          </w:p>
        </w:tc>
        <w:tc>
          <w:tcPr>
            <w:tcW w:w="528" w:type="pct"/>
          </w:tcPr>
          <w:p w14:paraId="56A7BB16" w14:textId="77777777" w:rsidR="009C04D5" w:rsidRPr="00D4402E" w:rsidRDefault="009C04D5" w:rsidP="00032564">
            <w:pPr>
              <w:spacing w:line="360" w:lineRule="auto"/>
              <w:jc w:val="center"/>
              <w:rPr>
                <w:sz w:val="18"/>
                <w:szCs w:val="18"/>
              </w:rPr>
            </w:pPr>
          </w:p>
        </w:tc>
        <w:tc>
          <w:tcPr>
            <w:tcW w:w="518" w:type="pct"/>
          </w:tcPr>
          <w:p w14:paraId="7BC121A4" w14:textId="77777777" w:rsidR="009C04D5" w:rsidRPr="00D4402E" w:rsidRDefault="009C04D5" w:rsidP="00032564">
            <w:pPr>
              <w:spacing w:line="360" w:lineRule="auto"/>
              <w:jc w:val="center"/>
              <w:rPr>
                <w:sz w:val="18"/>
                <w:szCs w:val="18"/>
              </w:rPr>
            </w:pPr>
          </w:p>
        </w:tc>
        <w:tc>
          <w:tcPr>
            <w:tcW w:w="413" w:type="pct"/>
          </w:tcPr>
          <w:p w14:paraId="3B348AF0" w14:textId="77777777" w:rsidR="009C04D5" w:rsidRPr="00D4402E" w:rsidRDefault="009C04D5" w:rsidP="00032564">
            <w:pPr>
              <w:spacing w:line="360" w:lineRule="auto"/>
              <w:jc w:val="center"/>
              <w:rPr>
                <w:sz w:val="18"/>
                <w:szCs w:val="18"/>
              </w:rPr>
            </w:pPr>
          </w:p>
        </w:tc>
        <w:tc>
          <w:tcPr>
            <w:tcW w:w="353" w:type="pct"/>
          </w:tcPr>
          <w:p w14:paraId="69C2E47D" w14:textId="77777777" w:rsidR="009C04D5" w:rsidRPr="00D4402E" w:rsidRDefault="009C04D5" w:rsidP="00032564">
            <w:pPr>
              <w:spacing w:line="360" w:lineRule="auto"/>
              <w:jc w:val="center"/>
              <w:rPr>
                <w:sz w:val="18"/>
                <w:szCs w:val="18"/>
              </w:rPr>
            </w:pPr>
          </w:p>
        </w:tc>
        <w:tc>
          <w:tcPr>
            <w:tcW w:w="413" w:type="pct"/>
          </w:tcPr>
          <w:p w14:paraId="74C47E4D" w14:textId="77777777" w:rsidR="009C04D5" w:rsidRPr="00D4402E" w:rsidRDefault="009C04D5" w:rsidP="00032564">
            <w:pPr>
              <w:spacing w:line="360" w:lineRule="auto"/>
              <w:jc w:val="center"/>
              <w:rPr>
                <w:sz w:val="18"/>
                <w:szCs w:val="18"/>
              </w:rPr>
            </w:pPr>
          </w:p>
        </w:tc>
        <w:tc>
          <w:tcPr>
            <w:tcW w:w="361" w:type="pct"/>
          </w:tcPr>
          <w:p w14:paraId="312E4995" w14:textId="77777777" w:rsidR="009C04D5" w:rsidRPr="00D4402E" w:rsidRDefault="009C04D5" w:rsidP="00032564">
            <w:pPr>
              <w:spacing w:line="360" w:lineRule="auto"/>
              <w:jc w:val="center"/>
              <w:rPr>
                <w:sz w:val="18"/>
                <w:szCs w:val="18"/>
              </w:rPr>
            </w:pPr>
          </w:p>
        </w:tc>
        <w:tc>
          <w:tcPr>
            <w:tcW w:w="361" w:type="pct"/>
          </w:tcPr>
          <w:p w14:paraId="57C9AB79" w14:textId="77777777" w:rsidR="009C04D5" w:rsidRPr="00D4402E" w:rsidRDefault="009C04D5" w:rsidP="00032564">
            <w:pPr>
              <w:spacing w:line="360" w:lineRule="auto"/>
              <w:jc w:val="center"/>
              <w:rPr>
                <w:sz w:val="18"/>
                <w:szCs w:val="18"/>
              </w:rPr>
            </w:pPr>
          </w:p>
        </w:tc>
        <w:tc>
          <w:tcPr>
            <w:tcW w:w="361" w:type="pct"/>
          </w:tcPr>
          <w:p w14:paraId="6EC432B2" w14:textId="77777777" w:rsidR="009C04D5" w:rsidRPr="00D4402E" w:rsidRDefault="009C04D5" w:rsidP="00032564">
            <w:pPr>
              <w:spacing w:line="360" w:lineRule="auto"/>
              <w:jc w:val="center"/>
              <w:rPr>
                <w:sz w:val="18"/>
                <w:szCs w:val="18"/>
              </w:rPr>
            </w:pPr>
          </w:p>
        </w:tc>
        <w:tc>
          <w:tcPr>
            <w:tcW w:w="361" w:type="pct"/>
          </w:tcPr>
          <w:p w14:paraId="77D9CC86" w14:textId="77777777" w:rsidR="009C04D5" w:rsidRPr="00D4402E" w:rsidRDefault="009C04D5" w:rsidP="00032564">
            <w:pPr>
              <w:spacing w:line="360" w:lineRule="auto"/>
              <w:jc w:val="center"/>
              <w:rPr>
                <w:sz w:val="18"/>
                <w:szCs w:val="18"/>
              </w:rPr>
            </w:pPr>
          </w:p>
        </w:tc>
      </w:tr>
    </w:tbl>
    <w:p w14:paraId="772FF236" w14:textId="77777777" w:rsidR="009C04D5" w:rsidRDefault="009C04D5" w:rsidP="009C04D5">
      <w:pPr>
        <w:spacing w:line="360" w:lineRule="auto"/>
        <w:jc w:val="center"/>
        <w:rPr>
          <w:rFonts w:ascii="宋体" w:hAnsi="宋体"/>
        </w:rPr>
      </w:pPr>
    </w:p>
    <w:p w14:paraId="056BEBCB" w14:textId="77777777" w:rsidR="009C04D5" w:rsidRDefault="009C04D5" w:rsidP="009C04D5">
      <w:pPr>
        <w:spacing w:line="360" w:lineRule="auto"/>
        <w:jc w:val="center"/>
        <w:rPr>
          <w:rFonts w:ascii="宋体" w:hAnsi="宋体"/>
        </w:rPr>
      </w:pPr>
    </w:p>
    <w:p w14:paraId="239BDD4C" w14:textId="6E89677C" w:rsidR="009C04D5" w:rsidRPr="00264583" w:rsidRDefault="00FC5EC3" w:rsidP="009C04D5">
      <w:pPr>
        <w:spacing w:line="36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Pr>
          <w:rFonts w:ascii="宋体" w:hAnsi="宋体" w:hint="eastAsia"/>
        </w:rPr>
        <w:t>8</w:t>
      </w:r>
      <w:r w:rsidR="009C04D5" w:rsidRPr="00264583">
        <w:rPr>
          <w:rFonts w:ascii="宋体" w:hAnsi="宋体"/>
        </w:rPr>
        <w:t xml:space="preserve">  </w:t>
      </w:r>
      <w:r w:rsidR="009C04D5" w:rsidRPr="00264583">
        <w:rPr>
          <w:rFonts w:ascii="宋体" w:hAnsi="宋体" w:hint="eastAsia"/>
        </w:rPr>
        <w:t>小流域</w:t>
      </w:r>
      <w:r w:rsidR="009C04D5" w:rsidRPr="00264583">
        <w:rPr>
          <w:rFonts w:ascii="宋体" w:hAnsi="宋体"/>
        </w:rPr>
        <w:t>水土保持措施及数量汇总表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2"/>
        <w:gridCol w:w="867"/>
        <w:gridCol w:w="853"/>
        <w:gridCol w:w="853"/>
        <w:gridCol w:w="686"/>
        <w:gridCol w:w="833"/>
        <w:gridCol w:w="541"/>
        <w:gridCol w:w="541"/>
        <w:gridCol w:w="541"/>
        <w:gridCol w:w="399"/>
        <w:gridCol w:w="708"/>
        <w:gridCol w:w="708"/>
        <w:gridCol w:w="708"/>
        <w:gridCol w:w="1298"/>
        <w:gridCol w:w="848"/>
        <w:gridCol w:w="853"/>
        <w:gridCol w:w="853"/>
        <w:gridCol w:w="833"/>
      </w:tblGrid>
      <w:tr w:rsidR="009C04D5" w:rsidRPr="007D1EBC" w14:paraId="573F94FD" w14:textId="77777777" w:rsidTr="00032564">
        <w:trPr>
          <w:trHeight w:val="725"/>
        </w:trPr>
        <w:tc>
          <w:tcPr>
            <w:tcW w:w="1012" w:type="dxa"/>
            <w:vMerge w:val="restart"/>
            <w:vAlign w:val="center"/>
          </w:tcPr>
          <w:p w14:paraId="2D856B40" w14:textId="77777777" w:rsidR="009C04D5" w:rsidRPr="007D1EBC" w:rsidRDefault="009C04D5" w:rsidP="00032564">
            <w:pPr>
              <w:jc w:val="center"/>
              <w:rPr>
                <w:sz w:val="18"/>
                <w:szCs w:val="18"/>
              </w:rPr>
            </w:pPr>
            <w:r>
              <w:rPr>
                <w:rFonts w:hint="eastAsia"/>
                <w:sz w:val="18"/>
                <w:szCs w:val="18"/>
              </w:rPr>
              <w:t>小流域</w:t>
            </w:r>
          </w:p>
        </w:tc>
        <w:tc>
          <w:tcPr>
            <w:tcW w:w="867" w:type="dxa"/>
            <w:vMerge w:val="restart"/>
            <w:shd w:val="clear" w:color="auto" w:fill="auto"/>
            <w:vAlign w:val="center"/>
          </w:tcPr>
          <w:p w14:paraId="72704A64" w14:textId="77777777" w:rsidR="009C04D5" w:rsidRPr="007D1EBC" w:rsidRDefault="009C04D5" w:rsidP="00032564">
            <w:pPr>
              <w:jc w:val="center"/>
              <w:rPr>
                <w:sz w:val="18"/>
                <w:szCs w:val="18"/>
              </w:rPr>
            </w:pPr>
            <w:r>
              <w:rPr>
                <w:rFonts w:hint="eastAsia"/>
                <w:sz w:val="18"/>
                <w:szCs w:val="18"/>
              </w:rPr>
              <w:t>行政村</w:t>
            </w:r>
            <w:r w:rsidRPr="007D1EBC">
              <w:rPr>
                <w:sz w:val="18"/>
                <w:szCs w:val="18"/>
              </w:rPr>
              <w:t>名</w:t>
            </w:r>
          </w:p>
        </w:tc>
        <w:tc>
          <w:tcPr>
            <w:tcW w:w="5247" w:type="dxa"/>
            <w:gridSpan w:val="8"/>
            <w:shd w:val="clear" w:color="auto" w:fill="auto"/>
            <w:vAlign w:val="center"/>
          </w:tcPr>
          <w:p w14:paraId="58E2DDDB" w14:textId="77777777" w:rsidR="009C04D5" w:rsidRPr="007D1EBC" w:rsidRDefault="009C04D5" w:rsidP="00032564">
            <w:pPr>
              <w:jc w:val="center"/>
              <w:rPr>
                <w:sz w:val="18"/>
                <w:szCs w:val="18"/>
              </w:rPr>
            </w:pPr>
            <w:r w:rsidRPr="007D1EBC">
              <w:rPr>
                <w:sz w:val="18"/>
                <w:szCs w:val="18"/>
              </w:rPr>
              <w:t>工程措施</w:t>
            </w:r>
          </w:p>
        </w:tc>
        <w:tc>
          <w:tcPr>
            <w:tcW w:w="2124" w:type="dxa"/>
            <w:gridSpan w:val="3"/>
            <w:shd w:val="clear" w:color="auto" w:fill="auto"/>
            <w:vAlign w:val="center"/>
          </w:tcPr>
          <w:p w14:paraId="1265FA65" w14:textId="77777777" w:rsidR="009C04D5" w:rsidRPr="007D1EBC" w:rsidRDefault="009C04D5" w:rsidP="00032564">
            <w:pPr>
              <w:jc w:val="center"/>
              <w:rPr>
                <w:sz w:val="18"/>
                <w:szCs w:val="18"/>
              </w:rPr>
            </w:pPr>
            <w:r w:rsidRPr="007D1EBC">
              <w:rPr>
                <w:sz w:val="18"/>
                <w:szCs w:val="18"/>
              </w:rPr>
              <w:t>水土保持林</w:t>
            </w:r>
          </w:p>
        </w:tc>
        <w:tc>
          <w:tcPr>
            <w:tcW w:w="1298" w:type="dxa"/>
            <w:vMerge w:val="restart"/>
            <w:shd w:val="clear" w:color="auto" w:fill="auto"/>
            <w:vAlign w:val="center"/>
          </w:tcPr>
          <w:p w14:paraId="6D43B461" w14:textId="77777777" w:rsidR="009C04D5" w:rsidRPr="007D1EBC" w:rsidRDefault="009C04D5" w:rsidP="00032564">
            <w:pPr>
              <w:jc w:val="center"/>
              <w:rPr>
                <w:sz w:val="18"/>
                <w:szCs w:val="18"/>
              </w:rPr>
            </w:pPr>
            <w:r w:rsidRPr="007D1EBC">
              <w:rPr>
                <w:sz w:val="18"/>
                <w:szCs w:val="18"/>
              </w:rPr>
              <w:t>经济林栽培园和果园</w:t>
            </w:r>
          </w:p>
        </w:tc>
        <w:tc>
          <w:tcPr>
            <w:tcW w:w="848" w:type="dxa"/>
            <w:vMerge w:val="restart"/>
            <w:shd w:val="clear" w:color="auto" w:fill="auto"/>
            <w:vAlign w:val="center"/>
          </w:tcPr>
          <w:p w14:paraId="596BD636" w14:textId="77777777" w:rsidR="009C04D5" w:rsidRPr="007D1EBC" w:rsidRDefault="009C04D5" w:rsidP="00032564">
            <w:pPr>
              <w:jc w:val="center"/>
              <w:rPr>
                <w:sz w:val="18"/>
                <w:szCs w:val="18"/>
              </w:rPr>
            </w:pPr>
            <w:r w:rsidRPr="007D1EBC">
              <w:rPr>
                <w:sz w:val="18"/>
                <w:szCs w:val="18"/>
              </w:rPr>
              <w:t>种草</w:t>
            </w:r>
          </w:p>
        </w:tc>
        <w:tc>
          <w:tcPr>
            <w:tcW w:w="853" w:type="dxa"/>
            <w:vMerge w:val="restart"/>
            <w:shd w:val="clear" w:color="auto" w:fill="auto"/>
            <w:vAlign w:val="center"/>
          </w:tcPr>
          <w:p w14:paraId="1905C1E4" w14:textId="77777777" w:rsidR="009C04D5" w:rsidRPr="007D1EBC" w:rsidRDefault="009C04D5" w:rsidP="00032564">
            <w:pPr>
              <w:jc w:val="center"/>
              <w:rPr>
                <w:sz w:val="18"/>
                <w:szCs w:val="18"/>
              </w:rPr>
            </w:pPr>
            <w:r w:rsidRPr="007D1EBC">
              <w:rPr>
                <w:sz w:val="18"/>
                <w:szCs w:val="18"/>
              </w:rPr>
              <w:t>封禁治理</w:t>
            </w:r>
          </w:p>
        </w:tc>
        <w:tc>
          <w:tcPr>
            <w:tcW w:w="853" w:type="dxa"/>
            <w:vMerge w:val="restart"/>
            <w:shd w:val="clear" w:color="auto" w:fill="auto"/>
            <w:vAlign w:val="center"/>
          </w:tcPr>
          <w:p w14:paraId="0CEC0D5D" w14:textId="77777777" w:rsidR="009C04D5" w:rsidRPr="007D1EBC" w:rsidRDefault="009C04D5" w:rsidP="00032564">
            <w:pPr>
              <w:jc w:val="center"/>
              <w:rPr>
                <w:sz w:val="18"/>
                <w:szCs w:val="18"/>
              </w:rPr>
            </w:pPr>
            <w:r w:rsidRPr="007D1EBC">
              <w:rPr>
                <w:sz w:val="18"/>
                <w:szCs w:val="18"/>
              </w:rPr>
              <w:t>保土耕作</w:t>
            </w:r>
          </w:p>
        </w:tc>
        <w:tc>
          <w:tcPr>
            <w:tcW w:w="833" w:type="dxa"/>
            <w:vMerge w:val="restart"/>
            <w:shd w:val="clear" w:color="auto" w:fill="auto"/>
            <w:vAlign w:val="center"/>
          </w:tcPr>
          <w:p w14:paraId="56C971D7" w14:textId="77777777" w:rsidR="009C04D5" w:rsidRPr="007D1EBC" w:rsidRDefault="009C04D5" w:rsidP="00032564">
            <w:pPr>
              <w:jc w:val="center"/>
              <w:rPr>
                <w:sz w:val="18"/>
                <w:szCs w:val="18"/>
              </w:rPr>
            </w:pPr>
            <w:r w:rsidRPr="007D1EBC">
              <w:rPr>
                <w:sz w:val="18"/>
                <w:szCs w:val="18"/>
              </w:rPr>
              <w:t>其他工程</w:t>
            </w:r>
          </w:p>
          <w:p w14:paraId="092122C5" w14:textId="77777777" w:rsidR="009C04D5" w:rsidRPr="007D1EBC" w:rsidRDefault="009C04D5" w:rsidP="00032564">
            <w:pPr>
              <w:jc w:val="center"/>
              <w:rPr>
                <w:sz w:val="18"/>
                <w:szCs w:val="18"/>
              </w:rPr>
            </w:pPr>
            <w:r w:rsidRPr="007D1EBC">
              <w:rPr>
                <w:sz w:val="18"/>
                <w:szCs w:val="18"/>
              </w:rPr>
              <w:t>…</w:t>
            </w:r>
          </w:p>
        </w:tc>
      </w:tr>
      <w:tr w:rsidR="009C04D5" w:rsidRPr="007D1EBC" w14:paraId="24C44C4A" w14:textId="77777777" w:rsidTr="00032564">
        <w:trPr>
          <w:trHeight w:val="725"/>
        </w:trPr>
        <w:tc>
          <w:tcPr>
            <w:tcW w:w="1012" w:type="dxa"/>
            <w:vMerge/>
          </w:tcPr>
          <w:p w14:paraId="3D439B4E" w14:textId="77777777" w:rsidR="009C04D5" w:rsidRPr="007D1EBC" w:rsidRDefault="009C04D5" w:rsidP="00032564">
            <w:pPr>
              <w:jc w:val="center"/>
              <w:rPr>
                <w:sz w:val="18"/>
                <w:szCs w:val="18"/>
              </w:rPr>
            </w:pPr>
          </w:p>
        </w:tc>
        <w:tc>
          <w:tcPr>
            <w:tcW w:w="867" w:type="dxa"/>
            <w:vMerge/>
            <w:vAlign w:val="center"/>
          </w:tcPr>
          <w:p w14:paraId="65A9E0AA" w14:textId="77777777" w:rsidR="009C04D5" w:rsidRPr="007D1EBC" w:rsidRDefault="009C04D5" w:rsidP="00032564">
            <w:pPr>
              <w:jc w:val="center"/>
              <w:rPr>
                <w:sz w:val="18"/>
                <w:szCs w:val="18"/>
              </w:rPr>
            </w:pPr>
          </w:p>
        </w:tc>
        <w:tc>
          <w:tcPr>
            <w:tcW w:w="853" w:type="dxa"/>
            <w:shd w:val="clear" w:color="auto" w:fill="auto"/>
            <w:vAlign w:val="center"/>
          </w:tcPr>
          <w:p w14:paraId="411CD816" w14:textId="77777777" w:rsidR="009C04D5" w:rsidRPr="007D1EBC" w:rsidRDefault="009C04D5" w:rsidP="00032564">
            <w:pPr>
              <w:jc w:val="center"/>
              <w:rPr>
                <w:sz w:val="18"/>
                <w:szCs w:val="18"/>
              </w:rPr>
            </w:pPr>
            <w:r w:rsidRPr="007D1EBC">
              <w:rPr>
                <w:sz w:val="18"/>
                <w:szCs w:val="18"/>
              </w:rPr>
              <w:t>土坎梯田</w:t>
            </w:r>
          </w:p>
        </w:tc>
        <w:tc>
          <w:tcPr>
            <w:tcW w:w="853" w:type="dxa"/>
            <w:shd w:val="clear" w:color="auto" w:fill="auto"/>
            <w:vAlign w:val="center"/>
          </w:tcPr>
          <w:p w14:paraId="0A9AA747" w14:textId="77777777" w:rsidR="009C04D5" w:rsidRPr="007D1EBC" w:rsidRDefault="009C04D5" w:rsidP="00032564">
            <w:pPr>
              <w:jc w:val="center"/>
              <w:rPr>
                <w:sz w:val="18"/>
                <w:szCs w:val="18"/>
              </w:rPr>
            </w:pPr>
            <w:r w:rsidRPr="007D1EBC">
              <w:rPr>
                <w:sz w:val="18"/>
                <w:szCs w:val="18"/>
              </w:rPr>
              <w:t>石坎梯田</w:t>
            </w:r>
          </w:p>
        </w:tc>
        <w:tc>
          <w:tcPr>
            <w:tcW w:w="686" w:type="dxa"/>
            <w:shd w:val="clear" w:color="auto" w:fill="auto"/>
            <w:vAlign w:val="center"/>
          </w:tcPr>
          <w:p w14:paraId="6A0FF5C1" w14:textId="77777777" w:rsidR="009C04D5" w:rsidRPr="007D1EBC" w:rsidRDefault="009C04D5" w:rsidP="00032564">
            <w:pPr>
              <w:jc w:val="center"/>
              <w:rPr>
                <w:sz w:val="18"/>
                <w:szCs w:val="18"/>
              </w:rPr>
            </w:pPr>
            <w:r w:rsidRPr="007D1EBC">
              <w:rPr>
                <w:sz w:val="18"/>
                <w:szCs w:val="18"/>
              </w:rPr>
              <w:t>蓄水池</w:t>
            </w:r>
          </w:p>
        </w:tc>
        <w:tc>
          <w:tcPr>
            <w:tcW w:w="833" w:type="dxa"/>
            <w:shd w:val="clear" w:color="auto" w:fill="auto"/>
            <w:vAlign w:val="center"/>
          </w:tcPr>
          <w:p w14:paraId="0153D857" w14:textId="77777777" w:rsidR="009C04D5" w:rsidRPr="007D1EBC" w:rsidRDefault="009C04D5" w:rsidP="00032564">
            <w:pPr>
              <w:jc w:val="center"/>
              <w:rPr>
                <w:sz w:val="18"/>
                <w:szCs w:val="18"/>
              </w:rPr>
            </w:pPr>
            <w:r w:rsidRPr="007D1EBC">
              <w:rPr>
                <w:sz w:val="18"/>
                <w:szCs w:val="18"/>
              </w:rPr>
              <w:t>截排水沟</w:t>
            </w:r>
          </w:p>
        </w:tc>
        <w:tc>
          <w:tcPr>
            <w:tcW w:w="541" w:type="dxa"/>
            <w:shd w:val="clear" w:color="auto" w:fill="auto"/>
            <w:vAlign w:val="center"/>
          </w:tcPr>
          <w:p w14:paraId="089F3250" w14:textId="77777777" w:rsidR="009C04D5" w:rsidRPr="007D1EBC" w:rsidRDefault="009C04D5" w:rsidP="00032564">
            <w:pPr>
              <w:jc w:val="center"/>
              <w:rPr>
                <w:sz w:val="18"/>
                <w:szCs w:val="18"/>
              </w:rPr>
            </w:pPr>
            <w:r w:rsidRPr="007D1EBC">
              <w:rPr>
                <w:sz w:val="18"/>
                <w:szCs w:val="18"/>
              </w:rPr>
              <w:t>谷坊</w:t>
            </w:r>
          </w:p>
        </w:tc>
        <w:tc>
          <w:tcPr>
            <w:tcW w:w="541" w:type="dxa"/>
            <w:shd w:val="clear" w:color="auto" w:fill="auto"/>
            <w:vAlign w:val="center"/>
          </w:tcPr>
          <w:p w14:paraId="5E59DD16" w14:textId="77777777" w:rsidR="009C04D5" w:rsidRPr="007D1EBC" w:rsidRDefault="009C04D5" w:rsidP="00032564">
            <w:pPr>
              <w:jc w:val="center"/>
              <w:rPr>
                <w:sz w:val="18"/>
                <w:szCs w:val="18"/>
              </w:rPr>
            </w:pPr>
            <w:r w:rsidRPr="007D1EBC">
              <w:rPr>
                <w:sz w:val="18"/>
                <w:szCs w:val="18"/>
              </w:rPr>
              <w:t>水窖</w:t>
            </w:r>
          </w:p>
        </w:tc>
        <w:tc>
          <w:tcPr>
            <w:tcW w:w="541" w:type="dxa"/>
            <w:shd w:val="clear" w:color="auto" w:fill="auto"/>
            <w:vAlign w:val="center"/>
          </w:tcPr>
          <w:p w14:paraId="388378E9" w14:textId="77777777" w:rsidR="009C04D5" w:rsidRPr="007D1EBC" w:rsidRDefault="009C04D5" w:rsidP="00032564">
            <w:pPr>
              <w:jc w:val="center"/>
              <w:rPr>
                <w:sz w:val="18"/>
                <w:szCs w:val="18"/>
              </w:rPr>
            </w:pPr>
            <w:r w:rsidRPr="007D1EBC">
              <w:rPr>
                <w:sz w:val="18"/>
                <w:szCs w:val="18"/>
              </w:rPr>
              <w:t>渠道</w:t>
            </w:r>
          </w:p>
        </w:tc>
        <w:tc>
          <w:tcPr>
            <w:tcW w:w="399" w:type="dxa"/>
            <w:shd w:val="clear" w:color="auto" w:fill="auto"/>
            <w:vAlign w:val="center"/>
          </w:tcPr>
          <w:p w14:paraId="26C2519F" w14:textId="77777777" w:rsidR="009C04D5" w:rsidRPr="007D1EBC" w:rsidRDefault="009C04D5" w:rsidP="00032564">
            <w:pPr>
              <w:jc w:val="center"/>
              <w:rPr>
                <w:sz w:val="18"/>
                <w:szCs w:val="18"/>
              </w:rPr>
            </w:pPr>
            <w:r w:rsidRPr="007D1EBC">
              <w:rPr>
                <w:sz w:val="18"/>
                <w:szCs w:val="18"/>
              </w:rPr>
              <w:t>…</w:t>
            </w:r>
          </w:p>
        </w:tc>
        <w:tc>
          <w:tcPr>
            <w:tcW w:w="708" w:type="dxa"/>
            <w:shd w:val="clear" w:color="auto" w:fill="auto"/>
            <w:vAlign w:val="center"/>
          </w:tcPr>
          <w:p w14:paraId="07C2057A" w14:textId="77777777" w:rsidR="009C04D5" w:rsidRPr="007D1EBC" w:rsidRDefault="009C04D5" w:rsidP="00032564">
            <w:pPr>
              <w:jc w:val="center"/>
              <w:rPr>
                <w:sz w:val="18"/>
                <w:szCs w:val="18"/>
              </w:rPr>
            </w:pPr>
            <w:r w:rsidRPr="007D1EBC">
              <w:rPr>
                <w:sz w:val="18"/>
                <w:szCs w:val="18"/>
              </w:rPr>
              <w:t>乔木林</w:t>
            </w:r>
          </w:p>
        </w:tc>
        <w:tc>
          <w:tcPr>
            <w:tcW w:w="708" w:type="dxa"/>
            <w:shd w:val="clear" w:color="auto" w:fill="auto"/>
            <w:vAlign w:val="center"/>
          </w:tcPr>
          <w:p w14:paraId="3958BC16" w14:textId="77777777" w:rsidR="009C04D5" w:rsidRPr="007D1EBC" w:rsidRDefault="009C04D5" w:rsidP="00032564">
            <w:pPr>
              <w:jc w:val="center"/>
              <w:rPr>
                <w:sz w:val="18"/>
                <w:szCs w:val="18"/>
              </w:rPr>
            </w:pPr>
            <w:r w:rsidRPr="007D1EBC">
              <w:rPr>
                <w:sz w:val="18"/>
                <w:szCs w:val="18"/>
              </w:rPr>
              <w:t>灌木林</w:t>
            </w:r>
          </w:p>
        </w:tc>
        <w:tc>
          <w:tcPr>
            <w:tcW w:w="708" w:type="dxa"/>
            <w:shd w:val="clear" w:color="auto" w:fill="auto"/>
            <w:vAlign w:val="center"/>
          </w:tcPr>
          <w:p w14:paraId="1C347CA0" w14:textId="77777777" w:rsidR="009C04D5" w:rsidRPr="007D1EBC" w:rsidRDefault="009C04D5" w:rsidP="00032564">
            <w:pPr>
              <w:jc w:val="center"/>
              <w:rPr>
                <w:sz w:val="18"/>
                <w:szCs w:val="18"/>
              </w:rPr>
            </w:pPr>
            <w:r w:rsidRPr="007D1EBC">
              <w:rPr>
                <w:sz w:val="18"/>
                <w:szCs w:val="18"/>
              </w:rPr>
              <w:t>经济林</w:t>
            </w:r>
          </w:p>
        </w:tc>
        <w:tc>
          <w:tcPr>
            <w:tcW w:w="1298" w:type="dxa"/>
            <w:vMerge/>
            <w:vAlign w:val="center"/>
          </w:tcPr>
          <w:p w14:paraId="249DB76E" w14:textId="77777777" w:rsidR="009C04D5" w:rsidRPr="007D1EBC" w:rsidRDefault="009C04D5" w:rsidP="00032564">
            <w:pPr>
              <w:jc w:val="center"/>
              <w:rPr>
                <w:sz w:val="18"/>
                <w:szCs w:val="18"/>
              </w:rPr>
            </w:pPr>
          </w:p>
        </w:tc>
        <w:tc>
          <w:tcPr>
            <w:tcW w:w="848" w:type="dxa"/>
            <w:vMerge/>
            <w:vAlign w:val="center"/>
          </w:tcPr>
          <w:p w14:paraId="5192BE5E" w14:textId="77777777" w:rsidR="009C04D5" w:rsidRPr="007D1EBC" w:rsidRDefault="009C04D5" w:rsidP="00032564">
            <w:pPr>
              <w:jc w:val="center"/>
              <w:rPr>
                <w:sz w:val="18"/>
                <w:szCs w:val="18"/>
              </w:rPr>
            </w:pPr>
          </w:p>
        </w:tc>
        <w:tc>
          <w:tcPr>
            <w:tcW w:w="853" w:type="dxa"/>
            <w:vMerge/>
            <w:vAlign w:val="center"/>
          </w:tcPr>
          <w:p w14:paraId="059DF9F6" w14:textId="77777777" w:rsidR="009C04D5" w:rsidRPr="007D1EBC" w:rsidRDefault="009C04D5" w:rsidP="00032564">
            <w:pPr>
              <w:jc w:val="center"/>
              <w:rPr>
                <w:sz w:val="18"/>
                <w:szCs w:val="18"/>
              </w:rPr>
            </w:pPr>
          </w:p>
        </w:tc>
        <w:tc>
          <w:tcPr>
            <w:tcW w:w="853" w:type="dxa"/>
            <w:vMerge/>
            <w:vAlign w:val="center"/>
          </w:tcPr>
          <w:p w14:paraId="188B15BB" w14:textId="77777777" w:rsidR="009C04D5" w:rsidRPr="007D1EBC" w:rsidRDefault="009C04D5" w:rsidP="00032564">
            <w:pPr>
              <w:jc w:val="center"/>
              <w:rPr>
                <w:sz w:val="18"/>
                <w:szCs w:val="18"/>
              </w:rPr>
            </w:pPr>
          </w:p>
        </w:tc>
        <w:tc>
          <w:tcPr>
            <w:tcW w:w="833" w:type="dxa"/>
            <w:vMerge/>
            <w:shd w:val="clear" w:color="auto" w:fill="auto"/>
            <w:vAlign w:val="center"/>
          </w:tcPr>
          <w:p w14:paraId="2ACD65BA" w14:textId="77777777" w:rsidR="009C04D5" w:rsidRPr="007D1EBC" w:rsidRDefault="009C04D5" w:rsidP="00032564">
            <w:pPr>
              <w:jc w:val="center"/>
              <w:rPr>
                <w:sz w:val="18"/>
                <w:szCs w:val="18"/>
              </w:rPr>
            </w:pPr>
          </w:p>
        </w:tc>
      </w:tr>
      <w:tr w:rsidR="009C04D5" w:rsidRPr="007D1EBC" w14:paraId="72A3B0D3" w14:textId="77777777" w:rsidTr="00032564">
        <w:trPr>
          <w:trHeight w:val="725"/>
        </w:trPr>
        <w:tc>
          <w:tcPr>
            <w:tcW w:w="1012" w:type="dxa"/>
            <w:vMerge/>
          </w:tcPr>
          <w:p w14:paraId="19AF83CF" w14:textId="77777777" w:rsidR="009C04D5" w:rsidRPr="007D1EBC" w:rsidRDefault="009C04D5" w:rsidP="00032564">
            <w:pPr>
              <w:jc w:val="center"/>
              <w:rPr>
                <w:sz w:val="18"/>
                <w:szCs w:val="18"/>
              </w:rPr>
            </w:pPr>
          </w:p>
        </w:tc>
        <w:tc>
          <w:tcPr>
            <w:tcW w:w="867" w:type="dxa"/>
            <w:vMerge/>
            <w:vAlign w:val="center"/>
          </w:tcPr>
          <w:p w14:paraId="7D605644" w14:textId="77777777" w:rsidR="009C04D5" w:rsidRPr="007D1EBC" w:rsidRDefault="009C04D5" w:rsidP="00032564">
            <w:pPr>
              <w:jc w:val="center"/>
              <w:rPr>
                <w:sz w:val="18"/>
                <w:szCs w:val="18"/>
              </w:rPr>
            </w:pPr>
          </w:p>
        </w:tc>
        <w:tc>
          <w:tcPr>
            <w:tcW w:w="853" w:type="dxa"/>
            <w:shd w:val="clear" w:color="auto" w:fill="auto"/>
            <w:vAlign w:val="center"/>
          </w:tcPr>
          <w:p w14:paraId="73DA6623"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853" w:type="dxa"/>
            <w:shd w:val="clear" w:color="auto" w:fill="auto"/>
            <w:vAlign w:val="center"/>
          </w:tcPr>
          <w:p w14:paraId="1C8D3B3D"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686" w:type="dxa"/>
            <w:shd w:val="clear" w:color="auto" w:fill="auto"/>
            <w:vAlign w:val="center"/>
          </w:tcPr>
          <w:p w14:paraId="712643A3" w14:textId="77777777" w:rsidR="009C04D5" w:rsidRPr="007D1EBC" w:rsidRDefault="009C04D5" w:rsidP="00032564">
            <w:pPr>
              <w:jc w:val="center"/>
              <w:rPr>
                <w:sz w:val="18"/>
                <w:szCs w:val="18"/>
              </w:rPr>
            </w:pPr>
            <w:r w:rsidRPr="007D1EBC">
              <w:rPr>
                <w:sz w:val="18"/>
                <w:szCs w:val="18"/>
              </w:rPr>
              <w:t>座</w:t>
            </w:r>
          </w:p>
        </w:tc>
        <w:tc>
          <w:tcPr>
            <w:tcW w:w="833" w:type="dxa"/>
            <w:shd w:val="clear" w:color="auto" w:fill="auto"/>
            <w:vAlign w:val="center"/>
          </w:tcPr>
          <w:p w14:paraId="63FDB20F" w14:textId="77777777" w:rsidR="009C04D5" w:rsidRPr="007D1EBC" w:rsidRDefault="009C04D5" w:rsidP="00032564">
            <w:pPr>
              <w:jc w:val="center"/>
              <w:rPr>
                <w:sz w:val="18"/>
                <w:szCs w:val="18"/>
              </w:rPr>
            </w:pPr>
            <w:r w:rsidRPr="007D1EBC">
              <w:rPr>
                <w:sz w:val="18"/>
                <w:szCs w:val="18"/>
              </w:rPr>
              <w:t>m</w:t>
            </w:r>
          </w:p>
        </w:tc>
        <w:tc>
          <w:tcPr>
            <w:tcW w:w="541" w:type="dxa"/>
            <w:shd w:val="clear" w:color="auto" w:fill="auto"/>
            <w:vAlign w:val="center"/>
          </w:tcPr>
          <w:p w14:paraId="16A4CE61" w14:textId="77777777" w:rsidR="009C04D5" w:rsidRPr="007D1EBC" w:rsidRDefault="009C04D5" w:rsidP="00032564">
            <w:pPr>
              <w:jc w:val="center"/>
              <w:rPr>
                <w:sz w:val="18"/>
                <w:szCs w:val="18"/>
              </w:rPr>
            </w:pPr>
            <w:r w:rsidRPr="007D1EBC">
              <w:rPr>
                <w:sz w:val="18"/>
                <w:szCs w:val="18"/>
              </w:rPr>
              <w:t>座</w:t>
            </w:r>
          </w:p>
        </w:tc>
        <w:tc>
          <w:tcPr>
            <w:tcW w:w="541" w:type="dxa"/>
            <w:shd w:val="clear" w:color="auto" w:fill="auto"/>
            <w:vAlign w:val="center"/>
          </w:tcPr>
          <w:p w14:paraId="4B8E2C6A" w14:textId="77777777" w:rsidR="009C04D5" w:rsidRPr="007D1EBC" w:rsidRDefault="009C04D5" w:rsidP="00032564">
            <w:pPr>
              <w:jc w:val="center"/>
              <w:rPr>
                <w:sz w:val="18"/>
                <w:szCs w:val="18"/>
              </w:rPr>
            </w:pPr>
            <w:r w:rsidRPr="007D1EBC">
              <w:rPr>
                <w:sz w:val="18"/>
                <w:szCs w:val="18"/>
              </w:rPr>
              <w:t>座</w:t>
            </w:r>
          </w:p>
        </w:tc>
        <w:tc>
          <w:tcPr>
            <w:tcW w:w="541" w:type="dxa"/>
            <w:shd w:val="clear" w:color="auto" w:fill="auto"/>
            <w:vAlign w:val="center"/>
          </w:tcPr>
          <w:p w14:paraId="284ABBCC" w14:textId="77777777" w:rsidR="009C04D5" w:rsidRPr="007D1EBC" w:rsidRDefault="009C04D5" w:rsidP="00032564">
            <w:pPr>
              <w:jc w:val="center"/>
              <w:rPr>
                <w:sz w:val="18"/>
                <w:szCs w:val="18"/>
              </w:rPr>
            </w:pPr>
            <w:r>
              <w:rPr>
                <w:rFonts w:hint="eastAsia"/>
                <w:sz w:val="18"/>
                <w:szCs w:val="18"/>
              </w:rPr>
              <w:t>m</w:t>
            </w:r>
          </w:p>
        </w:tc>
        <w:tc>
          <w:tcPr>
            <w:tcW w:w="399" w:type="dxa"/>
            <w:shd w:val="clear" w:color="auto" w:fill="auto"/>
            <w:vAlign w:val="center"/>
          </w:tcPr>
          <w:p w14:paraId="56133A0E" w14:textId="77777777" w:rsidR="009C04D5" w:rsidRPr="007D1EBC" w:rsidRDefault="009C04D5" w:rsidP="00032564">
            <w:pPr>
              <w:jc w:val="center"/>
              <w:rPr>
                <w:sz w:val="18"/>
                <w:szCs w:val="18"/>
              </w:rPr>
            </w:pPr>
            <w:r w:rsidRPr="007D1EBC">
              <w:rPr>
                <w:sz w:val="18"/>
                <w:szCs w:val="18"/>
              </w:rPr>
              <w:t>…</w:t>
            </w:r>
          </w:p>
        </w:tc>
        <w:tc>
          <w:tcPr>
            <w:tcW w:w="708" w:type="dxa"/>
            <w:shd w:val="clear" w:color="auto" w:fill="auto"/>
            <w:vAlign w:val="center"/>
          </w:tcPr>
          <w:p w14:paraId="3AA706B9"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708" w:type="dxa"/>
            <w:shd w:val="clear" w:color="auto" w:fill="auto"/>
            <w:vAlign w:val="center"/>
          </w:tcPr>
          <w:p w14:paraId="34B9C6AB"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708" w:type="dxa"/>
            <w:shd w:val="clear" w:color="auto" w:fill="auto"/>
            <w:vAlign w:val="center"/>
          </w:tcPr>
          <w:p w14:paraId="56075155"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1298" w:type="dxa"/>
            <w:shd w:val="clear" w:color="auto" w:fill="auto"/>
            <w:vAlign w:val="center"/>
          </w:tcPr>
          <w:p w14:paraId="71C80118"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848" w:type="dxa"/>
            <w:shd w:val="clear" w:color="auto" w:fill="auto"/>
            <w:vAlign w:val="center"/>
          </w:tcPr>
          <w:p w14:paraId="20DEE00B"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853" w:type="dxa"/>
            <w:shd w:val="clear" w:color="auto" w:fill="auto"/>
            <w:vAlign w:val="center"/>
          </w:tcPr>
          <w:p w14:paraId="2145D63F"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853" w:type="dxa"/>
            <w:shd w:val="clear" w:color="auto" w:fill="auto"/>
            <w:vAlign w:val="center"/>
          </w:tcPr>
          <w:p w14:paraId="0F38F6F9" w14:textId="77777777" w:rsidR="009C04D5" w:rsidRPr="007D1EBC" w:rsidRDefault="009C04D5" w:rsidP="00032564">
            <w:pPr>
              <w:jc w:val="center"/>
              <w:rPr>
                <w:sz w:val="18"/>
                <w:szCs w:val="18"/>
              </w:rPr>
            </w:pPr>
            <w:r w:rsidRPr="007D1EBC">
              <w:rPr>
                <w:sz w:val="18"/>
                <w:szCs w:val="18"/>
              </w:rPr>
              <w:t>hm</w:t>
            </w:r>
            <w:r w:rsidRPr="007D1EBC">
              <w:rPr>
                <w:sz w:val="18"/>
                <w:szCs w:val="18"/>
                <w:vertAlign w:val="superscript"/>
              </w:rPr>
              <w:t>2</w:t>
            </w:r>
          </w:p>
        </w:tc>
        <w:tc>
          <w:tcPr>
            <w:tcW w:w="833" w:type="dxa"/>
            <w:shd w:val="clear" w:color="auto" w:fill="auto"/>
            <w:vAlign w:val="center"/>
          </w:tcPr>
          <w:p w14:paraId="176757E5" w14:textId="77777777" w:rsidR="009C04D5" w:rsidRPr="007D1EBC" w:rsidRDefault="009C04D5" w:rsidP="00032564">
            <w:pPr>
              <w:jc w:val="center"/>
              <w:rPr>
                <w:sz w:val="18"/>
                <w:szCs w:val="18"/>
              </w:rPr>
            </w:pPr>
            <w:r w:rsidRPr="007D1EBC">
              <w:rPr>
                <w:sz w:val="18"/>
                <w:szCs w:val="18"/>
              </w:rPr>
              <w:t>…</w:t>
            </w:r>
          </w:p>
        </w:tc>
      </w:tr>
      <w:tr w:rsidR="009C04D5" w:rsidRPr="007D1EBC" w14:paraId="413417BA" w14:textId="77777777" w:rsidTr="00032564">
        <w:trPr>
          <w:trHeight w:val="725"/>
        </w:trPr>
        <w:tc>
          <w:tcPr>
            <w:tcW w:w="1012" w:type="dxa"/>
            <w:vMerge w:val="restart"/>
            <w:vAlign w:val="center"/>
          </w:tcPr>
          <w:p w14:paraId="0CC3772E" w14:textId="77777777" w:rsidR="009C04D5" w:rsidRPr="007D1EBC" w:rsidRDefault="009C04D5" w:rsidP="00032564">
            <w:pPr>
              <w:jc w:val="center"/>
              <w:rPr>
                <w:sz w:val="18"/>
                <w:szCs w:val="18"/>
              </w:rPr>
            </w:pPr>
            <w:r>
              <w:rPr>
                <w:rFonts w:hint="eastAsia"/>
                <w:sz w:val="18"/>
                <w:szCs w:val="18"/>
              </w:rPr>
              <w:t>小流域名称</w:t>
            </w:r>
          </w:p>
        </w:tc>
        <w:tc>
          <w:tcPr>
            <w:tcW w:w="867" w:type="dxa"/>
            <w:shd w:val="clear" w:color="auto" w:fill="auto"/>
            <w:vAlign w:val="center"/>
          </w:tcPr>
          <w:p w14:paraId="41BFE22C" w14:textId="77777777" w:rsidR="009C04D5" w:rsidRPr="007D1EBC" w:rsidRDefault="009C04D5" w:rsidP="00032564">
            <w:pPr>
              <w:jc w:val="center"/>
              <w:rPr>
                <w:sz w:val="18"/>
                <w:szCs w:val="18"/>
              </w:rPr>
            </w:pPr>
          </w:p>
        </w:tc>
        <w:tc>
          <w:tcPr>
            <w:tcW w:w="853" w:type="dxa"/>
            <w:shd w:val="clear" w:color="auto" w:fill="auto"/>
            <w:vAlign w:val="center"/>
          </w:tcPr>
          <w:p w14:paraId="7954903E" w14:textId="77777777" w:rsidR="009C04D5" w:rsidRPr="007D1EBC" w:rsidRDefault="009C04D5" w:rsidP="00032564">
            <w:pPr>
              <w:jc w:val="center"/>
              <w:rPr>
                <w:sz w:val="18"/>
                <w:szCs w:val="18"/>
              </w:rPr>
            </w:pPr>
          </w:p>
        </w:tc>
        <w:tc>
          <w:tcPr>
            <w:tcW w:w="853" w:type="dxa"/>
            <w:shd w:val="clear" w:color="auto" w:fill="auto"/>
            <w:vAlign w:val="center"/>
          </w:tcPr>
          <w:p w14:paraId="3C2E87B2" w14:textId="77777777" w:rsidR="009C04D5" w:rsidRPr="007D1EBC" w:rsidRDefault="009C04D5" w:rsidP="00032564">
            <w:pPr>
              <w:jc w:val="center"/>
              <w:rPr>
                <w:sz w:val="18"/>
                <w:szCs w:val="18"/>
              </w:rPr>
            </w:pPr>
          </w:p>
        </w:tc>
        <w:tc>
          <w:tcPr>
            <w:tcW w:w="686" w:type="dxa"/>
            <w:shd w:val="clear" w:color="auto" w:fill="auto"/>
            <w:vAlign w:val="center"/>
          </w:tcPr>
          <w:p w14:paraId="6018842A" w14:textId="77777777" w:rsidR="009C04D5" w:rsidRPr="007D1EBC" w:rsidRDefault="009C04D5" w:rsidP="00032564">
            <w:pPr>
              <w:jc w:val="center"/>
              <w:rPr>
                <w:sz w:val="18"/>
                <w:szCs w:val="18"/>
              </w:rPr>
            </w:pPr>
          </w:p>
        </w:tc>
        <w:tc>
          <w:tcPr>
            <w:tcW w:w="833" w:type="dxa"/>
            <w:shd w:val="clear" w:color="auto" w:fill="auto"/>
            <w:vAlign w:val="center"/>
          </w:tcPr>
          <w:p w14:paraId="27932A8F" w14:textId="77777777" w:rsidR="009C04D5" w:rsidRPr="007D1EBC" w:rsidRDefault="009C04D5" w:rsidP="00032564">
            <w:pPr>
              <w:jc w:val="center"/>
              <w:rPr>
                <w:sz w:val="18"/>
                <w:szCs w:val="18"/>
              </w:rPr>
            </w:pPr>
          </w:p>
        </w:tc>
        <w:tc>
          <w:tcPr>
            <w:tcW w:w="541" w:type="dxa"/>
            <w:shd w:val="clear" w:color="auto" w:fill="auto"/>
            <w:vAlign w:val="center"/>
          </w:tcPr>
          <w:p w14:paraId="53D4679F" w14:textId="77777777" w:rsidR="009C04D5" w:rsidRPr="007D1EBC" w:rsidRDefault="009C04D5" w:rsidP="00032564">
            <w:pPr>
              <w:jc w:val="center"/>
              <w:rPr>
                <w:sz w:val="18"/>
                <w:szCs w:val="18"/>
              </w:rPr>
            </w:pPr>
          </w:p>
        </w:tc>
        <w:tc>
          <w:tcPr>
            <w:tcW w:w="541" w:type="dxa"/>
            <w:shd w:val="clear" w:color="auto" w:fill="auto"/>
            <w:vAlign w:val="center"/>
          </w:tcPr>
          <w:p w14:paraId="16981708" w14:textId="77777777" w:rsidR="009C04D5" w:rsidRPr="007D1EBC" w:rsidRDefault="009C04D5" w:rsidP="00032564">
            <w:pPr>
              <w:jc w:val="center"/>
              <w:rPr>
                <w:sz w:val="18"/>
                <w:szCs w:val="18"/>
              </w:rPr>
            </w:pPr>
          </w:p>
        </w:tc>
        <w:tc>
          <w:tcPr>
            <w:tcW w:w="541" w:type="dxa"/>
            <w:shd w:val="clear" w:color="auto" w:fill="auto"/>
            <w:vAlign w:val="center"/>
          </w:tcPr>
          <w:p w14:paraId="63B84055" w14:textId="77777777" w:rsidR="009C04D5" w:rsidRPr="007D1EBC" w:rsidRDefault="009C04D5" w:rsidP="00032564">
            <w:pPr>
              <w:jc w:val="center"/>
              <w:rPr>
                <w:sz w:val="18"/>
                <w:szCs w:val="18"/>
              </w:rPr>
            </w:pPr>
          </w:p>
        </w:tc>
        <w:tc>
          <w:tcPr>
            <w:tcW w:w="399" w:type="dxa"/>
            <w:shd w:val="clear" w:color="auto" w:fill="auto"/>
            <w:vAlign w:val="center"/>
          </w:tcPr>
          <w:p w14:paraId="2E88E016" w14:textId="77777777" w:rsidR="009C04D5" w:rsidRPr="007D1EBC" w:rsidRDefault="009C04D5" w:rsidP="00032564">
            <w:pPr>
              <w:jc w:val="center"/>
              <w:rPr>
                <w:sz w:val="18"/>
                <w:szCs w:val="18"/>
              </w:rPr>
            </w:pPr>
          </w:p>
        </w:tc>
        <w:tc>
          <w:tcPr>
            <w:tcW w:w="708" w:type="dxa"/>
            <w:shd w:val="clear" w:color="auto" w:fill="auto"/>
            <w:vAlign w:val="center"/>
          </w:tcPr>
          <w:p w14:paraId="54097259" w14:textId="77777777" w:rsidR="009C04D5" w:rsidRPr="007D1EBC" w:rsidRDefault="009C04D5" w:rsidP="00032564">
            <w:pPr>
              <w:jc w:val="center"/>
              <w:rPr>
                <w:sz w:val="18"/>
                <w:szCs w:val="18"/>
              </w:rPr>
            </w:pPr>
          </w:p>
        </w:tc>
        <w:tc>
          <w:tcPr>
            <w:tcW w:w="708" w:type="dxa"/>
            <w:shd w:val="clear" w:color="auto" w:fill="auto"/>
            <w:vAlign w:val="center"/>
          </w:tcPr>
          <w:p w14:paraId="0974AFAE" w14:textId="77777777" w:rsidR="009C04D5" w:rsidRPr="007D1EBC" w:rsidRDefault="009C04D5" w:rsidP="00032564">
            <w:pPr>
              <w:jc w:val="center"/>
              <w:rPr>
                <w:sz w:val="18"/>
                <w:szCs w:val="18"/>
              </w:rPr>
            </w:pPr>
          </w:p>
        </w:tc>
        <w:tc>
          <w:tcPr>
            <w:tcW w:w="708" w:type="dxa"/>
            <w:shd w:val="clear" w:color="auto" w:fill="auto"/>
            <w:vAlign w:val="center"/>
          </w:tcPr>
          <w:p w14:paraId="5C84568A" w14:textId="77777777" w:rsidR="009C04D5" w:rsidRPr="007D1EBC" w:rsidRDefault="009C04D5" w:rsidP="00032564">
            <w:pPr>
              <w:jc w:val="center"/>
              <w:rPr>
                <w:sz w:val="18"/>
                <w:szCs w:val="18"/>
              </w:rPr>
            </w:pPr>
          </w:p>
        </w:tc>
        <w:tc>
          <w:tcPr>
            <w:tcW w:w="1298" w:type="dxa"/>
            <w:shd w:val="clear" w:color="auto" w:fill="auto"/>
            <w:vAlign w:val="center"/>
          </w:tcPr>
          <w:p w14:paraId="5BF8CC0A" w14:textId="77777777" w:rsidR="009C04D5" w:rsidRPr="007D1EBC" w:rsidRDefault="009C04D5" w:rsidP="00032564">
            <w:pPr>
              <w:jc w:val="center"/>
              <w:rPr>
                <w:sz w:val="18"/>
                <w:szCs w:val="18"/>
              </w:rPr>
            </w:pPr>
          </w:p>
        </w:tc>
        <w:tc>
          <w:tcPr>
            <w:tcW w:w="848" w:type="dxa"/>
            <w:shd w:val="clear" w:color="auto" w:fill="auto"/>
            <w:vAlign w:val="center"/>
          </w:tcPr>
          <w:p w14:paraId="72B888A7" w14:textId="77777777" w:rsidR="009C04D5" w:rsidRPr="007D1EBC" w:rsidRDefault="009C04D5" w:rsidP="00032564">
            <w:pPr>
              <w:jc w:val="center"/>
              <w:rPr>
                <w:sz w:val="18"/>
                <w:szCs w:val="18"/>
              </w:rPr>
            </w:pPr>
          </w:p>
        </w:tc>
        <w:tc>
          <w:tcPr>
            <w:tcW w:w="853" w:type="dxa"/>
            <w:shd w:val="clear" w:color="auto" w:fill="auto"/>
            <w:vAlign w:val="center"/>
          </w:tcPr>
          <w:p w14:paraId="2C5F5386" w14:textId="77777777" w:rsidR="009C04D5" w:rsidRPr="007D1EBC" w:rsidRDefault="009C04D5" w:rsidP="00032564">
            <w:pPr>
              <w:jc w:val="center"/>
              <w:rPr>
                <w:sz w:val="18"/>
                <w:szCs w:val="18"/>
              </w:rPr>
            </w:pPr>
          </w:p>
        </w:tc>
        <w:tc>
          <w:tcPr>
            <w:tcW w:w="853" w:type="dxa"/>
            <w:shd w:val="clear" w:color="auto" w:fill="auto"/>
            <w:vAlign w:val="center"/>
          </w:tcPr>
          <w:p w14:paraId="60140209" w14:textId="77777777" w:rsidR="009C04D5" w:rsidRPr="007D1EBC" w:rsidRDefault="009C04D5" w:rsidP="00032564">
            <w:pPr>
              <w:jc w:val="center"/>
              <w:rPr>
                <w:sz w:val="18"/>
                <w:szCs w:val="18"/>
              </w:rPr>
            </w:pPr>
          </w:p>
        </w:tc>
        <w:tc>
          <w:tcPr>
            <w:tcW w:w="833" w:type="dxa"/>
            <w:shd w:val="clear" w:color="auto" w:fill="auto"/>
            <w:vAlign w:val="center"/>
          </w:tcPr>
          <w:p w14:paraId="7A9F029C" w14:textId="77777777" w:rsidR="009C04D5" w:rsidRPr="007D1EBC" w:rsidRDefault="009C04D5" w:rsidP="00032564">
            <w:pPr>
              <w:jc w:val="center"/>
              <w:rPr>
                <w:sz w:val="18"/>
                <w:szCs w:val="18"/>
              </w:rPr>
            </w:pPr>
          </w:p>
        </w:tc>
      </w:tr>
      <w:tr w:rsidR="009C04D5" w:rsidRPr="007D1EBC" w14:paraId="37D386C5" w14:textId="77777777" w:rsidTr="00032564">
        <w:trPr>
          <w:trHeight w:val="725"/>
        </w:trPr>
        <w:tc>
          <w:tcPr>
            <w:tcW w:w="1012" w:type="dxa"/>
            <w:vMerge/>
          </w:tcPr>
          <w:p w14:paraId="067F1A8F" w14:textId="77777777" w:rsidR="009C04D5" w:rsidRPr="007D1EBC" w:rsidRDefault="009C04D5" w:rsidP="00032564">
            <w:pPr>
              <w:jc w:val="center"/>
              <w:rPr>
                <w:sz w:val="18"/>
                <w:szCs w:val="18"/>
              </w:rPr>
            </w:pPr>
          </w:p>
        </w:tc>
        <w:tc>
          <w:tcPr>
            <w:tcW w:w="867" w:type="dxa"/>
            <w:shd w:val="clear" w:color="auto" w:fill="auto"/>
            <w:vAlign w:val="center"/>
          </w:tcPr>
          <w:p w14:paraId="552A8736" w14:textId="77777777" w:rsidR="009C04D5" w:rsidRPr="007D1EBC" w:rsidRDefault="009C04D5" w:rsidP="00032564">
            <w:pPr>
              <w:jc w:val="center"/>
              <w:rPr>
                <w:sz w:val="18"/>
                <w:szCs w:val="18"/>
              </w:rPr>
            </w:pPr>
          </w:p>
        </w:tc>
        <w:tc>
          <w:tcPr>
            <w:tcW w:w="853" w:type="dxa"/>
            <w:shd w:val="clear" w:color="auto" w:fill="auto"/>
            <w:vAlign w:val="center"/>
          </w:tcPr>
          <w:p w14:paraId="5B920359" w14:textId="77777777" w:rsidR="009C04D5" w:rsidRPr="007D1EBC" w:rsidRDefault="009C04D5" w:rsidP="00032564">
            <w:pPr>
              <w:jc w:val="center"/>
              <w:rPr>
                <w:sz w:val="18"/>
                <w:szCs w:val="18"/>
              </w:rPr>
            </w:pPr>
          </w:p>
        </w:tc>
        <w:tc>
          <w:tcPr>
            <w:tcW w:w="853" w:type="dxa"/>
            <w:shd w:val="clear" w:color="auto" w:fill="auto"/>
            <w:vAlign w:val="center"/>
          </w:tcPr>
          <w:p w14:paraId="0B975A48" w14:textId="77777777" w:rsidR="009C04D5" w:rsidRPr="007D1EBC" w:rsidRDefault="009C04D5" w:rsidP="00032564">
            <w:pPr>
              <w:jc w:val="center"/>
              <w:rPr>
                <w:sz w:val="18"/>
                <w:szCs w:val="18"/>
              </w:rPr>
            </w:pPr>
          </w:p>
        </w:tc>
        <w:tc>
          <w:tcPr>
            <w:tcW w:w="686" w:type="dxa"/>
            <w:shd w:val="clear" w:color="auto" w:fill="auto"/>
            <w:vAlign w:val="center"/>
          </w:tcPr>
          <w:p w14:paraId="486F33AE" w14:textId="77777777" w:rsidR="009C04D5" w:rsidRPr="007D1EBC" w:rsidRDefault="009C04D5" w:rsidP="00032564">
            <w:pPr>
              <w:jc w:val="center"/>
              <w:rPr>
                <w:sz w:val="18"/>
                <w:szCs w:val="18"/>
              </w:rPr>
            </w:pPr>
          </w:p>
        </w:tc>
        <w:tc>
          <w:tcPr>
            <w:tcW w:w="833" w:type="dxa"/>
            <w:shd w:val="clear" w:color="auto" w:fill="auto"/>
            <w:vAlign w:val="center"/>
          </w:tcPr>
          <w:p w14:paraId="6D1E648A" w14:textId="77777777" w:rsidR="009C04D5" w:rsidRPr="007D1EBC" w:rsidRDefault="009C04D5" w:rsidP="00032564">
            <w:pPr>
              <w:jc w:val="center"/>
              <w:rPr>
                <w:sz w:val="18"/>
                <w:szCs w:val="18"/>
              </w:rPr>
            </w:pPr>
          </w:p>
        </w:tc>
        <w:tc>
          <w:tcPr>
            <w:tcW w:w="541" w:type="dxa"/>
            <w:shd w:val="clear" w:color="auto" w:fill="auto"/>
            <w:vAlign w:val="center"/>
          </w:tcPr>
          <w:p w14:paraId="4203E32A" w14:textId="77777777" w:rsidR="009C04D5" w:rsidRPr="007D1EBC" w:rsidRDefault="009C04D5" w:rsidP="00032564">
            <w:pPr>
              <w:jc w:val="center"/>
              <w:rPr>
                <w:sz w:val="18"/>
                <w:szCs w:val="18"/>
              </w:rPr>
            </w:pPr>
          </w:p>
        </w:tc>
        <w:tc>
          <w:tcPr>
            <w:tcW w:w="541" w:type="dxa"/>
            <w:shd w:val="clear" w:color="auto" w:fill="auto"/>
            <w:vAlign w:val="center"/>
          </w:tcPr>
          <w:p w14:paraId="2A2EA4CA" w14:textId="77777777" w:rsidR="009C04D5" w:rsidRPr="007D1EBC" w:rsidRDefault="009C04D5" w:rsidP="00032564">
            <w:pPr>
              <w:jc w:val="center"/>
              <w:rPr>
                <w:sz w:val="18"/>
                <w:szCs w:val="18"/>
              </w:rPr>
            </w:pPr>
          </w:p>
        </w:tc>
        <w:tc>
          <w:tcPr>
            <w:tcW w:w="541" w:type="dxa"/>
            <w:shd w:val="clear" w:color="auto" w:fill="auto"/>
            <w:vAlign w:val="center"/>
          </w:tcPr>
          <w:p w14:paraId="5A74ADC0" w14:textId="77777777" w:rsidR="009C04D5" w:rsidRPr="007D1EBC" w:rsidRDefault="009C04D5" w:rsidP="00032564">
            <w:pPr>
              <w:jc w:val="center"/>
              <w:rPr>
                <w:sz w:val="18"/>
                <w:szCs w:val="18"/>
              </w:rPr>
            </w:pPr>
          </w:p>
        </w:tc>
        <w:tc>
          <w:tcPr>
            <w:tcW w:w="399" w:type="dxa"/>
            <w:shd w:val="clear" w:color="auto" w:fill="auto"/>
            <w:vAlign w:val="center"/>
          </w:tcPr>
          <w:p w14:paraId="493A8CD2" w14:textId="77777777" w:rsidR="009C04D5" w:rsidRPr="007D1EBC" w:rsidRDefault="009C04D5" w:rsidP="00032564">
            <w:pPr>
              <w:jc w:val="center"/>
              <w:rPr>
                <w:sz w:val="18"/>
                <w:szCs w:val="18"/>
              </w:rPr>
            </w:pPr>
          </w:p>
        </w:tc>
        <w:tc>
          <w:tcPr>
            <w:tcW w:w="708" w:type="dxa"/>
            <w:shd w:val="clear" w:color="auto" w:fill="auto"/>
            <w:vAlign w:val="center"/>
          </w:tcPr>
          <w:p w14:paraId="6639279B" w14:textId="77777777" w:rsidR="009C04D5" w:rsidRPr="007D1EBC" w:rsidRDefault="009C04D5" w:rsidP="00032564">
            <w:pPr>
              <w:jc w:val="center"/>
              <w:rPr>
                <w:sz w:val="18"/>
                <w:szCs w:val="18"/>
              </w:rPr>
            </w:pPr>
          </w:p>
        </w:tc>
        <w:tc>
          <w:tcPr>
            <w:tcW w:w="708" w:type="dxa"/>
            <w:shd w:val="clear" w:color="auto" w:fill="auto"/>
            <w:vAlign w:val="center"/>
          </w:tcPr>
          <w:p w14:paraId="39B164EA" w14:textId="77777777" w:rsidR="009C04D5" w:rsidRPr="007D1EBC" w:rsidRDefault="009C04D5" w:rsidP="00032564">
            <w:pPr>
              <w:jc w:val="center"/>
              <w:rPr>
                <w:sz w:val="18"/>
                <w:szCs w:val="18"/>
              </w:rPr>
            </w:pPr>
          </w:p>
        </w:tc>
        <w:tc>
          <w:tcPr>
            <w:tcW w:w="708" w:type="dxa"/>
            <w:shd w:val="clear" w:color="auto" w:fill="auto"/>
            <w:vAlign w:val="center"/>
          </w:tcPr>
          <w:p w14:paraId="6579254B" w14:textId="77777777" w:rsidR="009C04D5" w:rsidRPr="007D1EBC" w:rsidRDefault="009C04D5" w:rsidP="00032564">
            <w:pPr>
              <w:jc w:val="center"/>
              <w:rPr>
                <w:sz w:val="18"/>
                <w:szCs w:val="18"/>
              </w:rPr>
            </w:pPr>
          </w:p>
        </w:tc>
        <w:tc>
          <w:tcPr>
            <w:tcW w:w="1298" w:type="dxa"/>
            <w:shd w:val="clear" w:color="auto" w:fill="auto"/>
            <w:vAlign w:val="center"/>
          </w:tcPr>
          <w:p w14:paraId="7398A89A" w14:textId="77777777" w:rsidR="009C04D5" w:rsidRPr="007D1EBC" w:rsidRDefault="009C04D5" w:rsidP="00032564">
            <w:pPr>
              <w:jc w:val="center"/>
              <w:rPr>
                <w:sz w:val="18"/>
                <w:szCs w:val="18"/>
              </w:rPr>
            </w:pPr>
          </w:p>
        </w:tc>
        <w:tc>
          <w:tcPr>
            <w:tcW w:w="848" w:type="dxa"/>
            <w:shd w:val="clear" w:color="auto" w:fill="auto"/>
            <w:vAlign w:val="center"/>
          </w:tcPr>
          <w:p w14:paraId="42890D89" w14:textId="77777777" w:rsidR="009C04D5" w:rsidRPr="007D1EBC" w:rsidRDefault="009C04D5" w:rsidP="00032564">
            <w:pPr>
              <w:jc w:val="center"/>
              <w:rPr>
                <w:sz w:val="18"/>
                <w:szCs w:val="18"/>
              </w:rPr>
            </w:pPr>
          </w:p>
        </w:tc>
        <w:tc>
          <w:tcPr>
            <w:tcW w:w="853" w:type="dxa"/>
            <w:shd w:val="clear" w:color="auto" w:fill="auto"/>
            <w:vAlign w:val="center"/>
          </w:tcPr>
          <w:p w14:paraId="1ED928B3" w14:textId="77777777" w:rsidR="009C04D5" w:rsidRPr="007D1EBC" w:rsidRDefault="009C04D5" w:rsidP="00032564">
            <w:pPr>
              <w:jc w:val="center"/>
              <w:rPr>
                <w:sz w:val="18"/>
                <w:szCs w:val="18"/>
              </w:rPr>
            </w:pPr>
          </w:p>
        </w:tc>
        <w:tc>
          <w:tcPr>
            <w:tcW w:w="853" w:type="dxa"/>
            <w:shd w:val="clear" w:color="auto" w:fill="auto"/>
            <w:vAlign w:val="center"/>
          </w:tcPr>
          <w:p w14:paraId="0BFB0C09" w14:textId="77777777" w:rsidR="009C04D5" w:rsidRPr="007D1EBC" w:rsidRDefault="009C04D5" w:rsidP="00032564">
            <w:pPr>
              <w:jc w:val="center"/>
              <w:rPr>
                <w:sz w:val="18"/>
                <w:szCs w:val="18"/>
              </w:rPr>
            </w:pPr>
          </w:p>
        </w:tc>
        <w:tc>
          <w:tcPr>
            <w:tcW w:w="833" w:type="dxa"/>
            <w:shd w:val="clear" w:color="auto" w:fill="auto"/>
            <w:vAlign w:val="center"/>
          </w:tcPr>
          <w:p w14:paraId="390960CE" w14:textId="77777777" w:rsidR="009C04D5" w:rsidRPr="007D1EBC" w:rsidRDefault="009C04D5" w:rsidP="00032564">
            <w:pPr>
              <w:jc w:val="center"/>
              <w:rPr>
                <w:sz w:val="18"/>
                <w:szCs w:val="18"/>
              </w:rPr>
            </w:pPr>
          </w:p>
        </w:tc>
      </w:tr>
      <w:tr w:rsidR="009C04D5" w:rsidRPr="007D1EBC" w14:paraId="4A68223E" w14:textId="77777777" w:rsidTr="00032564">
        <w:trPr>
          <w:trHeight w:val="725"/>
        </w:trPr>
        <w:tc>
          <w:tcPr>
            <w:tcW w:w="1012" w:type="dxa"/>
            <w:vMerge/>
          </w:tcPr>
          <w:p w14:paraId="48E5F56E" w14:textId="77777777" w:rsidR="009C04D5" w:rsidRPr="007D1EBC" w:rsidRDefault="009C04D5" w:rsidP="00032564">
            <w:pPr>
              <w:jc w:val="center"/>
              <w:rPr>
                <w:sz w:val="18"/>
                <w:szCs w:val="18"/>
              </w:rPr>
            </w:pPr>
          </w:p>
        </w:tc>
        <w:tc>
          <w:tcPr>
            <w:tcW w:w="867" w:type="dxa"/>
            <w:shd w:val="clear" w:color="auto" w:fill="auto"/>
            <w:vAlign w:val="center"/>
          </w:tcPr>
          <w:p w14:paraId="390549D7" w14:textId="77777777" w:rsidR="009C04D5" w:rsidRPr="007D1EBC" w:rsidRDefault="009C04D5" w:rsidP="00032564">
            <w:pPr>
              <w:jc w:val="center"/>
              <w:rPr>
                <w:sz w:val="18"/>
                <w:szCs w:val="18"/>
              </w:rPr>
            </w:pPr>
            <w:r>
              <w:rPr>
                <w:rFonts w:hint="eastAsia"/>
                <w:sz w:val="18"/>
                <w:szCs w:val="18"/>
              </w:rPr>
              <w:t>小计</w:t>
            </w:r>
          </w:p>
        </w:tc>
        <w:tc>
          <w:tcPr>
            <w:tcW w:w="853" w:type="dxa"/>
            <w:shd w:val="clear" w:color="auto" w:fill="auto"/>
            <w:vAlign w:val="center"/>
          </w:tcPr>
          <w:p w14:paraId="1AEE7E85" w14:textId="77777777" w:rsidR="009C04D5" w:rsidRPr="007D1EBC" w:rsidRDefault="009C04D5" w:rsidP="00032564">
            <w:pPr>
              <w:jc w:val="center"/>
              <w:rPr>
                <w:sz w:val="18"/>
                <w:szCs w:val="18"/>
              </w:rPr>
            </w:pPr>
          </w:p>
        </w:tc>
        <w:tc>
          <w:tcPr>
            <w:tcW w:w="853" w:type="dxa"/>
            <w:shd w:val="clear" w:color="auto" w:fill="auto"/>
            <w:vAlign w:val="center"/>
          </w:tcPr>
          <w:p w14:paraId="4A787DBF" w14:textId="77777777" w:rsidR="009C04D5" w:rsidRPr="007D1EBC" w:rsidRDefault="009C04D5" w:rsidP="00032564">
            <w:pPr>
              <w:jc w:val="center"/>
              <w:rPr>
                <w:sz w:val="18"/>
                <w:szCs w:val="18"/>
              </w:rPr>
            </w:pPr>
          </w:p>
        </w:tc>
        <w:tc>
          <w:tcPr>
            <w:tcW w:w="686" w:type="dxa"/>
            <w:shd w:val="clear" w:color="auto" w:fill="auto"/>
            <w:vAlign w:val="center"/>
          </w:tcPr>
          <w:p w14:paraId="0B7CE287" w14:textId="77777777" w:rsidR="009C04D5" w:rsidRPr="007D1EBC" w:rsidRDefault="009C04D5" w:rsidP="00032564">
            <w:pPr>
              <w:jc w:val="center"/>
              <w:rPr>
                <w:sz w:val="18"/>
                <w:szCs w:val="18"/>
              </w:rPr>
            </w:pPr>
          </w:p>
        </w:tc>
        <w:tc>
          <w:tcPr>
            <w:tcW w:w="833" w:type="dxa"/>
            <w:shd w:val="clear" w:color="auto" w:fill="auto"/>
            <w:vAlign w:val="center"/>
          </w:tcPr>
          <w:p w14:paraId="510B1C39" w14:textId="77777777" w:rsidR="009C04D5" w:rsidRPr="007D1EBC" w:rsidRDefault="009C04D5" w:rsidP="00032564">
            <w:pPr>
              <w:jc w:val="center"/>
              <w:rPr>
                <w:sz w:val="18"/>
                <w:szCs w:val="18"/>
              </w:rPr>
            </w:pPr>
          </w:p>
        </w:tc>
        <w:tc>
          <w:tcPr>
            <w:tcW w:w="541" w:type="dxa"/>
            <w:shd w:val="clear" w:color="auto" w:fill="auto"/>
            <w:vAlign w:val="center"/>
          </w:tcPr>
          <w:p w14:paraId="3246A5FA" w14:textId="77777777" w:rsidR="009C04D5" w:rsidRPr="007D1EBC" w:rsidRDefault="009C04D5" w:rsidP="00032564">
            <w:pPr>
              <w:jc w:val="center"/>
              <w:rPr>
                <w:sz w:val="18"/>
                <w:szCs w:val="18"/>
              </w:rPr>
            </w:pPr>
          </w:p>
        </w:tc>
        <w:tc>
          <w:tcPr>
            <w:tcW w:w="541" w:type="dxa"/>
            <w:shd w:val="clear" w:color="auto" w:fill="auto"/>
            <w:vAlign w:val="center"/>
          </w:tcPr>
          <w:p w14:paraId="5B5A378B" w14:textId="77777777" w:rsidR="009C04D5" w:rsidRPr="007D1EBC" w:rsidRDefault="009C04D5" w:rsidP="00032564">
            <w:pPr>
              <w:jc w:val="center"/>
              <w:rPr>
                <w:sz w:val="18"/>
                <w:szCs w:val="18"/>
              </w:rPr>
            </w:pPr>
          </w:p>
        </w:tc>
        <w:tc>
          <w:tcPr>
            <w:tcW w:w="541" w:type="dxa"/>
            <w:shd w:val="clear" w:color="auto" w:fill="auto"/>
            <w:vAlign w:val="center"/>
          </w:tcPr>
          <w:p w14:paraId="2F11B387" w14:textId="77777777" w:rsidR="009C04D5" w:rsidRPr="007D1EBC" w:rsidRDefault="009C04D5" w:rsidP="00032564">
            <w:pPr>
              <w:jc w:val="center"/>
              <w:rPr>
                <w:sz w:val="18"/>
                <w:szCs w:val="18"/>
              </w:rPr>
            </w:pPr>
          </w:p>
        </w:tc>
        <w:tc>
          <w:tcPr>
            <w:tcW w:w="399" w:type="dxa"/>
            <w:shd w:val="clear" w:color="auto" w:fill="auto"/>
            <w:vAlign w:val="center"/>
          </w:tcPr>
          <w:p w14:paraId="55210853" w14:textId="77777777" w:rsidR="009C04D5" w:rsidRPr="007D1EBC" w:rsidRDefault="009C04D5" w:rsidP="00032564">
            <w:pPr>
              <w:jc w:val="center"/>
              <w:rPr>
                <w:sz w:val="18"/>
                <w:szCs w:val="18"/>
              </w:rPr>
            </w:pPr>
          </w:p>
        </w:tc>
        <w:tc>
          <w:tcPr>
            <w:tcW w:w="708" w:type="dxa"/>
            <w:shd w:val="clear" w:color="auto" w:fill="auto"/>
            <w:vAlign w:val="center"/>
          </w:tcPr>
          <w:p w14:paraId="6F494086" w14:textId="77777777" w:rsidR="009C04D5" w:rsidRPr="007D1EBC" w:rsidRDefault="009C04D5" w:rsidP="00032564">
            <w:pPr>
              <w:jc w:val="center"/>
              <w:rPr>
                <w:sz w:val="18"/>
                <w:szCs w:val="18"/>
              </w:rPr>
            </w:pPr>
          </w:p>
        </w:tc>
        <w:tc>
          <w:tcPr>
            <w:tcW w:w="708" w:type="dxa"/>
            <w:shd w:val="clear" w:color="auto" w:fill="auto"/>
            <w:vAlign w:val="center"/>
          </w:tcPr>
          <w:p w14:paraId="683D55DB" w14:textId="77777777" w:rsidR="009C04D5" w:rsidRPr="007D1EBC" w:rsidRDefault="009C04D5" w:rsidP="00032564">
            <w:pPr>
              <w:jc w:val="center"/>
              <w:rPr>
                <w:sz w:val="18"/>
                <w:szCs w:val="18"/>
              </w:rPr>
            </w:pPr>
          </w:p>
        </w:tc>
        <w:tc>
          <w:tcPr>
            <w:tcW w:w="708" w:type="dxa"/>
            <w:shd w:val="clear" w:color="auto" w:fill="auto"/>
            <w:vAlign w:val="center"/>
          </w:tcPr>
          <w:p w14:paraId="14139218" w14:textId="77777777" w:rsidR="009C04D5" w:rsidRPr="007D1EBC" w:rsidRDefault="009C04D5" w:rsidP="00032564">
            <w:pPr>
              <w:jc w:val="center"/>
              <w:rPr>
                <w:sz w:val="18"/>
                <w:szCs w:val="18"/>
              </w:rPr>
            </w:pPr>
          </w:p>
        </w:tc>
        <w:tc>
          <w:tcPr>
            <w:tcW w:w="1298" w:type="dxa"/>
            <w:shd w:val="clear" w:color="auto" w:fill="auto"/>
            <w:vAlign w:val="center"/>
          </w:tcPr>
          <w:p w14:paraId="4DD86CE6" w14:textId="77777777" w:rsidR="009C04D5" w:rsidRPr="007D1EBC" w:rsidRDefault="009C04D5" w:rsidP="00032564">
            <w:pPr>
              <w:jc w:val="center"/>
              <w:rPr>
                <w:sz w:val="18"/>
                <w:szCs w:val="18"/>
              </w:rPr>
            </w:pPr>
          </w:p>
        </w:tc>
        <w:tc>
          <w:tcPr>
            <w:tcW w:w="848" w:type="dxa"/>
            <w:shd w:val="clear" w:color="auto" w:fill="auto"/>
            <w:vAlign w:val="center"/>
          </w:tcPr>
          <w:p w14:paraId="02D686A7" w14:textId="77777777" w:rsidR="009C04D5" w:rsidRPr="007D1EBC" w:rsidRDefault="009C04D5" w:rsidP="00032564">
            <w:pPr>
              <w:jc w:val="center"/>
              <w:rPr>
                <w:sz w:val="18"/>
                <w:szCs w:val="18"/>
              </w:rPr>
            </w:pPr>
          </w:p>
        </w:tc>
        <w:tc>
          <w:tcPr>
            <w:tcW w:w="853" w:type="dxa"/>
            <w:shd w:val="clear" w:color="auto" w:fill="auto"/>
            <w:vAlign w:val="center"/>
          </w:tcPr>
          <w:p w14:paraId="7AF87900" w14:textId="77777777" w:rsidR="009C04D5" w:rsidRPr="007D1EBC" w:rsidRDefault="009C04D5" w:rsidP="00032564">
            <w:pPr>
              <w:jc w:val="center"/>
              <w:rPr>
                <w:sz w:val="18"/>
                <w:szCs w:val="18"/>
              </w:rPr>
            </w:pPr>
          </w:p>
        </w:tc>
        <w:tc>
          <w:tcPr>
            <w:tcW w:w="853" w:type="dxa"/>
            <w:shd w:val="clear" w:color="auto" w:fill="auto"/>
            <w:vAlign w:val="center"/>
          </w:tcPr>
          <w:p w14:paraId="2946E805" w14:textId="77777777" w:rsidR="009C04D5" w:rsidRPr="007D1EBC" w:rsidRDefault="009C04D5" w:rsidP="00032564">
            <w:pPr>
              <w:jc w:val="center"/>
              <w:rPr>
                <w:sz w:val="18"/>
                <w:szCs w:val="18"/>
              </w:rPr>
            </w:pPr>
          </w:p>
        </w:tc>
        <w:tc>
          <w:tcPr>
            <w:tcW w:w="833" w:type="dxa"/>
            <w:shd w:val="clear" w:color="auto" w:fill="auto"/>
            <w:vAlign w:val="center"/>
          </w:tcPr>
          <w:p w14:paraId="203FCB54" w14:textId="77777777" w:rsidR="009C04D5" w:rsidRPr="007D1EBC" w:rsidRDefault="009C04D5" w:rsidP="00032564">
            <w:pPr>
              <w:jc w:val="center"/>
              <w:rPr>
                <w:sz w:val="18"/>
                <w:szCs w:val="18"/>
              </w:rPr>
            </w:pPr>
          </w:p>
        </w:tc>
      </w:tr>
      <w:tr w:rsidR="009C04D5" w:rsidRPr="007D1EBC" w14:paraId="7A0D4705" w14:textId="77777777" w:rsidTr="00032564">
        <w:trPr>
          <w:trHeight w:val="725"/>
        </w:trPr>
        <w:tc>
          <w:tcPr>
            <w:tcW w:w="1012" w:type="dxa"/>
            <w:vMerge w:val="restart"/>
          </w:tcPr>
          <w:p w14:paraId="17F67E5D" w14:textId="77777777" w:rsidR="009C04D5" w:rsidRPr="007D1EBC" w:rsidRDefault="009C04D5" w:rsidP="00032564">
            <w:pPr>
              <w:jc w:val="center"/>
              <w:rPr>
                <w:sz w:val="18"/>
                <w:szCs w:val="18"/>
              </w:rPr>
            </w:pPr>
            <w:r w:rsidRPr="007D1EBC">
              <w:rPr>
                <w:sz w:val="18"/>
                <w:szCs w:val="18"/>
              </w:rPr>
              <w:t>……</w:t>
            </w:r>
          </w:p>
        </w:tc>
        <w:tc>
          <w:tcPr>
            <w:tcW w:w="867" w:type="dxa"/>
            <w:shd w:val="clear" w:color="auto" w:fill="auto"/>
            <w:vAlign w:val="center"/>
          </w:tcPr>
          <w:p w14:paraId="665A8774" w14:textId="77777777" w:rsidR="009C04D5" w:rsidRPr="007D1EBC" w:rsidRDefault="009C04D5" w:rsidP="00032564">
            <w:pPr>
              <w:jc w:val="center"/>
              <w:rPr>
                <w:sz w:val="18"/>
                <w:szCs w:val="18"/>
              </w:rPr>
            </w:pPr>
          </w:p>
        </w:tc>
        <w:tc>
          <w:tcPr>
            <w:tcW w:w="853" w:type="dxa"/>
            <w:shd w:val="clear" w:color="auto" w:fill="auto"/>
            <w:vAlign w:val="center"/>
          </w:tcPr>
          <w:p w14:paraId="3A0B6CE5" w14:textId="77777777" w:rsidR="009C04D5" w:rsidRPr="007D1EBC" w:rsidRDefault="009C04D5" w:rsidP="00032564">
            <w:pPr>
              <w:jc w:val="center"/>
              <w:rPr>
                <w:sz w:val="18"/>
                <w:szCs w:val="18"/>
              </w:rPr>
            </w:pPr>
          </w:p>
        </w:tc>
        <w:tc>
          <w:tcPr>
            <w:tcW w:w="853" w:type="dxa"/>
            <w:shd w:val="clear" w:color="auto" w:fill="auto"/>
            <w:vAlign w:val="center"/>
          </w:tcPr>
          <w:p w14:paraId="635D5B6A" w14:textId="77777777" w:rsidR="009C04D5" w:rsidRPr="007D1EBC" w:rsidRDefault="009C04D5" w:rsidP="00032564">
            <w:pPr>
              <w:jc w:val="center"/>
              <w:rPr>
                <w:sz w:val="18"/>
                <w:szCs w:val="18"/>
              </w:rPr>
            </w:pPr>
          </w:p>
        </w:tc>
        <w:tc>
          <w:tcPr>
            <w:tcW w:w="686" w:type="dxa"/>
            <w:shd w:val="clear" w:color="auto" w:fill="auto"/>
            <w:vAlign w:val="center"/>
          </w:tcPr>
          <w:p w14:paraId="0F88E3A0" w14:textId="77777777" w:rsidR="009C04D5" w:rsidRPr="007D1EBC" w:rsidRDefault="009C04D5" w:rsidP="00032564">
            <w:pPr>
              <w:jc w:val="center"/>
              <w:rPr>
                <w:sz w:val="18"/>
                <w:szCs w:val="18"/>
              </w:rPr>
            </w:pPr>
          </w:p>
        </w:tc>
        <w:tc>
          <w:tcPr>
            <w:tcW w:w="833" w:type="dxa"/>
            <w:shd w:val="clear" w:color="auto" w:fill="auto"/>
            <w:vAlign w:val="center"/>
          </w:tcPr>
          <w:p w14:paraId="11913D1B" w14:textId="77777777" w:rsidR="009C04D5" w:rsidRPr="007D1EBC" w:rsidRDefault="009C04D5" w:rsidP="00032564">
            <w:pPr>
              <w:jc w:val="center"/>
              <w:rPr>
                <w:sz w:val="18"/>
                <w:szCs w:val="18"/>
              </w:rPr>
            </w:pPr>
          </w:p>
        </w:tc>
        <w:tc>
          <w:tcPr>
            <w:tcW w:w="541" w:type="dxa"/>
            <w:shd w:val="clear" w:color="auto" w:fill="auto"/>
            <w:vAlign w:val="center"/>
          </w:tcPr>
          <w:p w14:paraId="0BE1EF55" w14:textId="77777777" w:rsidR="009C04D5" w:rsidRPr="007D1EBC" w:rsidRDefault="009C04D5" w:rsidP="00032564">
            <w:pPr>
              <w:jc w:val="center"/>
              <w:rPr>
                <w:sz w:val="18"/>
                <w:szCs w:val="18"/>
              </w:rPr>
            </w:pPr>
          </w:p>
        </w:tc>
        <w:tc>
          <w:tcPr>
            <w:tcW w:w="541" w:type="dxa"/>
            <w:shd w:val="clear" w:color="auto" w:fill="auto"/>
            <w:vAlign w:val="center"/>
          </w:tcPr>
          <w:p w14:paraId="75A73E08" w14:textId="77777777" w:rsidR="009C04D5" w:rsidRPr="007D1EBC" w:rsidRDefault="009C04D5" w:rsidP="00032564">
            <w:pPr>
              <w:jc w:val="center"/>
              <w:rPr>
                <w:sz w:val="18"/>
                <w:szCs w:val="18"/>
              </w:rPr>
            </w:pPr>
          </w:p>
        </w:tc>
        <w:tc>
          <w:tcPr>
            <w:tcW w:w="541" w:type="dxa"/>
            <w:shd w:val="clear" w:color="auto" w:fill="auto"/>
            <w:vAlign w:val="center"/>
          </w:tcPr>
          <w:p w14:paraId="2C03B4EA" w14:textId="77777777" w:rsidR="009C04D5" w:rsidRPr="007D1EBC" w:rsidRDefault="009C04D5" w:rsidP="00032564">
            <w:pPr>
              <w:jc w:val="center"/>
              <w:rPr>
                <w:sz w:val="18"/>
                <w:szCs w:val="18"/>
              </w:rPr>
            </w:pPr>
          </w:p>
        </w:tc>
        <w:tc>
          <w:tcPr>
            <w:tcW w:w="399" w:type="dxa"/>
            <w:shd w:val="clear" w:color="auto" w:fill="auto"/>
            <w:vAlign w:val="center"/>
          </w:tcPr>
          <w:p w14:paraId="2540402A" w14:textId="77777777" w:rsidR="009C04D5" w:rsidRPr="007D1EBC" w:rsidRDefault="009C04D5" w:rsidP="00032564">
            <w:pPr>
              <w:jc w:val="center"/>
              <w:rPr>
                <w:sz w:val="18"/>
                <w:szCs w:val="18"/>
              </w:rPr>
            </w:pPr>
          </w:p>
        </w:tc>
        <w:tc>
          <w:tcPr>
            <w:tcW w:w="708" w:type="dxa"/>
            <w:shd w:val="clear" w:color="auto" w:fill="auto"/>
            <w:vAlign w:val="center"/>
          </w:tcPr>
          <w:p w14:paraId="2CEA45DA" w14:textId="77777777" w:rsidR="009C04D5" w:rsidRPr="007D1EBC" w:rsidRDefault="009C04D5" w:rsidP="00032564">
            <w:pPr>
              <w:jc w:val="center"/>
              <w:rPr>
                <w:sz w:val="18"/>
                <w:szCs w:val="18"/>
              </w:rPr>
            </w:pPr>
          </w:p>
        </w:tc>
        <w:tc>
          <w:tcPr>
            <w:tcW w:w="708" w:type="dxa"/>
            <w:shd w:val="clear" w:color="auto" w:fill="auto"/>
            <w:vAlign w:val="center"/>
          </w:tcPr>
          <w:p w14:paraId="328697AF" w14:textId="77777777" w:rsidR="009C04D5" w:rsidRPr="007D1EBC" w:rsidRDefault="009C04D5" w:rsidP="00032564">
            <w:pPr>
              <w:jc w:val="center"/>
              <w:rPr>
                <w:sz w:val="18"/>
                <w:szCs w:val="18"/>
              </w:rPr>
            </w:pPr>
          </w:p>
        </w:tc>
        <w:tc>
          <w:tcPr>
            <w:tcW w:w="708" w:type="dxa"/>
            <w:shd w:val="clear" w:color="auto" w:fill="auto"/>
            <w:vAlign w:val="center"/>
          </w:tcPr>
          <w:p w14:paraId="7075E618" w14:textId="77777777" w:rsidR="009C04D5" w:rsidRPr="007D1EBC" w:rsidRDefault="009C04D5" w:rsidP="00032564">
            <w:pPr>
              <w:jc w:val="center"/>
              <w:rPr>
                <w:sz w:val="18"/>
                <w:szCs w:val="18"/>
              </w:rPr>
            </w:pPr>
          </w:p>
        </w:tc>
        <w:tc>
          <w:tcPr>
            <w:tcW w:w="1298" w:type="dxa"/>
            <w:shd w:val="clear" w:color="auto" w:fill="auto"/>
            <w:vAlign w:val="center"/>
          </w:tcPr>
          <w:p w14:paraId="76091888" w14:textId="77777777" w:rsidR="009C04D5" w:rsidRPr="007D1EBC" w:rsidRDefault="009C04D5" w:rsidP="00032564">
            <w:pPr>
              <w:jc w:val="center"/>
              <w:rPr>
                <w:sz w:val="18"/>
                <w:szCs w:val="18"/>
              </w:rPr>
            </w:pPr>
          </w:p>
        </w:tc>
        <w:tc>
          <w:tcPr>
            <w:tcW w:w="848" w:type="dxa"/>
            <w:shd w:val="clear" w:color="auto" w:fill="auto"/>
            <w:vAlign w:val="center"/>
          </w:tcPr>
          <w:p w14:paraId="55FF1650" w14:textId="77777777" w:rsidR="009C04D5" w:rsidRPr="007D1EBC" w:rsidRDefault="009C04D5" w:rsidP="00032564">
            <w:pPr>
              <w:jc w:val="center"/>
              <w:rPr>
                <w:sz w:val="18"/>
                <w:szCs w:val="18"/>
              </w:rPr>
            </w:pPr>
          </w:p>
        </w:tc>
        <w:tc>
          <w:tcPr>
            <w:tcW w:w="853" w:type="dxa"/>
            <w:shd w:val="clear" w:color="auto" w:fill="auto"/>
            <w:vAlign w:val="center"/>
          </w:tcPr>
          <w:p w14:paraId="3607CD1C" w14:textId="77777777" w:rsidR="009C04D5" w:rsidRPr="007D1EBC" w:rsidRDefault="009C04D5" w:rsidP="00032564">
            <w:pPr>
              <w:jc w:val="center"/>
              <w:rPr>
                <w:sz w:val="18"/>
                <w:szCs w:val="18"/>
              </w:rPr>
            </w:pPr>
          </w:p>
        </w:tc>
        <w:tc>
          <w:tcPr>
            <w:tcW w:w="853" w:type="dxa"/>
            <w:shd w:val="clear" w:color="auto" w:fill="auto"/>
            <w:vAlign w:val="center"/>
          </w:tcPr>
          <w:p w14:paraId="6454810A" w14:textId="77777777" w:rsidR="009C04D5" w:rsidRPr="007D1EBC" w:rsidRDefault="009C04D5" w:rsidP="00032564">
            <w:pPr>
              <w:jc w:val="center"/>
              <w:rPr>
                <w:sz w:val="18"/>
                <w:szCs w:val="18"/>
              </w:rPr>
            </w:pPr>
          </w:p>
        </w:tc>
        <w:tc>
          <w:tcPr>
            <w:tcW w:w="833" w:type="dxa"/>
            <w:shd w:val="clear" w:color="auto" w:fill="auto"/>
            <w:vAlign w:val="center"/>
          </w:tcPr>
          <w:p w14:paraId="18E73C9E" w14:textId="77777777" w:rsidR="009C04D5" w:rsidRPr="007D1EBC" w:rsidRDefault="009C04D5" w:rsidP="00032564">
            <w:pPr>
              <w:jc w:val="center"/>
              <w:rPr>
                <w:sz w:val="18"/>
                <w:szCs w:val="18"/>
              </w:rPr>
            </w:pPr>
          </w:p>
        </w:tc>
      </w:tr>
      <w:tr w:rsidR="009C04D5" w:rsidRPr="007D1EBC" w14:paraId="72FA4BB0" w14:textId="77777777" w:rsidTr="00032564">
        <w:trPr>
          <w:trHeight w:val="725"/>
        </w:trPr>
        <w:tc>
          <w:tcPr>
            <w:tcW w:w="1012" w:type="dxa"/>
            <w:vMerge/>
          </w:tcPr>
          <w:p w14:paraId="6A6A91E9" w14:textId="77777777" w:rsidR="009C04D5" w:rsidRPr="007D1EBC" w:rsidRDefault="009C04D5" w:rsidP="00032564">
            <w:pPr>
              <w:jc w:val="center"/>
              <w:rPr>
                <w:sz w:val="18"/>
                <w:szCs w:val="18"/>
              </w:rPr>
            </w:pPr>
          </w:p>
        </w:tc>
        <w:tc>
          <w:tcPr>
            <w:tcW w:w="867" w:type="dxa"/>
            <w:shd w:val="clear" w:color="auto" w:fill="auto"/>
            <w:vAlign w:val="center"/>
          </w:tcPr>
          <w:p w14:paraId="156C84AB" w14:textId="77777777" w:rsidR="009C04D5" w:rsidRPr="007D1EBC" w:rsidRDefault="009C04D5" w:rsidP="00032564">
            <w:pPr>
              <w:jc w:val="center"/>
              <w:rPr>
                <w:sz w:val="18"/>
                <w:szCs w:val="18"/>
              </w:rPr>
            </w:pPr>
            <w:r w:rsidRPr="007D1EBC">
              <w:rPr>
                <w:sz w:val="18"/>
                <w:szCs w:val="18"/>
              </w:rPr>
              <w:t>……</w:t>
            </w:r>
          </w:p>
        </w:tc>
        <w:tc>
          <w:tcPr>
            <w:tcW w:w="853" w:type="dxa"/>
            <w:shd w:val="clear" w:color="auto" w:fill="auto"/>
            <w:vAlign w:val="center"/>
          </w:tcPr>
          <w:p w14:paraId="7F2A529C" w14:textId="77777777" w:rsidR="009C04D5" w:rsidRPr="007D1EBC" w:rsidRDefault="009C04D5" w:rsidP="00032564">
            <w:pPr>
              <w:jc w:val="center"/>
              <w:rPr>
                <w:sz w:val="18"/>
                <w:szCs w:val="18"/>
              </w:rPr>
            </w:pPr>
          </w:p>
        </w:tc>
        <w:tc>
          <w:tcPr>
            <w:tcW w:w="853" w:type="dxa"/>
            <w:shd w:val="clear" w:color="auto" w:fill="auto"/>
            <w:vAlign w:val="center"/>
          </w:tcPr>
          <w:p w14:paraId="15B0173F" w14:textId="77777777" w:rsidR="009C04D5" w:rsidRPr="007D1EBC" w:rsidRDefault="009C04D5" w:rsidP="00032564">
            <w:pPr>
              <w:jc w:val="center"/>
              <w:rPr>
                <w:sz w:val="18"/>
                <w:szCs w:val="18"/>
              </w:rPr>
            </w:pPr>
          </w:p>
        </w:tc>
        <w:tc>
          <w:tcPr>
            <w:tcW w:w="686" w:type="dxa"/>
            <w:shd w:val="clear" w:color="auto" w:fill="auto"/>
            <w:vAlign w:val="center"/>
          </w:tcPr>
          <w:p w14:paraId="1F788702" w14:textId="77777777" w:rsidR="009C04D5" w:rsidRPr="007D1EBC" w:rsidRDefault="009C04D5" w:rsidP="00032564">
            <w:pPr>
              <w:jc w:val="center"/>
              <w:rPr>
                <w:sz w:val="18"/>
                <w:szCs w:val="18"/>
              </w:rPr>
            </w:pPr>
          </w:p>
        </w:tc>
        <w:tc>
          <w:tcPr>
            <w:tcW w:w="833" w:type="dxa"/>
            <w:shd w:val="clear" w:color="auto" w:fill="auto"/>
            <w:vAlign w:val="center"/>
          </w:tcPr>
          <w:p w14:paraId="6DE01743" w14:textId="77777777" w:rsidR="009C04D5" w:rsidRPr="007D1EBC" w:rsidRDefault="009C04D5" w:rsidP="00032564">
            <w:pPr>
              <w:jc w:val="center"/>
              <w:rPr>
                <w:sz w:val="18"/>
                <w:szCs w:val="18"/>
              </w:rPr>
            </w:pPr>
          </w:p>
        </w:tc>
        <w:tc>
          <w:tcPr>
            <w:tcW w:w="541" w:type="dxa"/>
            <w:shd w:val="clear" w:color="auto" w:fill="auto"/>
            <w:vAlign w:val="center"/>
          </w:tcPr>
          <w:p w14:paraId="48E966BE" w14:textId="77777777" w:rsidR="009C04D5" w:rsidRPr="007D1EBC" w:rsidRDefault="009C04D5" w:rsidP="00032564">
            <w:pPr>
              <w:jc w:val="center"/>
              <w:rPr>
                <w:sz w:val="18"/>
                <w:szCs w:val="18"/>
              </w:rPr>
            </w:pPr>
          </w:p>
        </w:tc>
        <w:tc>
          <w:tcPr>
            <w:tcW w:w="541" w:type="dxa"/>
            <w:shd w:val="clear" w:color="auto" w:fill="auto"/>
            <w:vAlign w:val="center"/>
          </w:tcPr>
          <w:p w14:paraId="3D17552D" w14:textId="77777777" w:rsidR="009C04D5" w:rsidRPr="007D1EBC" w:rsidRDefault="009C04D5" w:rsidP="00032564">
            <w:pPr>
              <w:jc w:val="center"/>
              <w:rPr>
                <w:sz w:val="18"/>
                <w:szCs w:val="18"/>
              </w:rPr>
            </w:pPr>
          </w:p>
        </w:tc>
        <w:tc>
          <w:tcPr>
            <w:tcW w:w="541" w:type="dxa"/>
            <w:shd w:val="clear" w:color="auto" w:fill="auto"/>
            <w:vAlign w:val="center"/>
          </w:tcPr>
          <w:p w14:paraId="432B6422" w14:textId="77777777" w:rsidR="009C04D5" w:rsidRPr="007D1EBC" w:rsidRDefault="009C04D5" w:rsidP="00032564">
            <w:pPr>
              <w:jc w:val="center"/>
              <w:rPr>
                <w:sz w:val="18"/>
                <w:szCs w:val="18"/>
              </w:rPr>
            </w:pPr>
          </w:p>
        </w:tc>
        <w:tc>
          <w:tcPr>
            <w:tcW w:w="399" w:type="dxa"/>
            <w:shd w:val="clear" w:color="auto" w:fill="auto"/>
            <w:vAlign w:val="center"/>
          </w:tcPr>
          <w:p w14:paraId="72AD3C72" w14:textId="77777777" w:rsidR="009C04D5" w:rsidRPr="007D1EBC" w:rsidRDefault="009C04D5" w:rsidP="00032564">
            <w:pPr>
              <w:jc w:val="center"/>
              <w:rPr>
                <w:sz w:val="18"/>
                <w:szCs w:val="18"/>
              </w:rPr>
            </w:pPr>
          </w:p>
        </w:tc>
        <w:tc>
          <w:tcPr>
            <w:tcW w:w="708" w:type="dxa"/>
            <w:shd w:val="clear" w:color="auto" w:fill="auto"/>
            <w:vAlign w:val="center"/>
          </w:tcPr>
          <w:p w14:paraId="7AF4E848" w14:textId="77777777" w:rsidR="009C04D5" w:rsidRPr="007D1EBC" w:rsidRDefault="009C04D5" w:rsidP="00032564">
            <w:pPr>
              <w:jc w:val="center"/>
              <w:rPr>
                <w:sz w:val="18"/>
                <w:szCs w:val="18"/>
              </w:rPr>
            </w:pPr>
          </w:p>
        </w:tc>
        <w:tc>
          <w:tcPr>
            <w:tcW w:w="708" w:type="dxa"/>
            <w:shd w:val="clear" w:color="auto" w:fill="auto"/>
            <w:vAlign w:val="center"/>
          </w:tcPr>
          <w:p w14:paraId="20801090" w14:textId="77777777" w:rsidR="009C04D5" w:rsidRPr="007D1EBC" w:rsidRDefault="009C04D5" w:rsidP="00032564">
            <w:pPr>
              <w:jc w:val="center"/>
              <w:rPr>
                <w:sz w:val="18"/>
                <w:szCs w:val="18"/>
              </w:rPr>
            </w:pPr>
          </w:p>
        </w:tc>
        <w:tc>
          <w:tcPr>
            <w:tcW w:w="708" w:type="dxa"/>
            <w:shd w:val="clear" w:color="auto" w:fill="auto"/>
            <w:vAlign w:val="center"/>
          </w:tcPr>
          <w:p w14:paraId="6C082845" w14:textId="77777777" w:rsidR="009C04D5" w:rsidRPr="007D1EBC" w:rsidRDefault="009C04D5" w:rsidP="00032564">
            <w:pPr>
              <w:jc w:val="center"/>
              <w:rPr>
                <w:sz w:val="18"/>
                <w:szCs w:val="18"/>
              </w:rPr>
            </w:pPr>
          </w:p>
        </w:tc>
        <w:tc>
          <w:tcPr>
            <w:tcW w:w="1298" w:type="dxa"/>
            <w:shd w:val="clear" w:color="auto" w:fill="auto"/>
            <w:vAlign w:val="center"/>
          </w:tcPr>
          <w:p w14:paraId="0FFDD59B" w14:textId="77777777" w:rsidR="009C04D5" w:rsidRPr="007D1EBC" w:rsidRDefault="009C04D5" w:rsidP="00032564">
            <w:pPr>
              <w:jc w:val="center"/>
              <w:rPr>
                <w:sz w:val="18"/>
                <w:szCs w:val="18"/>
              </w:rPr>
            </w:pPr>
          </w:p>
        </w:tc>
        <w:tc>
          <w:tcPr>
            <w:tcW w:w="848" w:type="dxa"/>
            <w:shd w:val="clear" w:color="auto" w:fill="auto"/>
            <w:vAlign w:val="center"/>
          </w:tcPr>
          <w:p w14:paraId="17F85C93" w14:textId="77777777" w:rsidR="009C04D5" w:rsidRPr="007D1EBC" w:rsidRDefault="009C04D5" w:rsidP="00032564">
            <w:pPr>
              <w:jc w:val="center"/>
              <w:rPr>
                <w:sz w:val="18"/>
                <w:szCs w:val="18"/>
              </w:rPr>
            </w:pPr>
          </w:p>
        </w:tc>
        <w:tc>
          <w:tcPr>
            <w:tcW w:w="853" w:type="dxa"/>
            <w:shd w:val="clear" w:color="auto" w:fill="auto"/>
            <w:vAlign w:val="center"/>
          </w:tcPr>
          <w:p w14:paraId="2E042EE6" w14:textId="77777777" w:rsidR="009C04D5" w:rsidRPr="007D1EBC" w:rsidRDefault="009C04D5" w:rsidP="00032564">
            <w:pPr>
              <w:jc w:val="center"/>
              <w:rPr>
                <w:sz w:val="18"/>
                <w:szCs w:val="18"/>
              </w:rPr>
            </w:pPr>
          </w:p>
        </w:tc>
        <w:tc>
          <w:tcPr>
            <w:tcW w:w="853" w:type="dxa"/>
            <w:shd w:val="clear" w:color="auto" w:fill="auto"/>
            <w:vAlign w:val="center"/>
          </w:tcPr>
          <w:p w14:paraId="7187E992" w14:textId="77777777" w:rsidR="009C04D5" w:rsidRPr="007D1EBC" w:rsidRDefault="009C04D5" w:rsidP="00032564">
            <w:pPr>
              <w:jc w:val="center"/>
              <w:rPr>
                <w:sz w:val="18"/>
                <w:szCs w:val="18"/>
              </w:rPr>
            </w:pPr>
          </w:p>
        </w:tc>
        <w:tc>
          <w:tcPr>
            <w:tcW w:w="833" w:type="dxa"/>
            <w:shd w:val="clear" w:color="auto" w:fill="auto"/>
            <w:vAlign w:val="center"/>
          </w:tcPr>
          <w:p w14:paraId="061872D7" w14:textId="77777777" w:rsidR="009C04D5" w:rsidRPr="007D1EBC" w:rsidRDefault="009C04D5" w:rsidP="00032564">
            <w:pPr>
              <w:jc w:val="center"/>
              <w:rPr>
                <w:sz w:val="18"/>
                <w:szCs w:val="18"/>
              </w:rPr>
            </w:pPr>
          </w:p>
        </w:tc>
      </w:tr>
      <w:tr w:rsidR="009C04D5" w:rsidRPr="007D1EBC" w14:paraId="29A6384B" w14:textId="77777777" w:rsidTr="00032564">
        <w:trPr>
          <w:trHeight w:val="725"/>
        </w:trPr>
        <w:tc>
          <w:tcPr>
            <w:tcW w:w="1879" w:type="dxa"/>
            <w:gridSpan w:val="2"/>
          </w:tcPr>
          <w:p w14:paraId="073697E0" w14:textId="77777777" w:rsidR="009C04D5" w:rsidRPr="007D1EBC" w:rsidRDefault="009C04D5" w:rsidP="00032564">
            <w:pPr>
              <w:jc w:val="center"/>
              <w:rPr>
                <w:sz w:val="18"/>
                <w:szCs w:val="18"/>
              </w:rPr>
            </w:pPr>
            <w:r>
              <w:rPr>
                <w:rFonts w:hint="eastAsia"/>
                <w:sz w:val="18"/>
                <w:szCs w:val="18"/>
              </w:rPr>
              <w:t>合计</w:t>
            </w:r>
          </w:p>
        </w:tc>
        <w:tc>
          <w:tcPr>
            <w:tcW w:w="853" w:type="dxa"/>
            <w:shd w:val="clear" w:color="auto" w:fill="auto"/>
            <w:vAlign w:val="center"/>
          </w:tcPr>
          <w:p w14:paraId="546D2672" w14:textId="77777777" w:rsidR="009C04D5" w:rsidRPr="007D1EBC" w:rsidRDefault="009C04D5" w:rsidP="00032564">
            <w:pPr>
              <w:jc w:val="center"/>
              <w:rPr>
                <w:sz w:val="18"/>
                <w:szCs w:val="18"/>
              </w:rPr>
            </w:pPr>
          </w:p>
        </w:tc>
        <w:tc>
          <w:tcPr>
            <w:tcW w:w="853" w:type="dxa"/>
            <w:shd w:val="clear" w:color="auto" w:fill="auto"/>
            <w:vAlign w:val="center"/>
          </w:tcPr>
          <w:p w14:paraId="7A68B47C" w14:textId="77777777" w:rsidR="009C04D5" w:rsidRPr="007D1EBC" w:rsidRDefault="009C04D5" w:rsidP="00032564">
            <w:pPr>
              <w:jc w:val="center"/>
              <w:rPr>
                <w:sz w:val="18"/>
                <w:szCs w:val="18"/>
              </w:rPr>
            </w:pPr>
          </w:p>
        </w:tc>
        <w:tc>
          <w:tcPr>
            <w:tcW w:w="686" w:type="dxa"/>
            <w:shd w:val="clear" w:color="auto" w:fill="auto"/>
            <w:vAlign w:val="center"/>
          </w:tcPr>
          <w:p w14:paraId="1DE0E76B" w14:textId="77777777" w:rsidR="009C04D5" w:rsidRPr="007D1EBC" w:rsidRDefault="009C04D5" w:rsidP="00032564">
            <w:pPr>
              <w:jc w:val="center"/>
              <w:rPr>
                <w:sz w:val="18"/>
                <w:szCs w:val="18"/>
              </w:rPr>
            </w:pPr>
          </w:p>
        </w:tc>
        <w:tc>
          <w:tcPr>
            <w:tcW w:w="833" w:type="dxa"/>
            <w:shd w:val="clear" w:color="auto" w:fill="auto"/>
            <w:vAlign w:val="center"/>
          </w:tcPr>
          <w:p w14:paraId="581ABCC6" w14:textId="77777777" w:rsidR="009C04D5" w:rsidRPr="007D1EBC" w:rsidRDefault="009C04D5" w:rsidP="00032564">
            <w:pPr>
              <w:jc w:val="center"/>
              <w:rPr>
                <w:sz w:val="18"/>
                <w:szCs w:val="18"/>
              </w:rPr>
            </w:pPr>
          </w:p>
        </w:tc>
        <w:tc>
          <w:tcPr>
            <w:tcW w:w="541" w:type="dxa"/>
            <w:shd w:val="clear" w:color="auto" w:fill="auto"/>
            <w:vAlign w:val="center"/>
          </w:tcPr>
          <w:p w14:paraId="14C8EE05" w14:textId="77777777" w:rsidR="009C04D5" w:rsidRPr="007D1EBC" w:rsidRDefault="009C04D5" w:rsidP="00032564">
            <w:pPr>
              <w:jc w:val="center"/>
              <w:rPr>
                <w:sz w:val="18"/>
                <w:szCs w:val="18"/>
              </w:rPr>
            </w:pPr>
          </w:p>
        </w:tc>
        <w:tc>
          <w:tcPr>
            <w:tcW w:w="541" w:type="dxa"/>
            <w:shd w:val="clear" w:color="auto" w:fill="auto"/>
            <w:vAlign w:val="center"/>
          </w:tcPr>
          <w:p w14:paraId="7B5FF37B" w14:textId="77777777" w:rsidR="009C04D5" w:rsidRPr="007D1EBC" w:rsidRDefault="009C04D5" w:rsidP="00032564">
            <w:pPr>
              <w:jc w:val="center"/>
              <w:rPr>
                <w:sz w:val="18"/>
                <w:szCs w:val="18"/>
              </w:rPr>
            </w:pPr>
          </w:p>
        </w:tc>
        <w:tc>
          <w:tcPr>
            <w:tcW w:w="541" w:type="dxa"/>
            <w:shd w:val="clear" w:color="auto" w:fill="auto"/>
            <w:vAlign w:val="center"/>
          </w:tcPr>
          <w:p w14:paraId="2B0CA255" w14:textId="77777777" w:rsidR="009C04D5" w:rsidRPr="007D1EBC" w:rsidRDefault="009C04D5" w:rsidP="00032564">
            <w:pPr>
              <w:jc w:val="center"/>
              <w:rPr>
                <w:sz w:val="18"/>
                <w:szCs w:val="18"/>
              </w:rPr>
            </w:pPr>
          </w:p>
        </w:tc>
        <w:tc>
          <w:tcPr>
            <w:tcW w:w="399" w:type="dxa"/>
            <w:shd w:val="clear" w:color="auto" w:fill="auto"/>
            <w:vAlign w:val="center"/>
          </w:tcPr>
          <w:p w14:paraId="1EBC590B" w14:textId="77777777" w:rsidR="009C04D5" w:rsidRPr="007D1EBC" w:rsidRDefault="009C04D5" w:rsidP="00032564">
            <w:pPr>
              <w:jc w:val="center"/>
              <w:rPr>
                <w:sz w:val="18"/>
                <w:szCs w:val="18"/>
              </w:rPr>
            </w:pPr>
          </w:p>
        </w:tc>
        <w:tc>
          <w:tcPr>
            <w:tcW w:w="708" w:type="dxa"/>
            <w:shd w:val="clear" w:color="auto" w:fill="auto"/>
            <w:vAlign w:val="center"/>
          </w:tcPr>
          <w:p w14:paraId="3AB0BD62" w14:textId="77777777" w:rsidR="009C04D5" w:rsidRPr="007D1EBC" w:rsidRDefault="009C04D5" w:rsidP="00032564">
            <w:pPr>
              <w:jc w:val="center"/>
              <w:rPr>
                <w:sz w:val="18"/>
                <w:szCs w:val="18"/>
              </w:rPr>
            </w:pPr>
          </w:p>
        </w:tc>
        <w:tc>
          <w:tcPr>
            <w:tcW w:w="708" w:type="dxa"/>
            <w:shd w:val="clear" w:color="auto" w:fill="auto"/>
            <w:vAlign w:val="center"/>
          </w:tcPr>
          <w:p w14:paraId="295E2FE5" w14:textId="77777777" w:rsidR="009C04D5" w:rsidRPr="007D1EBC" w:rsidRDefault="009C04D5" w:rsidP="00032564">
            <w:pPr>
              <w:jc w:val="center"/>
              <w:rPr>
                <w:sz w:val="18"/>
                <w:szCs w:val="18"/>
              </w:rPr>
            </w:pPr>
          </w:p>
        </w:tc>
        <w:tc>
          <w:tcPr>
            <w:tcW w:w="708" w:type="dxa"/>
            <w:shd w:val="clear" w:color="auto" w:fill="auto"/>
            <w:vAlign w:val="center"/>
          </w:tcPr>
          <w:p w14:paraId="1D602F1F" w14:textId="77777777" w:rsidR="009C04D5" w:rsidRPr="007D1EBC" w:rsidRDefault="009C04D5" w:rsidP="00032564">
            <w:pPr>
              <w:jc w:val="center"/>
              <w:rPr>
                <w:sz w:val="18"/>
                <w:szCs w:val="18"/>
              </w:rPr>
            </w:pPr>
          </w:p>
        </w:tc>
        <w:tc>
          <w:tcPr>
            <w:tcW w:w="1298" w:type="dxa"/>
            <w:shd w:val="clear" w:color="auto" w:fill="auto"/>
            <w:vAlign w:val="center"/>
          </w:tcPr>
          <w:p w14:paraId="0DFC8451" w14:textId="77777777" w:rsidR="009C04D5" w:rsidRPr="007D1EBC" w:rsidRDefault="009C04D5" w:rsidP="00032564">
            <w:pPr>
              <w:jc w:val="center"/>
              <w:rPr>
                <w:sz w:val="18"/>
                <w:szCs w:val="18"/>
              </w:rPr>
            </w:pPr>
          </w:p>
        </w:tc>
        <w:tc>
          <w:tcPr>
            <w:tcW w:w="848" w:type="dxa"/>
            <w:shd w:val="clear" w:color="auto" w:fill="auto"/>
            <w:vAlign w:val="center"/>
          </w:tcPr>
          <w:p w14:paraId="2B6CD8EA" w14:textId="77777777" w:rsidR="009C04D5" w:rsidRPr="007D1EBC" w:rsidRDefault="009C04D5" w:rsidP="00032564">
            <w:pPr>
              <w:jc w:val="center"/>
              <w:rPr>
                <w:sz w:val="18"/>
                <w:szCs w:val="18"/>
              </w:rPr>
            </w:pPr>
          </w:p>
        </w:tc>
        <w:tc>
          <w:tcPr>
            <w:tcW w:w="853" w:type="dxa"/>
            <w:shd w:val="clear" w:color="auto" w:fill="auto"/>
            <w:vAlign w:val="center"/>
          </w:tcPr>
          <w:p w14:paraId="09CA5969" w14:textId="77777777" w:rsidR="009C04D5" w:rsidRPr="007D1EBC" w:rsidRDefault="009C04D5" w:rsidP="00032564">
            <w:pPr>
              <w:jc w:val="center"/>
              <w:rPr>
                <w:sz w:val="18"/>
                <w:szCs w:val="18"/>
              </w:rPr>
            </w:pPr>
          </w:p>
        </w:tc>
        <w:tc>
          <w:tcPr>
            <w:tcW w:w="853" w:type="dxa"/>
            <w:shd w:val="clear" w:color="auto" w:fill="auto"/>
            <w:vAlign w:val="center"/>
          </w:tcPr>
          <w:p w14:paraId="32D4C0CD" w14:textId="77777777" w:rsidR="009C04D5" w:rsidRPr="007D1EBC" w:rsidRDefault="009C04D5" w:rsidP="00032564">
            <w:pPr>
              <w:jc w:val="center"/>
              <w:rPr>
                <w:sz w:val="18"/>
                <w:szCs w:val="18"/>
              </w:rPr>
            </w:pPr>
          </w:p>
        </w:tc>
        <w:tc>
          <w:tcPr>
            <w:tcW w:w="833" w:type="dxa"/>
            <w:shd w:val="clear" w:color="auto" w:fill="auto"/>
            <w:vAlign w:val="center"/>
          </w:tcPr>
          <w:p w14:paraId="26F54008" w14:textId="77777777" w:rsidR="009C04D5" w:rsidRPr="007D1EBC" w:rsidRDefault="009C04D5" w:rsidP="00032564">
            <w:pPr>
              <w:jc w:val="center"/>
              <w:rPr>
                <w:sz w:val="18"/>
                <w:szCs w:val="18"/>
              </w:rPr>
            </w:pPr>
          </w:p>
        </w:tc>
      </w:tr>
    </w:tbl>
    <w:p w14:paraId="68CA505D" w14:textId="77777777" w:rsidR="009C04D5" w:rsidRPr="007D1EBC" w:rsidRDefault="009C04D5" w:rsidP="009C04D5">
      <w:pPr>
        <w:rPr>
          <w:szCs w:val="21"/>
        </w:rPr>
      </w:pPr>
    </w:p>
    <w:p w14:paraId="3479E5B0" w14:textId="370826B0" w:rsidR="009C04D5" w:rsidRPr="007377C6" w:rsidRDefault="009C04D5" w:rsidP="009C04D5">
      <w:pPr>
        <w:spacing w:line="360" w:lineRule="auto"/>
        <w:jc w:val="center"/>
        <w:rPr>
          <w:rFonts w:ascii="黑体" w:eastAsia="黑体"/>
          <w:szCs w:val="21"/>
        </w:rPr>
      </w:pPr>
      <w:r w:rsidRPr="007D1EBC">
        <w:rPr>
          <w:szCs w:val="21"/>
        </w:rPr>
        <w:br w:type="page"/>
      </w:r>
      <w:r w:rsidR="00FC5EC3">
        <w:rPr>
          <w:rFonts w:cs="Times New Roman" w:hint="eastAsia"/>
          <w:szCs w:val="24"/>
        </w:rPr>
        <w:lastRenderedPageBreak/>
        <w:t>表</w:t>
      </w:r>
      <w:r w:rsidR="00FC5EC3">
        <w:rPr>
          <w:rFonts w:cs="Times New Roman"/>
          <w:szCs w:val="24"/>
        </w:rPr>
        <w:t>C.0</w:t>
      </w:r>
      <w:r w:rsidR="00FC5EC3">
        <w:rPr>
          <w:rFonts w:cs="Times New Roman" w:hint="eastAsia"/>
          <w:szCs w:val="24"/>
        </w:rPr>
        <w:t>.</w:t>
      </w:r>
      <w:r>
        <w:rPr>
          <w:rFonts w:ascii="宋体" w:hAnsi="宋体" w:hint="eastAsia"/>
        </w:rPr>
        <w:t>9</w:t>
      </w:r>
      <w:r w:rsidRPr="00264583">
        <w:rPr>
          <w:rFonts w:ascii="宋体" w:hAnsi="宋体" w:hint="eastAsia"/>
        </w:rPr>
        <w:t xml:space="preserve">  小流域现状及治理措施图斑统计表</w:t>
      </w:r>
    </w:p>
    <w:tbl>
      <w:tblPr>
        <w:tblW w:w="13869" w:type="dxa"/>
        <w:tblInd w:w="98" w:type="dxa"/>
        <w:tblLook w:val="0000" w:firstRow="0" w:lastRow="0" w:firstColumn="0" w:lastColumn="0" w:noHBand="0" w:noVBand="0"/>
      </w:tblPr>
      <w:tblGrid>
        <w:gridCol w:w="511"/>
        <w:gridCol w:w="511"/>
        <w:gridCol w:w="510"/>
        <w:gridCol w:w="510"/>
        <w:gridCol w:w="510"/>
        <w:gridCol w:w="510"/>
        <w:gridCol w:w="811"/>
        <w:gridCol w:w="510"/>
        <w:gridCol w:w="510"/>
        <w:gridCol w:w="544"/>
        <w:gridCol w:w="544"/>
        <w:gridCol w:w="510"/>
        <w:gridCol w:w="510"/>
        <w:gridCol w:w="510"/>
        <w:gridCol w:w="510"/>
        <w:gridCol w:w="510"/>
        <w:gridCol w:w="510"/>
        <w:gridCol w:w="544"/>
        <w:gridCol w:w="544"/>
        <w:gridCol w:w="544"/>
        <w:gridCol w:w="544"/>
        <w:gridCol w:w="544"/>
        <w:gridCol w:w="544"/>
        <w:gridCol w:w="544"/>
        <w:gridCol w:w="510"/>
        <w:gridCol w:w="510"/>
      </w:tblGrid>
      <w:tr w:rsidR="009C04D5" w:rsidRPr="00264583" w14:paraId="632508CE" w14:textId="77777777" w:rsidTr="009C04D5">
        <w:trPr>
          <w:trHeight w:val="615"/>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6D6BFA"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图斑编号</w:t>
            </w:r>
          </w:p>
        </w:tc>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D423E5"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所属行政村</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71EC60"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所属小流域</w:t>
            </w:r>
          </w:p>
        </w:tc>
        <w:tc>
          <w:tcPr>
            <w:tcW w:w="15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85CCBC"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地理坐标</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C0212"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面积（亩）</w:t>
            </w:r>
          </w:p>
        </w:tc>
        <w:tc>
          <w:tcPr>
            <w:tcW w:w="5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4B82D3D"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坡度</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AC644C"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现状土地类型</w:t>
            </w:r>
          </w:p>
        </w:tc>
        <w:tc>
          <w:tcPr>
            <w:tcW w:w="8466" w:type="dxa"/>
            <w:gridSpan w:val="16"/>
            <w:tcBorders>
              <w:top w:val="single" w:sz="4" w:space="0" w:color="auto"/>
              <w:left w:val="nil"/>
              <w:bottom w:val="single" w:sz="4" w:space="0" w:color="auto"/>
              <w:right w:val="single" w:sz="4" w:space="0" w:color="auto"/>
            </w:tcBorders>
            <w:shd w:val="clear" w:color="auto" w:fill="auto"/>
            <w:vAlign w:val="center"/>
          </w:tcPr>
          <w:p w14:paraId="3890B138"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治理措施</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EB839E"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典型设计号</w:t>
            </w:r>
          </w:p>
        </w:tc>
      </w:tr>
      <w:tr w:rsidR="009C04D5" w:rsidRPr="00264583" w14:paraId="1CF0134E" w14:textId="77777777" w:rsidTr="009C04D5">
        <w:trPr>
          <w:trHeight w:val="759"/>
        </w:trPr>
        <w:tc>
          <w:tcPr>
            <w:tcW w:w="511" w:type="dxa"/>
            <w:vMerge/>
            <w:tcBorders>
              <w:top w:val="single" w:sz="4" w:space="0" w:color="auto"/>
              <w:left w:val="single" w:sz="4" w:space="0" w:color="auto"/>
              <w:bottom w:val="single" w:sz="4" w:space="0" w:color="auto"/>
              <w:right w:val="single" w:sz="4" w:space="0" w:color="auto"/>
            </w:tcBorders>
            <w:vAlign w:val="center"/>
          </w:tcPr>
          <w:p w14:paraId="1ECFC0D2" w14:textId="77777777" w:rsidR="009C04D5" w:rsidRPr="00264583" w:rsidRDefault="009C04D5" w:rsidP="00032564">
            <w:pPr>
              <w:rPr>
                <w:rFonts w:ascii="宋体" w:hAnsi="宋体" w:cs="宋体"/>
                <w:sz w:val="18"/>
                <w:szCs w:val="18"/>
              </w:rPr>
            </w:pPr>
          </w:p>
        </w:tc>
        <w:tc>
          <w:tcPr>
            <w:tcW w:w="511" w:type="dxa"/>
            <w:vMerge/>
            <w:tcBorders>
              <w:top w:val="single" w:sz="4" w:space="0" w:color="auto"/>
              <w:left w:val="single" w:sz="4" w:space="0" w:color="auto"/>
              <w:bottom w:val="single" w:sz="4" w:space="0" w:color="auto"/>
              <w:right w:val="single" w:sz="4" w:space="0" w:color="auto"/>
            </w:tcBorders>
            <w:vAlign w:val="center"/>
          </w:tcPr>
          <w:p w14:paraId="2325070A" w14:textId="77777777" w:rsidR="009C04D5" w:rsidRPr="00264583" w:rsidRDefault="009C04D5" w:rsidP="00032564">
            <w:pPr>
              <w:rPr>
                <w:rFonts w:ascii="宋体" w:hAnsi="宋体" w:cs="宋体"/>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5E8BE0CC" w14:textId="77777777" w:rsidR="009C04D5" w:rsidRPr="00264583" w:rsidRDefault="009C04D5" w:rsidP="00032564">
            <w:pPr>
              <w:rPr>
                <w:rFonts w:ascii="宋体" w:hAnsi="宋体" w:cs="宋体"/>
                <w:sz w:val="18"/>
                <w:szCs w:val="18"/>
              </w:rPr>
            </w:pPr>
          </w:p>
        </w:tc>
        <w:tc>
          <w:tcPr>
            <w:tcW w:w="1530" w:type="dxa"/>
            <w:gridSpan w:val="3"/>
            <w:vMerge/>
            <w:tcBorders>
              <w:top w:val="single" w:sz="4" w:space="0" w:color="auto"/>
              <w:left w:val="single" w:sz="4" w:space="0" w:color="auto"/>
              <w:bottom w:val="single" w:sz="4" w:space="0" w:color="auto"/>
              <w:right w:val="single" w:sz="4" w:space="0" w:color="auto"/>
            </w:tcBorders>
            <w:vAlign w:val="center"/>
          </w:tcPr>
          <w:p w14:paraId="373BEDF7" w14:textId="77777777" w:rsidR="009C04D5" w:rsidRPr="00264583" w:rsidRDefault="009C04D5" w:rsidP="00032564">
            <w:pPr>
              <w:rPr>
                <w:rFonts w:ascii="宋体" w:hAnsi="宋体" w:cs="宋体"/>
                <w:sz w:val="18"/>
                <w:szCs w:val="18"/>
              </w:rPr>
            </w:pPr>
          </w:p>
        </w:tc>
        <w:tc>
          <w:tcPr>
            <w:tcW w:w="811" w:type="dxa"/>
            <w:vMerge/>
            <w:tcBorders>
              <w:top w:val="single" w:sz="4" w:space="0" w:color="auto"/>
              <w:left w:val="single" w:sz="4" w:space="0" w:color="auto"/>
              <w:bottom w:val="single" w:sz="4" w:space="0" w:color="auto"/>
              <w:right w:val="single" w:sz="4" w:space="0" w:color="auto"/>
            </w:tcBorders>
            <w:vAlign w:val="center"/>
          </w:tcPr>
          <w:p w14:paraId="1125003D" w14:textId="77777777" w:rsidR="009C04D5" w:rsidRPr="00264583" w:rsidRDefault="009C04D5" w:rsidP="00032564">
            <w:pPr>
              <w:rPr>
                <w:rFonts w:ascii="宋体" w:hAnsi="宋体" w:cs="宋体"/>
                <w:sz w:val="18"/>
                <w:szCs w:val="18"/>
              </w:rPr>
            </w:pPr>
          </w:p>
        </w:tc>
        <w:tc>
          <w:tcPr>
            <w:tcW w:w="510" w:type="dxa"/>
            <w:vMerge/>
            <w:tcBorders>
              <w:top w:val="single" w:sz="4" w:space="0" w:color="auto"/>
              <w:left w:val="single" w:sz="4" w:space="0" w:color="auto"/>
              <w:bottom w:val="single" w:sz="4" w:space="0" w:color="000000"/>
              <w:right w:val="single" w:sz="4" w:space="0" w:color="auto"/>
            </w:tcBorders>
            <w:vAlign w:val="center"/>
          </w:tcPr>
          <w:p w14:paraId="5386E007" w14:textId="77777777" w:rsidR="009C04D5" w:rsidRPr="00264583" w:rsidRDefault="009C04D5" w:rsidP="00032564">
            <w:pPr>
              <w:rPr>
                <w:rFonts w:ascii="宋体" w:hAnsi="宋体" w:cs="宋体"/>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784D4B66" w14:textId="77777777" w:rsidR="009C04D5" w:rsidRPr="00264583" w:rsidRDefault="009C04D5" w:rsidP="00032564">
            <w:pPr>
              <w:rPr>
                <w:rFonts w:ascii="宋体" w:hAnsi="宋体" w:cs="宋体"/>
                <w:sz w:val="18"/>
                <w:szCs w:val="18"/>
              </w:rPr>
            </w:pPr>
          </w:p>
        </w:tc>
        <w:tc>
          <w:tcPr>
            <w:tcW w:w="4148" w:type="dxa"/>
            <w:gridSpan w:val="8"/>
            <w:tcBorders>
              <w:top w:val="single" w:sz="4" w:space="0" w:color="auto"/>
              <w:left w:val="nil"/>
              <w:bottom w:val="single" w:sz="4" w:space="0" w:color="auto"/>
              <w:right w:val="single" w:sz="4" w:space="0" w:color="auto"/>
            </w:tcBorders>
            <w:shd w:val="clear" w:color="auto" w:fill="auto"/>
            <w:vAlign w:val="center"/>
          </w:tcPr>
          <w:p w14:paraId="4852869C"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工程措施</w:t>
            </w:r>
          </w:p>
        </w:tc>
        <w:tc>
          <w:tcPr>
            <w:tcW w:w="1632" w:type="dxa"/>
            <w:gridSpan w:val="3"/>
            <w:tcBorders>
              <w:top w:val="single" w:sz="4" w:space="0" w:color="auto"/>
              <w:left w:val="nil"/>
              <w:bottom w:val="single" w:sz="4" w:space="0" w:color="auto"/>
              <w:right w:val="single" w:sz="4" w:space="0" w:color="auto"/>
            </w:tcBorders>
            <w:shd w:val="clear" w:color="auto" w:fill="auto"/>
            <w:vAlign w:val="center"/>
          </w:tcPr>
          <w:p w14:paraId="2102E092"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水土保持造林</w:t>
            </w:r>
          </w:p>
        </w:tc>
        <w:tc>
          <w:tcPr>
            <w:tcW w:w="544" w:type="dxa"/>
            <w:vMerge w:val="restart"/>
            <w:tcBorders>
              <w:top w:val="nil"/>
              <w:left w:val="single" w:sz="4" w:space="0" w:color="auto"/>
              <w:bottom w:val="single" w:sz="4" w:space="0" w:color="auto"/>
              <w:right w:val="single" w:sz="4" w:space="0" w:color="auto"/>
            </w:tcBorders>
            <w:shd w:val="clear" w:color="auto" w:fill="auto"/>
            <w:vAlign w:val="center"/>
          </w:tcPr>
          <w:p w14:paraId="066E08F9"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经济林栽培园和果园</w:t>
            </w:r>
          </w:p>
        </w:tc>
        <w:tc>
          <w:tcPr>
            <w:tcW w:w="544" w:type="dxa"/>
            <w:vMerge w:val="restart"/>
            <w:tcBorders>
              <w:top w:val="nil"/>
              <w:left w:val="single" w:sz="4" w:space="0" w:color="auto"/>
              <w:bottom w:val="single" w:sz="4" w:space="0" w:color="auto"/>
              <w:right w:val="single" w:sz="4" w:space="0" w:color="auto"/>
            </w:tcBorders>
            <w:shd w:val="clear" w:color="auto" w:fill="auto"/>
            <w:vAlign w:val="center"/>
          </w:tcPr>
          <w:p w14:paraId="465AFA52"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水土保持种草</w:t>
            </w:r>
          </w:p>
        </w:tc>
        <w:tc>
          <w:tcPr>
            <w:tcW w:w="544" w:type="dxa"/>
            <w:vMerge w:val="restart"/>
            <w:tcBorders>
              <w:top w:val="nil"/>
              <w:left w:val="single" w:sz="4" w:space="0" w:color="auto"/>
              <w:bottom w:val="single" w:sz="4" w:space="0" w:color="auto"/>
              <w:right w:val="single" w:sz="4" w:space="0" w:color="auto"/>
            </w:tcBorders>
            <w:shd w:val="clear" w:color="auto" w:fill="auto"/>
            <w:vAlign w:val="center"/>
          </w:tcPr>
          <w:p w14:paraId="2B41E8AB"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封禁治理</w:t>
            </w:r>
          </w:p>
        </w:tc>
        <w:tc>
          <w:tcPr>
            <w:tcW w:w="544" w:type="dxa"/>
            <w:vMerge w:val="restart"/>
            <w:tcBorders>
              <w:top w:val="nil"/>
              <w:left w:val="single" w:sz="4" w:space="0" w:color="auto"/>
              <w:bottom w:val="single" w:sz="4" w:space="0" w:color="auto"/>
              <w:right w:val="single" w:sz="4" w:space="0" w:color="auto"/>
            </w:tcBorders>
            <w:shd w:val="clear" w:color="auto" w:fill="auto"/>
            <w:vAlign w:val="center"/>
          </w:tcPr>
          <w:p w14:paraId="1A87A989"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保土耕作</w:t>
            </w:r>
          </w:p>
        </w:tc>
        <w:tc>
          <w:tcPr>
            <w:tcW w:w="510" w:type="dxa"/>
            <w:tcBorders>
              <w:top w:val="nil"/>
              <w:left w:val="nil"/>
              <w:bottom w:val="single" w:sz="4" w:space="0" w:color="auto"/>
              <w:right w:val="single" w:sz="4" w:space="0" w:color="auto"/>
            </w:tcBorders>
            <w:shd w:val="clear" w:color="auto" w:fill="auto"/>
            <w:vAlign w:val="center"/>
          </w:tcPr>
          <w:p w14:paraId="617FB633"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其他工程</w:t>
            </w:r>
          </w:p>
        </w:tc>
        <w:tc>
          <w:tcPr>
            <w:tcW w:w="510" w:type="dxa"/>
            <w:vMerge/>
            <w:tcBorders>
              <w:top w:val="single" w:sz="4" w:space="0" w:color="auto"/>
              <w:left w:val="single" w:sz="4" w:space="0" w:color="auto"/>
              <w:bottom w:val="single" w:sz="4" w:space="0" w:color="auto"/>
              <w:right w:val="single" w:sz="4" w:space="0" w:color="auto"/>
            </w:tcBorders>
            <w:vAlign w:val="center"/>
          </w:tcPr>
          <w:p w14:paraId="7B7D9CAA" w14:textId="77777777" w:rsidR="009C04D5" w:rsidRPr="00264583" w:rsidRDefault="009C04D5" w:rsidP="00032564">
            <w:pPr>
              <w:rPr>
                <w:rFonts w:ascii="宋体" w:hAnsi="宋体" w:cs="宋体"/>
                <w:sz w:val="18"/>
                <w:szCs w:val="18"/>
              </w:rPr>
            </w:pPr>
          </w:p>
        </w:tc>
      </w:tr>
      <w:tr w:rsidR="009C04D5" w:rsidRPr="00264583" w14:paraId="2C503F4C" w14:textId="77777777" w:rsidTr="009C04D5">
        <w:trPr>
          <w:trHeight w:val="615"/>
        </w:trPr>
        <w:tc>
          <w:tcPr>
            <w:tcW w:w="511" w:type="dxa"/>
            <w:vMerge/>
            <w:tcBorders>
              <w:top w:val="single" w:sz="4" w:space="0" w:color="auto"/>
              <w:left w:val="single" w:sz="4" w:space="0" w:color="auto"/>
              <w:bottom w:val="single" w:sz="4" w:space="0" w:color="auto"/>
              <w:right w:val="single" w:sz="4" w:space="0" w:color="auto"/>
            </w:tcBorders>
            <w:vAlign w:val="center"/>
          </w:tcPr>
          <w:p w14:paraId="41216064" w14:textId="77777777" w:rsidR="009C04D5" w:rsidRPr="00264583" w:rsidRDefault="009C04D5" w:rsidP="00032564">
            <w:pPr>
              <w:rPr>
                <w:rFonts w:ascii="宋体" w:hAnsi="宋体" w:cs="宋体"/>
                <w:sz w:val="18"/>
                <w:szCs w:val="18"/>
              </w:rPr>
            </w:pPr>
          </w:p>
        </w:tc>
        <w:tc>
          <w:tcPr>
            <w:tcW w:w="511" w:type="dxa"/>
            <w:vMerge/>
            <w:tcBorders>
              <w:top w:val="single" w:sz="4" w:space="0" w:color="auto"/>
              <w:left w:val="single" w:sz="4" w:space="0" w:color="auto"/>
              <w:bottom w:val="single" w:sz="4" w:space="0" w:color="auto"/>
              <w:right w:val="single" w:sz="4" w:space="0" w:color="auto"/>
            </w:tcBorders>
            <w:vAlign w:val="center"/>
          </w:tcPr>
          <w:p w14:paraId="387BB9FD" w14:textId="77777777" w:rsidR="009C04D5" w:rsidRPr="00264583" w:rsidRDefault="009C04D5" w:rsidP="00032564">
            <w:pPr>
              <w:rPr>
                <w:rFonts w:ascii="宋体" w:hAnsi="宋体" w:cs="宋体"/>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7D9AFAB2" w14:textId="77777777" w:rsidR="009C04D5" w:rsidRPr="00264583" w:rsidRDefault="009C04D5" w:rsidP="00032564">
            <w:pPr>
              <w:rPr>
                <w:rFonts w:ascii="宋体" w:hAnsi="宋体" w:cs="宋体"/>
                <w:sz w:val="18"/>
                <w:szCs w:val="18"/>
              </w:rPr>
            </w:pPr>
          </w:p>
        </w:tc>
        <w:tc>
          <w:tcPr>
            <w:tcW w:w="510" w:type="dxa"/>
            <w:vMerge w:val="restart"/>
            <w:tcBorders>
              <w:top w:val="nil"/>
              <w:left w:val="single" w:sz="4" w:space="0" w:color="auto"/>
              <w:bottom w:val="single" w:sz="4" w:space="0" w:color="auto"/>
              <w:right w:val="single" w:sz="4" w:space="0" w:color="auto"/>
            </w:tcBorders>
            <w:shd w:val="clear" w:color="auto" w:fill="auto"/>
            <w:vAlign w:val="center"/>
          </w:tcPr>
          <w:p w14:paraId="3D906C0F"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拐点</w:t>
            </w:r>
          </w:p>
        </w:tc>
        <w:tc>
          <w:tcPr>
            <w:tcW w:w="510" w:type="dxa"/>
            <w:vMerge w:val="restart"/>
            <w:tcBorders>
              <w:top w:val="nil"/>
              <w:left w:val="single" w:sz="4" w:space="0" w:color="auto"/>
              <w:bottom w:val="single" w:sz="4" w:space="0" w:color="auto"/>
              <w:right w:val="single" w:sz="4" w:space="0" w:color="auto"/>
            </w:tcBorders>
            <w:shd w:val="clear" w:color="auto" w:fill="auto"/>
            <w:vAlign w:val="center"/>
          </w:tcPr>
          <w:p w14:paraId="688E5CC7"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东经</w:t>
            </w:r>
          </w:p>
        </w:tc>
        <w:tc>
          <w:tcPr>
            <w:tcW w:w="510" w:type="dxa"/>
            <w:vMerge w:val="restart"/>
            <w:tcBorders>
              <w:top w:val="nil"/>
              <w:left w:val="single" w:sz="4" w:space="0" w:color="auto"/>
              <w:bottom w:val="single" w:sz="4" w:space="0" w:color="auto"/>
              <w:right w:val="single" w:sz="4" w:space="0" w:color="auto"/>
            </w:tcBorders>
            <w:shd w:val="clear" w:color="auto" w:fill="auto"/>
            <w:vAlign w:val="center"/>
          </w:tcPr>
          <w:p w14:paraId="388A3C9F"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北纬</w:t>
            </w:r>
          </w:p>
        </w:tc>
        <w:tc>
          <w:tcPr>
            <w:tcW w:w="811" w:type="dxa"/>
            <w:vMerge/>
            <w:tcBorders>
              <w:top w:val="single" w:sz="4" w:space="0" w:color="auto"/>
              <w:left w:val="single" w:sz="4" w:space="0" w:color="auto"/>
              <w:bottom w:val="single" w:sz="4" w:space="0" w:color="auto"/>
              <w:right w:val="single" w:sz="4" w:space="0" w:color="auto"/>
            </w:tcBorders>
            <w:vAlign w:val="center"/>
          </w:tcPr>
          <w:p w14:paraId="2A44830B" w14:textId="77777777" w:rsidR="009C04D5" w:rsidRPr="00264583" w:rsidRDefault="009C04D5" w:rsidP="00032564">
            <w:pPr>
              <w:rPr>
                <w:rFonts w:ascii="宋体" w:hAnsi="宋体" w:cs="宋体"/>
                <w:sz w:val="18"/>
                <w:szCs w:val="18"/>
              </w:rPr>
            </w:pPr>
          </w:p>
        </w:tc>
        <w:tc>
          <w:tcPr>
            <w:tcW w:w="510" w:type="dxa"/>
            <w:vMerge/>
            <w:tcBorders>
              <w:top w:val="single" w:sz="4" w:space="0" w:color="auto"/>
              <w:left w:val="single" w:sz="4" w:space="0" w:color="auto"/>
              <w:bottom w:val="single" w:sz="4" w:space="0" w:color="000000"/>
              <w:right w:val="single" w:sz="4" w:space="0" w:color="auto"/>
            </w:tcBorders>
            <w:vAlign w:val="center"/>
          </w:tcPr>
          <w:p w14:paraId="21640A53" w14:textId="77777777" w:rsidR="009C04D5" w:rsidRPr="00264583" w:rsidRDefault="009C04D5" w:rsidP="00032564">
            <w:pPr>
              <w:rPr>
                <w:rFonts w:ascii="宋体" w:hAnsi="宋体" w:cs="宋体"/>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15ECD704" w14:textId="77777777" w:rsidR="009C04D5" w:rsidRPr="00264583" w:rsidRDefault="009C04D5" w:rsidP="00032564">
            <w:pPr>
              <w:rPr>
                <w:rFonts w:ascii="宋体" w:hAnsi="宋体" w:cs="宋体"/>
                <w:sz w:val="18"/>
                <w:szCs w:val="18"/>
              </w:rPr>
            </w:pPr>
          </w:p>
        </w:tc>
        <w:tc>
          <w:tcPr>
            <w:tcW w:w="544" w:type="dxa"/>
            <w:tcBorders>
              <w:top w:val="nil"/>
              <w:left w:val="nil"/>
              <w:bottom w:val="single" w:sz="4" w:space="0" w:color="auto"/>
              <w:right w:val="single" w:sz="4" w:space="0" w:color="auto"/>
            </w:tcBorders>
            <w:shd w:val="clear" w:color="auto" w:fill="auto"/>
            <w:vAlign w:val="center"/>
          </w:tcPr>
          <w:p w14:paraId="3A016528"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土坎梯田</w:t>
            </w:r>
          </w:p>
        </w:tc>
        <w:tc>
          <w:tcPr>
            <w:tcW w:w="544" w:type="dxa"/>
            <w:tcBorders>
              <w:top w:val="nil"/>
              <w:left w:val="nil"/>
              <w:bottom w:val="single" w:sz="4" w:space="0" w:color="auto"/>
              <w:right w:val="single" w:sz="4" w:space="0" w:color="auto"/>
            </w:tcBorders>
            <w:shd w:val="clear" w:color="auto" w:fill="auto"/>
            <w:vAlign w:val="center"/>
          </w:tcPr>
          <w:p w14:paraId="62928BEB"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石坎梯田</w:t>
            </w:r>
          </w:p>
        </w:tc>
        <w:tc>
          <w:tcPr>
            <w:tcW w:w="510" w:type="dxa"/>
            <w:tcBorders>
              <w:top w:val="nil"/>
              <w:left w:val="nil"/>
              <w:bottom w:val="single" w:sz="4" w:space="0" w:color="auto"/>
              <w:right w:val="single" w:sz="4" w:space="0" w:color="auto"/>
            </w:tcBorders>
            <w:shd w:val="clear" w:color="auto" w:fill="auto"/>
            <w:vAlign w:val="center"/>
          </w:tcPr>
          <w:p w14:paraId="2B0E8ECA"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蓄水池</w:t>
            </w:r>
          </w:p>
        </w:tc>
        <w:tc>
          <w:tcPr>
            <w:tcW w:w="510" w:type="dxa"/>
            <w:tcBorders>
              <w:top w:val="nil"/>
              <w:left w:val="nil"/>
              <w:bottom w:val="single" w:sz="4" w:space="0" w:color="auto"/>
              <w:right w:val="single" w:sz="4" w:space="0" w:color="auto"/>
            </w:tcBorders>
            <w:shd w:val="clear" w:color="auto" w:fill="auto"/>
            <w:vAlign w:val="center"/>
          </w:tcPr>
          <w:p w14:paraId="68889BBE"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截排水沟</w:t>
            </w:r>
          </w:p>
        </w:tc>
        <w:tc>
          <w:tcPr>
            <w:tcW w:w="510" w:type="dxa"/>
            <w:tcBorders>
              <w:top w:val="nil"/>
              <w:left w:val="nil"/>
              <w:bottom w:val="single" w:sz="4" w:space="0" w:color="auto"/>
              <w:right w:val="single" w:sz="4" w:space="0" w:color="auto"/>
            </w:tcBorders>
            <w:shd w:val="clear" w:color="auto" w:fill="auto"/>
            <w:vAlign w:val="center"/>
          </w:tcPr>
          <w:p w14:paraId="5BCBC959"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谷坊</w:t>
            </w:r>
          </w:p>
        </w:tc>
        <w:tc>
          <w:tcPr>
            <w:tcW w:w="510" w:type="dxa"/>
            <w:tcBorders>
              <w:top w:val="nil"/>
              <w:left w:val="nil"/>
              <w:bottom w:val="single" w:sz="4" w:space="0" w:color="auto"/>
              <w:right w:val="single" w:sz="4" w:space="0" w:color="auto"/>
            </w:tcBorders>
            <w:shd w:val="clear" w:color="auto" w:fill="auto"/>
            <w:vAlign w:val="center"/>
          </w:tcPr>
          <w:p w14:paraId="33F848CE"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水窖</w:t>
            </w:r>
          </w:p>
        </w:tc>
        <w:tc>
          <w:tcPr>
            <w:tcW w:w="510" w:type="dxa"/>
            <w:tcBorders>
              <w:top w:val="nil"/>
              <w:left w:val="nil"/>
              <w:bottom w:val="single" w:sz="4" w:space="0" w:color="auto"/>
              <w:right w:val="single" w:sz="4" w:space="0" w:color="auto"/>
            </w:tcBorders>
            <w:shd w:val="clear" w:color="auto" w:fill="auto"/>
            <w:vAlign w:val="center"/>
          </w:tcPr>
          <w:p w14:paraId="570DC8C6"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渠道</w:t>
            </w:r>
          </w:p>
        </w:tc>
        <w:tc>
          <w:tcPr>
            <w:tcW w:w="510" w:type="dxa"/>
            <w:tcBorders>
              <w:top w:val="nil"/>
              <w:left w:val="nil"/>
              <w:bottom w:val="single" w:sz="4" w:space="0" w:color="auto"/>
              <w:right w:val="single" w:sz="4" w:space="0" w:color="auto"/>
            </w:tcBorders>
            <w:shd w:val="clear" w:color="auto" w:fill="auto"/>
            <w:vAlign w:val="center"/>
          </w:tcPr>
          <w:p w14:paraId="46DC27C6" w14:textId="77777777" w:rsidR="009C04D5" w:rsidRPr="00264583" w:rsidRDefault="009C04D5" w:rsidP="00032564">
            <w:pPr>
              <w:jc w:val="center"/>
              <w:rPr>
                <w:sz w:val="18"/>
                <w:szCs w:val="18"/>
              </w:rPr>
            </w:pPr>
            <w:r w:rsidRPr="00264583">
              <w:rPr>
                <w:sz w:val="18"/>
                <w:szCs w:val="18"/>
              </w:rPr>
              <w:t>…</w:t>
            </w:r>
          </w:p>
        </w:tc>
        <w:tc>
          <w:tcPr>
            <w:tcW w:w="544" w:type="dxa"/>
            <w:tcBorders>
              <w:top w:val="nil"/>
              <w:left w:val="nil"/>
              <w:bottom w:val="single" w:sz="4" w:space="0" w:color="auto"/>
              <w:right w:val="single" w:sz="4" w:space="0" w:color="auto"/>
            </w:tcBorders>
            <w:shd w:val="clear" w:color="auto" w:fill="auto"/>
            <w:vAlign w:val="center"/>
          </w:tcPr>
          <w:p w14:paraId="06EEBA97"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乔木林</w:t>
            </w:r>
          </w:p>
        </w:tc>
        <w:tc>
          <w:tcPr>
            <w:tcW w:w="544" w:type="dxa"/>
            <w:tcBorders>
              <w:top w:val="nil"/>
              <w:left w:val="nil"/>
              <w:bottom w:val="single" w:sz="4" w:space="0" w:color="auto"/>
              <w:right w:val="single" w:sz="4" w:space="0" w:color="auto"/>
            </w:tcBorders>
            <w:shd w:val="clear" w:color="auto" w:fill="auto"/>
            <w:vAlign w:val="center"/>
          </w:tcPr>
          <w:p w14:paraId="0F78D64D"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灌木林</w:t>
            </w:r>
          </w:p>
        </w:tc>
        <w:tc>
          <w:tcPr>
            <w:tcW w:w="544" w:type="dxa"/>
            <w:tcBorders>
              <w:top w:val="nil"/>
              <w:left w:val="nil"/>
              <w:bottom w:val="single" w:sz="4" w:space="0" w:color="auto"/>
              <w:right w:val="single" w:sz="4" w:space="0" w:color="auto"/>
            </w:tcBorders>
            <w:shd w:val="clear" w:color="auto" w:fill="auto"/>
            <w:vAlign w:val="center"/>
          </w:tcPr>
          <w:p w14:paraId="29C1F83A"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经济林</w:t>
            </w:r>
          </w:p>
        </w:tc>
        <w:tc>
          <w:tcPr>
            <w:tcW w:w="544" w:type="dxa"/>
            <w:vMerge/>
            <w:tcBorders>
              <w:top w:val="nil"/>
              <w:left w:val="single" w:sz="4" w:space="0" w:color="auto"/>
              <w:bottom w:val="single" w:sz="4" w:space="0" w:color="auto"/>
              <w:right w:val="single" w:sz="4" w:space="0" w:color="auto"/>
            </w:tcBorders>
            <w:vAlign w:val="center"/>
          </w:tcPr>
          <w:p w14:paraId="115CA203" w14:textId="77777777" w:rsidR="009C04D5" w:rsidRPr="00264583" w:rsidRDefault="009C04D5" w:rsidP="00032564">
            <w:pPr>
              <w:rPr>
                <w:rFonts w:ascii="宋体" w:hAnsi="宋体" w:cs="宋体"/>
                <w:sz w:val="18"/>
                <w:szCs w:val="18"/>
              </w:rPr>
            </w:pPr>
          </w:p>
        </w:tc>
        <w:tc>
          <w:tcPr>
            <w:tcW w:w="544" w:type="dxa"/>
            <w:vMerge/>
            <w:tcBorders>
              <w:top w:val="nil"/>
              <w:left w:val="single" w:sz="4" w:space="0" w:color="auto"/>
              <w:bottom w:val="single" w:sz="4" w:space="0" w:color="auto"/>
              <w:right w:val="single" w:sz="4" w:space="0" w:color="auto"/>
            </w:tcBorders>
            <w:vAlign w:val="center"/>
          </w:tcPr>
          <w:p w14:paraId="29C017DF" w14:textId="77777777" w:rsidR="009C04D5" w:rsidRPr="00264583" w:rsidRDefault="009C04D5" w:rsidP="00032564">
            <w:pPr>
              <w:rPr>
                <w:rFonts w:ascii="宋体" w:hAnsi="宋体" w:cs="宋体"/>
                <w:sz w:val="18"/>
                <w:szCs w:val="18"/>
              </w:rPr>
            </w:pPr>
          </w:p>
        </w:tc>
        <w:tc>
          <w:tcPr>
            <w:tcW w:w="544" w:type="dxa"/>
            <w:vMerge/>
            <w:tcBorders>
              <w:top w:val="nil"/>
              <w:left w:val="single" w:sz="4" w:space="0" w:color="auto"/>
              <w:bottom w:val="single" w:sz="4" w:space="0" w:color="auto"/>
              <w:right w:val="single" w:sz="4" w:space="0" w:color="auto"/>
            </w:tcBorders>
            <w:vAlign w:val="center"/>
          </w:tcPr>
          <w:p w14:paraId="49608421" w14:textId="77777777" w:rsidR="009C04D5" w:rsidRPr="00264583" w:rsidRDefault="009C04D5" w:rsidP="00032564">
            <w:pPr>
              <w:rPr>
                <w:rFonts w:ascii="宋体" w:hAnsi="宋体" w:cs="宋体"/>
                <w:sz w:val="18"/>
                <w:szCs w:val="18"/>
              </w:rPr>
            </w:pPr>
          </w:p>
        </w:tc>
        <w:tc>
          <w:tcPr>
            <w:tcW w:w="544" w:type="dxa"/>
            <w:vMerge/>
            <w:tcBorders>
              <w:top w:val="nil"/>
              <w:left w:val="single" w:sz="4" w:space="0" w:color="auto"/>
              <w:bottom w:val="single" w:sz="4" w:space="0" w:color="auto"/>
              <w:right w:val="single" w:sz="4" w:space="0" w:color="auto"/>
            </w:tcBorders>
            <w:vAlign w:val="center"/>
          </w:tcPr>
          <w:p w14:paraId="16B9AFB8" w14:textId="77777777" w:rsidR="009C04D5" w:rsidRPr="00264583" w:rsidRDefault="009C04D5" w:rsidP="00032564">
            <w:pPr>
              <w:rPr>
                <w:rFonts w:ascii="宋体" w:hAnsi="宋体" w:cs="宋体"/>
                <w:sz w:val="18"/>
                <w:szCs w:val="18"/>
              </w:rPr>
            </w:pPr>
          </w:p>
        </w:tc>
        <w:tc>
          <w:tcPr>
            <w:tcW w:w="510" w:type="dxa"/>
            <w:tcBorders>
              <w:top w:val="nil"/>
              <w:left w:val="nil"/>
              <w:bottom w:val="single" w:sz="4" w:space="0" w:color="auto"/>
              <w:right w:val="single" w:sz="4" w:space="0" w:color="auto"/>
            </w:tcBorders>
            <w:shd w:val="clear" w:color="auto" w:fill="auto"/>
            <w:vAlign w:val="center"/>
          </w:tcPr>
          <w:p w14:paraId="6C96F57D" w14:textId="77777777" w:rsidR="009C04D5" w:rsidRPr="00264583" w:rsidRDefault="009C04D5" w:rsidP="00032564">
            <w:pPr>
              <w:jc w:val="center"/>
              <w:rPr>
                <w:sz w:val="18"/>
                <w:szCs w:val="18"/>
              </w:rPr>
            </w:pPr>
            <w:r w:rsidRPr="00264583">
              <w:rPr>
                <w:sz w:val="18"/>
                <w:szCs w:val="18"/>
              </w:rPr>
              <w:t>…</w:t>
            </w:r>
          </w:p>
        </w:tc>
        <w:tc>
          <w:tcPr>
            <w:tcW w:w="510" w:type="dxa"/>
            <w:vMerge/>
            <w:tcBorders>
              <w:top w:val="single" w:sz="4" w:space="0" w:color="auto"/>
              <w:left w:val="single" w:sz="4" w:space="0" w:color="auto"/>
              <w:bottom w:val="single" w:sz="4" w:space="0" w:color="auto"/>
              <w:right w:val="single" w:sz="4" w:space="0" w:color="auto"/>
            </w:tcBorders>
            <w:vAlign w:val="center"/>
          </w:tcPr>
          <w:p w14:paraId="7654BFD5" w14:textId="77777777" w:rsidR="009C04D5" w:rsidRPr="00264583" w:rsidRDefault="009C04D5" w:rsidP="00032564">
            <w:pPr>
              <w:rPr>
                <w:rFonts w:ascii="宋体" w:hAnsi="宋体" w:cs="宋体"/>
                <w:sz w:val="18"/>
                <w:szCs w:val="18"/>
              </w:rPr>
            </w:pPr>
          </w:p>
        </w:tc>
      </w:tr>
      <w:tr w:rsidR="009C04D5" w:rsidRPr="00264583" w14:paraId="787722CD" w14:textId="77777777" w:rsidTr="009C04D5">
        <w:trPr>
          <w:trHeight w:val="615"/>
        </w:trPr>
        <w:tc>
          <w:tcPr>
            <w:tcW w:w="511" w:type="dxa"/>
            <w:vMerge/>
            <w:tcBorders>
              <w:top w:val="single" w:sz="4" w:space="0" w:color="auto"/>
              <w:left w:val="single" w:sz="4" w:space="0" w:color="auto"/>
              <w:bottom w:val="single" w:sz="4" w:space="0" w:color="auto"/>
              <w:right w:val="single" w:sz="4" w:space="0" w:color="auto"/>
            </w:tcBorders>
            <w:vAlign w:val="center"/>
          </w:tcPr>
          <w:p w14:paraId="1D991643" w14:textId="77777777" w:rsidR="009C04D5" w:rsidRPr="00264583" w:rsidRDefault="009C04D5" w:rsidP="00032564">
            <w:pPr>
              <w:rPr>
                <w:rFonts w:ascii="宋体" w:hAnsi="宋体" w:cs="宋体"/>
                <w:sz w:val="18"/>
                <w:szCs w:val="18"/>
              </w:rPr>
            </w:pPr>
          </w:p>
        </w:tc>
        <w:tc>
          <w:tcPr>
            <w:tcW w:w="511" w:type="dxa"/>
            <w:vMerge/>
            <w:tcBorders>
              <w:top w:val="single" w:sz="4" w:space="0" w:color="auto"/>
              <w:left w:val="single" w:sz="4" w:space="0" w:color="auto"/>
              <w:bottom w:val="single" w:sz="4" w:space="0" w:color="auto"/>
              <w:right w:val="single" w:sz="4" w:space="0" w:color="auto"/>
            </w:tcBorders>
            <w:vAlign w:val="center"/>
          </w:tcPr>
          <w:p w14:paraId="14F7BF0A" w14:textId="77777777" w:rsidR="009C04D5" w:rsidRPr="00264583" w:rsidRDefault="009C04D5" w:rsidP="00032564">
            <w:pPr>
              <w:rPr>
                <w:rFonts w:ascii="宋体" w:hAnsi="宋体" w:cs="宋体"/>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7F68AD08" w14:textId="77777777" w:rsidR="009C04D5" w:rsidRPr="00264583" w:rsidRDefault="009C04D5" w:rsidP="00032564">
            <w:pPr>
              <w:rPr>
                <w:rFonts w:ascii="宋体" w:hAnsi="宋体" w:cs="宋体"/>
                <w:sz w:val="18"/>
                <w:szCs w:val="18"/>
              </w:rPr>
            </w:pPr>
          </w:p>
        </w:tc>
        <w:tc>
          <w:tcPr>
            <w:tcW w:w="510" w:type="dxa"/>
            <w:vMerge/>
            <w:tcBorders>
              <w:top w:val="nil"/>
              <w:left w:val="single" w:sz="4" w:space="0" w:color="auto"/>
              <w:bottom w:val="single" w:sz="4" w:space="0" w:color="auto"/>
              <w:right w:val="single" w:sz="4" w:space="0" w:color="auto"/>
            </w:tcBorders>
            <w:vAlign w:val="center"/>
          </w:tcPr>
          <w:p w14:paraId="6DC31A44" w14:textId="77777777" w:rsidR="009C04D5" w:rsidRPr="00264583" w:rsidRDefault="009C04D5" w:rsidP="00032564">
            <w:pPr>
              <w:rPr>
                <w:rFonts w:ascii="宋体" w:hAnsi="宋体" w:cs="宋体"/>
                <w:sz w:val="18"/>
                <w:szCs w:val="18"/>
              </w:rPr>
            </w:pPr>
          </w:p>
        </w:tc>
        <w:tc>
          <w:tcPr>
            <w:tcW w:w="510" w:type="dxa"/>
            <w:vMerge/>
            <w:tcBorders>
              <w:top w:val="nil"/>
              <w:left w:val="single" w:sz="4" w:space="0" w:color="auto"/>
              <w:bottom w:val="single" w:sz="4" w:space="0" w:color="auto"/>
              <w:right w:val="single" w:sz="4" w:space="0" w:color="auto"/>
            </w:tcBorders>
            <w:vAlign w:val="center"/>
          </w:tcPr>
          <w:p w14:paraId="70D3A766" w14:textId="77777777" w:rsidR="009C04D5" w:rsidRPr="00264583" w:rsidRDefault="009C04D5" w:rsidP="00032564">
            <w:pPr>
              <w:rPr>
                <w:rFonts w:ascii="宋体" w:hAnsi="宋体" w:cs="宋体"/>
                <w:sz w:val="18"/>
                <w:szCs w:val="18"/>
              </w:rPr>
            </w:pPr>
          </w:p>
        </w:tc>
        <w:tc>
          <w:tcPr>
            <w:tcW w:w="510" w:type="dxa"/>
            <w:vMerge/>
            <w:tcBorders>
              <w:top w:val="nil"/>
              <w:left w:val="single" w:sz="4" w:space="0" w:color="auto"/>
              <w:bottom w:val="single" w:sz="4" w:space="0" w:color="auto"/>
              <w:right w:val="single" w:sz="4" w:space="0" w:color="auto"/>
            </w:tcBorders>
            <w:vAlign w:val="center"/>
          </w:tcPr>
          <w:p w14:paraId="02C9E846" w14:textId="77777777" w:rsidR="009C04D5" w:rsidRPr="00264583" w:rsidRDefault="009C04D5" w:rsidP="00032564">
            <w:pPr>
              <w:rPr>
                <w:rFonts w:ascii="宋体" w:hAnsi="宋体" w:cs="宋体"/>
                <w:sz w:val="18"/>
                <w:szCs w:val="18"/>
              </w:rPr>
            </w:pPr>
          </w:p>
        </w:tc>
        <w:tc>
          <w:tcPr>
            <w:tcW w:w="811" w:type="dxa"/>
            <w:vMerge/>
            <w:tcBorders>
              <w:top w:val="single" w:sz="4" w:space="0" w:color="auto"/>
              <w:left w:val="single" w:sz="4" w:space="0" w:color="auto"/>
              <w:bottom w:val="single" w:sz="4" w:space="0" w:color="auto"/>
              <w:right w:val="single" w:sz="4" w:space="0" w:color="auto"/>
            </w:tcBorders>
            <w:vAlign w:val="center"/>
          </w:tcPr>
          <w:p w14:paraId="16E06E6B" w14:textId="77777777" w:rsidR="009C04D5" w:rsidRPr="00264583" w:rsidRDefault="009C04D5" w:rsidP="00032564">
            <w:pPr>
              <w:rPr>
                <w:rFonts w:ascii="宋体" w:hAnsi="宋体" w:cs="宋体"/>
                <w:sz w:val="18"/>
                <w:szCs w:val="18"/>
              </w:rPr>
            </w:pPr>
          </w:p>
        </w:tc>
        <w:tc>
          <w:tcPr>
            <w:tcW w:w="510" w:type="dxa"/>
            <w:vMerge/>
            <w:tcBorders>
              <w:top w:val="single" w:sz="4" w:space="0" w:color="auto"/>
              <w:left w:val="single" w:sz="4" w:space="0" w:color="auto"/>
              <w:bottom w:val="single" w:sz="4" w:space="0" w:color="000000"/>
              <w:right w:val="single" w:sz="4" w:space="0" w:color="auto"/>
            </w:tcBorders>
            <w:vAlign w:val="center"/>
          </w:tcPr>
          <w:p w14:paraId="3AF8C010" w14:textId="77777777" w:rsidR="009C04D5" w:rsidRPr="00264583" w:rsidRDefault="009C04D5" w:rsidP="00032564">
            <w:pPr>
              <w:rPr>
                <w:rFonts w:ascii="宋体" w:hAnsi="宋体" w:cs="宋体"/>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73ECF156" w14:textId="77777777" w:rsidR="009C04D5" w:rsidRPr="00264583" w:rsidRDefault="009C04D5" w:rsidP="00032564">
            <w:pPr>
              <w:rPr>
                <w:rFonts w:ascii="宋体" w:hAnsi="宋体" w:cs="宋体"/>
                <w:sz w:val="18"/>
                <w:szCs w:val="18"/>
              </w:rPr>
            </w:pPr>
          </w:p>
        </w:tc>
        <w:tc>
          <w:tcPr>
            <w:tcW w:w="544" w:type="dxa"/>
            <w:tcBorders>
              <w:top w:val="nil"/>
              <w:left w:val="nil"/>
              <w:bottom w:val="single" w:sz="4" w:space="0" w:color="auto"/>
              <w:right w:val="single" w:sz="4" w:space="0" w:color="auto"/>
            </w:tcBorders>
            <w:shd w:val="clear" w:color="auto" w:fill="auto"/>
            <w:vAlign w:val="center"/>
          </w:tcPr>
          <w:p w14:paraId="63F3740A" w14:textId="77777777" w:rsidR="009C04D5" w:rsidRPr="00264583" w:rsidRDefault="009C04D5" w:rsidP="00032564">
            <w:pPr>
              <w:jc w:val="center"/>
              <w:rPr>
                <w:rFonts w:ascii="宋体" w:hAnsi="宋体" w:cs="宋体"/>
                <w:sz w:val="18"/>
                <w:szCs w:val="18"/>
              </w:rPr>
            </w:pPr>
            <w:r w:rsidRPr="007D1EBC">
              <w:rPr>
                <w:sz w:val="18"/>
                <w:szCs w:val="18"/>
              </w:rPr>
              <w:t>hm</w:t>
            </w:r>
            <w:r w:rsidRPr="007D1EBC">
              <w:rPr>
                <w:sz w:val="18"/>
                <w:szCs w:val="18"/>
                <w:vertAlign w:val="superscript"/>
              </w:rPr>
              <w:t>2</w:t>
            </w:r>
          </w:p>
        </w:tc>
        <w:tc>
          <w:tcPr>
            <w:tcW w:w="544" w:type="dxa"/>
            <w:tcBorders>
              <w:top w:val="nil"/>
              <w:left w:val="nil"/>
              <w:bottom w:val="single" w:sz="4" w:space="0" w:color="auto"/>
              <w:right w:val="single" w:sz="4" w:space="0" w:color="auto"/>
            </w:tcBorders>
            <w:shd w:val="clear" w:color="auto" w:fill="auto"/>
            <w:vAlign w:val="center"/>
          </w:tcPr>
          <w:p w14:paraId="0DB790F5" w14:textId="77777777" w:rsidR="009C04D5" w:rsidRPr="00264583" w:rsidRDefault="009C04D5" w:rsidP="00032564">
            <w:pPr>
              <w:jc w:val="center"/>
              <w:rPr>
                <w:rFonts w:ascii="宋体" w:hAnsi="宋体" w:cs="宋体"/>
                <w:sz w:val="18"/>
                <w:szCs w:val="18"/>
              </w:rPr>
            </w:pPr>
            <w:r w:rsidRPr="007D1EBC">
              <w:rPr>
                <w:sz w:val="18"/>
                <w:szCs w:val="18"/>
              </w:rPr>
              <w:t>hm</w:t>
            </w:r>
            <w:r w:rsidRPr="007D1EBC">
              <w:rPr>
                <w:sz w:val="18"/>
                <w:szCs w:val="18"/>
                <w:vertAlign w:val="superscript"/>
              </w:rPr>
              <w:t>2</w:t>
            </w:r>
          </w:p>
        </w:tc>
        <w:tc>
          <w:tcPr>
            <w:tcW w:w="510" w:type="dxa"/>
            <w:tcBorders>
              <w:top w:val="nil"/>
              <w:left w:val="nil"/>
              <w:bottom w:val="single" w:sz="4" w:space="0" w:color="auto"/>
              <w:right w:val="single" w:sz="4" w:space="0" w:color="auto"/>
            </w:tcBorders>
            <w:shd w:val="clear" w:color="auto" w:fill="auto"/>
            <w:vAlign w:val="center"/>
          </w:tcPr>
          <w:p w14:paraId="5640BB01"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座</w:t>
            </w:r>
          </w:p>
        </w:tc>
        <w:tc>
          <w:tcPr>
            <w:tcW w:w="510" w:type="dxa"/>
            <w:tcBorders>
              <w:top w:val="nil"/>
              <w:left w:val="nil"/>
              <w:bottom w:val="single" w:sz="4" w:space="0" w:color="auto"/>
              <w:right w:val="single" w:sz="4" w:space="0" w:color="auto"/>
            </w:tcBorders>
            <w:shd w:val="clear" w:color="auto" w:fill="auto"/>
            <w:vAlign w:val="center"/>
          </w:tcPr>
          <w:p w14:paraId="0C52F174" w14:textId="77777777" w:rsidR="009C04D5" w:rsidRPr="00264583" w:rsidRDefault="009C04D5" w:rsidP="00032564">
            <w:pPr>
              <w:jc w:val="center"/>
              <w:rPr>
                <w:sz w:val="18"/>
                <w:szCs w:val="18"/>
              </w:rPr>
            </w:pPr>
            <w:r w:rsidRPr="00264583">
              <w:rPr>
                <w:sz w:val="18"/>
                <w:szCs w:val="18"/>
              </w:rPr>
              <w:t>m</w:t>
            </w:r>
          </w:p>
        </w:tc>
        <w:tc>
          <w:tcPr>
            <w:tcW w:w="510" w:type="dxa"/>
            <w:tcBorders>
              <w:top w:val="nil"/>
              <w:left w:val="nil"/>
              <w:bottom w:val="single" w:sz="4" w:space="0" w:color="auto"/>
              <w:right w:val="single" w:sz="4" w:space="0" w:color="auto"/>
            </w:tcBorders>
            <w:shd w:val="clear" w:color="auto" w:fill="auto"/>
            <w:vAlign w:val="center"/>
          </w:tcPr>
          <w:p w14:paraId="6505ABAE"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座</w:t>
            </w:r>
          </w:p>
        </w:tc>
        <w:tc>
          <w:tcPr>
            <w:tcW w:w="510" w:type="dxa"/>
            <w:tcBorders>
              <w:top w:val="nil"/>
              <w:left w:val="nil"/>
              <w:bottom w:val="single" w:sz="4" w:space="0" w:color="auto"/>
              <w:right w:val="single" w:sz="4" w:space="0" w:color="auto"/>
            </w:tcBorders>
            <w:shd w:val="clear" w:color="auto" w:fill="auto"/>
            <w:vAlign w:val="center"/>
          </w:tcPr>
          <w:p w14:paraId="2598296C"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座</w:t>
            </w:r>
          </w:p>
        </w:tc>
        <w:tc>
          <w:tcPr>
            <w:tcW w:w="510" w:type="dxa"/>
            <w:tcBorders>
              <w:top w:val="nil"/>
              <w:left w:val="nil"/>
              <w:bottom w:val="single" w:sz="4" w:space="0" w:color="auto"/>
              <w:right w:val="single" w:sz="4" w:space="0" w:color="auto"/>
            </w:tcBorders>
            <w:shd w:val="clear" w:color="auto" w:fill="auto"/>
            <w:vAlign w:val="center"/>
          </w:tcPr>
          <w:p w14:paraId="5979EDB3" w14:textId="77777777" w:rsidR="009C04D5" w:rsidRPr="00264583" w:rsidRDefault="009C04D5" w:rsidP="00032564">
            <w:pPr>
              <w:jc w:val="center"/>
              <w:rPr>
                <w:sz w:val="18"/>
                <w:szCs w:val="18"/>
              </w:rPr>
            </w:pPr>
            <w:r w:rsidRPr="00264583">
              <w:rPr>
                <w:sz w:val="18"/>
                <w:szCs w:val="18"/>
              </w:rPr>
              <w:t>m</w:t>
            </w:r>
          </w:p>
        </w:tc>
        <w:tc>
          <w:tcPr>
            <w:tcW w:w="510" w:type="dxa"/>
            <w:tcBorders>
              <w:top w:val="nil"/>
              <w:left w:val="nil"/>
              <w:bottom w:val="single" w:sz="4" w:space="0" w:color="auto"/>
              <w:right w:val="single" w:sz="4" w:space="0" w:color="auto"/>
            </w:tcBorders>
            <w:shd w:val="clear" w:color="auto" w:fill="auto"/>
            <w:vAlign w:val="center"/>
          </w:tcPr>
          <w:p w14:paraId="35A0C139" w14:textId="77777777" w:rsidR="009C04D5" w:rsidRPr="00264583" w:rsidRDefault="009C04D5" w:rsidP="00032564">
            <w:pPr>
              <w:jc w:val="center"/>
              <w:rPr>
                <w:sz w:val="18"/>
                <w:szCs w:val="18"/>
              </w:rPr>
            </w:pPr>
            <w:r w:rsidRPr="00264583">
              <w:rPr>
                <w:sz w:val="18"/>
                <w:szCs w:val="18"/>
              </w:rPr>
              <w:t>…</w:t>
            </w:r>
          </w:p>
        </w:tc>
        <w:tc>
          <w:tcPr>
            <w:tcW w:w="544" w:type="dxa"/>
            <w:tcBorders>
              <w:top w:val="nil"/>
              <w:left w:val="nil"/>
              <w:bottom w:val="single" w:sz="4" w:space="0" w:color="auto"/>
              <w:right w:val="single" w:sz="4" w:space="0" w:color="auto"/>
            </w:tcBorders>
            <w:shd w:val="clear" w:color="auto" w:fill="auto"/>
            <w:vAlign w:val="center"/>
          </w:tcPr>
          <w:p w14:paraId="73216F56" w14:textId="77777777" w:rsidR="009C04D5" w:rsidRPr="00264583" w:rsidRDefault="009C04D5" w:rsidP="00032564">
            <w:pPr>
              <w:jc w:val="center"/>
              <w:rPr>
                <w:rFonts w:ascii="宋体" w:hAnsi="宋体" w:cs="宋体"/>
                <w:sz w:val="18"/>
                <w:szCs w:val="18"/>
              </w:rPr>
            </w:pPr>
            <w:r w:rsidRPr="007D1EBC">
              <w:rPr>
                <w:sz w:val="18"/>
                <w:szCs w:val="18"/>
              </w:rPr>
              <w:t>hm</w:t>
            </w:r>
            <w:r w:rsidRPr="007D1EBC">
              <w:rPr>
                <w:sz w:val="18"/>
                <w:szCs w:val="18"/>
                <w:vertAlign w:val="superscript"/>
              </w:rPr>
              <w:t>2</w:t>
            </w:r>
          </w:p>
        </w:tc>
        <w:tc>
          <w:tcPr>
            <w:tcW w:w="544" w:type="dxa"/>
            <w:tcBorders>
              <w:top w:val="nil"/>
              <w:left w:val="nil"/>
              <w:bottom w:val="single" w:sz="4" w:space="0" w:color="auto"/>
              <w:right w:val="single" w:sz="4" w:space="0" w:color="auto"/>
            </w:tcBorders>
            <w:shd w:val="clear" w:color="auto" w:fill="auto"/>
            <w:vAlign w:val="center"/>
          </w:tcPr>
          <w:p w14:paraId="64B928F5" w14:textId="77777777" w:rsidR="009C04D5" w:rsidRPr="00264583" w:rsidRDefault="009C04D5" w:rsidP="00032564">
            <w:pPr>
              <w:jc w:val="center"/>
              <w:rPr>
                <w:rFonts w:ascii="宋体" w:hAnsi="宋体" w:cs="宋体"/>
                <w:sz w:val="18"/>
                <w:szCs w:val="18"/>
              </w:rPr>
            </w:pPr>
            <w:r w:rsidRPr="007D1EBC">
              <w:rPr>
                <w:sz w:val="18"/>
                <w:szCs w:val="18"/>
              </w:rPr>
              <w:t>hm</w:t>
            </w:r>
            <w:r w:rsidRPr="007D1EBC">
              <w:rPr>
                <w:sz w:val="18"/>
                <w:szCs w:val="18"/>
                <w:vertAlign w:val="superscript"/>
              </w:rPr>
              <w:t>2</w:t>
            </w:r>
          </w:p>
        </w:tc>
        <w:tc>
          <w:tcPr>
            <w:tcW w:w="544" w:type="dxa"/>
            <w:tcBorders>
              <w:top w:val="nil"/>
              <w:left w:val="nil"/>
              <w:bottom w:val="single" w:sz="4" w:space="0" w:color="auto"/>
              <w:right w:val="single" w:sz="4" w:space="0" w:color="auto"/>
            </w:tcBorders>
            <w:shd w:val="clear" w:color="auto" w:fill="auto"/>
            <w:vAlign w:val="center"/>
          </w:tcPr>
          <w:p w14:paraId="2E651C71" w14:textId="77777777" w:rsidR="009C04D5" w:rsidRPr="00264583" w:rsidRDefault="009C04D5" w:rsidP="00032564">
            <w:pPr>
              <w:jc w:val="center"/>
              <w:rPr>
                <w:rFonts w:ascii="宋体" w:hAnsi="宋体" w:cs="宋体"/>
                <w:sz w:val="18"/>
                <w:szCs w:val="18"/>
              </w:rPr>
            </w:pPr>
            <w:r w:rsidRPr="007D1EBC">
              <w:rPr>
                <w:sz w:val="18"/>
                <w:szCs w:val="18"/>
              </w:rPr>
              <w:t>hm</w:t>
            </w:r>
            <w:r w:rsidRPr="007D1EBC">
              <w:rPr>
                <w:sz w:val="18"/>
                <w:szCs w:val="18"/>
                <w:vertAlign w:val="superscript"/>
              </w:rPr>
              <w:t>2</w:t>
            </w:r>
          </w:p>
        </w:tc>
        <w:tc>
          <w:tcPr>
            <w:tcW w:w="544" w:type="dxa"/>
            <w:tcBorders>
              <w:top w:val="nil"/>
              <w:left w:val="nil"/>
              <w:bottom w:val="single" w:sz="4" w:space="0" w:color="auto"/>
              <w:right w:val="single" w:sz="4" w:space="0" w:color="auto"/>
            </w:tcBorders>
            <w:shd w:val="clear" w:color="auto" w:fill="auto"/>
            <w:vAlign w:val="center"/>
          </w:tcPr>
          <w:p w14:paraId="7800E1EE" w14:textId="77777777" w:rsidR="009C04D5" w:rsidRPr="00264583" w:rsidRDefault="009C04D5" w:rsidP="00032564">
            <w:pPr>
              <w:jc w:val="center"/>
              <w:rPr>
                <w:rFonts w:ascii="宋体" w:hAnsi="宋体" w:cs="宋体"/>
                <w:sz w:val="18"/>
                <w:szCs w:val="18"/>
              </w:rPr>
            </w:pPr>
            <w:r w:rsidRPr="007D1EBC">
              <w:rPr>
                <w:sz w:val="18"/>
                <w:szCs w:val="18"/>
              </w:rPr>
              <w:t>hm</w:t>
            </w:r>
            <w:r w:rsidRPr="007D1EBC">
              <w:rPr>
                <w:sz w:val="18"/>
                <w:szCs w:val="18"/>
                <w:vertAlign w:val="superscript"/>
              </w:rPr>
              <w:t>2</w:t>
            </w:r>
          </w:p>
        </w:tc>
        <w:tc>
          <w:tcPr>
            <w:tcW w:w="544" w:type="dxa"/>
            <w:tcBorders>
              <w:top w:val="nil"/>
              <w:left w:val="nil"/>
              <w:bottom w:val="single" w:sz="4" w:space="0" w:color="auto"/>
              <w:right w:val="single" w:sz="4" w:space="0" w:color="auto"/>
            </w:tcBorders>
            <w:shd w:val="clear" w:color="auto" w:fill="auto"/>
            <w:vAlign w:val="center"/>
          </w:tcPr>
          <w:p w14:paraId="54E86138" w14:textId="77777777" w:rsidR="009C04D5" w:rsidRPr="00264583" w:rsidRDefault="009C04D5" w:rsidP="00032564">
            <w:pPr>
              <w:jc w:val="center"/>
              <w:rPr>
                <w:rFonts w:ascii="宋体" w:hAnsi="宋体" w:cs="宋体"/>
                <w:sz w:val="18"/>
                <w:szCs w:val="18"/>
              </w:rPr>
            </w:pPr>
            <w:r w:rsidRPr="007D1EBC">
              <w:rPr>
                <w:sz w:val="18"/>
                <w:szCs w:val="18"/>
              </w:rPr>
              <w:t>hm</w:t>
            </w:r>
            <w:r w:rsidRPr="007D1EBC">
              <w:rPr>
                <w:sz w:val="18"/>
                <w:szCs w:val="18"/>
                <w:vertAlign w:val="superscript"/>
              </w:rPr>
              <w:t>2</w:t>
            </w:r>
          </w:p>
        </w:tc>
        <w:tc>
          <w:tcPr>
            <w:tcW w:w="544" w:type="dxa"/>
            <w:tcBorders>
              <w:top w:val="nil"/>
              <w:left w:val="nil"/>
              <w:bottom w:val="single" w:sz="4" w:space="0" w:color="auto"/>
              <w:right w:val="single" w:sz="4" w:space="0" w:color="auto"/>
            </w:tcBorders>
            <w:shd w:val="clear" w:color="auto" w:fill="auto"/>
            <w:vAlign w:val="center"/>
          </w:tcPr>
          <w:p w14:paraId="71E681A0" w14:textId="77777777" w:rsidR="009C04D5" w:rsidRPr="00264583" w:rsidRDefault="009C04D5" w:rsidP="00032564">
            <w:pPr>
              <w:jc w:val="center"/>
              <w:rPr>
                <w:rFonts w:ascii="宋体" w:hAnsi="宋体" w:cs="宋体"/>
                <w:sz w:val="18"/>
                <w:szCs w:val="18"/>
              </w:rPr>
            </w:pPr>
            <w:r w:rsidRPr="007D1EBC">
              <w:rPr>
                <w:sz w:val="18"/>
                <w:szCs w:val="18"/>
              </w:rPr>
              <w:t>hm</w:t>
            </w:r>
            <w:r w:rsidRPr="007D1EBC">
              <w:rPr>
                <w:sz w:val="18"/>
                <w:szCs w:val="18"/>
                <w:vertAlign w:val="superscript"/>
              </w:rPr>
              <w:t>2</w:t>
            </w:r>
          </w:p>
        </w:tc>
        <w:tc>
          <w:tcPr>
            <w:tcW w:w="544" w:type="dxa"/>
            <w:tcBorders>
              <w:top w:val="nil"/>
              <w:left w:val="nil"/>
              <w:bottom w:val="single" w:sz="4" w:space="0" w:color="auto"/>
              <w:right w:val="single" w:sz="4" w:space="0" w:color="auto"/>
            </w:tcBorders>
            <w:shd w:val="clear" w:color="auto" w:fill="auto"/>
            <w:vAlign w:val="center"/>
          </w:tcPr>
          <w:p w14:paraId="3307C0A0" w14:textId="77777777" w:rsidR="009C04D5" w:rsidRPr="00264583" w:rsidRDefault="009C04D5" w:rsidP="00032564">
            <w:pPr>
              <w:jc w:val="center"/>
              <w:rPr>
                <w:rFonts w:ascii="宋体" w:hAnsi="宋体" w:cs="宋体"/>
                <w:sz w:val="18"/>
                <w:szCs w:val="18"/>
              </w:rPr>
            </w:pPr>
            <w:r w:rsidRPr="007D1EBC">
              <w:rPr>
                <w:sz w:val="18"/>
                <w:szCs w:val="18"/>
              </w:rPr>
              <w:t>hm</w:t>
            </w:r>
            <w:r w:rsidRPr="007D1EBC">
              <w:rPr>
                <w:sz w:val="18"/>
                <w:szCs w:val="18"/>
                <w:vertAlign w:val="superscript"/>
              </w:rPr>
              <w:t>2</w:t>
            </w:r>
          </w:p>
        </w:tc>
        <w:tc>
          <w:tcPr>
            <w:tcW w:w="510" w:type="dxa"/>
            <w:tcBorders>
              <w:top w:val="nil"/>
              <w:left w:val="nil"/>
              <w:bottom w:val="single" w:sz="4" w:space="0" w:color="auto"/>
              <w:right w:val="single" w:sz="4" w:space="0" w:color="auto"/>
            </w:tcBorders>
            <w:shd w:val="clear" w:color="auto" w:fill="auto"/>
            <w:vAlign w:val="center"/>
          </w:tcPr>
          <w:p w14:paraId="4B758A5F" w14:textId="77777777" w:rsidR="009C04D5" w:rsidRPr="00264583" w:rsidRDefault="009C04D5" w:rsidP="00032564">
            <w:pPr>
              <w:jc w:val="center"/>
              <w:rPr>
                <w:sz w:val="18"/>
                <w:szCs w:val="18"/>
              </w:rPr>
            </w:pPr>
            <w:r w:rsidRPr="00264583">
              <w:rPr>
                <w:sz w:val="18"/>
                <w:szCs w:val="18"/>
              </w:rPr>
              <w:t>…</w:t>
            </w:r>
          </w:p>
        </w:tc>
        <w:tc>
          <w:tcPr>
            <w:tcW w:w="510" w:type="dxa"/>
            <w:vMerge/>
            <w:tcBorders>
              <w:top w:val="single" w:sz="4" w:space="0" w:color="auto"/>
              <w:left w:val="single" w:sz="4" w:space="0" w:color="auto"/>
              <w:bottom w:val="single" w:sz="4" w:space="0" w:color="auto"/>
              <w:right w:val="single" w:sz="4" w:space="0" w:color="auto"/>
            </w:tcBorders>
            <w:vAlign w:val="center"/>
          </w:tcPr>
          <w:p w14:paraId="774A4CF4" w14:textId="77777777" w:rsidR="009C04D5" w:rsidRPr="00264583" w:rsidRDefault="009C04D5" w:rsidP="00032564">
            <w:pPr>
              <w:rPr>
                <w:rFonts w:ascii="宋体" w:hAnsi="宋体" w:cs="宋体"/>
                <w:sz w:val="18"/>
                <w:szCs w:val="18"/>
              </w:rPr>
            </w:pPr>
          </w:p>
        </w:tc>
      </w:tr>
      <w:tr w:rsidR="009C04D5" w:rsidRPr="00264583" w14:paraId="2A7DD53E" w14:textId="77777777" w:rsidTr="009C04D5">
        <w:trPr>
          <w:trHeight w:val="440"/>
        </w:trPr>
        <w:tc>
          <w:tcPr>
            <w:tcW w:w="511" w:type="dxa"/>
            <w:tcBorders>
              <w:top w:val="nil"/>
              <w:left w:val="single" w:sz="4" w:space="0" w:color="auto"/>
              <w:bottom w:val="single" w:sz="4" w:space="0" w:color="auto"/>
              <w:right w:val="single" w:sz="4" w:space="0" w:color="auto"/>
            </w:tcBorders>
            <w:shd w:val="clear" w:color="auto" w:fill="auto"/>
          </w:tcPr>
          <w:p w14:paraId="0D7EFD8C"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1" w:type="dxa"/>
            <w:tcBorders>
              <w:top w:val="nil"/>
              <w:left w:val="nil"/>
              <w:bottom w:val="single" w:sz="4" w:space="0" w:color="auto"/>
              <w:right w:val="single" w:sz="4" w:space="0" w:color="auto"/>
            </w:tcBorders>
            <w:shd w:val="clear" w:color="auto" w:fill="auto"/>
          </w:tcPr>
          <w:p w14:paraId="5BD1AD10"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tcPr>
          <w:p w14:paraId="15E92A6A"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tcPr>
          <w:p w14:paraId="2D0CD1B1"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tcPr>
          <w:p w14:paraId="5FD53B15"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tcPr>
          <w:p w14:paraId="12486EEC"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811" w:type="dxa"/>
            <w:tcBorders>
              <w:top w:val="nil"/>
              <w:left w:val="nil"/>
              <w:bottom w:val="single" w:sz="4" w:space="0" w:color="auto"/>
              <w:right w:val="single" w:sz="4" w:space="0" w:color="auto"/>
            </w:tcBorders>
            <w:shd w:val="clear" w:color="auto" w:fill="auto"/>
          </w:tcPr>
          <w:p w14:paraId="7FD4027C" w14:textId="77777777" w:rsidR="009C04D5" w:rsidRPr="00264583" w:rsidRDefault="009C04D5" w:rsidP="00032564">
            <w:pP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tcPr>
          <w:p w14:paraId="03705C71"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vAlign w:val="center"/>
          </w:tcPr>
          <w:p w14:paraId="0897053D"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tcPr>
          <w:p w14:paraId="24B0B2C1"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tcPr>
          <w:p w14:paraId="29C6556E"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vAlign w:val="center"/>
          </w:tcPr>
          <w:p w14:paraId="38C82318"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vAlign w:val="center"/>
          </w:tcPr>
          <w:p w14:paraId="70F72A28"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tcPr>
          <w:p w14:paraId="55192396"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vAlign w:val="center"/>
          </w:tcPr>
          <w:p w14:paraId="4077106D"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vAlign w:val="center"/>
          </w:tcPr>
          <w:p w14:paraId="32BE04C2"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10" w:type="dxa"/>
            <w:tcBorders>
              <w:top w:val="nil"/>
              <w:left w:val="nil"/>
              <w:bottom w:val="single" w:sz="4" w:space="0" w:color="auto"/>
              <w:right w:val="single" w:sz="4" w:space="0" w:color="auto"/>
            </w:tcBorders>
            <w:shd w:val="clear" w:color="auto" w:fill="auto"/>
            <w:vAlign w:val="center"/>
          </w:tcPr>
          <w:p w14:paraId="3EC9542D"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4CAF2A0C"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76ECF72E"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7BD3A455"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01543E34"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17E304F8"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7B425AC9"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3BA1BB4E"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69B7F52"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vAlign w:val="center"/>
          </w:tcPr>
          <w:p w14:paraId="56703A6A" w14:textId="77777777" w:rsidR="009C04D5" w:rsidRPr="00264583" w:rsidRDefault="009C04D5" w:rsidP="00032564">
            <w:pPr>
              <w:jc w:val="center"/>
              <w:rPr>
                <w:rFonts w:ascii="宋体" w:hAnsi="宋体" w:cs="宋体"/>
                <w:sz w:val="18"/>
                <w:szCs w:val="18"/>
              </w:rPr>
            </w:pPr>
            <w:r w:rsidRPr="00264583">
              <w:rPr>
                <w:rFonts w:ascii="宋体" w:hAnsi="宋体" w:cs="宋体" w:hint="eastAsia"/>
                <w:sz w:val="18"/>
                <w:szCs w:val="18"/>
              </w:rPr>
              <w:t xml:space="preserve">　</w:t>
            </w:r>
          </w:p>
        </w:tc>
      </w:tr>
      <w:tr w:rsidR="009C04D5" w:rsidRPr="00264583" w14:paraId="231F22AF" w14:textId="77777777" w:rsidTr="009C04D5">
        <w:trPr>
          <w:trHeight w:val="440"/>
        </w:trPr>
        <w:tc>
          <w:tcPr>
            <w:tcW w:w="511" w:type="dxa"/>
            <w:tcBorders>
              <w:top w:val="nil"/>
              <w:left w:val="single" w:sz="4" w:space="0" w:color="auto"/>
              <w:bottom w:val="single" w:sz="4" w:space="0" w:color="auto"/>
              <w:right w:val="single" w:sz="4" w:space="0" w:color="auto"/>
            </w:tcBorders>
            <w:shd w:val="clear" w:color="auto" w:fill="auto"/>
            <w:noWrap/>
            <w:vAlign w:val="center"/>
          </w:tcPr>
          <w:p w14:paraId="19D258FC"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1" w:type="dxa"/>
            <w:tcBorders>
              <w:top w:val="nil"/>
              <w:left w:val="nil"/>
              <w:bottom w:val="single" w:sz="4" w:space="0" w:color="auto"/>
              <w:right w:val="single" w:sz="4" w:space="0" w:color="auto"/>
            </w:tcBorders>
            <w:shd w:val="clear" w:color="auto" w:fill="auto"/>
            <w:noWrap/>
            <w:vAlign w:val="center"/>
          </w:tcPr>
          <w:p w14:paraId="35AC7744"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4683CA0"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DEAA68F"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E048D05"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FA2E730"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811" w:type="dxa"/>
            <w:tcBorders>
              <w:top w:val="nil"/>
              <w:left w:val="nil"/>
              <w:bottom w:val="single" w:sz="4" w:space="0" w:color="auto"/>
              <w:right w:val="single" w:sz="4" w:space="0" w:color="auto"/>
            </w:tcBorders>
            <w:shd w:val="clear" w:color="auto" w:fill="auto"/>
            <w:noWrap/>
            <w:vAlign w:val="center"/>
          </w:tcPr>
          <w:p w14:paraId="478BE545"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CE750D2"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1147071"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782A64F5"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0D6FF6E7"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B5FC4FA"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414621E"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D04F4AF"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22BCAF9"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5166D6E"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870C690"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297E6598"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710C458B"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7ED4D0B7"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4557F9FC"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5B1E1BFA"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2D242116"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5E16059C"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DE2097E"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392D5C1" w14:textId="77777777" w:rsidR="009C04D5" w:rsidRPr="00264583" w:rsidRDefault="009C04D5" w:rsidP="00032564">
            <w:pPr>
              <w:rPr>
                <w:rFonts w:ascii="宋体" w:hAnsi="宋体" w:cs="宋体"/>
              </w:rPr>
            </w:pPr>
            <w:r w:rsidRPr="00264583">
              <w:rPr>
                <w:rFonts w:ascii="宋体" w:hAnsi="宋体" w:cs="宋体" w:hint="eastAsia"/>
              </w:rPr>
              <w:t xml:space="preserve">　</w:t>
            </w:r>
          </w:p>
        </w:tc>
      </w:tr>
      <w:tr w:rsidR="009C04D5" w:rsidRPr="00264583" w14:paraId="76860E40" w14:textId="77777777" w:rsidTr="009C04D5">
        <w:trPr>
          <w:trHeight w:val="440"/>
        </w:trPr>
        <w:tc>
          <w:tcPr>
            <w:tcW w:w="511" w:type="dxa"/>
            <w:tcBorders>
              <w:top w:val="nil"/>
              <w:left w:val="single" w:sz="4" w:space="0" w:color="auto"/>
              <w:bottom w:val="single" w:sz="4" w:space="0" w:color="auto"/>
              <w:right w:val="single" w:sz="4" w:space="0" w:color="auto"/>
            </w:tcBorders>
            <w:shd w:val="clear" w:color="auto" w:fill="auto"/>
            <w:noWrap/>
            <w:vAlign w:val="center"/>
          </w:tcPr>
          <w:p w14:paraId="7C8257AE"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1" w:type="dxa"/>
            <w:tcBorders>
              <w:top w:val="nil"/>
              <w:left w:val="nil"/>
              <w:bottom w:val="single" w:sz="4" w:space="0" w:color="auto"/>
              <w:right w:val="single" w:sz="4" w:space="0" w:color="auto"/>
            </w:tcBorders>
            <w:shd w:val="clear" w:color="auto" w:fill="auto"/>
            <w:noWrap/>
            <w:vAlign w:val="center"/>
          </w:tcPr>
          <w:p w14:paraId="2F6AB2AF"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B55C2CF"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41F53DF"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0E14F3B"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EA94D45"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811" w:type="dxa"/>
            <w:tcBorders>
              <w:top w:val="nil"/>
              <w:left w:val="nil"/>
              <w:bottom w:val="single" w:sz="4" w:space="0" w:color="auto"/>
              <w:right w:val="single" w:sz="4" w:space="0" w:color="auto"/>
            </w:tcBorders>
            <w:shd w:val="clear" w:color="auto" w:fill="auto"/>
            <w:noWrap/>
            <w:vAlign w:val="center"/>
          </w:tcPr>
          <w:p w14:paraId="30062ACE"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77A4F966"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F00B2B9"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28D50FA4"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10C5D568"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098AD8F"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C46F1F5"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8BD27E2"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BAFE7CF"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65CE0D1"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4298C11"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08EF2F5D"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5AF8A553"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0FEB573E"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527EA330"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5F475515"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4E97EF01"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35B8D42D"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EB0A1E2"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93F2548" w14:textId="77777777" w:rsidR="009C04D5" w:rsidRPr="00264583" w:rsidRDefault="009C04D5" w:rsidP="00032564">
            <w:pPr>
              <w:rPr>
                <w:rFonts w:ascii="宋体" w:hAnsi="宋体" w:cs="宋体"/>
              </w:rPr>
            </w:pPr>
            <w:r w:rsidRPr="00264583">
              <w:rPr>
                <w:rFonts w:ascii="宋体" w:hAnsi="宋体" w:cs="宋体" w:hint="eastAsia"/>
              </w:rPr>
              <w:t xml:space="preserve">　</w:t>
            </w:r>
          </w:p>
        </w:tc>
      </w:tr>
      <w:tr w:rsidR="009C04D5" w:rsidRPr="00264583" w14:paraId="4E1DC9B9" w14:textId="77777777" w:rsidTr="009C04D5">
        <w:trPr>
          <w:trHeight w:val="440"/>
        </w:trPr>
        <w:tc>
          <w:tcPr>
            <w:tcW w:w="511" w:type="dxa"/>
            <w:tcBorders>
              <w:top w:val="nil"/>
              <w:left w:val="single" w:sz="4" w:space="0" w:color="auto"/>
              <w:bottom w:val="single" w:sz="4" w:space="0" w:color="auto"/>
              <w:right w:val="single" w:sz="4" w:space="0" w:color="auto"/>
            </w:tcBorders>
            <w:shd w:val="clear" w:color="auto" w:fill="auto"/>
            <w:noWrap/>
            <w:vAlign w:val="center"/>
          </w:tcPr>
          <w:p w14:paraId="0FDD97F3"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1" w:type="dxa"/>
            <w:tcBorders>
              <w:top w:val="nil"/>
              <w:left w:val="nil"/>
              <w:bottom w:val="single" w:sz="4" w:space="0" w:color="auto"/>
              <w:right w:val="single" w:sz="4" w:space="0" w:color="auto"/>
            </w:tcBorders>
            <w:shd w:val="clear" w:color="auto" w:fill="auto"/>
            <w:noWrap/>
            <w:vAlign w:val="center"/>
          </w:tcPr>
          <w:p w14:paraId="431B11EE"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08BAA56"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91254AD"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F472381"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729C2C1"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811" w:type="dxa"/>
            <w:tcBorders>
              <w:top w:val="nil"/>
              <w:left w:val="nil"/>
              <w:bottom w:val="single" w:sz="4" w:space="0" w:color="auto"/>
              <w:right w:val="single" w:sz="4" w:space="0" w:color="auto"/>
            </w:tcBorders>
            <w:shd w:val="clear" w:color="auto" w:fill="auto"/>
            <w:noWrap/>
            <w:vAlign w:val="center"/>
          </w:tcPr>
          <w:p w14:paraId="68210864"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64BD535"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63F3190"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315D3CF3"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60F815BC"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866B6DF"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782603B"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FB27B65"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D34A1DD"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73282C4"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7CF46D7"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35DD4AF9"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0591F406"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4B4B3B2F"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202A4BF9"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11B15764"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5B725930"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44" w:type="dxa"/>
            <w:tcBorders>
              <w:top w:val="nil"/>
              <w:left w:val="nil"/>
              <w:bottom w:val="single" w:sz="4" w:space="0" w:color="auto"/>
              <w:right w:val="single" w:sz="4" w:space="0" w:color="auto"/>
            </w:tcBorders>
            <w:shd w:val="clear" w:color="auto" w:fill="auto"/>
            <w:noWrap/>
            <w:vAlign w:val="center"/>
          </w:tcPr>
          <w:p w14:paraId="4CD479AD"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E4CC9A0" w14:textId="77777777" w:rsidR="009C04D5" w:rsidRPr="00264583" w:rsidRDefault="009C04D5" w:rsidP="00032564">
            <w:pPr>
              <w:rPr>
                <w:rFonts w:ascii="宋体" w:hAnsi="宋体" w:cs="宋体"/>
              </w:rPr>
            </w:pPr>
            <w:r w:rsidRPr="00264583">
              <w:rPr>
                <w:rFonts w:ascii="宋体" w:hAnsi="宋体" w:cs="宋体" w:hint="eastAsia"/>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2DFC88E" w14:textId="77777777" w:rsidR="009C04D5" w:rsidRPr="00264583" w:rsidRDefault="009C04D5" w:rsidP="00032564">
            <w:pPr>
              <w:rPr>
                <w:rFonts w:ascii="宋体" w:hAnsi="宋体" w:cs="宋体"/>
              </w:rPr>
            </w:pPr>
            <w:r w:rsidRPr="00264583">
              <w:rPr>
                <w:rFonts w:ascii="宋体" w:hAnsi="宋体" w:cs="宋体" w:hint="eastAsia"/>
              </w:rPr>
              <w:t xml:space="preserve">　</w:t>
            </w:r>
          </w:p>
        </w:tc>
      </w:tr>
    </w:tbl>
    <w:p w14:paraId="67D0ABC0" w14:textId="77777777" w:rsidR="009C04D5" w:rsidRPr="00264583" w:rsidRDefault="009C04D5" w:rsidP="009C04D5">
      <w:pPr>
        <w:spacing w:line="360" w:lineRule="auto"/>
        <w:rPr>
          <w:rFonts w:eastAsia="黑体"/>
          <w:szCs w:val="21"/>
        </w:rPr>
      </w:pPr>
      <w:r>
        <w:rPr>
          <w:rFonts w:ascii="宋体" w:hAnsi="宋体" w:hint="eastAsia"/>
          <w:szCs w:val="21"/>
        </w:rPr>
        <w:t>注：对于</w:t>
      </w:r>
      <w:r w:rsidRPr="00BB4EB1">
        <w:rPr>
          <w:rFonts w:ascii="宋体" w:hAnsi="宋体" w:hint="eastAsia"/>
          <w:szCs w:val="21"/>
        </w:rPr>
        <w:t>蓄水池、</w:t>
      </w:r>
      <w:r>
        <w:rPr>
          <w:rFonts w:ascii="宋体" w:hAnsi="宋体" w:hint="eastAsia"/>
          <w:szCs w:val="21"/>
        </w:rPr>
        <w:t>截</w:t>
      </w:r>
      <w:r w:rsidRPr="00BB4EB1">
        <w:rPr>
          <w:rFonts w:ascii="宋体" w:hAnsi="宋体" w:hint="eastAsia"/>
          <w:szCs w:val="21"/>
        </w:rPr>
        <w:t>排水沟、谷坊、水窖、渠道等点（线）式工程措施，具体</w:t>
      </w:r>
      <w:r>
        <w:rPr>
          <w:rFonts w:ascii="宋体" w:hAnsi="宋体" w:hint="eastAsia"/>
          <w:szCs w:val="21"/>
        </w:rPr>
        <w:t>措施</w:t>
      </w:r>
      <w:r w:rsidRPr="00BB4EB1">
        <w:rPr>
          <w:rFonts w:ascii="宋体" w:hAnsi="宋体" w:hint="eastAsia"/>
          <w:szCs w:val="21"/>
        </w:rPr>
        <w:t>量明确困难的，用打√方式说明措施布设与否。</w:t>
      </w:r>
    </w:p>
    <w:p w14:paraId="5027938A" w14:textId="5E0C5232" w:rsidR="009C04D5" w:rsidRPr="00264583" w:rsidRDefault="00FC5EC3" w:rsidP="009C04D5">
      <w:pPr>
        <w:spacing w:line="36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Pr>
          <w:rFonts w:ascii="宋体" w:hAnsi="宋体" w:hint="eastAsia"/>
        </w:rPr>
        <w:t>10</w:t>
      </w:r>
      <w:r w:rsidR="009C04D5" w:rsidRPr="00264583">
        <w:rPr>
          <w:rFonts w:ascii="宋体" w:hAnsi="宋体" w:hint="eastAsia"/>
        </w:rPr>
        <w:t xml:space="preserve">  小流域综合治理进度安排表</w:t>
      </w:r>
    </w:p>
    <w:tbl>
      <w:tblPr>
        <w:tblW w:w="139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6"/>
        <w:gridCol w:w="1179"/>
        <w:gridCol w:w="922"/>
        <w:gridCol w:w="922"/>
        <w:gridCol w:w="744"/>
        <w:gridCol w:w="918"/>
        <w:gridCol w:w="570"/>
        <w:gridCol w:w="570"/>
        <w:gridCol w:w="570"/>
        <w:gridCol w:w="396"/>
        <w:gridCol w:w="748"/>
        <w:gridCol w:w="748"/>
        <w:gridCol w:w="661"/>
        <w:gridCol w:w="1137"/>
        <w:gridCol w:w="722"/>
        <w:gridCol w:w="723"/>
        <w:gridCol w:w="722"/>
        <w:gridCol w:w="723"/>
      </w:tblGrid>
      <w:tr w:rsidR="009C04D5" w:rsidRPr="007D1EBC" w14:paraId="19CE3C29" w14:textId="77777777" w:rsidTr="00032564">
        <w:trPr>
          <w:trHeight w:val="798"/>
        </w:trPr>
        <w:tc>
          <w:tcPr>
            <w:tcW w:w="1006" w:type="dxa"/>
            <w:vMerge w:val="restart"/>
            <w:vAlign w:val="center"/>
          </w:tcPr>
          <w:p w14:paraId="1953F92A" w14:textId="77777777" w:rsidR="009C04D5" w:rsidRPr="007D1EBC" w:rsidRDefault="009C04D5" w:rsidP="00032564">
            <w:pPr>
              <w:snapToGrid w:val="0"/>
              <w:jc w:val="center"/>
              <w:rPr>
                <w:sz w:val="18"/>
                <w:szCs w:val="18"/>
              </w:rPr>
            </w:pPr>
            <w:r w:rsidRPr="007D1EBC">
              <w:rPr>
                <w:sz w:val="18"/>
                <w:szCs w:val="18"/>
              </w:rPr>
              <w:t>年</w:t>
            </w:r>
            <w:r>
              <w:rPr>
                <w:rFonts w:hint="eastAsia"/>
                <w:sz w:val="18"/>
                <w:szCs w:val="18"/>
              </w:rPr>
              <w:t>（月）～年（月）</w:t>
            </w:r>
          </w:p>
        </w:tc>
        <w:tc>
          <w:tcPr>
            <w:tcW w:w="1179" w:type="dxa"/>
            <w:vMerge w:val="restart"/>
            <w:shd w:val="clear" w:color="auto" w:fill="auto"/>
            <w:vAlign w:val="center"/>
          </w:tcPr>
          <w:p w14:paraId="458A868A" w14:textId="77777777" w:rsidR="009C04D5" w:rsidRPr="007D1EBC" w:rsidRDefault="009C04D5" w:rsidP="00032564">
            <w:pPr>
              <w:snapToGrid w:val="0"/>
              <w:jc w:val="center"/>
              <w:rPr>
                <w:sz w:val="18"/>
                <w:szCs w:val="18"/>
              </w:rPr>
            </w:pPr>
            <w:r>
              <w:rPr>
                <w:rFonts w:hint="eastAsia"/>
                <w:sz w:val="18"/>
                <w:szCs w:val="18"/>
              </w:rPr>
              <w:t>行政</w:t>
            </w:r>
            <w:r w:rsidRPr="007D1EBC">
              <w:rPr>
                <w:sz w:val="18"/>
                <w:szCs w:val="18"/>
              </w:rPr>
              <w:t>村名</w:t>
            </w:r>
          </w:p>
        </w:tc>
        <w:tc>
          <w:tcPr>
            <w:tcW w:w="0" w:type="auto"/>
            <w:gridSpan w:val="8"/>
            <w:shd w:val="clear" w:color="auto" w:fill="auto"/>
            <w:vAlign w:val="center"/>
          </w:tcPr>
          <w:p w14:paraId="6E584481" w14:textId="77777777" w:rsidR="009C04D5" w:rsidRPr="007D1EBC" w:rsidRDefault="009C04D5" w:rsidP="00032564">
            <w:pPr>
              <w:snapToGrid w:val="0"/>
              <w:jc w:val="center"/>
              <w:rPr>
                <w:sz w:val="18"/>
                <w:szCs w:val="18"/>
              </w:rPr>
            </w:pPr>
            <w:r w:rsidRPr="007D1EBC">
              <w:rPr>
                <w:sz w:val="18"/>
                <w:szCs w:val="18"/>
              </w:rPr>
              <w:t>工程措施</w:t>
            </w:r>
          </w:p>
        </w:tc>
        <w:tc>
          <w:tcPr>
            <w:tcW w:w="2155" w:type="dxa"/>
            <w:gridSpan w:val="3"/>
            <w:shd w:val="clear" w:color="auto" w:fill="auto"/>
            <w:vAlign w:val="center"/>
          </w:tcPr>
          <w:p w14:paraId="4B490A0A" w14:textId="77777777" w:rsidR="009C04D5" w:rsidRPr="007D1EBC" w:rsidRDefault="009C04D5" w:rsidP="00032564">
            <w:pPr>
              <w:snapToGrid w:val="0"/>
              <w:jc w:val="center"/>
              <w:rPr>
                <w:sz w:val="18"/>
                <w:szCs w:val="18"/>
              </w:rPr>
            </w:pPr>
            <w:r w:rsidRPr="007D1EBC">
              <w:rPr>
                <w:sz w:val="18"/>
                <w:szCs w:val="18"/>
              </w:rPr>
              <w:t>水土保持造林</w:t>
            </w:r>
          </w:p>
        </w:tc>
        <w:tc>
          <w:tcPr>
            <w:tcW w:w="1137" w:type="dxa"/>
            <w:vMerge w:val="restart"/>
            <w:shd w:val="clear" w:color="auto" w:fill="auto"/>
            <w:vAlign w:val="center"/>
          </w:tcPr>
          <w:p w14:paraId="4C13012A" w14:textId="77777777" w:rsidR="009C04D5" w:rsidRPr="007D1EBC" w:rsidRDefault="009C04D5" w:rsidP="00032564">
            <w:pPr>
              <w:snapToGrid w:val="0"/>
              <w:jc w:val="center"/>
              <w:rPr>
                <w:sz w:val="18"/>
                <w:szCs w:val="18"/>
              </w:rPr>
            </w:pPr>
            <w:r w:rsidRPr="007D1EBC">
              <w:rPr>
                <w:sz w:val="18"/>
                <w:szCs w:val="18"/>
              </w:rPr>
              <w:t>经济林栽</w:t>
            </w:r>
          </w:p>
          <w:p w14:paraId="102098CE" w14:textId="77777777" w:rsidR="009C04D5" w:rsidRPr="007D1EBC" w:rsidRDefault="009C04D5" w:rsidP="00032564">
            <w:pPr>
              <w:snapToGrid w:val="0"/>
              <w:jc w:val="center"/>
              <w:rPr>
                <w:sz w:val="18"/>
                <w:szCs w:val="18"/>
              </w:rPr>
            </w:pPr>
            <w:r w:rsidRPr="007D1EBC">
              <w:rPr>
                <w:sz w:val="18"/>
                <w:szCs w:val="18"/>
              </w:rPr>
              <w:t>培园和果园</w:t>
            </w:r>
          </w:p>
        </w:tc>
        <w:tc>
          <w:tcPr>
            <w:tcW w:w="722" w:type="dxa"/>
            <w:vMerge w:val="restart"/>
            <w:shd w:val="clear" w:color="auto" w:fill="auto"/>
            <w:vAlign w:val="center"/>
          </w:tcPr>
          <w:p w14:paraId="4D92C391" w14:textId="77777777" w:rsidR="009C04D5" w:rsidRPr="007D1EBC" w:rsidRDefault="009C04D5" w:rsidP="00032564">
            <w:pPr>
              <w:snapToGrid w:val="0"/>
              <w:jc w:val="center"/>
              <w:rPr>
                <w:sz w:val="18"/>
                <w:szCs w:val="18"/>
              </w:rPr>
            </w:pPr>
            <w:r w:rsidRPr="007D1EBC">
              <w:rPr>
                <w:sz w:val="18"/>
                <w:szCs w:val="18"/>
              </w:rPr>
              <w:t>水土保持种草</w:t>
            </w:r>
          </w:p>
        </w:tc>
        <w:tc>
          <w:tcPr>
            <w:tcW w:w="723" w:type="dxa"/>
            <w:vMerge w:val="restart"/>
            <w:shd w:val="clear" w:color="auto" w:fill="auto"/>
            <w:vAlign w:val="center"/>
          </w:tcPr>
          <w:p w14:paraId="12657C60" w14:textId="77777777" w:rsidR="009C04D5" w:rsidRPr="007D1EBC" w:rsidRDefault="009C04D5" w:rsidP="00032564">
            <w:pPr>
              <w:snapToGrid w:val="0"/>
              <w:jc w:val="center"/>
              <w:rPr>
                <w:sz w:val="18"/>
                <w:szCs w:val="18"/>
              </w:rPr>
            </w:pPr>
            <w:r w:rsidRPr="007D1EBC">
              <w:rPr>
                <w:sz w:val="18"/>
                <w:szCs w:val="18"/>
              </w:rPr>
              <w:t>封禁治理</w:t>
            </w:r>
          </w:p>
        </w:tc>
        <w:tc>
          <w:tcPr>
            <w:tcW w:w="722" w:type="dxa"/>
            <w:vMerge w:val="restart"/>
            <w:shd w:val="clear" w:color="auto" w:fill="auto"/>
            <w:vAlign w:val="center"/>
          </w:tcPr>
          <w:p w14:paraId="5A613B86" w14:textId="77777777" w:rsidR="009C04D5" w:rsidRPr="007D1EBC" w:rsidRDefault="009C04D5" w:rsidP="00032564">
            <w:pPr>
              <w:snapToGrid w:val="0"/>
              <w:jc w:val="center"/>
              <w:rPr>
                <w:sz w:val="18"/>
                <w:szCs w:val="18"/>
              </w:rPr>
            </w:pPr>
            <w:r w:rsidRPr="007D1EBC">
              <w:rPr>
                <w:sz w:val="18"/>
                <w:szCs w:val="18"/>
              </w:rPr>
              <w:t>保土耕作</w:t>
            </w:r>
          </w:p>
        </w:tc>
        <w:tc>
          <w:tcPr>
            <w:tcW w:w="723" w:type="dxa"/>
            <w:vMerge w:val="restart"/>
            <w:shd w:val="clear" w:color="auto" w:fill="auto"/>
            <w:vAlign w:val="center"/>
          </w:tcPr>
          <w:p w14:paraId="5F357CE9" w14:textId="77777777" w:rsidR="009C04D5" w:rsidRPr="007D1EBC" w:rsidRDefault="009C04D5" w:rsidP="00032564">
            <w:pPr>
              <w:snapToGrid w:val="0"/>
              <w:jc w:val="center"/>
              <w:rPr>
                <w:sz w:val="18"/>
                <w:szCs w:val="18"/>
              </w:rPr>
            </w:pPr>
            <w:r w:rsidRPr="007D1EBC">
              <w:rPr>
                <w:sz w:val="18"/>
                <w:szCs w:val="18"/>
              </w:rPr>
              <w:t>其他</w:t>
            </w:r>
          </w:p>
          <w:p w14:paraId="2205F2CE" w14:textId="77777777" w:rsidR="009C04D5" w:rsidRPr="007D1EBC" w:rsidRDefault="009C04D5" w:rsidP="00032564">
            <w:pPr>
              <w:snapToGrid w:val="0"/>
              <w:jc w:val="center"/>
              <w:rPr>
                <w:sz w:val="18"/>
                <w:szCs w:val="18"/>
              </w:rPr>
            </w:pPr>
            <w:r w:rsidRPr="007D1EBC">
              <w:rPr>
                <w:sz w:val="18"/>
                <w:szCs w:val="18"/>
              </w:rPr>
              <w:t>工程</w:t>
            </w:r>
          </w:p>
          <w:p w14:paraId="59407B7C" w14:textId="77777777" w:rsidR="009C04D5" w:rsidRPr="007D1EBC" w:rsidRDefault="009C04D5" w:rsidP="00032564">
            <w:pPr>
              <w:snapToGrid w:val="0"/>
              <w:jc w:val="center"/>
              <w:rPr>
                <w:sz w:val="18"/>
                <w:szCs w:val="18"/>
              </w:rPr>
            </w:pPr>
            <w:r w:rsidRPr="007D1EBC">
              <w:rPr>
                <w:sz w:val="18"/>
                <w:szCs w:val="18"/>
              </w:rPr>
              <w:t>…</w:t>
            </w:r>
          </w:p>
        </w:tc>
      </w:tr>
      <w:tr w:rsidR="009C04D5" w:rsidRPr="007D1EBC" w14:paraId="2B1ACED1" w14:textId="77777777" w:rsidTr="00032564">
        <w:trPr>
          <w:trHeight w:val="798"/>
        </w:trPr>
        <w:tc>
          <w:tcPr>
            <w:tcW w:w="1006" w:type="dxa"/>
            <w:vMerge/>
            <w:vAlign w:val="center"/>
          </w:tcPr>
          <w:p w14:paraId="17E6AAE4" w14:textId="77777777" w:rsidR="009C04D5" w:rsidRPr="007D1EBC" w:rsidRDefault="009C04D5" w:rsidP="00032564">
            <w:pPr>
              <w:snapToGrid w:val="0"/>
              <w:jc w:val="center"/>
              <w:rPr>
                <w:sz w:val="18"/>
                <w:szCs w:val="18"/>
              </w:rPr>
            </w:pPr>
            <w:bookmarkStart w:id="154" w:name="_Hlk265055303"/>
          </w:p>
        </w:tc>
        <w:tc>
          <w:tcPr>
            <w:tcW w:w="1179" w:type="dxa"/>
            <w:vMerge/>
            <w:vAlign w:val="center"/>
          </w:tcPr>
          <w:p w14:paraId="0736B6F0" w14:textId="77777777" w:rsidR="009C04D5" w:rsidRPr="007D1EBC" w:rsidRDefault="009C04D5" w:rsidP="00032564">
            <w:pPr>
              <w:snapToGrid w:val="0"/>
              <w:jc w:val="center"/>
              <w:rPr>
                <w:sz w:val="18"/>
                <w:szCs w:val="18"/>
              </w:rPr>
            </w:pPr>
          </w:p>
        </w:tc>
        <w:tc>
          <w:tcPr>
            <w:tcW w:w="0" w:type="auto"/>
            <w:shd w:val="clear" w:color="auto" w:fill="auto"/>
            <w:vAlign w:val="center"/>
          </w:tcPr>
          <w:p w14:paraId="5914BAF3" w14:textId="77777777" w:rsidR="009C04D5" w:rsidRPr="007D1EBC" w:rsidRDefault="009C04D5" w:rsidP="00032564">
            <w:pPr>
              <w:snapToGrid w:val="0"/>
              <w:jc w:val="center"/>
              <w:rPr>
                <w:sz w:val="18"/>
                <w:szCs w:val="18"/>
              </w:rPr>
            </w:pPr>
            <w:r w:rsidRPr="007D1EBC">
              <w:rPr>
                <w:sz w:val="18"/>
                <w:szCs w:val="18"/>
              </w:rPr>
              <w:t>土坎梯田</w:t>
            </w:r>
          </w:p>
        </w:tc>
        <w:tc>
          <w:tcPr>
            <w:tcW w:w="0" w:type="auto"/>
            <w:shd w:val="clear" w:color="auto" w:fill="auto"/>
            <w:vAlign w:val="center"/>
          </w:tcPr>
          <w:p w14:paraId="0B54EB1A" w14:textId="77777777" w:rsidR="009C04D5" w:rsidRPr="007D1EBC" w:rsidRDefault="009C04D5" w:rsidP="00032564">
            <w:pPr>
              <w:snapToGrid w:val="0"/>
              <w:jc w:val="center"/>
              <w:rPr>
                <w:sz w:val="18"/>
                <w:szCs w:val="18"/>
              </w:rPr>
            </w:pPr>
            <w:r w:rsidRPr="007D1EBC">
              <w:rPr>
                <w:sz w:val="18"/>
                <w:szCs w:val="18"/>
              </w:rPr>
              <w:t>石坎梯田</w:t>
            </w:r>
          </w:p>
        </w:tc>
        <w:tc>
          <w:tcPr>
            <w:tcW w:w="0" w:type="auto"/>
            <w:shd w:val="clear" w:color="auto" w:fill="auto"/>
            <w:vAlign w:val="center"/>
          </w:tcPr>
          <w:p w14:paraId="53CBEA5C" w14:textId="77777777" w:rsidR="009C04D5" w:rsidRPr="007D1EBC" w:rsidRDefault="009C04D5" w:rsidP="00032564">
            <w:pPr>
              <w:snapToGrid w:val="0"/>
              <w:jc w:val="center"/>
              <w:rPr>
                <w:sz w:val="18"/>
                <w:szCs w:val="18"/>
              </w:rPr>
            </w:pPr>
            <w:r w:rsidRPr="007D1EBC">
              <w:rPr>
                <w:sz w:val="18"/>
                <w:szCs w:val="18"/>
              </w:rPr>
              <w:t>蓄水池</w:t>
            </w:r>
          </w:p>
        </w:tc>
        <w:tc>
          <w:tcPr>
            <w:tcW w:w="0" w:type="auto"/>
            <w:shd w:val="clear" w:color="auto" w:fill="auto"/>
            <w:vAlign w:val="center"/>
          </w:tcPr>
          <w:p w14:paraId="50EAA1D0" w14:textId="77777777" w:rsidR="009C04D5" w:rsidRPr="007D1EBC" w:rsidRDefault="009C04D5" w:rsidP="00032564">
            <w:pPr>
              <w:snapToGrid w:val="0"/>
              <w:jc w:val="center"/>
              <w:rPr>
                <w:sz w:val="18"/>
                <w:szCs w:val="18"/>
              </w:rPr>
            </w:pPr>
            <w:r w:rsidRPr="007D1EBC">
              <w:rPr>
                <w:sz w:val="18"/>
                <w:szCs w:val="18"/>
              </w:rPr>
              <w:t>截排水沟</w:t>
            </w:r>
          </w:p>
        </w:tc>
        <w:tc>
          <w:tcPr>
            <w:tcW w:w="0" w:type="auto"/>
            <w:shd w:val="clear" w:color="auto" w:fill="auto"/>
            <w:vAlign w:val="center"/>
          </w:tcPr>
          <w:p w14:paraId="544E92F6" w14:textId="77777777" w:rsidR="009C04D5" w:rsidRPr="007D1EBC" w:rsidRDefault="009C04D5" w:rsidP="00032564">
            <w:pPr>
              <w:snapToGrid w:val="0"/>
              <w:jc w:val="center"/>
              <w:rPr>
                <w:sz w:val="18"/>
                <w:szCs w:val="18"/>
              </w:rPr>
            </w:pPr>
            <w:r w:rsidRPr="007D1EBC">
              <w:rPr>
                <w:sz w:val="18"/>
                <w:szCs w:val="18"/>
              </w:rPr>
              <w:t>谷坊</w:t>
            </w:r>
          </w:p>
        </w:tc>
        <w:tc>
          <w:tcPr>
            <w:tcW w:w="0" w:type="auto"/>
            <w:shd w:val="clear" w:color="auto" w:fill="auto"/>
            <w:vAlign w:val="center"/>
          </w:tcPr>
          <w:p w14:paraId="6568BE82" w14:textId="77777777" w:rsidR="009C04D5" w:rsidRPr="007D1EBC" w:rsidRDefault="009C04D5" w:rsidP="00032564">
            <w:pPr>
              <w:snapToGrid w:val="0"/>
              <w:jc w:val="center"/>
              <w:rPr>
                <w:sz w:val="18"/>
                <w:szCs w:val="18"/>
              </w:rPr>
            </w:pPr>
            <w:r w:rsidRPr="007D1EBC">
              <w:rPr>
                <w:sz w:val="18"/>
                <w:szCs w:val="18"/>
              </w:rPr>
              <w:t>水窖</w:t>
            </w:r>
          </w:p>
        </w:tc>
        <w:tc>
          <w:tcPr>
            <w:tcW w:w="0" w:type="auto"/>
            <w:shd w:val="clear" w:color="auto" w:fill="auto"/>
            <w:vAlign w:val="center"/>
          </w:tcPr>
          <w:p w14:paraId="7E616494" w14:textId="77777777" w:rsidR="009C04D5" w:rsidRPr="007D1EBC" w:rsidRDefault="009C04D5" w:rsidP="00032564">
            <w:pPr>
              <w:snapToGrid w:val="0"/>
              <w:jc w:val="center"/>
              <w:rPr>
                <w:sz w:val="18"/>
                <w:szCs w:val="18"/>
              </w:rPr>
            </w:pPr>
            <w:r w:rsidRPr="007D1EBC">
              <w:rPr>
                <w:sz w:val="18"/>
                <w:szCs w:val="18"/>
              </w:rPr>
              <w:t>渠道</w:t>
            </w:r>
          </w:p>
        </w:tc>
        <w:tc>
          <w:tcPr>
            <w:tcW w:w="0" w:type="auto"/>
            <w:shd w:val="clear" w:color="auto" w:fill="auto"/>
            <w:vAlign w:val="center"/>
          </w:tcPr>
          <w:p w14:paraId="795C7C6C" w14:textId="77777777" w:rsidR="009C04D5" w:rsidRPr="007D1EBC" w:rsidRDefault="009C04D5" w:rsidP="00032564">
            <w:pPr>
              <w:snapToGrid w:val="0"/>
              <w:jc w:val="center"/>
              <w:rPr>
                <w:sz w:val="18"/>
                <w:szCs w:val="18"/>
              </w:rPr>
            </w:pPr>
            <w:r w:rsidRPr="007D1EBC">
              <w:rPr>
                <w:sz w:val="18"/>
                <w:szCs w:val="18"/>
              </w:rPr>
              <w:t>…</w:t>
            </w:r>
          </w:p>
        </w:tc>
        <w:tc>
          <w:tcPr>
            <w:tcW w:w="0" w:type="auto"/>
            <w:shd w:val="clear" w:color="auto" w:fill="auto"/>
            <w:vAlign w:val="center"/>
          </w:tcPr>
          <w:p w14:paraId="6C1E2269" w14:textId="77777777" w:rsidR="009C04D5" w:rsidRPr="007D1EBC" w:rsidRDefault="009C04D5" w:rsidP="00032564">
            <w:pPr>
              <w:snapToGrid w:val="0"/>
              <w:jc w:val="center"/>
              <w:rPr>
                <w:sz w:val="18"/>
                <w:szCs w:val="18"/>
              </w:rPr>
            </w:pPr>
            <w:r w:rsidRPr="007D1EBC">
              <w:rPr>
                <w:sz w:val="18"/>
                <w:szCs w:val="18"/>
              </w:rPr>
              <w:t>乔木林</w:t>
            </w:r>
          </w:p>
        </w:tc>
        <w:tc>
          <w:tcPr>
            <w:tcW w:w="0" w:type="auto"/>
            <w:shd w:val="clear" w:color="auto" w:fill="auto"/>
            <w:vAlign w:val="center"/>
          </w:tcPr>
          <w:p w14:paraId="5B1AF4A1" w14:textId="77777777" w:rsidR="009C04D5" w:rsidRPr="007D1EBC" w:rsidRDefault="009C04D5" w:rsidP="00032564">
            <w:pPr>
              <w:snapToGrid w:val="0"/>
              <w:jc w:val="center"/>
              <w:rPr>
                <w:sz w:val="18"/>
                <w:szCs w:val="18"/>
              </w:rPr>
            </w:pPr>
            <w:r w:rsidRPr="007D1EBC">
              <w:rPr>
                <w:sz w:val="18"/>
                <w:szCs w:val="18"/>
              </w:rPr>
              <w:t>灌木林</w:t>
            </w:r>
          </w:p>
        </w:tc>
        <w:tc>
          <w:tcPr>
            <w:tcW w:w="661" w:type="dxa"/>
            <w:shd w:val="clear" w:color="auto" w:fill="auto"/>
            <w:vAlign w:val="center"/>
          </w:tcPr>
          <w:p w14:paraId="3427A047" w14:textId="77777777" w:rsidR="009C04D5" w:rsidRPr="007D1EBC" w:rsidRDefault="009C04D5" w:rsidP="00032564">
            <w:pPr>
              <w:snapToGrid w:val="0"/>
              <w:jc w:val="center"/>
              <w:rPr>
                <w:sz w:val="18"/>
                <w:szCs w:val="18"/>
              </w:rPr>
            </w:pPr>
            <w:r w:rsidRPr="007D1EBC">
              <w:rPr>
                <w:sz w:val="18"/>
                <w:szCs w:val="18"/>
              </w:rPr>
              <w:t>经济林</w:t>
            </w:r>
          </w:p>
        </w:tc>
        <w:tc>
          <w:tcPr>
            <w:tcW w:w="1137" w:type="dxa"/>
            <w:vMerge/>
            <w:vAlign w:val="center"/>
          </w:tcPr>
          <w:p w14:paraId="6F3C8AD3" w14:textId="77777777" w:rsidR="009C04D5" w:rsidRPr="007D1EBC" w:rsidRDefault="009C04D5" w:rsidP="00032564">
            <w:pPr>
              <w:snapToGrid w:val="0"/>
              <w:jc w:val="center"/>
              <w:rPr>
                <w:sz w:val="18"/>
                <w:szCs w:val="18"/>
              </w:rPr>
            </w:pPr>
          </w:p>
        </w:tc>
        <w:tc>
          <w:tcPr>
            <w:tcW w:w="722" w:type="dxa"/>
            <w:vMerge/>
            <w:vAlign w:val="center"/>
          </w:tcPr>
          <w:p w14:paraId="00A6A1FD" w14:textId="77777777" w:rsidR="009C04D5" w:rsidRPr="007D1EBC" w:rsidRDefault="009C04D5" w:rsidP="00032564">
            <w:pPr>
              <w:snapToGrid w:val="0"/>
              <w:jc w:val="center"/>
              <w:rPr>
                <w:sz w:val="18"/>
                <w:szCs w:val="18"/>
              </w:rPr>
            </w:pPr>
          </w:p>
        </w:tc>
        <w:tc>
          <w:tcPr>
            <w:tcW w:w="723" w:type="dxa"/>
            <w:vMerge/>
            <w:vAlign w:val="center"/>
          </w:tcPr>
          <w:p w14:paraId="13A11897" w14:textId="77777777" w:rsidR="009C04D5" w:rsidRPr="007D1EBC" w:rsidRDefault="009C04D5" w:rsidP="00032564">
            <w:pPr>
              <w:snapToGrid w:val="0"/>
              <w:jc w:val="center"/>
              <w:rPr>
                <w:sz w:val="18"/>
                <w:szCs w:val="18"/>
              </w:rPr>
            </w:pPr>
          </w:p>
        </w:tc>
        <w:tc>
          <w:tcPr>
            <w:tcW w:w="722" w:type="dxa"/>
            <w:vMerge/>
            <w:vAlign w:val="center"/>
          </w:tcPr>
          <w:p w14:paraId="26391CBE" w14:textId="77777777" w:rsidR="009C04D5" w:rsidRPr="007D1EBC" w:rsidRDefault="009C04D5" w:rsidP="00032564">
            <w:pPr>
              <w:snapToGrid w:val="0"/>
              <w:jc w:val="center"/>
              <w:rPr>
                <w:sz w:val="18"/>
                <w:szCs w:val="18"/>
              </w:rPr>
            </w:pPr>
          </w:p>
        </w:tc>
        <w:tc>
          <w:tcPr>
            <w:tcW w:w="723" w:type="dxa"/>
            <w:vMerge/>
            <w:shd w:val="clear" w:color="auto" w:fill="auto"/>
            <w:vAlign w:val="center"/>
          </w:tcPr>
          <w:p w14:paraId="781079BA" w14:textId="77777777" w:rsidR="009C04D5" w:rsidRPr="007D1EBC" w:rsidRDefault="009C04D5" w:rsidP="00032564">
            <w:pPr>
              <w:snapToGrid w:val="0"/>
              <w:jc w:val="center"/>
              <w:rPr>
                <w:sz w:val="18"/>
                <w:szCs w:val="18"/>
              </w:rPr>
            </w:pPr>
          </w:p>
        </w:tc>
      </w:tr>
      <w:bookmarkEnd w:id="154"/>
      <w:tr w:rsidR="009C04D5" w:rsidRPr="007D1EBC" w14:paraId="7E91338B" w14:textId="77777777" w:rsidTr="00032564">
        <w:trPr>
          <w:trHeight w:val="798"/>
        </w:trPr>
        <w:tc>
          <w:tcPr>
            <w:tcW w:w="1006" w:type="dxa"/>
            <w:vMerge/>
            <w:vAlign w:val="center"/>
          </w:tcPr>
          <w:p w14:paraId="3E7CFBEC" w14:textId="77777777" w:rsidR="009C04D5" w:rsidRPr="007D1EBC" w:rsidRDefault="009C04D5" w:rsidP="00032564">
            <w:pPr>
              <w:snapToGrid w:val="0"/>
              <w:jc w:val="center"/>
              <w:rPr>
                <w:sz w:val="18"/>
                <w:szCs w:val="18"/>
              </w:rPr>
            </w:pPr>
          </w:p>
        </w:tc>
        <w:tc>
          <w:tcPr>
            <w:tcW w:w="1179" w:type="dxa"/>
            <w:vMerge/>
            <w:vAlign w:val="center"/>
          </w:tcPr>
          <w:p w14:paraId="5BD957F6" w14:textId="77777777" w:rsidR="009C04D5" w:rsidRPr="007D1EBC" w:rsidRDefault="009C04D5" w:rsidP="00032564">
            <w:pPr>
              <w:snapToGrid w:val="0"/>
              <w:jc w:val="center"/>
              <w:rPr>
                <w:sz w:val="18"/>
                <w:szCs w:val="18"/>
              </w:rPr>
            </w:pPr>
          </w:p>
        </w:tc>
        <w:tc>
          <w:tcPr>
            <w:tcW w:w="0" w:type="auto"/>
            <w:shd w:val="clear" w:color="auto" w:fill="auto"/>
            <w:vAlign w:val="center"/>
          </w:tcPr>
          <w:p w14:paraId="3C10604B"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0" w:type="auto"/>
            <w:shd w:val="clear" w:color="auto" w:fill="auto"/>
            <w:vAlign w:val="center"/>
          </w:tcPr>
          <w:p w14:paraId="5B4AF49C"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0" w:type="auto"/>
            <w:shd w:val="clear" w:color="auto" w:fill="auto"/>
            <w:vAlign w:val="center"/>
          </w:tcPr>
          <w:p w14:paraId="6596FCEE" w14:textId="77777777" w:rsidR="009C04D5" w:rsidRPr="007D1EBC" w:rsidRDefault="009C04D5" w:rsidP="00032564">
            <w:pPr>
              <w:snapToGrid w:val="0"/>
              <w:jc w:val="center"/>
              <w:rPr>
                <w:sz w:val="18"/>
                <w:szCs w:val="18"/>
              </w:rPr>
            </w:pPr>
            <w:r w:rsidRPr="007D1EBC">
              <w:rPr>
                <w:sz w:val="18"/>
                <w:szCs w:val="18"/>
              </w:rPr>
              <w:t>座</w:t>
            </w:r>
          </w:p>
        </w:tc>
        <w:tc>
          <w:tcPr>
            <w:tcW w:w="0" w:type="auto"/>
            <w:shd w:val="clear" w:color="auto" w:fill="auto"/>
            <w:vAlign w:val="center"/>
          </w:tcPr>
          <w:p w14:paraId="6C7224C1" w14:textId="77777777" w:rsidR="009C04D5" w:rsidRPr="007D1EBC" w:rsidRDefault="009C04D5" w:rsidP="00032564">
            <w:pPr>
              <w:snapToGrid w:val="0"/>
              <w:jc w:val="center"/>
              <w:rPr>
                <w:sz w:val="18"/>
                <w:szCs w:val="18"/>
              </w:rPr>
            </w:pPr>
            <w:r w:rsidRPr="007D1EBC">
              <w:rPr>
                <w:sz w:val="18"/>
                <w:szCs w:val="18"/>
              </w:rPr>
              <w:t>m</w:t>
            </w:r>
          </w:p>
        </w:tc>
        <w:tc>
          <w:tcPr>
            <w:tcW w:w="0" w:type="auto"/>
            <w:shd w:val="clear" w:color="auto" w:fill="auto"/>
            <w:vAlign w:val="center"/>
          </w:tcPr>
          <w:p w14:paraId="71F8E856" w14:textId="77777777" w:rsidR="009C04D5" w:rsidRPr="007D1EBC" w:rsidRDefault="009C04D5" w:rsidP="00032564">
            <w:pPr>
              <w:snapToGrid w:val="0"/>
              <w:jc w:val="center"/>
              <w:rPr>
                <w:sz w:val="18"/>
                <w:szCs w:val="18"/>
              </w:rPr>
            </w:pPr>
            <w:r w:rsidRPr="007D1EBC">
              <w:rPr>
                <w:sz w:val="18"/>
                <w:szCs w:val="18"/>
              </w:rPr>
              <w:t>座</w:t>
            </w:r>
          </w:p>
        </w:tc>
        <w:tc>
          <w:tcPr>
            <w:tcW w:w="0" w:type="auto"/>
            <w:shd w:val="clear" w:color="auto" w:fill="auto"/>
            <w:vAlign w:val="center"/>
          </w:tcPr>
          <w:p w14:paraId="74F61E8E" w14:textId="77777777" w:rsidR="009C04D5" w:rsidRPr="007D1EBC" w:rsidRDefault="009C04D5" w:rsidP="00032564">
            <w:pPr>
              <w:snapToGrid w:val="0"/>
              <w:jc w:val="center"/>
              <w:rPr>
                <w:sz w:val="18"/>
                <w:szCs w:val="18"/>
              </w:rPr>
            </w:pPr>
            <w:r w:rsidRPr="007D1EBC">
              <w:rPr>
                <w:sz w:val="18"/>
                <w:szCs w:val="18"/>
              </w:rPr>
              <w:t>座</w:t>
            </w:r>
          </w:p>
        </w:tc>
        <w:tc>
          <w:tcPr>
            <w:tcW w:w="0" w:type="auto"/>
            <w:shd w:val="clear" w:color="auto" w:fill="auto"/>
            <w:vAlign w:val="center"/>
          </w:tcPr>
          <w:p w14:paraId="20FF1C68" w14:textId="77777777" w:rsidR="009C04D5" w:rsidRPr="007D1EBC" w:rsidRDefault="009C04D5" w:rsidP="00032564">
            <w:pPr>
              <w:snapToGrid w:val="0"/>
              <w:jc w:val="center"/>
              <w:rPr>
                <w:sz w:val="18"/>
                <w:szCs w:val="18"/>
              </w:rPr>
            </w:pPr>
            <w:r w:rsidRPr="007D1EBC">
              <w:rPr>
                <w:sz w:val="18"/>
                <w:szCs w:val="18"/>
              </w:rPr>
              <w:t>m</w:t>
            </w:r>
          </w:p>
        </w:tc>
        <w:tc>
          <w:tcPr>
            <w:tcW w:w="0" w:type="auto"/>
            <w:shd w:val="clear" w:color="auto" w:fill="auto"/>
            <w:vAlign w:val="center"/>
          </w:tcPr>
          <w:p w14:paraId="75F18E21" w14:textId="77777777" w:rsidR="009C04D5" w:rsidRPr="007D1EBC" w:rsidRDefault="009C04D5" w:rsidP="00032564">
            <w:pPr>
              <w:snapToGrid w:val="0"/>
              <w:jc w:val="center"/>
              <w:rPr>
                <w:sz w:val="18"/>
                <w:szCs w:val="18"/>
              </w:rPr>
            </w:pPr>
            <w:r w:rsidRPr="007D1EBC">
              <w:rPr>
                <w:sz w:val="18"/>
                <w:szCs w:val="18"/>
              </w:rPr>
              <w:t>…</w:t>
            </w:r>
          </w:p>
        </w:tc>
        <w:tc>
          <w:tcPr>
            <w:tcW w:w="0" w:type="auto"/>
            <w:shd w:val="clear" w:color="auto" w:fill="auto"/>
            <w:vAlign w:val="center"/>
          </w:tcPr>
          <w:p w14:paraId="4EE68BB6"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0" w:type="auto"/>
            <w:shd w:val="clear" w:color="auto" w:fill="auto"/>
            <w:vAlign w:val="center"/>
          </w:tcPr>
          <w:p w14:paraId="7D8AAB8A"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661" w:type="dxa"/>
            <w:shd w:val="clear" w:color="auto" w:fill="auto"/>
            <w:vAlign w:val="center"/>
          </w:tcPr>
          <w:p w14:paraId="4BE3D8F3"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1137" w:type="dxa"/>
            <w:shd w:val="clear" w:color="auto" w:fill="auto"/>
            <w:vAlign w:val="center"/>
          </w:tcPr>
          <w:p w14:paraId="7F06BA04"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722" w:type="dxa"/>
            <w:shd w:val="clear" w:color="auto" w:fill="auto"/>
            <w:vAlign w:val="center"/>
          </w:tcPr>
          <w:p w14:paraId="401B2031"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723" w:type="dxa"/>
            <w:shd w:val="clear" w:color="auto" w:fill="auto"/>
            <w:vAlign w:val="center"/>
          </w:tcPr>
          <w:p w14:paraId="6BAED1A3"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722" w:type="dxa"/>
            <w:shd w:val="clear" w:color="auto" w:fill="auto"/>
            <w:vAlign w:val="center"/>
          </w:tcPr>
          <w:p w14:paraId="2CAD5240"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723" w:type="dxa"/>
            <w:shd w:val="clear" w:color="auto" w:fill="auto"/>
            <w:vAlign w:val="center"/>
          </w:tcPr>
          <w:p w14:paraId="10393ACB" w14:textId="77777777" w:rsidR="009C04D5" w:rsidRPr="007D1EBC" w:rsidRDefault="009C04D5" w:rsidP="00032564">
            <w:pPr>
              <w:snapToGrid w:val="0"/>
              <w:jc w:val="center"/>
              <w:rPr>
                <w:sz w:val="18"/>
                <w:szCs w:val="18"/>
              </w:rPr>
            </w:pPr>
            <w:r w:rsidRPr="007D1EBC">
              <w:rPr>
                <w:sz w:val="18"/>
                <w:szCs w:val="18"/>
              </w:rPr>
              <w:t>…</w:t>
            </w:r>
          </w:p>
        </w:tc>
      </w:tr>
      <w:tr w:rsidR="009C04D5" w:rsidRPr="007D1EBC" w14:paraId="6EAF6607" w14:textId="77777777" w:rsidTr="00032564">
        <w:trPr>
          <w:trHeight w:val="798"/>
        </w:trPr>
        <w:tc>
          <w:tcPr>
            <w:tcW w:w="1006" w:type="dxa"/>
            <w:vAlign w:val="center"/>
          </w:tcPr>
          <w:p w14:paraId="2373455F" w14:textId="77777777" w:rsidR="009C04D5" w:rsidRPr="007D1EBC" w:rsidRDefault="009C04D5" w:rsidP="00032564">
            <w:pPr>
              <w:jc w:val="center"/>
              <w:rPr>
                <w:sz w:val="18"/>
                <w:szCs w:val="18"/>
              </w:rPr>
            </w:pPr>
          </w:p>
        </w:tc>
        <w:tc>
          <w:tcPr>
            <w:tcW w:w="1179" w:type="dxa"/>
            <w:shd w:val="clear" w:color="auto" w:fill="auto"/>
            <w:vAlign w:val="center"/>
          </w:tcPr>
          <w:p w14:paraId="18391A51" w14:textId="77777777" w:rsidR="009C04D5" w:rsidRPr="007D1EBC" w:rsidRDefault="009C04D5" w:rsidP="00032564">
            <w:pPr>
              <w:jc w:val="center"/>
              <w:rPr>
                <w:sz w:val="18"/>
                <w:szCs w:val="18"/>
              </w:rPr>
            </w:pPr>
          </w:p>
        </w:tc>
        <w:tc>
          <w:tcPr>
            <w:tcW w:w="0" w:type="auto"/>
            <w:shd w:val="clear" w:color="auto" w:fill="auto"/>
            <w:vAlign w:val="center"/>
          </w:tcPr>
          <w:p w14:paraId="61B34FDE" w14:textId="77777777" w:rsidR="009C04D5" w:rsidRPr="007D1EBC" w:rsidRDefault="009C04D5" w:rsidP="00032564">
            <w:pPr>
              <w:jc w:val="center"/>
              <w:rPr>
                <w:sz w:val="18"/>
                <w:szCs w:val="18"/>
              </w:rPr>
            </w:pPr>
          </w:p>
        </w:tc>
        <w:tc>
          <w:tcPr>
            <w:tcW w:w="0" w:type="auto"/>
            <w:shd w:val="clear" w:color="auto" w:fill="auto"/>
            <w:vAlign w:val="center"/>
          </w:tcPr>
          <w:p w14:paraId="370BEB90" w14:textId="77777777" w:rsidR="009C04D5" w:rsidRPr="007D1EBC" w:rsidRDefault="009C04D5" w:rsidP="00032564">
            <w:pPr>
              <w:jc w:val="center"/>
              <w:rPr>
                <w:sz w:val="18"/>
                <w:szCs w:val="18"/>
              </w:rPr>
            </w:pPr>
          </w:p>
        </w:tc>
        <w:tc>
          <w:tcPr>
            <w:tcW w:w="0" w:type="auto"/>
            <w:shd w:val="clear" w:color="auto" w:fill="auto"/>
            <w:vAlign w:val="center"/>
          </w:tcPr>
          <w:p w14:paraId="5F58CD13" w14:textId="77777777" w:rsidR="009C04D5" w:rsidRPr="007D1EBC" w:rsidRDefault="009C04D5" w:rsidP="00032564">
            <w:pPr>
              <w:jc w:val="center"/>
              <w:rPr>
                <w:sz w:val="18"/>
                <w:szCs w:val="18"/>
              </w:rPr>
            </w:pPr>
          </w:p>
        </w:tc>
        <w:tc>
          <w:tcPr>
            <w:tcW w:w="0" w:type="auto"/>
            <w:shd w:val="clear" w:color="auto" w:fill="auto"/>
            <w:vAlign w:val="center"/>
          </w:tcPr>
          <w:p w14:paraId="6CC042F7" w14:textId="77777777" w:rsidR="009C04D5" w:rsidRPr="007D1EBC" w:rsidRDefault="009C04D5" w:rsidP="00032564">
            <w:pPr>
              <w:jc w:val="center"/>
              <w:rPr>
                <w:sz w:val="18"/>
                <w:szCs w:val="18"/>
              </w:rPr>
            </w:pPr>
          </w:p>
        </w:tc>
        <w:tc>
          <w:tcPr>
            <w:tcW w:w="0" w:type="auto"/>
            <w:shd w:val="clear" w:color="auto" w:fill="auto"/>
            <w:vAlign w:val="center"/>
          </w:tcPr>
          <w:p w14:paraId="26D6019B" w14:textId="77777777" w:rsidR="009C04D5" w:rsidRPr="007D1EBC" w:rsidRDefault="009C04D5" w:rsidP="00032564">
            <w:pPr>
              <w:jc w:val="center"/>
              <w:rPr>
                <w:sz w:val="18"/>
                <w:szCs w:val="18"/>
              </w:rPr>
            </w:pPr>
          </w:p>
        </w:tc>
        <w:tc>
          <w:tcPr>
            <w:tcW w:w="0" w:type="auto"/>
            <w:shd w:val="clear" w:color="auto" w:fill="auto"/>
            <w:vAlign w:val="center"/>
          </w:tcPr>
          <w:p w14:paraId="7B086528" w14:textId="77777777" w:rsidR="009C04D5" w:rsidRPr="007D1EBC" w:rsidRDefault="009C04D5" w:rsidP="00032564">
            <w:pPr>
              <w:jc w:val="center"/>
              <w:rPr>
                <w:sz w:val="18"/>
                <w:szCs w:val="18"/>
              </w:rPr>
            </w:pPr>
          </w:p>
        </w:tc>
        <w:tc>
          <w:tcPr>
            <w:tcW w:w="0" w:type="auto"/>
            <w:shd w:val="clear" w:color="auto" w:fill="auto"/>
            <w:vAlign w:val="center"/>
          </w:tcPr>
          <w:p w14:paraId="0C1DA52C" w14:textId="77777777" w:rsidR="009C04D5" w:rsidRPr="007D1EBC" w:rsidRDefault="009C04D5" w:rsidP="00032564">
            <w:pPr>
              <w:jc w:val="center"/>
              <w:rPr>
                <w:sz w:val="18"/>
                <w:szCs w:val="18"/>
              </w:rPr>
            </w:pPr>
          </w:p>
        </w:tc>
        <w:tc>
          <w:tcPr>
            <w:tcW w:w="0" w:type="auto"/>
            <w:shd w:val="clear" w:color="auto" w:fill="auto"/>
            <w:vAlign w:val="center"/>
          </w:tcPr>
          <w:p w14:paraId="6856435A" w14:textId="77777777" w:rsidR="009C04D5" w:rsidRPr="007D1EBC" w:rsidRDefault="009C04D5" w:rsidP="00032564">
            <w:pPr>
              <w:jc w:val="center"/>
              <w:rPr>
                <w:sz w:val="18"/>
                <w:szCs w:val="18"/>
              </w:rPr>
            </w:pPr>
          </w:p>
        </w:tc>
        <w:tc>
          <w:tcPr>
            <w:tcW w:w="0" w:type="auto"/>
            <w:shd w:val="clear" w:color="auto" w:fill="auto"/>
            <w:vAlign w:val="center"/>
          </w:tcPr>
          <w:p w14:paraId="5062C0A4" w14:textId="77777777" w:rsidR="009C04D5" w:rsidRPr="007D1EBC" w:rsidRDefault="009C04D5" w:rsidP="00032564">
            <w:pPr>
              <w:jc w:val="center"/>
              <w:rPr>
                <w:sz w:val="18"/>
                <w:szCs w:val="18"/>
              </w:rPr>
            </w:pPr>
          </w:p>
        </w:tc>
        <w:tc>
          <w:tcPr>
            <w:tcW w:w="0" w:type="auto"/>
            <w:shd w:val="clear" w:color="auto" w:fill="auto"/>
            <w:vAlign w:val="center"/>
          </w:tcPr>
          <w:p w14:paraId="77853176" w14:textId="77777777" w:rsidR="009C04D5" w:rsidRPr="007D1EBC" w:rsidRDefault="009C04D5" w:rsidP="00032564">
            <w:pPr>
              <w:jc w:val="center"/>
              <w:rPr>
                <w:sz w:val="18"/>
                <w:szCs w:val="18"/>
              </w:rPr>
            </w:pPr>
          </w:p>
        </w:tc>
        <w:tc>
          <w:tcPr>
            <w:tcW w:w="661" w:type="dxa"/>
            <w:shd w:val="clear" w:color="auto" w:fill="auto"/>
            <w:vAlign w:val="center"/>
          </w:tcPr>
          <w:p w14:paraId="4BC76C8F" w14:textId="77777777" w:rsidR="009C04D5" w:rsidRPr="007D1EBC" w:rsidRDefault="009C04D5" w:rsidP="00032564">
            <w:pPr>
              <w:jc w:val="center"/>
              <w:rPr>
                <w:sz w:val="18"/>
                <w:szCs w:val="18"/>
              </w:rPr>
            </w:pPr>
          </w:p>
        </w:tc>
        <w:tc>
          <w:tcPr>
            <w:tcW w:w="1137" w:type="dxa"/>
            <w:shd w:val="clear" w:color="auto" w:fill="auto"/>
            <w:vAlign w:val="center"/>
          </w:tcPr>
          <w:p w14:paraId="3C9C8AFB" w14:textId="77777777" w:rsidR="009C04D5" w:rsidRPr="007D1EBC" w:rsidRDefault="009C04D5" w:rsidP="00032564">
            <w:pPr>
              <w:jc w:val="center"/>
              <w:rPr>
                <w:sz w:val="18"/>
                <w:szCs w:val="18"/>
              </w:rPr>
            </w:pPr>
          </w:p>
        </w:tc>
        <w:tc>
          <w:tcPr>
            <w:tcW w:w="722" w:type="dxa"/>
            <w:shd w:val="clear" w:color="auto" w:fill="auto"/>
            <w:vAlign w:val="center"/>
          </w:tcPr>
          <w:p w14:paraId="5C8CA1A3" w14:textId="77777777" w:rsidR="009C04D5" w:rsidRPr="007D1EBC" w:rsidRDefault="009C04D5" w:rsidP="00032564">
            <w:pPr>
              <w:jc w:val="center"/>
              <w:rPr>
                <w:sz w:val="18"/>
                <w:szCs w:val="18"/>
              </w:rPr>
            </w:pPr>
          </w:p>
        </w:tc>
        <w:tc>
          <w:tcPr>
            <w:tcW w:w="723" w:type="dxa"/>
            <w:shd w:val="clear" w:color="auto" w:fill="auto"/>
            <w:vAlign w:val="center"/>
          </w:tcPr>
          <w:p w14:paraId="1A21DDFB" w14:textId="77777777" w:rsidR="009C04D5" w:rsidRPr="007D1EBC" w:rsidRDefault="009C04D5" w:rsidP="00032564">
            <w:pPr>
              <w:jc w:val="center"/>
              <w:rPr>
                <w:sz w:val="18"/>
                <w:szCs w:val="18"/>
              </w:rPr>
            </w:pPr>
          </w:p>
        </w:tc>
        <w:tc>
          <w:tcPr>
            <w:tcW w:w="722" w:type="dxa"/>
            <w:shd w:val="clear" w:color="auto" w:fill="auto"/>
            <w:vAlign w:val="center"/>
          </w:tcPr>
          <w:p w14:paraId="204DB203" w14:textId="77777777" w:rsidR="009C04D5" w:rsidRPr="007D1EBC" w:rsidRDefault="009C04D5" w:rsidP="00032564">
            <w:pPr>
              <w:jc w:val="center"/>
              <w:rPr>
                <w:sz w:val="18"/>
                <w:szCs w:val="18"/>
              </w:rPr>
            </w:pPr>
          </w:p>
        </w:tc>
        <w:tc>
          <w:tcPr>
            <w:tcW w:w="723" w:type="dxa"/>
            <w:shd w:val="clear" w:color="auto" w:fill="auto"/>
            <w:vAlign w:val="center"/>
          </w:tcPr>
          <w:p w14:paraId="5FB2F009" w14:textId="77777777" w:rsidR="009C04D5" w:rsidRPr="007D1EBC" w:rsidRDefault="009C04D5" w:rsidP="00032564">
            <w:pPr>
              <w:jc w:val="center"/>
              <w:rPr>
                <w:sz w:val="18"/>
                <w:szCs w:val="18"/>
              </w:rPr>
            </w:pPr>
          </w:p>
        </w:tc>
      </w:tr>
      <w:tr w:rsidR="009C04D5" w:rsidRPr="007D1EBC" w14:paraId="70E6FD3A" w14:textId="77777777" w:rsidTr="00032564">
        <w:trPr>
          <w:trHeight w:val="798"/>
        </w:trPr>
        <w:tc>
          <w:tcPr>
            <w:tcW w:w="1006" w:type="dxa"/>
            <w:vAlign w:val="center"/>
          </w:tcPr>
          <w:p w14:paraId="59EA15CC" w14:textId="77777777" w:rsidR="009C04D5" w:rsidRPr="007D1EBC" w:rsidRDefault="009C04D5" w:rsidP="00032564">
            <w:pPr>
              <w:jc w:val="center"/>
              <w:rPr>
                <w:sz w:val="18"/>
                <w:szCs w:val="18"/>
              </w:rPr>
            </w:pPr>
          </w:p>
        </w:tc>
        <w:tc>
          <w:tcPr>
            <w:tcW w:w="1179" w:type="dxa"/>
            <w:shd w:val="clear" w:color="auto" w:fill="auto"/>
            <w:vAlign w:val="center"/>
          </w:tcPr>
          <w:p w14:paraId="04532BAC" w14:textId="77777777" w:rsidR="009C04D5" w:rsidRPr="007D1EBC" w:rsidRDefault="009C04D5" w:rsidP="00032564">
            <w:pPr>
              <w:jc w:val="center"/>
              <w:rPr>
                <w:sz w:val="18"/>
                <w:szCs w:val="18"/>
              </w:rPr>
            </w:pPr>
          </w:p>
        </w:tc>
        <w:tc>
          <w:tcPr>
            <w:tcW w:w="0" w:type="auto"/>
            <w:shd w:val="clear" w:color="auto" w:fill="auto"/>
            <w:vAlign w:val="center"/>
          </w:tcPr>
          <w:p w14:paraId="05BF22EE" w14:textId="77777777" w:rsidR="009C04D5" w:rsidRPr="007D1EBC" w:rsidRDefault="009C04D5" w:rsidP="00032564">
            <w:pPr>
              <w:jc w:val="center"/>
              <w:rPr>
                <w:sz w:val="18"/>
                <w:szCs w:val="18"/>
              </w:rPr>
            </w:pPr>
          </w:p>
        </w:tc>
        <w:tc>
          <w:tcPr>
            <w:tcW w:w="0" w:type="auto"/>
            <w:shd w:val="clear" w:color="auto" w:fill="auto"/>
            <w:vAlign w:val="center"/>
          </w:tcPr>
          <w:p w14:paraId="10ABB5D8" w14:textId="77777777" w:rsidR="009C04D5" w:rsidRPr="007D1EBC" w:rsidRDefault="009C04D5" w:rsidP="00032564">
            <w:pPr>
              <w:jc w:val="center"/>
              <w:rPr>
                <w:sz w:val="18"/>
                <w:szCs w:val="18"/>
              </w:rPr>
            </w:pPr>
          </w:p>
        </w:tc>
        <w:tc>
          <w:tcPr>
            <w:tcW w:w="0" w:type="auto"/>
            <w:shd w:val="clear" w:color="auto" w:fill="auto"/>
            <w:vAlign w:val="center"/>
          </w:tcPr>
          <w:p w14:paraId="266BC77B" w14:textId="77777777" w:rsidR="009C04D5" w:rsidRPr="007D1EBC" w:rsidRDefault="009C04D5" w:rsidP="00032564">
            <w:pPr>
              <w:jc w:val="center"/>
              <w:rPr>
                <w:sz w:val="18"/>
                <w:szCs w:val="18"/>
              </w:rPr>
            </w:pPr>
          </w:p>
        </w:tc>
        <w:tc>
          <w:tcPr>
            <w:tcW w:w="0" w:type="auto"/>
            <w:shd w:val="clear" w:color="auto" w:fill="auto"/>
            <w:vAlign w:val="center"/>
          </w:tcPr>
          <w:p w14:paraId="0FD09360" w14:textId="77777777" w:rsidR="009C04D5" w:rsidRPr="007D1EBC" w:rsidRDefault="009C04D5" w:rsidP="00032564">
            <w:pPr>
              <w:jc w:val="center"/>
              <w:rPr>
                <w:sz w:val="18"/>
                <w:szCs w:val="18"/>
              </w:rPr>
            </w:pPr>
          </w:p>
        </w:tc>
        <w:tc>
          <w:tcPr>
            <w:tcW w:w="0" w:type="auto"/>
            <w:shd w:val="clear" w:color="auto" w:fill="auto"/>
            <w:vAlign w:val="center"/>
          </w:tcPr>
          <w:p w14:paraId="4FB28D9C" w14:textId="77777777" w:rsidR="009C04D5" w:rsidRPr="007D1EBC" w:rsidRDefault="009C04D5" w:rsidP="00032564">
            <w:pPr>
              <w:jc w:val="center"/>
              <w:rPr>
                <w:sz w:val="18"/>
                <w:szCs w:val="18"/>
              </w:rPr>
            </w:pPr>
          </w:p>
        </w:tc>
        <w:tc>
          <w:tcPr>
            <w:tcW w:w="0" w:type="auto"/>
            <w:shd w:val="clear" w:color="auto" w:fill="auto"/>
            <w:vAlign w:val="center"/>
          </w:tcPr>
          <w:p w14:paraId="0FEF7B4F" w14:textId="77777777" w:rsidR="009C04D5" w:rsidRPr="007D1EBC" w:rsidRDefault="009C04D5" w:rsidP="00032564">
            <w:pPr>
              <w:jc w:val="center"/>
              <w:rPr>
                <w:sz w:val="18"/>
                <w:szCs w:val="18"/>
              </w:rPr>
            </w:pPr>
          </w:p>
        </w:tc>
        <w:tc>
          <w:tcPr>
            <w:tcW w:w="0" w:type="auto"/>
            <w:shd w:val="clear" w:color="auto" w:fill="auto"/>
            <w:vAlign w:val="center"/>
          </w:tcPr>
          <w:p w14:paraId="715A2CCF" w14:textId="77777777" w:rsidR="009C04D5" w:rsidRPr="007D1EBC" w:rsidRDefault="009C04D5" w:rsidP="00032564">
            <w:pPr>
              <w:jc w:val="center"/>
              <w:rPr>
                <w:sz w:val="18"/>
                <w:szCs w:val="18"/>
              </w:rPr>
            </w:pPr>
          </w:p>
        </w:tc>
        <w:tc>
          <w:tcPr>
            <w:tcW w:w="0" w:type="auto"/>
            <w:shd w:val="clear" w:color="auto" w:fill="auto"/>
            <w:vAlign w:val="center"/>
          </w:tcPr>
          <w:p w14:paraId="2B75FA5C" w14:textId="77777777" w:rsidR="009C04D5" w:rsidRPr="007D1EBC" w:rsidRDefault="009C04D5" w:rsidP="00032564">
            <w:pPr>
              <w:jc w:val="center"/>
              <w:rPr>
                <w:sz w:val="18"/>
                <w:szCs w:val="18"/>
              </w:rPr>
            </w:pPr>
          </w:p>
        </w:tc>
        <w:tc>
          <w:tcPr>
            <w:tcW w:w="0" w:type="auto"/>
            <w:shd w:val="clear" w:color="auto" w:fill="auto"/>
            <w:vAlign w:val="center"/>
          </w:tcPr>
          <w:p w14:paraId="68126A52" w14:textId="77777777" w:rsidR="009C04D5" w:rsidRPr="007D1EBC" w:rsidRDefault="009C04D5" w:rsidP="00032564">
            <w:pPr>
              <w:jc w:val="center"/>
              <w:rPr>
                <w:sz w:val="18"/>
                <w:szCs w:val="18"/>
              </w:rPr>
            </w:pPr>
          </w:p>
        </w:tc>
        <w:tc>
          <w:tcPr>
            <w:tcW w:w="0" w:type="auto"/>
            <w:shd w:val="clear" w:color="auto" w:fill="auto"/>
            <w:vAlign w:val="center"/>
          </w:tcPr>
          <w:p w14:paraId="2585AFE5" w14:textId="77777777" w:rsidR="009C04D5" w:rsidRPr="007D1EBC" w:rsidRDefault="009C04D5" w:rsidP="00032564">
            <w:pPr>
              <w:jc w:val="center"/>
              <w:rPr>
                <w:sz w:val="18"/>
                <w:szCs w:val="18"/>
              </w:rPr>
            </w:pPr>
          </w:p>
        </w:tc>
        <w:tc>
          <w:tcPr>
            <w:tcW w:w="661" w:type="dxa"/>
            <w:shd w:val="clear" w:color="auto" w:fill="auto"/>
            <w:vAlign w:val="center"/>
          </w:tcPr>
          <w:p w14:paraId="14B9B172" w14:textId="77777777" w:rsidR="009C04D5" w:rsidRPr="007D1EBC" w:rsidRDefault="009C04D5" w:rsidP="00032564">
            <w:pPr>
              <w:jc w:val="center"/>
              <w:rPr>
                <w:sz w:val="18"/>
                <w:szCs w:val="18"/>
              </w:rPr>
            </w:pPr>
          </w:p>
        </w:tc>
        <w:tc>
          <w:tcPr>
            <w:tcW w:w="1137" w:type="dxa"/>
            <w:shd w:val="clear" w:color="auto" w:fill="auto"/>
            <w:vAlign w:val="center"/>
          </w:tcPr>
          <w:p w14:paraId="32D9204E" w14:textId="77777777" w:rsidR="009C04D5" w:rsidRPr="007D1EBC" w:rsidRDefault="009C04D5" w:rsidP="00032564">
            <w:pPr>
              <w:jc w:val="center"/>
              <w:rPr>
                <w:sz w:val="18"/>
                <w:szCs w:val="18"/>
              </w:rPr>
            </w:pPr>
          </w:p>
        </w:tc>
        <w:tc>
          <w:tcPr>
            <w:tcW w:w="722" w:type="dxa"/>
            <w:shd w:val="clear" w:color="auto" w:fill="auto"/>
            <w:vAlign w:val="center"/>
          </w:tcPr>
          <w:p w14:paraId="4EB92B86" w14:textId="77777777" w:rsidR="009C04D5" w:rsidRPr="007D1EBC" w:rsidRDefault="009C04D5" w:rsidP="00032564">
            <w:pPr>
              <w:jc w:val="center"/>
              <w:rPr>
                <w:sz w:val="18"/>
                <w:szCs w:val="18"/>
              </w:rPr>
            </w:pPr>
          </w:p>
        </w:tc>
        <w:tc>
          <w:tcPr>
            <w:tcW w:w="723" w:type="dxa"/>
            <w:shd w:val="clear" w:color="auto" w:fill="auto"/>
            <w:vAlign w:val="center"/>
          </w:tcPr>
          <w:p w14:paraId="30C78FB1" w14:textId="77777777" w:rsidR="009C04D5" w:rsidRPr="007D1EBC" w:rsidRDefault="009C04D5" w:rsidP="00032564">
            <w:pPr>
              <w:jc w:val="center"/>
              <w:rPr>
                <w:sz w:val="18"/>
                <w:szCs w:val="18"/>
              </w:rPr>
            </w:pPr>
          </w:p>
        </w:tc>
        <w:tc>
          <w:tcPr>
            <w:tcW w:w="722" w:type="dxa"/>
            <w:shd w:val="clear" w:color="auto" w:fill="auto"/>
            <w:vAlign w:val="center"/>
          </w:tcPr>
          <w:p w14:paraId="72E0553C" w14:textId="77777777" w:rsidR="009C04D5" w:rsidRPr="007D1EBC" w:rsidRDefault="009C04D5" w:rsidP="00032564">
            <w:pPr>
              <w:jc w:val="center"/>
              <w:rPr>
                <w:sz w:val="18"/>
                <w:szCs w:val="18"/>
              </w:rPr>
            </w:pPr>
          </w:p>
        </w:tc>
        <w:tc>
          <w:tcPr>
            <w:tcW w:w="723" w:type="dxa"/>
            <w:shd w:val="clear" w:color="auto" w:fill="auto"/>
            <w:vAlign w:val="center"/>
          </w:tcPr>
          <w:p w14:paraId="2332DA22" w14:textId="77777777" w:rsidR="009C04D5" w:rsidRPr="007D1EBC" w:rsidRDefault="009C04D5" w:rsidP="00032564">
            <w:pPr>
              <w:jc w:val="center"/>
              <w:rPr>
                <w:sz w:val="18"/>
                <w:szCs w:val="18"/>
              </w:rPr>
            </w:pPr>
          </w:p>
        </w:tc>
      </w:tr>
      <w:tr w:rsidR="009C04D5" w:rsidRPr="007D1EBC" w14:paraId="7E1DF3A8" w14:textId="77777777" w:rsidTr="00032564">
        <w:trPr>
          <w:trHeight w:val="798"/>
        </w:trPr>
        <w:tc>
          <w:tcPr>
            <w:tcW w:w="1006" w:type="dxa"/>
            <w:vAlign w:val="center"/>
          </w:tcPr>
          <w:p w14:paraId="688D80B8" w14:textId="77777777" w:rsidR="009C04D5" w:rsidRPr="007D1EBC" w:rsidRDefault="009C04D5" w:rsidP="00032564">
            <w:pPr>
              <w:jc w:val="center"/>
              <w:rPr>
                <w:sz w:val="18"/>
                <w:szCs w:val="18"/>
              </w:rPr>
            </w:pPr>
          </w:p>
        </w:tc>
        <w:tc>
          <w:tcPr>
            <w:tcW w:w="1179" w:type="dxa"/>
            <w:shd w:val="clear" w:color="auto" w:fill="auto"/>
            <w:vAlign w:val="center"/>
          </w:tcPr>
          <w:p w14:paraId="17900D5B" w14:textId="77777777" w:rsidR="009C04D5" w:rsidRPr="007D1EBC" w:rsidRDefault="009C04D5" w:rsidP="00032564">
            <w:pPr>
              <w:jc w:val="center"/>
              <w:rPr>
                <w:sz w:val="18"/>
                <w:szCs w:val="18"/>
              </w:rPr>
            </w:pPr>
          </w:p>
        </w:tc>
        <w:tc>
          <w:tcPr>
            <w:tcW w:w="0" w:type="auto"/>
            <w:shd w:val="clear" w:color="auto" w:fill="auto"/>
            <w:vAlign w:val="center"/>
          </w:tcPr>
          <w:p w14:paraId="0C5D0EDD" w14:textId="77777777" w:rsidR="009C04D5" w:rsidRPr="007D1EBC" w:rsidRDefault="009C04D5" w:rsidP="00032564">
            <w:pPr>
              <w:jc w:val="center"/>
              <w:rPr>
                <w:sz w:val="18"/>
                <w:szCs w:val="18"/>
              </w:rPr>
            </w:pPr>
          </w:p>
        </w:tc>
        <w:tc>
          <w:tcPr>
            <w:tcW w:w="0" w:type="auto"/>
            <w:shd w:val="clear" w:color="auto" w:fill="auto"/>
            <w:vAlign w:val="center"/>
          </w:tcPr>
          <w:p w14:paraId="690FED9A" w14:textId="77777777" w:rsidR="009C04D5" w:rsidRPr="007D1EBC" w:rsidRDefault="009C04D5" w:rsidP="00032564">
            <w:pPr>
              <w:jc w:val="center"/>
              <w:rPr>
                <w:sz w:val="18"/>
                <w:szCs w:val="18"/>
              </w:rPr>
            </w:pPr>
          </w:p>
        </w:tc>
        <w:tc>
          <w:tcPr>
            <w:tcW w:w="0" w:type="auto"/>
            <w:shd w:val="clear" w:color="auto" w:fill="auto"/>
            <w:vAlign w:val="center"/>
          </w:tcPr>
          <w:p w14:paraId="231B2B6D" w14:textId="77777777" w:rsidR="009C04D5" w:rsidRPr="007D1EBC" w:rsidRDefault="009C04D5" w:rsidP="00032564">
            <w:pPr>
              <w:jc w:val="center"/>
              <w:rPr>
                <w:sz w:val="18"/>
                <w:szCs w:val="18"/>
              </w:rPr>
            </w:pPr>
          </w:p>
        </w:tc>
        <w:tc>
          <w:tcPr>
            <w:tcW w:w="0" w:type="auto"/>
            <w:shd w:val="clear" w:color="auto" w:fill="auto"/>
            <w:vAlign w:val="center"/>
          </w:tcPr>
          <w:p w14:paraId="645DBF73" w14:textId="77777777" w:rsidR="009C04D5" w:rsidRPr="007D1EBC" w:rsidRDefault="009C04D5" w:rsidP="00032564">
            <w:pPr>
              <w:jc w:val="center"/>
              <w:rPr>
                <w:sz w:val="18"/>
                <w:szCs w:val="18"/>
              </w:rPr>
            </w:pPr>
          </w:p>
        </w:tc>
        <w:tc>
          <w:tcPr>
            <w:tcW w:w="0" w:type="auto"/>
            <w:shd w:val="clear" w:color="auto" w:fill="auto"/>
            <w:vAlign w:val="center"/>
          </w:tcPr>
          <w:p w14:paraId="7B868A39" w14:textId="77777777" w:rsidR="009C04D5" w:rsidRPr="007D1EBC" w:rsidRDefault="009C04D5" w:rsidP="00032564">
            <w:pPr>
              <w:jc w:val="center"/>
              <w:rPr>
                <w:sz w:val="18"/>
                <w:szCs w:val="18"/>
              </w:rPr>
            </w:pPr>
          </w:p>
        </w:tc>
        <w:tc>
          <w:tcPr>
            <w:tcW w:w="0" w:type="auto"/>
            <w:shd w:val="clear" w:color="auto" w:fill="auto"/>
            <w:vAlign w:val="center"/>
          </w:tcPr>
          <w:p w14:paraId="737198AD" w14:textId="77777777" w:rsidR="009C04D5" w:rsidRPr="007D1EBC" w:rsidRDefault="009C04D5" w:rsidP="00032564">
            <w:pPr>
              <w:jc w:val="center"/>
              <w:rPr>
                <w:sz w:val="18"/>
                <w:szCs w:val="18"/>
              </w:rPr>
            </w:pPr>
          </w:p>
        </w:tc>
        <w:tc>
          <w:tcPr>
            <w:tcW w:w="0" w:type="auto"/>
            <w:shd w:val="clear" w:color="auto" w:fill="auto"/>
            <w:vAlign w:val="center"/>
          </w:tcPr>
          <w:p w14:paraId="67FB1B4F" w14:textId="77777777" w:rsidR="009C04D5" w:rsidRPr="007D1EBC" w:rsidRDefault="009C04D5" w:rsidP="00032564">
            <w:pPr>
              <w:jc w:val="center"/>
              <w:rPr>
                <w:sz w:val="18"/>
                <w:szCs w:val="18"/>
              </w:rPr>
            </w:pPr>
          </w:p>
        </w:tc>
        <w:tc>
          <w:tcPr>
            <w:tcW w:w="0" w:type="auto"/>
            <w:shd w:val="clear" w:color="auto" w:fill="auto"/>
            <w:vAlign w:val="center"/>
          </w:tcPr>
          <w:p w14:paraId="27538649" w14:textId="77777777" w:rsidR="009C04D5" w:rsidRPr="007D1EBC" w:rsidRDefault="009C04D5" w:rsidP="00032564">
            <w:pPr>
              <w:jc w:val="center"/>
              <w:rPr>
                <w:sz w:val="18"/>
                <w:szCs w:val="18"/>
              </w:rPr>
            </w:pPr>
          </w:p>
        </w:tc>
        <w:tc>
          <w:tcPr>
            <w:tcW w:w="0" w:type="auto"/>
            <w:shd w:val="clear" w:color="auto" w:fill="auto"/>
            <w:vAlign w:val="center"/>
          </w:tcPr>
          <w:p w14:paraId="4A53572A" w14:textId="77777777" w:rsidR="009C04D5" w:rsidRPr="007D1EBC" w:rsidRDefault="009C04D5" w:rsidP="00032564">
            <w:pPr>
              <w:jc w:val="center"/>
              <w:rPr>
                <w:sz w:val="18"/>
                <w:szCs w:val="18"/>
              </w:rPr>
            </w:pPr>
          </w:p>
        </w:tc>
        <w:tc>
          <w:tcPr>
            <w:tcW w:w="0" w:type="auto"/>
            <w:shd w:val="clear" w:color="auto" w:fill="auto"/>
            <w:vAlign w:val="center"/>
          </w:tcPr>
          <w:p w14:paraId="7A43CC62" w14:textId="77777777" w:rsidR="009C04D5" w:rsidRPr="007D1EBC" w:rsidRDefault="009C04D5" w:rsidP="00032564">
            <w:pPr>
              <w:jc w:val="center"/>
              <w:rPr>
                <w:sz w:val="18"/>
                <w:szCs w:val="18"/>
              </w:rPr>
            </w:pPr>
          </w:p>
        </w:tc>
        <w:tc>
          <w:tcPr>
            <w:tcW w:w="661" w:type="dxa"/>
            <w:shd w:val="clear" w:color="auto" w:fill="auto"/>
            <w:vAlign w:val="center"/>
          </w:tcPr>
          <w:p w14:paraId="1604BB8C" w14:textId="77777777" w:rsidR="009C04D5" w:rsidRPr="007D1EBC" w:rsidRDefault="009C04D5" w:rsidP="00032564">
            <w:pPr>
              <w:jc w:val="center"/>
              <w:rPr>
                <w:sz w:val="18"/>
                <w:szCs w:val="18"/>
              </w:rPr>
            </w:pPr>
          </w:p>
        </w:tc>
        <w:tc>
          <w:tcPr>
            <w:tcW w:w="1137" w:type="dxa"/>
            <w:shd w:val="clear" w:color="auto" w:fill="auto"/>
            <w:vAlign w:val="center"/>
          </w:tcPr>
          <w:p w14:paraId="4E9BABB9" w14:textId="77777777" w:rsidR="009C04D5" w:rsidRPr="007D1EBC" w:rsidRDefault="009C04D5" w:rsidP="00032564">
            <w:pPr>
              <w:jc w:val="center"/>
              <w:rPr>
                <w:sz w:val="18"/>
                <w:szCs w:val="18"/>
              </w:rPr>
            </w:pPr>
          </w:p>
        </w:tc>
        <w:tc>
          <w:tcPr>
            <w:tcW w:w="722" w:type="dxa"/>
            <w:shd w:val="clear" w:color="auto" w:fill="auto"/>
            <w:vAlign w:val="center"/>
          </w:tcPr>
          <w:p w14:paraId="4517A515" w14:textId="77777777" w:rsidR="009C04D5" w:rsidRPr="007D1EBC" w:rsidRDefault="009C04D5" w:rsidP="00032564">
            <w:pPr>
              <w:jc w:val="center"/>
              <w:rPr>
                <w:sz w:val="18"/>
                <w:szCs w:val="18"/>
              </w:rPr>
            </w:pPr>
          </w:p>
        </w:tc>
        <w:tc>
          <w:tcPr>
            <w:tcW w:w="723" w:type="dxa"/>
            <w:shd w:val="clear" w:color="auto" w:fill="auto"/>
            <w:vAlign w:val="center"/>
          </w:tcPr>
          <w:p w14:paraId="3724FE68" w14:textId="77777777" w:rsidR="009C04D5" w:rsidRPr="007D1EBC" w:rsidRDefault="009C04D5" w:rsidP="00032564">
            <w:pPr>
              <w:jc w:val="center"/>
              <w:rPr>
                <w:sz w:val="18"/>
                <w:szCs w:val="18"/>
              </w:rPr>
            </w:pPr>
          </w:p>
        </w:tc>
        <w:tc>
          <w:tcPr>
            <w:tcW w:w="722" w:type="dxa"/>
            <w:shd w:val="clear" w:color="auto" w:fill="auto"/>
            <w:vAlign w:val="center"/>
          </w:tcPr>
          <w:p w14:paraId="2140A537" w14:textId="77777777" w:rsidR="009C04D5" w:rsidRPr="007D1EBC" w:rsidRDefault="009C04D5" w:rsidP="00032564">
            <w:pPr>
              <w:jc w:val="center"/>
              <w:rPr>
                <w:sz w:val="18"/>
                <w:szCs w:val="18"/>
              </w:rPr>
            </w:pPr>
          </w:p>
        </w:tc>
        <w:tc>
          <w:tcPr>
            <w:tcW w:w="723" w:type="dxa"/>
            <w:shd w:val="clear" w:color="auto" w:fill="auto"/>
            <w:vAlign w:val="center"/>
          </w:tcPr>
          <w:p w14:paraId="480EE2C1" w14:textId="77777777" w:rsidR="009C04D5" w:rsidRPr="007D1EBC" w:rsidRDefault="009C04D5" w:rsidP="00032564">
            <w:pPr>
              <w:jc w:val="center"/>
              <w:rPr>
                <w:sz w:val="18"/>
                <w:szCs w:val="18"/>
              </w:rPr>
            </w:pPr>
          </w:p>
        </w:tc>
      </w:tr>
      <w:tr w:rsidR="009C04D5" w:rsidRPr="007D1EBC" w14:paraId="59288FDB" w14:textId="77777777" w:rsidTr="00032564">
        <w:trPr>
          <w:trHeight w:val="798"/>
        </w:trPr>
        <w:tc>
          <w:tcPr>
            <w:tcW w:w="1006" w:type="dxa"/>
            <w:vAlign w:val="center"/>
          </w:tcPr>
          <w:p w14:paraId="5E19634C" w14:textId="77777777" w:rsidR="009C04D5" w:rsidRPr="007D1EBC" w:rsidRDefault="009C04D5" w:rsidP="00032564">
            <w:pPr>
              <w:jc w:val="center"/>
              <w:rPr>
                <w:sz w:val="18"/>
                <w:szCs w:val="18"/>
              </w:rPr>
            </w:pPr>
          </w:p>
        </w:tc>
        <w:tc>
          <w:tcPr>
            <w:tcW w:w="1179" w:type="dxa"/>
            <w:shd w:val="clear" w:color="auto" w:fill="auto"/>
            <w:vAlign w:val="center"/>
          </w:tcPr>
          <w:p w14:paraId="0F0350C6" w14:textId="77777777" w:rsidR="009C04D5" w:rsidRPr="007D1EBC" w:rsidRDefault="009C04D5" w:rsidP="00032564">
            <w:pPr>
              <w:jc w:val="center"/>
              <w:rPr>
                <w:sz w:val="18"/>
                <w:szCs w:val="18"/>
              </w:rPr>
            </w:pPr>
          </w:p>
        </w:tc>
        <w:tc>
          <w:tcPr>
            <w:tcW w:w="0" w:type="auto"/>
            <w:shd w:val="clear" w:color="auto" w:fill="auto"/>
            <w:vAlign w:val="center"/>
          </w:tcPr>
          <w:p w14:paraId="0D3E8091" w14:textId="77777777" w:rsidR="009C04D5" w:rsidRPr="007D1EBC" w:rsidRDefault="009C04D5" w:rsidP="00032564">
            <w:pPr>
              <w:jc w:val="center"/>
              <w:rPr>
                <w:sz w:val="18"/>
                <w:szCs w:val="18"/>
              </w:rPr>
            </w:pPr>
          </w:p>
        </w:tc>
        <w:tc>
          <w:tcPr>
            <w:tcW w:w="0" w:type="auto"/>
            <w:shd w:val="clear" w:color="auto" w:fill="auto"/>
            <w:vAlign w:val="center"/>
          </w:tcPr>
          <w:p w14:paraId="31D6FCD7" w14:textId="77777777" w:rsidR="009C04D5" w:rsidRPr="007D1EBC" w:rsidRDefault="009C04D5" w:rsidP="00032564">
            <w:pPr>
              <w:jc w:val="center"/>
              <w:rPr>
                <w:sz w:val="18"/>
                <w:szCs w:val="18"/>
              </w:rPr>
            </w:pPr>
          </w:p>
        </w:tc>
        <w:tc>
          <w:tcPr>
            <w:tcW w:w="0" w:type="auto"/>
            <w:shd w:val="clear" w:color="auto" w:fill="auto"/>
            <w:vAlign w:val="center"/>
          </w:tcPr>
          <w:p w14:paraId="1FAE867F" w14:textId="77777777" w:rsidR="009C04D5" w:rsidRPr="007D1EBC" w:rsidRDefault="009C04D5" w:rsidP="00032564">
            <w:pPr>
              <w:jc w:val="center"/>
              <w:rPr>
                <w:sz w:val="18"/>
                <w:szCs w:val="18"/>
              </w:rPr>
            </w:pPr>
          </w:p>
        </w:tc>
        <w:tc>
          <w:tcPr>
            <w:tcW w:w="0" w:type="auto"/>
            <w:shd w:val="clear" w:color="auto" w:fill="auto"/>
            <w:vAlign w:val="center"/>
          </w:tcPr>
          <w:p w14:paraId="056A6712" w14:textId="77777777" w:rsidR="009C04D5" w:rsidRPr="007D1EBC" w:rsidRDefault="009C04D5" w:rsidP="00032564">
            <w:pPr>
              <w:jc w:val="center"/>
              <w:rPr>
                <w:sz w:val="18"/>
                <w:szCs w:val="18"/>
              </w:rPr>
            </w:pPr>
          </w:p>
        </w:tc>
        <w:tc>
          <w:tcPr>
            <w:tcW w:w="0" w:type="auto"/>
            <w:shd w:val="clear" w:color="auto" w:fill="auto"/>
            <w:vAlign w:val="center"/>
          </w:tcPr>
          <w:p w14:paraId="5E00C21A" w14:textId="77777777" w:rsidR="009C04D5" w:rsidRPr="007D1EBC" w:rsidRDefault="009C04D5" w:rsidP="00032564">
            <w:pPr>
              <w:jc w:val="center"/>
              <w:rPr>
                <w:sz w:val="18"/>
                <w:szCs w:val="18"/>
              </w:rPr>
            </w:pPr>
          </w:p>
        </w:tc>
        <w:tc>
          <w:tcPr>
            <w:tcW w:w="0" w:type="auto"/>
            <w:shd w:val="clear" w:color="auto" w:fill="auto"/>
            <w:vAlign w:val="center"/>
          </w:tcPr>
          <w:p w14:paraId="5E2351DC" w14:textId="77777777" w:rsidR="009C04D5" w:rsidRPr="007D1EBC" w:rsidRDefault="009C04D5" w:rsidP="00032564">
            <w:pPr>
              <w:jc w:val="center"/>
              <w:rPr>
                <w:sz w:val="18"/>
                <w:szCs w:val="18"/>
              </w:rPr>
            </w:pPr>
          </w:p>
        </w:tc>
        <w:tc>
          <w:tcPr>
            <w:tcW w:w="0" w:type="auto"/>
            <w:shd w:val="clear" w:color="auto" w:fill="auto"/>
            <w:vAlign w:val="center"/>
          </w:tcPr>
          <w:p w14:paraId="0C084CC7" w14:textId="77777777" w:rsidR="009C04D5" w:rsidRPr="007D1EBC" w:rsidRDefault="009C04D5" w:rsidP="00032564">
            <w:pPr>
              <w:jc w:val="center"/>
              <w:rPr>
                <w:sz w:val="18"/>
                <w:szCs w:val="18"/>
              </w:rPr>
            </w:pPr>
          </w:p>
        </w:tc>
        <w:tc>
          <w:tcPr>
            <w:tcW w:w="0" w:type="auto"/>
            <w:shd w:val="clear" w:color="auto" w:fill="auto"/>
            <w:vAlign w:val="center"/>
          </w:tcPr>
          <w:p w14:paraId="35761854" w14:textId="77777777" w:rsidR="009C04D5" w:rsidRPr="007D1EBC" w:rsidRDefault="009C04D5" w:rsidP="00032564">
            <w:pPr>
              <w:jc w:val="center"/>
              <w:rPr>
                <w:sz w:val="18"/>
                <w:szCs w:val="18"/>
              </w:rPr>
            </w:pPr>
          </w:p>
        </w:tc>
        <w:tc>
          <w:tcPr>
            <w:tcW w:w="0" w:type="auto"/>
            <w:shd w:val="clear" w:color="auto" w:fill="auto"/>
            <w:vAlign w:val="center"/>
          </w:tcPr>
          <w:p w14:paraId="0E902489" w14:textId="77777777" w:rsidR="009C04D5" w:rsidRPr="007D1EBC" w:rsidRDefault="009C04D5" w:rsidP="00032564">
            <w:pPr>
              <w:jc w:val="center"/>
              <w:rPr>
                <w:sz w:val="18"/>
                <w:szCs w:val="18"/>
              </w:rPr>
            </w:pPr>
          </w:p>
        </w:tc>
        <w:tc>
          <w:tcPr>
            <w:tcW w:w="0" w:type="auto"/>
            <w:shd w:val="clear" w:color="auto" w:fill="auto"/>
            <w:vAlign w:val="center"/>
          </w:tcPr>
          <w:p w14:paraId="4AD66353" w14:textId="77777777" w:rsidR="009C04D5" w:rsidRPr="007D1EBC" w:rsidRDefault="009C04D5" w:rsidP="00032564">
            <w:pPr>
              <w:jc w:val="center"/>
              <w:rPr>
                <w:sz w:val="18"/>
                <w:szCs w:val="18"/>
              </w:rPr>
            </w:pPr>
          </w:p>
        </w:tc>
        <w:tc>
          <w:tcPr>
            <w:tcW w:w="661" w:type="dxa"/>
            <w:shd w:val="clear" w:color="auto" w:fill="auto"/>
            <w:vAlign w:val="center"/>
          </w:tcPr>
          <w:p w14:paraId="1DAD52E7" w14:textId="77777777" w:rsidR="009C04D5" w:rsidRPr="007D1EBC" w:rsidRDefault="009C04D5" w:rsidP="00032564">
            <w:pPr>
              <w:jc w:val="center"/>
              <w:rPr>
                <w:sz w:val="18"/>
                <w:szCs w:val="18"/>
              </w:rPr>
            </w:pPr>
          </w:p>
        </w:tc>
        <w:tc>
          <w:tcPr>
            <w:tcW w:w="1137" w:type="dxa"/>
            <w:shd w:val="clear" w:color="auto" w:fill="auto"/>
            <w:vAlign w:val="center"/>
          </w:tcPr>
          <w:p w14:paraId="1D52230A" w14:textId="77777777" w:rsidR="009C04D5" w:rsidRPr="007D1EBC" w:rsidRDefault="009C04D5" w:rsidP="00032564">
            <w:pPr>
              <w:jc w:val="center"/>
              <w:rPr>
                <w:sz w:val="18"/>
                <w:szCs w:val="18"/>
              </w:rPr>
            </w:pPr>
          </w:p>
        </w:tc>
        <w:tc>
          <w:tcPr>
            <w:tcW w:w="722" w:type="dxa"/>
            <w:shd w:val="clear" w:color="auto" w:fill="auto"/>
            <w:vAlign w:val="center"/>
          </w:tcPr>
          <w:p w14:paraId="7316F62B" w14:textId="77777777" w:rsidR="009C04D5" w:rsidRPr="007D1EBC" w:rsidRDefault="009C04D5" w:rsidP="00032564">
            <w:pPr>
              <w:jc w:val="center"/>
              <w:rPr>
                <w:sz w:val="18"/>
                <w:szCs w:val="18"/>
              </w:rPr>
            </w:pPr>
          </w:p>
        </w:tc>
        <w:tc>
          <w:tcPr>
            <w:tcW w:w="723" w:type="dxa"/>
            <w:shd w:val="clear" w:color="auto" w:fill="auto"/>
            <w:vAlign w:val="center"/>
          </w:tcPr>
          <w:p w14:paraId="52EED105" w14:textId="77777777" w:rsidR="009C04D5" w:rsidRPr="007D1EBC" w:rsidRDefault="009C04D5" w:rsidP="00032564">
            <w:pPr>
              <w:jc w:val="center"/>
              <w:rPr>
                <w:sz w:val="18"/>
                <w:szCs w:val="18"/>
              </w:rPr>
            </w:pPr>
          </w:p>
        </w:tc>
        <w:tc>
          <w:tcPr>
            <w:tcW w:w="722" w:type="dxa"/>
            <w:shd w:val="clear" w:color="auto" w:fill="auto"/>
            <w:vAlign w:val="center"/>
          </w:tcPr>
          <w:p w14:paraId="2ED5A155" w14:textId="77777777" w:rsidR="009C04D5" w:rsidRPr="007D1EBC" w:rsidRDefault="009C04D5" w:rsidP="00032564">
            <w:pPr>
              <w:jc w:val="center"/>
              <w:rPr>
                <w:sz w:val="18"/>
                <w:szCs w:val="18"/>
              </w:rPr>
            </w:pPr>
          </w:p>
        </w:tc>
        <w:tc>
          <w:tcPr>
            <w:tcW w:w="723" w:type="dxa"/>
            <w:shd w:val="clear" w:color="auto" w:fill="auto"/>
            <w:vAlign w:val="center"/>
          </w:tcPr>
          <w:p w14:paraId="549AFEAA" w14:textId="77777777" w:rsidR="009C04D5" w:rsidRPr="007D1EBC" w:rsidRDefault="009C04D5" w:rsidP="00032564">
            <w:pPr>
              <w:jc w:val="center"/>
              <w:rPr>
                <w:sz w:val="18"/>
                <w:szCs w:val="18"/>
              </w:rPr>
            </w:pPr>
          </w:p>
        </w:tc>
      </w:tr>
      <w:tr w:rsidR="009C04D5" w:rsidRPr="007D1EBC" w14:paraId="520F5323" w14:textId="77777777" w:rsidTr="00032564">
        <w:trPr>
          <w:trHeight w:val="798"/>
        </w:trPr>
        <w:tc>
          <w:tcPr>
            <w:tcW w:w="1006" w:type="dxa"/>
            <w:vAlign w:val="center"/>
          </w:tcPr>
          <w:p w14:paraId="0423A512" w14:textId="77777777" w:rsidR="009C04D5" w:rsidRPr="007D1EBC" w:rsidRDefault="009C04D5" w:rsidP="00032564">
            <w:pPr>
              <w:jc w:val="center"/>
              <w:rPr>
                <w:sz w:val="18"/>
                <w:szCs w:val="18"/>
              </w:rPr>
            </w:pPr>
            <w:r w:rsidRPr="007D1EBC">
              <w:rPr>
                <w:sz w:val="18"/>
                <w:szCs w:val="18"/>
              </w:rPr>
              <w:t>总计</w:t>
            </w:r>
          </w:p>
        </w:tc>
        <w:tc>
          <w:tcPr>
            <w:tcW w:w="1179" w:type="dxa"/>
            <w:shd w:val="clear" w:color="auto" w:fill="auto"/>
            <w:vAlign w:val="center"/>
          </w:tcPr>
          <w:p w14:paraId="66805537" w14:textId="77777777" w:rsidR="009C04D5" w:rsidRPr="007D1EBC" w:rsidRDefault="009C04D5" w:rsidP="00032564">
            <w:pPr>
              <w:jc w:val="center"/>
              <w:rPr>
                <w:sz w:val="18"/>
                <w:szCs w:val="18"/>
              </w:rPr>
            </w:pPr>
          </w:p>
        </w:tc>
        <w:tc>
          <w:tcPr>
            <w:tcW w:w="0" w:type="auto"/>
            <w:shd w:val="clear" w:color="auto" w:fill="auto"/>
            <w:vAlign w:val="center"/>
          </w:tcPr>
          <w:p w14:paraId="6452093A" w14:textId="77777777" w:rsidR="009C04D5" w:rsidRPr="007D1EBC" w:rsidRDefault="009C04D5" w:rsidP="00032564">
            <w:pPr>
              <w:jc w:val="center"/>
              <w:rPr>
                <w:sz w:val="18"/>
                <w:szCs w:val="18"/>
              </w:rPr>
            </w:pPr>
          </w:p>
        </w:tc>
        <w:tc>
          <w:tcPr>
            <w:tcW w:w="0" w:type="auto"/>
            <w:shd w:val="clear" w:color="auto" w:fill="auto"/>
            <w:vAlign w:val="center"/>
          </w:tcPr>
          <w:p w14:paraId="3A38E5A4" w14:textId="77777777" w:rsidR="009C04D5" w:rsidRPr="007D1EBC" w:rsidRDefault="009C04D5" w:rsidP="00032564">
            <w:pPr>
              <w:jc w:val="center"/>
              <w:rPr>
                <w:sz w:val="18"/>
                <w:szCs w:val="18"/>
              </w:rPr>
            </w:pPr>
          </w:p>
        </w:tc>
        <w:tc>
          <w:tcPr>
            <w:tcW w:w="0" w:type="auto"/>
            <w:shd w:val="clear" w:color="auto" w:fill="auto"/>
            <w:vAlign w:val="center"/>
          </w:tcPr>
          <w:p w14:paraId="33CE89D0" w14:textId="77777777" w:rsidR="009C04D5" w:rsidRPr="007D1EBC" w:rsidRDefault="009C04D5" w:rsidP="00032564">
            <w:pPr>
              <w:jc w:val="center"/>
              <w:rPr>
                <w:sz w:val="18"/>
                <w:szCs w:val="18"/>
              </w:rPr>
            </w:pPr>
          </w:p>
        </w:tc>
        <w:tc>
          <w:tcPr>
            <w:tcW w:w="0" w:type="auto"/>
            <w:shd w:val="clear" w:color="auto" w:fill="auto"/>
            <w:vAlign w:val="center"/>
          </w:tcPr>
          <w:p w14:paraId="1589C41C" w14:textId="77777777" w:rsidR="009C04D5" w:rsidRPr="007D1EBC" w:rsidRDefault="009C04D5" w:rsidP="00032564">
            <w:pPr>
              <w:jc w:val="center"/>
              <w:rPr>
                <w:sz w:val="18"/>
                <w:szCs w:val="18"/>
              </w:rPr>
            </w:pPr>
          </w:p>
        </w:tc>
        <w:tc>
          <w:tcPr>
            <w:tcW w:w="0" w:type="auto"/>
            <w:shd w:val="clear" w:color="auto" w:fill="auto"/>
            <w:vAlign w:val="center"/>
          </w:tcPr>
          <w:p w14:paraId="61352DF4" w14:textId="77777777" w:rsidR="009C04D5" w:rsidRPr="007D1EBC" w:rsidRDefault="009C04D5" w:rsidP="00032564">
            <w:pPr>
              <w:jc w:val="center"/>
              <w:rPr>
                <w:sz w:val="18"/>
                <w:szCs w:val="18"/>
              </w:rPr>
            </w:pPr>
          </w:p>
        </w:tc>
        <w:tc>
          <w:tcPr>
            <w:tcW w:w="0" w:type="auto"/>
            <w:shd w:val="clear" w:color="auto" w:fill="auto"/>
            <w:vAlign w:val="center"/>
          </w:tcPr>
          <w:p w14:paraId="5030C3EE" w14:textId="77777777" w:rsidR="009C04D5" w:rsidRPr="007D1EBC" w:rsidRDefault="009C04D5" w:rsidP="00032564">
            <w:pPr>
              <w:jc w:val="center"/>
              <w:rPr>
                <w:sz w:val="18"/>
                <w:szCs w:val="18"/>
              </w:rPr>
            </w:pPr>
          </w:p>
        </w:tc>
        <w:tc>
          <w:tcPr>
            <w:tcW w:w="0" w:type="auto"/>
            <w:shd w:val="clear" w:color="auto" w:fill="auto"/>
            <w:vAlign w:val="center"/>
          </w:tcPr>
          <w:p w14:paraId="79D95694" w14:textId="77777777" w:rsidR="009C04D5" w:rsidRPr="007D1EBC" w:rsidRDefault="009C04D5" w:rsidP="00032564">
            <w:pPr>
              <w:jc w:val="center"/>
              <w:rPr>
                <w:sz w:val="18"/>
                <w:szCs w:val="18"/>
              </w:rPr>
            </w:pPr>
          </w:p>
        </w:tc>
        <w:tc>
          <w:tcPr>
            <w:tcW w:w="0" w:type="auto"/>
            <w:shd w:val="clear" w:color="auto" w:fill="auto"/>
            <w:vAlign w:val="center"/>
          </w:tcPr>
          <w:p w14:paraId="21DB52CB" w14:textId="77777777" w:rsidR="009C04D5" w:rsidRPr="007D1EBC" w:rsidRDefault="009C04D5" w:rsidP="00032564">
            <w:pPr>
              <w:jc w:val="center"/>
              <w:rPr>
                <w:sz w:val="18"/>
                <w:szCs w:val="18"/>
              </w:rPr>
            </w:pPr>
          </w:p>
        </w:tc>
        <w:tc>
          <w:tcPr>
            <w:tcW w:w="0" w:type="auto"/>
            <w:shd w:val="clear" w:color="auto" w:fill="auto"/>
            <w:vAlign w:val="center"/>
          </w:tcPr>
          <w:p w14:paraId="7604064B" w14:textId="77777777" w:rsidR="009C04D5" w:rsidRPr="007D1EBC" w:rsidRDefault="009C04D5" w:rsidP="00032564">
            <w:pPr>
              <w:jc w:val="center"/>
              <w:rPr>
                <w:sz w:val="18"/>
                <w:szCs w:val="18"/>
              </w:rPr>
            </w:pPr>
          </w:p>
        </w:tc>
        <w:tc>
          <w:tcPr>
            <w:tcW w:w="0" w:type="auto"/>
            <w:shd w:val="clear" w:color="auto" w:fill="auto"/>
            <w:vAlign w:val="center"/>
          </w:tcPr>
          <w:p w14:paraId="13724F34" w14:textId="77777777" w:rsidR="009C04D5" w:rsidRPr="007D1EBC" w:rsidRDefault="009C04D5" w:rsidP="00032564">
            <w:pPr>
              <w:jc w:val="center"/>
              <w:rPr>
                <w:sz w:val="18"/>
                <w:szCs w:val="18"/>
              </w:rPr>
            </w:pPr>
          </w:p>
        </w:tc>
        <w:tc>
          <w:tcPr>
            <w:tcW w:w="661" w:type="dxa"/>
            <w:shd w:val="clear" w:color="auto" w:fill="auto"/>
            <w:vAlign w:val="center"/>
          </w:tcPr>
          <w:p w14:paraId="23553D5B" w14:textId="77777777" w:rsidR="009C04D5" w:rsidRPr="007D1EBC" w:rsidRDefault="009C04D5" w:rsidP="00032564">
            <w:pPr>
              <w:jc w:val="center"/>
              <w:rPr>
                <w:sz w:val="18"/>
                <w:szCs w:val="18"/>
              </w:rPr>
            </w:pPr>
          </w:p>
        </w:tc>
        <w:tc>
          <w:tcPr>
            <w:tcW w:w="1137" w:type="dxa"/>
            <w:shd w:val="clear" w:color="auto" w:fill="auto"/>
            <w:vAlign w:val="center"/>
          </w:tcPr>
          <w:p w14:paraId="181FA022" w14:textId="77777777" w:rsidR="009C04D5" w:rsidRPr="007D1EBC" w:rsidRDefault="009C04D5" w:rsidP="00032564">
            <w:pPr>
              <w:jc w:val="center"/>
              <w:rPr>
                <w:sz w:val="18"/>
                <w:szCs w:val="18"/>
              </w:rPr>
            </w:pPr>
          </w:p>
        </w:tc>
        <w:tc>
          <w:tcPr>
            <w:tcW w:w="722" w:type="dxa"/>
            <w:shd w:val="clear" w:color="auto" w:fill="auto"/>
            <w:vAlign w:val="center"/>
          </w:tcPr>
          <w:p w14:paraId="104EE430" w14:textId="77777777" w:rsidR="009C04D5" w:rsidRPr="007D1EBC" w:rsidRDefault="009C04D5" w:rsidP="00032564">
            <w:pPr>
              <w:jc w:val="center"/>
              <w:rPr>
                <w:sz w:val="18"/>
                <w:szCs w:val="18"/>
              </w:rPr>
            </w:pPr>
          </w:p>
        </w:tc>
        <w:tc>
          <w:tcPr>
            <w:tcW w:w="723" w:type="dxa"/>
            <w:shd w:val="clear" w:color="auto" w:fill="auto"/>
            <w:vAlign w:val="center"/>
          </w:tcPr>
          <w:p w14:paraId="3D94C2E1" w14:textId="77777777" w:rsidR="009C04D5" w:rsidRPr="007D1EBC" w:rsidRDefault="009C04D5" w:rsidP="00032564">
            <w:pPr>
              <w:jc w:val="center"/>
              <w:rPr>
                <w:sz w:val="18"/>
                <w:szCs w:val="18"/>
              </w:rPr>
            </w:pPr>
          </w:p>
        </w:tc>
        <w:tc>
          <w:tcPr>
            <w:tcW w:w="722" w:type="dxa"/>
            <w:shd w:val="clear" w:color="auto" w:fill="auto"/>
            <w:vAlign w:val="center"/>
          </w:tcPr>
          <w:p w14:paraId="0F05097C" w14:textId="77777777" w:rsidR="009C04D5" w:rsidRPr="007D1EBC" w:rsidRDefault="009C04D5" w:rsidP="00032564">
            <w:pPr>
              <w:jc w:val="center"/>
              <w:rPr>
                <w:sz w:val="18"/>
                <w:szCs w:val="18"/>
              </w:rPr>
            </w:pPr>
          </w:p>
        </w:tc>
        <w:tc>
          <w:tcPr>
            <w:tcW w:w="723" w:type="dxa"/>
            <w:shd w:val="clear" w:color="auto" w:fill="auto"/>
            <w:vAlign w:val="center"/>
          </w:tcPr>
          <w:p w14:paraId="4F49820F" w14:textId="77777777" w:rsidR="009C04D5" w:rsidRPr="007D1EBC" w:rsidRDefault="009C04D5" w:rsidP="00032564">
            <w:pPr>
              <w:jc w:val="center"/>
              <w:rPr>
                <w:sz w:val="18"/>
                <w:szCs w:val="18"/>
              </w:rPr>
            </w:pPr>
          </w:p>
        </w:tc>
      </w:tr>
    </w:tbl>
    <w:p w14:paraId="30F54FD1" w14:textId="77777777" w:rsidR="009C04D5" w:rsidRPr="007D1EBC" w:rsidRDefault="009C04D5" w:rsidP="009C04D5">
      <w:pPr>
        <w:jc w:val="center"/>
        <w:rPr>
          <w:rFonts w:eastAsia="黑体"/>
          <w:szCs w:val="21"/>
        </w:rPr>
      </w:pPr>
    </w:p>
    <w:p w14:paraId="4E03C032" w14:textId="77777777" w:rsidR="009C04D5" w:rsidRDefault="009C04D5" w:rsidP="009C04D5">
      <w:pPr>
        <w:jc w:val="center"/>
        <w:rPr>
          <w:rFonts w:eastAsia="黑体"/>
          <w:szCs w:val="21"/>
        </w:rPr>
      </w:pPr>
    </w:p>
    <w:p w14:paraId="6A46D5A0" w14:textId="1897056C" w:rsidR="009C04D5" w:rsidRPr="00264583" w:rsidRDefault="00FC5EC3" w:rsidP="009C04D5">
      <w:pPr>
        <w:spacing w:line="36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Pr>
          <w:rFonts w:ascii="宋体" w:hAnsi="宋体" w:hint="eastAsia"/>
        </w:rPr>
        <w:t>11</w:t>
      </w:r>
      <w:r w:rsidR="009C04D5" w:rsidRPr="00264583">
        <w:rPr>
          <w:rFonts w:ascii="宋体" w:hAnsi="宋体"/>
        </w:rPr>
        <w:t xml:space="preserve">  </w:t>
      </w:r>
      <w:r w:rsidR="009C04D5" w:rsidRPr="00264583">
        <w:rPr>
          <w:rFonts w:ascii="宋体" w:hAnsi="宋体" w:hint="eastAsia"/>
        </w:rPr>
        <w:t>小流域综合治理</w:t>
      </w:r>
      <w:r w:rsidR="009C04D5" w:rsidRPr="00264583">
        <w:rPr>
          <w:rFonts w:ascii="宋体" w:hAnsi="宋体"/>
        </w:rPr>
        <w:t>工程量和投工汇总表</w:t>
      </w: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17"/>
        <w:gridCol w:w="1017"/>
        <w:gridCol w:w="811"/>
        <w:gridCol w:w="811"/>
        <w:gridCol w:w="811"/>
        <w:gridCol w:w="808"/>
        <w:gridCol w:w="808"/>
        <w:gridCol w:w="808"/>
        <w:gridCol w:w="808"/>
        <w:gridCol w:w="808"/>
        <w:gridCol w:w="808"/>
        <w:gridCol w:w="808"/>
        <w:gridCol w:w="808"/>
        <w:gridCol w:w="808"/>
        <w:gridCol w:w="808"/>
        <w:gridCol w:w="808"/>
        <w:gridCol w:w="783"/>
      </w:tblGrid>
      <w:tr w:rsidR="009C04D5" w:rsidRPr="00AC060F" w14:paraId="4C2A7746" w14:textId="77777777" w:rsidTr="00032564">
        <w:trPr>
          <w:trHeight w:val="401"/>
        </w:trPr>
        <w:tc>
          <w:tcPr>
            <w:tcW w:w="595" w:type="pct"/>
            <w:gridSpan w:val="2"/>
            <w:vMerge w:val="restart"/>
            <w:shd w:val="clear" w:color="auto" w:fill="auto"/>
            <w:vAlign w:val="center"/>
          </w:tcPr>
          <w:p w14:paraId="3A7E4AD8" w14:textId="77777777" w:rsidR="009C04D5" w:rsidRPr="00AC060F" w:rsidRDefault="009C04D5" w:rsidP="00032564">
            <w:pPr>
              <w:snapToGrid w:val="0"/>
              <w:jc w:val="center"/>
              <w:rPr>
                <w:sz w:val="18"/>
                <w:szCs w:val="18"/>
              </w:rPr>
            </w:pPr>
            <w:r w:rsidRPr="00AC060F">
              <w:rPr>
                <w:sz w:val="18"/>
                <w:szCs w:val="18"/>
              </w:rPr>
              <w:t>项目</w:t>
            </w:r>
          </w:p>
        </w:tc>
        <w:tc>
          <w:tcPr>
            <w:tcW w:w="295" w:type="pct"/>
            <w:vMerge w:val="restart"/>
            <w:shd w:val="clear" w:color="auto" w:fill="auto"/>
            <w:vAlign w:val="center"/>
          </w:tcPr>
          <w:p w14:paraId="1A0A13A4" w14:textId="77777777" w:rsidR="009C04D5" w:rsidRPr="00AC060F" w:rsidRDefault="009C04D5" w:rsidP="00032564">
            <w:pPr>
              <w:snapToGrid w:val="0"/>
              <w:jc w:val="center"/>
              <w:rPr>
                <w:sz w:val="18"/>
                <w:szCs w:val="18"/>
              </w:rPr>
            </w:pPr>
            <w:r w:rsidRPr="00AC060F">
              <w:rPr>
                <w:sz w:val="18"/>
                <w:szCs w:val="18"/>
              </w:rPr>
              <w:t>单位</w:t>
            </w:r>
          </w:p>
        </w:tc>
        <w:tc>
          <w:tcPr>
            <w:tcW w:w="295" w:type="pct"/>
            <w:vMerge w:val="restart"/>
            <w:shd w:val="clear" w:color="auto" w:fill="auto"/>
            <w:vAlign w:val="center"/>
          </w:tcPr>
          <w:p w14:paraId="0FA045E2" w14:textId="77777777" w:rsidR="009C04D5" w:rsidRPr="00AC060F" w:rsidRDefault="009C04D5" w:rsidP="00032564">
            <w:pPr>
              <w:snapToGrid w:val="0"/>
              <w:jc w:val="center"/>
              <w:rPr>
                <w:sz w:val="18"/>
                <w:szCs w:val="18"/>
              </w:rPr>
            </w:pPr>
            <w:r w:rsidRPr="00AC060F">
              <w:rPr>
                <w:sz w:val="18"/>
                <w:szCs w:val="18"/>
              </w:rPr>
              <w:t>措施数量</w:t>
            </w:r>
          </w:p>
        </w:tc>
        <w:tc>
          <w:tcPr>
            <w:tcW w:w="295" w:type="pct"/>
            <w:vAlign w:val="center"/>
          </w:tcPr>
          <w:p w14:paraId="12A5B7A3" w14:textId="77777777" w:rsidR="009C04D5" w:rsidRPr="00AC060F" w:rsidRDefault="009C04D5" w:rsidP="00032564">
            <w:pPr>
              <w:snapToGrid w:val="0"/>
              <w:jc w:val="center"/>
              <w:rPr>
                <w:sz w:val="18"/>
                <w:szCs w:val="18"/>
              </w:rPr>
            </w:pPr>
            <w:r w:rsidRPr="00AC060F">
              <w:rPr>
                <w:sz w:val="18"/>
                <w:szCs w:val="18"/>
              </w:rPr>
              <w:t>土方</w:t>
            </w:r>
            <w:r>
              <w:rPr>
                <w:rFonts w:hint="eastAsia"/>
                <w:sz w:val="18"/>
                <w:szCs w:val="18"/>
              </w:rPr>
              <w:t>开</w:t>
            </w:r>
            <w:r w:rsidRPr="00AC060F">
              <w:rPr>
                <w:sz w:val="18"/>
                <w:szCs w:val="18"/>
              </w:rPr>
              <w:t>挖</w:t>
            </w:r>
          </w:p>
        </w:tc>
        <w:tc>
          <w:tcPr>
            <w:tcW w:w="294" w:type="pct"/>
            <w:shd w:val="clear" w:color="auto" w:fill="auto"/>
            <w:vAlign w:val="center"/>
          </w:tcPr>
          <w:p w14:paraId="7A829518" w14:textId="77777777" w:rsidR="009C04D5" w:rsidRPr="00AC060F" w:rsidRDefault="009C04D5" w:rsidP="00032564">
            <w:pPr>
              <w:snapToGrid w:val="0"/>
              <w:jc w:val="center"/>
              <w:rPr>
                <w:sz w:val="18"/>
                <w:szCs w:val="18"/>
              </w:rPr>
            </w:pPr>
            <w:r w:rsidRPr="00AC060F">
              <w:rPr>
                <w:sz w:val="18"/>
                <w:szCs w:val="18"/>
              </w:rPr>
              <w:t>土方</w:t>
            </w:r>
            <w:r>
              <w:rPr>
                <w:rFonts w:hint="eastAsia"/>
                <w:sz w:val="18"/>
                <w:szCs w:val="18"/>
              </w:rPr>
              <w:t>回</w:t>
            </w:r>
            <w:r w:rsidRPr="00AC060F">
              <w:rPr>
                <w:sz w:val="18"/>
                <w:szCs w:val="18"/>
              </w:rPr>
              <w:t>填</w:t>
            </w:r>
          </w:p>
        </w:tc>
        <w:tc>
          <w:tcPr>
            <w:tcW w:w="294" w:type="pct"/>
            <w:shd w:val="clear" w:color="auto" w:fill="auto"/>
            <w:vAlign w:val="center"/>
          </w:tcPr>
          <w:p w14:paraId="7E9EB25A" w14:textId="77777777" w:rsidR="009C04D5" w:rsidRPr="00AC060F" w:rsidRDefault="009C04D5" w:rsidP="00032564">
            <w:pPr>
              <w:snapToGrid w:val="0"/>
              <w:jc w:val="center"/>
              <w:rPr>
                <w:sz w:val="18"/>
                <w:szCs w:val="18"/>
              </w:rPr>
            </w:pPr>
            <w:r w:rsidRPr="00AC060F">
              <w:rPr>
                <w:sz w:val="18"/>
                <w:szCs w:val="18"/>
              </w:rPr>
              <w:t>石方挖填</w:t>
            </w:r>
          </w:p>
        </w:tc>
        <w:tc>
          <w:tcPr>
            <w:tcW w:w="294" w:type="pct"/>
            <w:vAlign w:val="center"/>
          </w:tcPr>
          <w:p w14:paraId="292D119F" w14:textId="77777777" w:rsidR="009C04D5" w:rsidRPr="00AC060F" w:rsidRDefault="009C04D5" w:rsidP="00032564">
            <w:pPr>
              <w:snapToGrid w:val="0"/>
              <w:jc w:val="center"/>
              <w:rPr>
                <w:sz w:val="18"/>
                <w:szCs w:val="18"/>
              </w:rPr>
            </w:pPr>
            <w:r w:rsidRPr="00AC060F">
              <w:rPr>
                <w:sz w:val="18"/>
                <w:szCs w:val="18"/>
              </w:rPr>
              <w:t>石方</w:t>
            </w:r>
            <w:r>
              <w:rPr>
                <w:rFonts w:hint="eastAsia"/>
                <w:sz w:val="18"/>
                <w:szCs w:val="18"/>
              </w:rPr>
              <w:t>回</w:t>
            </w:r>
            <w:r w:rsidRPr="00AC060F">
              <w:rPr>
                <w:sz w:val="18"/>
                <w:szCs w:val="18"/>
              </w:rPr>
              <w:t>填</w:t>
            </w:r>
          </w:p>
        </w:tc>
        <w:tc>
          <w:tcPr>
            <w:tcW w:w="294" w:type="pct"/>
            <w:shd w:val="clear" w:color="auto" w:fill="auto"/>
            <w:vAlign w:val="center"/>
          </w:tcPr>
          <w:p w14:paraId="4109BC08" w14:textId="77777777" w:rsidR="009C04D5" w:rsidRPr="00AC060F" w:rsidRDefault="009C04D5" w:rsidP="00032564">
            <w:pPr>
              <w:snapToGrid w:val="0"/>
              <w:jc w:val="center"/>
              <w:rPr>
                <w:sz w:val="18"/>
                <w:szCs w:val="18"/>
              </w:rPr>
            </w:pPr>
            <w:r w:rsidRPr="00AC060F">
              <w:rPr>
                <w:sz w:val="18"/>
                <w:szCs w:val="18"/>
              </w:rPr>
              <w:t>混凝土</w:t>
            </w:r>
          </w:p>
        </w:tc>
        <w:tc>
          <w:tcPr>
            <w:tcW w:w="294" w:type="pct"/>
            <w:shd w:val="clear" w:color="auto" w:fill="auto"/>
            <w:vAlign w:val="center"/>
          </w:tcPr>
          <w:p w14:paraId="2D7F4C62" w14:textId="77777777" w:rsidR="009C04D5" w:rsidRPr="00AC060F" w:rsidRDefault="009C04D5" w:rsidP="00032564">
            <w:pPr>
              <w:snapToGrid w:val="0"/>
              <w:jc w:val="center"/>
              <w:rPr>
                <w:sz w:val="18"/>
                <w:szCs w:val="18"/>
              </w:rPr>
            </w:pPr>
            <w:r w:rsidRPr="00AC060F">
              <w:rPr>
                <w:sz w:val="18"/>
                <w:szCs w:val="18"/>
              </w:rPr>
              <w:t>浆砌石</w:t>
            </w:r>
          </w:p>
        </w:tc>
        <w:tc>
          <w:tcPr>
            <w:tcW w:w="294" w:type="pct"/>
            <w:shd w:val="clear" w:color="auto" w:fill="auto"/>
            <w:vAlign w:val="center"/>
          </w:tcPr>
          <w:p w14:paraId="07A21E67" w14:textId="77777777" w:rsidR="009C04D5" w:rsidRPr="00AC060F" w:rsidRDefault="009C04D5" w:rsidP="00032564">
            <w:pPr>
              <w:snapToGrid w:val="0"/>
              <w:jc w:val="center"/>
              <w:rPr>
                <w:sz w:val="18"/>
                <w:szCs w:val="18"/>
              </w:rPr>
            </w:pPr>
            <w:r w:rsidRPr="00AC060F">
              <w:rPr>
                <w:sz w:val="18"/>
                <w:szCs w:val="18"/>
              </w:rPr>
              <w:t>干砌石</w:t>
            </w:r>
          </w:p>
        </w:tc>
        <w:tc>
          <w:tcPr>
            <w:tcW w:w="294" w:type="pct"/>
            <w:shd w:val="clear" w:color="auto" w:fill="auto"/>
            <w:vAlign w:val="center"/>
          </w:tcPr>
          <w:p w14:paraId="7174FDE0" w14:textId="77777777" w:rsidR="009C04D5" w:rsidRPr="00AC060F" w:rsidRDefault="009C04D5" w:rsidP="00032564">
            <w:pPr>
              <w:snapToGrid w:val="0"/>
              <w:jc w:val="center"/>
              <w:rPr>
                <w:sz w:val="18"/>
                <w:szCs w:val="18"/>
              </w:rPr>
            </w:pPr>
            <w:r w:rsidRPr="00AC060F">
              <w:rPr>
                <w:sz w:val="18"/>
                <w:szCs w:val="18"/>
              </w:rPr>
              <w:t>整地</w:t>
            </w:r>
          </w:p>
        </w:tc>
        <w:tc>
          <w:tcPr>
            <w:tcW w:w="294" w:type="pct"/>
            <w:vAlign w:val="center"/>
          </w:tcPr>
          <w:p w14:paraId="303C7DE0" w14:textId="77777777" w:rsidR="009C04D5" w:rsidRPr="00AC060F" w:rsidRDefault="009C04D5" w:rsidP="00032564">
            <w:pPr>
              <w:snapToGrid w:val="0"/>
              <w:jc w:val="center"/>
              <w:rPr>
                <w:sz w:val="18"/>
                <w:szCs w:val="18"/>
              </w:rPr>
            </w:pPr>
            <w:r>
              <w:rPr>
                <w:sz w:val="18"/>
                <w:szCs w:val="18"/>
              </w:rPr>
              <w:t>…</w:t>
            </w:r>
            <w:r>
              <w:rPr>
                <w:rFonts w:hint="eastAsia"/>
                <w:sz w:val="18"/>
                <w:szCs w:val="18"/>
              </w:rPr>
              <w:t>.</w:t>
            </w:r>
          </w:p>
        </w:tc>
        <w:tc>
          <w:tcPr>
            <w:tcW w:w="294" w:type="pct"/>
            <w:shd w:val="clear" w:color="auto" w:fill="auto"/>
            <w:vAlign w:val="center"/>
          </w:tcPr>
          <w:p w14:paraId="1BB5CBD3" w14:textId="77777777" w:rsidR="009C04D5" w:rsidRPr="00AC060F" w:rsidRDefault="009C04D5" w:rsidP="00032564">
            <w:pPr>
              <w:snapToGrid w:val="0"/>
              <w:jc w:val="center"/>
              <w:rPr>
                <w:sz w:val="18"/>
                <w:szCs w:val="18"/>
              </w:rPr>
            </w:pPr>
            <w:r w:rsidRPr="00AC060F">
              <w:rPr>
                <w:sz w:val="18"/>
                <w:szCs w:val="18"/>
              </w:rPr>
              <w:t>栽植</w:t>
            </w:r>
            <w:r>
              <w:rPr>
                <w:rFonts w:hint="eastAsia"/>
                <w:sz w:val="18"/>
                <w:szCs w:val="18"/>
              </w:rPr>
              <w:t>乔木</w:t>
            </w:r>
          </w:p>
        </w:tc>
        <w:tc>
          <w:tcPr>
            <w:tcW w:w="294" w:type="pct"/>
            <w:vAlign w:val="center"/>
          </w:tcPr>
          <w:p w14:paraId="28592223" w14:textId="77777777" w:rsidR="009C04D5" w:rsidRPr="00AC060F" w:rsidRDefault="009C04D5" w:rsidP="00032564">
            <w:pPr>
              <w:snapToGrid w:val="0"/>
              <w:jc w:val="center"/>
              <w:rPr>
                <w:sz w:val="18"/>
                <w:szCs w:val="18"/>
              </w:rPr>
            </w:pPr>
            <w:r w:rsidRPr="00AC060F">
              <w:rPr>
                <w:sz w:val="18"/>
                <w:szCs w:val="18"/>
              </w:rPr>
              <w:t>栽植</w:t>
            </w:r>
            <w:r>
              <w:rPr>
                <w:rFonts w:hint="eastAsia"/>
                <w:sz w:val="18"/>
                <w:szCs w:val="18"/>
              </w:rPr>
              <w:t>灌木</w:t>
            </w:r>
          </w:p>
        </w:tc>
        <w:tc>
          <w:tcPr>
            <w:tcW w:w="294" w:type="pct"/>
            <w:shd w:val="clear" w:color="auto" w:fill="auto"/>
            <w:vAlign w:val="center"/>
          </w:tcPr>
          <w:p w14:paraId="7E7F734D" w14:textId="77777777" w:rsidR="009C04D5" w:rsidRPr="00AC060F" w:rsidRDefault="009C04D5" w:rsidP="00032564">
            <w:pPr>
              <w:snapToGrid w:val="0"/>
              <w:jc w:val="center"/>
              <w:rPr>
                <w:sz w:val="18"/>
                <w:szCs w:val="18"/>
              </w:rPr>
            </w:pPr>
            <w:r w:rsidRPr="00AC060F">
              <w:rPr>
                <w:sz w:val="18"/>
                <w:szCs w:val="18"/>
              </w:rPr>
              <w:t>种草</w:t>
            </w:r>
          </w:p>
        </w:tc>
        <w:tc>
          <w:tcPr>
            <w:tcW w:w="285" w:type="pct"/>
            <w:shd w:val="clear" w:color="auto" w:fill="auto"/>
            <w:vAlign w:val="center"/>
          </w:tcPr>
          <w:p w14:paraId="7A7741F6" w14:textId="77777777" w:rsidR="009C04D5" w:rsidRPr="00AC060F" w:rsidRDefault="009C04D5" w:rsidP="00032564">
            <w:pPr>
              <w:snapToGrid w:val="0"/>
              <w:jc w:val="center"/>
              <w:rPr>
                <w:sz w:val="18"/>
                <w:szCs w:val="18"/>
              </w:rPr>
            </w:pPr>
            <w:r w:rsidRPr="00AC060F">
              <w:rPr>
                <w:sz w:val="18"/>
                <w:szCs w:val="18"/>
              </w:rPr>
              <w:t>投工</w:t>
            </w:r>
          </w:p>
        </w:tc>
      </w:tr>
      <w:tr w:rsidR="009C04D5" w:rsidRPr="00AC060F" w14:paraId="14687BF4" w14:textId="77777777" w:rsidTr="00032564">
        <w:trPr>
          <w:trHeight w:val="319"/>
        </w:trPr>
        <w:tc>
          <w:tcPr>
            <w:tcW w:w="595" w:type="pct"/>
            <w:gridSpan w:val="2"/>
            <w:vMerge/>
            <w:vAlign w:val="center"/>
          </w:tcPr>
          <w:p w14:paraId="142E8A7B" w14:textId="77777777" w:rsidR="009C04D5" w:rsidRPr="00AC060F" w:rsidRDefault="009C04D5" w:rsidP="00032564">
            <w:pPr>
              <w:snapToGrid w:val="0"/>
              <w:jc w:val="center"/>
              <w:rPr>
                <w:sz w:val="18"/>
                <w:szCs w:val="18"/>
              </w:rPr>
            </w:pPr>
          </w:p>
        </w:tc>
        <w:tc>
          <w:tcPr>
            <w:tcW w:w="295" w:type="pct"/>
            <w:vMerge/>
            <w:vAlign w:val="center"/>
          </w:tcPr>
          <w:p w14:paraId="58834030" w14:textId="77777777" w:rsidR="009C04D5" w:rsidRPr="00AC060F" w:rsidRDefault="009C04D5" w:rsidP="00032564">
            <w:pPr>
              <w:snapToGrid w:val="0"/>
              <w:jc w:val="center"/>
              <w:rPr>
                <w:sz w:val="18"/>
                <w:szCs w:val="18"/>
              </w:rPr>
            </w:pPr>
          </w:p>
        </w:tc>
        <w:tc>
          <w:tcPr>
            <w:tcW w:w="295" w:type="pct"/>
            <w:vMerge/>
            <w:vAlign w:val="center"/>
          </w:tcPr>
          <w:p w14:paraId="3E42516C" w14:textId="77777777" w:rsidR="009C04D5" w:rsidRPr="00AC060F" w:rsidRDefault="009C04D5" w:rsidP="00032564">
            <w:pPr>
              <w:snapToGrid w:val="0"/>
              <w:jc w:val="center"/>
              <w:rPr>
                <w:sz w:val="18"/>
                <w:szCs w:val="18"/>
              </w:rPr>
            </w:pPr>
          </w:p>
        </w:tc>
        <w:tc>
          <w:tcPr>
            <w:tcW w:w="295" w:type="pct"/>
            <w:vAlign w:val="center"/>
          </w:tcPr>
          <w:p w14:paraId="113A69DD" w14:textId="77777777" w:rsidR="009C04D5" w:rsidRPr="00AC060F" w:rsidRDefault="009C04D5" w:rsidP="00032564">
            <w:pPr>
              <w:snapToGrid w:val="0"/>
              <w:jc w:val="center"/>
              <w:rPr>
                <w:sz w:val="18"/>
                <w:szCs w:val="18"/>
              </w:rPr>
            </w:pPr>
            <w:r w:rsidRPr="00AC060F">
              <w:rPr>
                <w:sz w:val="18"/>
                <w:szCs w:val="18"/>
              </w:rPr>
              <w:t>m</w:t>
            </w:r>
            <w:r w:rsidRPr="00AC060F">
              <w:rPr>
                <w:sz w:val="18"/>
                <w:szCs w:val="18"/>
                <w:vertAlign w:val="superscript"/>
              </w:rPr>
              <w:t>3</w:t>
            </w:r>
          </w:p>
        </w:tc>
        <w:tc>
          <w:tcPr>
            <w:tcW w:w="294" w:type="pct"/>
            <w:shd w:val="clear" w:color="auto" w:fill="auto"/>
            <w:vAlign w:val="center"/>
          </w:tcPr>
          <w:p w14:paraId="08FBFDA8" w14:textId="77777777" w:rsidR="009C04D5" w:rsidRPr="00AC060F" w:rsidRDefault="009C04D5" w:rsidP="00032564">
            <w:pPr>
              <w:snapToGrid w:val="0"/>
              <w:jc w:val="center"/>
              <w:rPr>
                <w:sz w:val="18"/>
                <w:szCs w:val="18"/>
              </w:rPr>
            </w:pPr>
            <w:r w:rsidRPr="00AC060F">
              <w:rPr>
                <w:sz w:val="18"/>
                <w:szCs w:val="18"/>
              </w:rPr>
              <w:t>m</w:t>
            </w:r>
            <w:r w:rsidRPr="00AC060F">
              <w:rPr>
                <w:sz w:val="18"/>
                <w:szCs w:val="18"/>
                <w:vertAlign w:val="superscript"/>
              </w:rPr>
              <w:t>3</w:t>
            </w:r>
          </w:p>
        </w:tc>
        <w:tc>
          <w:tcPr>
            <w:tcW w:w="294" w:type="pct"/>
            <w:shd w:val="clear" w:color="auto" w:fill="auto"/>
            <w:vAlign w:val="center"/>
          </w:tcPr>
          <w:p w14:paraId="463EDC9D" w14:textId="77777777" w:rsidR="009C04D5" w:rsidRPr="00AC060F" w:rsidRDefault="009C04D5" w:rsidP="00032564">
            <w:pPr>
              <w:snapToGrid w:val="0"/>
              <w:jc w:val="center"/>
              <w:rPr>
                <w:sz w:val="18"/>
                <w:szCs w:val="18"/>
              </w:rPr>
            </w:pPr>
            <w:r w:rsidRPr="00AC060F">
              <w:rPr>
                <w:sz w:val="18"/>
                <w:szCs w:val="18"/>
              </w:rPr>
              <w:t>m</w:t>
            </w:r>
            <w:r w:rsidRPr="00AC060F">
              <w:rPr>
                <w:sz w:val="18"/>
                <w:szCs w:val="18"/>
                <w:vertAlign w:val="superscript"/>
              </w:rPr>
              <w:t>3</w:t>
            </w:r>
          </w:p>
        </w:tc>
        <w:tc>
          <w:tcPr>
            <w:tcW w:w="294" w:type="pct"/>
            <w:vAlign w:val="center"/>
          </w:tcPr>
          <w:p w14:paraId="74A250EB" w14:textId="77777777" w:rsidR="009C04D5" w:rsidRPr="00AC060F" w:rsidRDefault="009C04D5" w:rsidP="00032564">
            <w:pPr>
              <w:snapToGrid w:val="0"/>
              <w:jc w:val="center"/>
              <w:rPr>
                <w:sz w:val="18"/>
                <w:szCs w:val="18"/>
              </w:rPr>
            </w:pPr>
            <w:r w:rsidRPr="00AC060F">
              <w:rPr>
                <w:sz w:val="18"/>
                <w:szCs w:val="18"/>
              </w:rPr>
              <w:t>m</w:t>
            </w:r>
            <w:r w:rsidRPr="00AC060F">
              <w:rPr>
                <w:sz w:val="18"/>
                <w:szCs w:val="18"/>
                <w:vertAlign w:val="superscript"/>
              </w:rPr>
              <w:t>3</w:t>
            </w:r>
          </w:p>
        </w:tc>
        <w:tc>
          <w:tcPr>
            <w:tcW w:w="294" w:type="pct"/>
            <w:shd w:val="clear" w:color="auto" w:fill="auto"/>
            <w:vAlign w:val="center"/>
          </w:tcPr>
          <w:p w14:paraId="12073811" w14:textId="77777777" w:rsidR="009C04D5" w:rsidRPr="00AC060F" w:rsidRDefault="009C04D5" w:rsidP="00032564">
            <w:pPr>
              <w:snapToGrid w:val="0"/>
              <w:jc w:val="center"/>
              <w:rPr>
                <w:sz w:val="18"/>
                <w:szCs w:val="18"/>
              </w:rPr>
            </w:pPr>
            <w:r w:rsidRPr="00AC060F">
              <w:rPr>
                <w:sz w:val="18"/>
                <w:szCs w:val="18"/>
              </w:rPr>
              <w:t>m</w:t>
            </w:r>
            <w:r w:rsidRPr="00AC060F">
              <w:rPr>
                <w:sz w:val="18"/>
                <w:szCs w:val="18"/>
                <w:vertAlign w:val="superscript"/>
              </w:rPr>
              <w:t>3</w:t>
            </w:r>
          </w:p>
        </w:tc>
        <w:tc>
          <w:tcPr>
            <w:tcW w:w="294" w:type="pct"/>
            <w:shd w:val="clear" w:color="auto" w:fill="auto"/>
            <w:vAlign w:val="center"/>
          </w:tcPr>
          <w:p w14:paraId="39FE9ED8" w14:textId="77777777" w:rsidR="009C04D5" w:rsidRPr="00AC060F" w:rsidRDefault="009C04D5" w:rsidP="00032564">
            <w:pPr>
              <w:snapToGrid w:val="0"/>
              <w:jc w:val="center"/>
              <w:rPr>
                <w:sz w:val="18"/>
                <w:szCs w:val="18"/>
              </w:rPr>
            </w:pPr>
            <w:r w:rsidRPr="00AC060F">
              <w:rPr>
                <w:sz w:val="18"/>
                <w:szCs w:val="18"/>
              </w:rPr>
              <w:t>m</w:t>
            </w:r>
            <w:r w:rsidRPr="00AC060F">
              <w:rPr>
                <w:sz w:val="18"/>
                <w:szCs w:val="18"/>
                <w:vertAlign w:val="superscript"/>
              </w:rPr>
              <w:t>3</w:t>
            </w:r>
          </w:p>
        </w:tc>
        <w:tc>
          <w:tcPr>
            <w:tcW w:w="294" w:type="pct"/>
            <w:shd w:val="clear" w:color="auto" w:fill="auto"/>
            <w:vAlign w:val="center"/>
          </w:tcPr>
          <w:p w14:paraId="7820A6EC" w14:textId="77777777" w:rsidR="009C04D5" w:rsidRPr="00AC060F" w:rsidRDefault="009C04D5" w:rsidP="00032564">
            <w:pPr>
              <w:snapToGrid w:val="0"/>
              <w:jc w:val="center"/>
              <w:rPr>
                <w:sz w:val="18"/>
                <w:szCs w:val="18"/>
              </w:rPr>
            </w:pPr>
            <w:r w:rsidRPr="00AC060F">
              <w:rPr>
                <w:sz w:val="18"/>
                <w:szCs w:val="18"/>
              </w:rPr>
              <w:t>m</w:t>
            </w:r>
            <w:r w:rsidRPr="00AC060F">
              <w:rPr>
                <w:sz w:val="18"/>
                <w:szCs w:val="18"/>
                <w:vertAlign w:val="superscript"/>
              </w:rPr>
              <w:t>3</w:t>
            </w:r>
          </w:p>
        </w:tc>
        <w:tc>
          <w:tcPr>
            <w:tcW w:w="294" w:type="pct"/>
            <w:shd w:val="clear" w:color="auto" w:fill="auto"/>
            <w:vAlign w:val="center"/>
          </w:tcPr>
          <w:p w14:paraId="17B09F80" w14:textId="77777777" w:rsidR="009C04D5" w:rsidRPr="00AC060F" w:rsidRDefault="009C04D5" w:rsidP="00032564">
            <w:pPr>
              <w:snapToGrid w:val="0"/>
              <w:jc w:val="center"/>
              <w:rPr>
                <w:sz w:val="18"/>
                <w:szCs w:val="18"/>
              </w:rPr>
            </w:pPr>
            <w:r w:rsidRPr="00AC060F">
              <w:rPr>
                <w:sz w:val="18"/>
                <w:szCs w:val="18"/>
              </w:rPr>
              <w:t>hm</w:t>
            </w:r>
            <w:r w:rsidRPr="00AC060F">
              <w:rPr>
                <w:sz w:val="18"/>
                <w:szCs w:val="18"/>
                <w:vertAlign w:val="superscript"/>
              </w:rPr>
              <w:t>2</w:t>
            </w:r>
          </w:p>
        </w:tc>
        <w:tc>
          <w:tcPr>
            <w:tcW w:w="294" w:type="pct"/>
            <w:vAlign w:val="center"/>
          </w:tcPr>
          <w:p w14:paraId="6DE3BD66" w14:textId="77777777" w:rsidR="009C04D5" w:rsidRPr="00AC060F" w:rsidRDefault="009C04D5" w:rsidP="00032564">
            <w:pPr>
              <w:snapToGrid w:val="0"/>
              <w:jc w:val="center"/>
              <w:rPr>
                <w:sz w:val="18"/>
                <w:szCs w:val="18"/>
              </w:rPr>
            </w:pPr>
            <w:r>
              <w:rPr>
                <w:sz w:val="18"/>
                <w:szCs w:val="18"/>
              </w:rPr>
              <w:t>…</w:t>
            </w:r>
          </w:p>
        </w:tc>
        <w:tc>
          <w:tcPr>
            <w:tcW w:w="294" w:type="pct"/>
            <w:shd w:val="clear" w:color="auto" w:fill="auto"/>
            <w:vAlign w:val="center"/>
          </w:tcPr>
          <w:p w14:paraId="54E5F255" w14:textId="77777777" w:rsidR="009C04D5" w:rsidRPr="00AC060F" w:rsidRDefault="009C04D5" w:rsidP="00032564">
            <w:pPr>
              <w:snapToGrid w:val="0"/>
              <w:jc w:val="center"/>
              <w:rPr>
                <w:sz w:val="18"/>
                <w:szCs w:val="18"/>
              </w:rPr>
            </w:pPr>
            <w:r w:rsidRPr="00AC060F">
              <w:rPr>
                <w:sz w:val="18"/>
                <w:szCs w:val="18"/>
              </w:rPr>
              <w:t>万株</w:t>
            </w:r>
          </w:p>
        </w:tc>
        <w:tc>
          <w:tcPr>
            <w:tcW w:w="294" w:type="pct"/>
            <w:vAlign w:val="center"/>
          </w:tcPr>
          <w:p w14:paraId="148E7F86" w14:textId="77777777" w:rsidR="009C04D5" w:rsidRPr="00AC060F" w:rsidRDefault="009C04D5" w:rsidP="00032564">
            <w:pPr>
              <w:snapToGrid w:val="0"/>
              <w:jc w:val="center"/>
              <w:rPr>
                <w:sz w:val="18"/>
                <w:szCs w:val="18"/>
              </w:rPr>
            </w:pPr>
            <w:r w:rsidRPr="00AC060F">
              <w:rPr>
                <w:sz w:val="18"/>
                <w:szCs w:val="18"/>
              </w:rPr>
              <w:t>万株</w:t>
            </w:r>
          </w:p>
        </w:tc>
        <w:tc>
          <w:tcPr>
            <w:tcW w:w="294" w:type="pct"/>
            <w:shd w:val="clear" w:color="auto" w:fill="auto"/>
            <w:vAlign w:val="center"/>
          </w:tcPr>
          <w:p w14:paraId="39BEE696" w14:textId="77777777" w:rsidR="009C04D5" w:rsidRPr="00AC060F" w:rsidRDefault="009C04D5" w:rsidP="00032564">
            <w:pPr>
              <w:snapToGrid w:val="0"/>
              <w:jc w:val="center"/>
              <w:rPr>
                <w:sz w:val="18"/>
                <w:szCs w:val="18"/>
              </w:rPr>
            </w:pPr>
            <w:r w:rsidRPr="00AC060F">
              <w:rPr>
                <w:sz w:val="18"/>
                <w:szCs w:val="18"/>
              </w:rPr>
              <w:t>hm</w:t>
            </w:r>
            <w:r w:rsidRPr="00AC060F">
              <w:rPr>
                <w:sz w:val="18"/>
                <w:szCs w:val="18"/>
                <w:vertAlign w:val="superscript"/>
              </w:rPr>
              <w:t>2</w:t>
            </w:r>
          </w:p>
        </w:tc>
        <w:tc>
          <w:tcPr>
            <w:tcW w:w="285" w:type="pct"/>
            <w:shd w:val="clear" w:color="auto" w:fill="auto"/>
            <w:vAlign w:val="center"/>
          </w:tcPr>
          <w:p w14:paraId="6BA0D717" w14:textId="77777777" w:rsidR="009C04D5" w:rsidRPr="00AC060F" w:rsidRDefault="009C04D5" w:rsidP="00032564">
            <w:pPr>
              <w:snapToGrid w:val="0"/>
              <w:jc w:val="center"/>
              <w:rPr>
                <w:sz w:val="18"/>
                <w:szCs w:val="18"/>
              </w:rPr>
            </w:pPr>
            <w:r w:rsidRPr="00AC060F">
              <w:rPr>
                <w:sz w:val="18"/>
                <w:szCs w:val="18"/>
              </w:rPr>
              <w:t>工日</w:t>
            </w:r>
          </w:p>
        </w:tc>
      </w:tr>
      <w:tr w:rsidR="009C04D5" w:rsidRPr="00AC060F" w14:paraId="4A7437F8" w14:textId="77777777" w:rsidTr="00032564">
        <w:trPr>
          <w:trHeight w:val="319"/>
        </w:trPr>
        <w:tc>
          <w:tcPr>
            <w:tcW w:w="595" w:type="pct"/>
            <w:gridSpan w:val="2"/>
            <w:shd w:val="clear" w:color="auto" w:fill="auto"/>
            <w:vAlign w:val="center"/>
          </w:tcPr>
          <w:p w14:paraId="0767F704" w14:textId="77777777" w:rsidR="009C04D5" w:rsidRPr="00AC060F" w:rsidRDefault="009C04D5" w:rsidP="00032564">
            <w:pPr>
              <w:snapToGrid w:val="0"/>
              <w:jc w:val="center"/>
              <w:rPr>
                <w:sz w:val="18"/>
                <w:szCs w:val="18"/>
              </w:rPr>
            </w:pPr>
            <w:r w:rsidRPr="00AC060F">
              <w:rPr>
                <w:sz w:val="18"/>
                <w:szCs w:val="18"/>
              </w:rPr>
              <w:t>合计</w:t>
            </w:r>
          </w:p>
        </w:tc>
        <w:tc>
          <w:tcPr>
            <w:tcW w:w="295" w:type="pct"/>
            <w:shd w:val="clear" w:color="auto" w:fill="auto"/>
            <w:vAlign w:val="center"/>
          </w:tcPr>
          <w:p w14:paraId="3A7C10D9" w14:textId="77777777" w:rsidR="009C04D5" w:rsidRPr="00AC060F" w:rsidRDefault="009C04D5" w:rsidP="00032564">
            <w:pPr>
              <w:snapToGrid w:val="0"/>
              <w:jc w:val="center"/>
              <w:rPr>
                <w:sz w:val="18"/>
                <w:szCs w:val="18"/>
              </w:rPr>
            </w:pPr>
          </w:p>
        </w:tc>
        <w:tc>
          <w:tcPr>
            <w:tcW w:w="295" w:type="pct"/>
            <w:shd w:val="clear" w:color="auto" w:fill="auto"/>
            <w:vAlign w:val="center"/>
          </w:tcPr>
          <w:p w14:paraId="449F17BE" w14:textId="77777777" w:rsidR="009C04D5" w:rsidRPr="00AC060F" w:rsidRDefault="009C04D5" w:rsidP="00032564">
            <w:pPr>
              <w:snapToGrid w:val="0"/>
              <w:jc w:val="center"/>
              <w:rPr>
                <w:sz w:val="18"/>
                <w:szCs w:val="18"/>
              </w:rPr>
            </w:pPr>
          </w:p>
        </w:tc>
        <w:tc>
          <w:tcPr>
            <w:tcW w:w="295" w:type="pct"/>
          </w:tcPr>
          <w:p w14:paraId="265EB5BB" w14:textId="77777777" w:rsidR="009C04D5" w:rsidRPr="00AC060F" w:rsidRDefault="009C04D5" w:rsidP="00032564">
            <w:pPr>
              <w:snapToGrid w:val="0"/>
              <w:jc w:val="center"/>
              <w:rPr>
                <w:sz w:val="18"/>
                <w:szCs w:val="18"/>
              </w:rPr>
            </w:pPr>
          </w:p>
        </w:tc>
        <w:tc>
          <w:tcPr>
            <w:tcW w:w="294" w:type="pct"/>
            <w:shd w:val="clear" w:color="auto" w:fill="auto"/>
            <w:vAlign w:val="center"/>
          </w:tcPr>
          <w:p w14:paraId="1A6E9B61" w14:textId="77777777" w:rsidR="009C04D5" w:rsidRPr="00AC060F" w:rsidRDefault="009C04D5" w:rsidP="00032564">
            <w:pPr>
              <w:snapToGrid w:val="0"/>
              <w:jc w:val="center"/>
              <w:rPr>
                <w:sz w:val="18"/>
                <w:szCs w:val="18"/>
              </w:rPr>
            </w:pPr>
          </w:p>
        </w:tc>
        <w:tc>
          <w:tcPr>
            <w:tcW w:w="294" w:type="pct"/>
            <w:shd w:val="clear" w:color="auto" w:fill="auto"/>
            <w:vAlign w:val="center"/>
          </w:tcPr>
          <w:p w14:paraId="204BA6EA" w14:textId="77777777" w:rsidR="009C04D5" w:rsidRPr="00AC060F" w:rsidRDefault="009C04D5" w:rsidP="00032564">
            <w:pPr>
              <w:snapToGrid w:val="0"/>
              <w:jc w:val="center"/>
              <w:rPr>
                <w:sz w:val="18"/>
                <w:szCs w:val="18"/>
              </w:rPr>
            </w:pPr>
          </w:p>
        </w:tc>
        <w:tc>
          <w:tcPr>
            <w:tcW w:w="294" w:type="pct"/>
          </w:tcPr>
          <w:p w14:paraId="114F2E36" w14:textId="77777777" w:rsidR="009C04D5" w:rsidRPr="00AC060F" w:rsidRDefault="009C04D5" w:rsidP="00032564">
            <w:pPr>
              <w:snapToGrid w:val="0"/>
              <w:jc w:val="center"/>
              <w:rPr>
                <w:sz w:val="18"/>
                <w:szCs w:val="18"/>
              </w:rPr>
            </w:pPr>
          </w:p>
        </w:tc>
        <w:tc>
          <w:tcPr>
            <w:tcW w:w="294" w:type="pct"/>
            <w:shd w:val="clear" w:color="auto" w:fill="auto"/>
            <w:vAlign w:val="center"/>
          </w:tcPr>
          <w:p w14:paraId="25AC80DF" w14:textId="77777777" w:rsidR="009C04D5" w:rsidRPr="00AC060F" w:rsidRDefault="009C04D5" w:rsidP="00032564">
            <w:pPr>
              <w:snapToGrid w:val="0"/>
              <w:jc w:val="center"/>
              <w:rPr>
                <w:sz w:val="18"/>
                <w:szCs w:val="18"/>
              </w:rPr>
            </w:pPr>
          </w:p>
        </w:tc>
        <w:tc>
          <w:tcPr>
            <w:tcW w:w="294" w:type="pct"/>
            <w:shd w:val="clear" w:color="auto" w:fill="auto"/>
            <w:vAlign w:val="center"/>
          </w:tcPr>
          <w:p w14:paraId="65D8A7C7" w14:textId="77777777" w:rsidR="009C04D5" w:rsidRPr="00AC060F" w:rsidRDefault="009C04D5" w:rsidP="00032564">
            <w:pPr>
              <w:snapToGrid w:val="0"/>
              <w:jc w:val="center"/>
              <w:rPr>
                <w:sz w:val="18"/>
                <w:szCs w:val="18"/>
              </w:rPr>
            </w:pPr>
          </w:p>
        </w:tc>
        <w:tc>
          <w:tcPr>
            <w:tcW w:w="294" w:type="pct"/>
            <w:shd w:val="clear" w:color="auto" w:fill="auto"/>
            <w:vAlign w:val="center"/>
          </w:tcPr>
          <w:p w14:paraId="43A9630C" w14:textId="77777777" w:rsidR="009C04D5" w:rsidRPr="00AC060F" w:rsidRDefault="009C04D5" w:rsidP="00032564">
            <w:pPr>
              <w:snapToGrid w:val="0"/>
              <w:jc w:val="center"/>
              <w:rPr>
                <w:sz w:val="18"/>
                <w:szCs w:val="18"/>
              </w:rPr>
            </w:pPr>
          </w:p>
        </w:tc>
        <w:tc>
          <w:tcPr>
            <w:tcW w:w="294" w:type="pct"/>
            <w:shd w:val="clear" w:color="auto" w:fill="auto"/>
            <w:vAlign w:val="center"/>
          </w:tcPr>
          <w:p w14:paraId="54499076" w14:textId="77777777" w:rsidR="009C04D5" w:rsidRPr="00AC060F" w:rsidRDefault="009C04D5" w:rsidP="00032564">
            <w:pPr>
              <w:snapToGrid w:val="0"/>
              <w:jc w:val="center"/>
            </w:pPr>
          </w:p>
        </w:tc>
        <w:tc>
          <w:tcPr>
            <w:tcW w:w="294" w:type="pct"/>
          </w:tcPr>
          <w:p w14:paraId="2537D530" w14:textId="77777777" w:rsidR="009C04D5" w:rsidRPr="00AC060F" w:rsidRDefault="009C04D5" w:rsidP="00032564">
            <w:pPr>
              <w:snapToGrid w:val="0"/>
              <w:jc w:val="center"/>
            </w:pPr>
          </w:p>
        </w:tc>
        <w:tc>
          <w:tcPr>
            <w:tcW w:w="294" w:type="pct"/>
            <w:shd w:val="clear" w:color="auto" w:fill="auto"/>
            <w:vAlign w:val="center"/>
          </w:tcPr>
          <w:p w14:paraId="69FA4F80" w14:textId="77777777" w:rsidR="009C04D5" w:rsidRPr="00AC060F" w:rsidRDefault="009C04D5" w:rsidP="00032564">
            <w:pPr>
              <w:snapToGrid w:val="0"/>
              <w:jc w:val="center"/>
            </w:pPr>
          </w:p>
        </w:tc>
        <w:tc>
          <w:tcPr>
            <w:tcW w:w="294" w:type="pct"/>
          </w:tcPr>
          <w:p w14:paraId="42C8E320" w14:textId="77777777" w:rsidR="009C04D5" w:rsidRPr="00AC060F" w:rsidRDefault="009C04D5" w:rsidP="00032564">
            <w:pPr>
              <w:snapToGrid w:val="0"/>
              <w:jc w:val="center"/>
            </w:pPr>
          </w:p>
        </w:tc>
        <w:tc>
          <w:tcPr>
            <w:tcW w:w="294" w:type="pct"/>
            <w:shd w:val="clear" w:color="auto" w:fill="auto"/>
            <w:vAlign w:val="center"/>
          </w:tcPr>
          <w:p w14:paraId="2FBE259B" w14:textId="77777777" w:rsidR="009C04D5" w:rsidRPr="00AC060F" w:rsidRDefault="009C04D5" w:rsidP="00032564">
            <w:pPr>
              <w:snapToGrid w:val="0"/>
              <w:jc w:val="center"/>
            </w:pPr>
          </w:p>
        </w:tc>
        <w:tc>
          <w:tcPr>
            <w:tcW w:w="285" w:type="pct"/>
            <w:shd w:val="clear" w:color="auto" w:fill="auto"/>
            <w:vAlign w:val="center"/>
          </w:tcPr>
          <w:p w14:paraId="2CB58320" w14:textId="77777777" w:rsidR="009C04D5" w:rsidRPr="00AC060F" w:rsidRDefault="009C04D5" w:rsidP="00032564">
            <w:pPr>
              <w:snapToGrid w:val="0"/>
              <w:jc w:val="center"/>
              <w:rPr>
                <w:sz w:val="18"/>
                <w:szCs w:val="18"/>
              </w:rPr>
            </w:pPr>
          </w:p>
        </w:tc>
      </w:tr>
      <w:tr w:rsidR="009C04D5" w:rsidRPr="00AC060F" w14:paraId="5755798E" w14:textId="77777777" w:rsidTr="00032564">
        <w:trPr>
          <w:trHeight w:val="319"/>
        </w:trPr>
        <w:tc>
          <w:tcPr>
            <w:tcW w:w="225" w:type="pct"/>
            <w:vMerge w:val="restart"/>
            <w:shd w:val="clear" w:color="auto" w:fill="auto"/>
            <w:vAlign w:val="center"/>
          </w:tcPr>
          <w:p w14:paraId="6793FAA9" w14:textId="77777777" w:rsidR="009C04D5" w:rsidRPr="00AC060F" w:rsidRDefault="009C04D5" w:rsidP="00032564">
            <w:pPr>
              <w:snapToGrid w:val="0"/>
              <w:jc w:val="center"/>
              <w:rPr>
                <w:sz w:val="18"/>
                <w:szCs w:val="18"/>
              </w:rPr>
            </w:pPr>
            <w:r w:rsidRPr="00AC060F">
              <w:rPr>
                <w:sz w:val="18"/>
                <w:szCs w:val="18"/>
              </w:rPr>
              <w:t>工程</w:t>
            </w:r>
          </w:p>
          <w:p w14:paraId="33040FDE" w14:textId="77777777" w:rsidR="009C04D5" w:rsidRPr="00AC060F" w:rsidRDefault="009C04D5" w:rsidP="00032564">
            <w:pPr>
              <w:snapToGrid w:val="0"/>
              <w:jc w:val="center"/>
              <w:rPr>
                <w:sz w:val="18"/>
                <w:szCs w:val="18"/>
              </w:rPr>
            </w:pPr>
            <w:r w:rsidRPr="00AC060F">
              <w:rPr>
                <w:sz w:val="18"/>
                <w:szCs w:val="18"/>
              </w:rPr>
              <w:t>措施</w:t>
            </w:r>
          </w:p>
        </w:tc>
        <w:tc>
          <w:tcPr>
            <w:tcW w:w="369" w:type="pct"/>
            <w:shd w:val="clear" w:color="auto" w:fill="auto"/>
            <w:vAlign w:val="center"/>
          </w:tcPr>
          <w:p w14:paraId="3DE195C2" w14:textId="77777777" w:rsidR="009C04D5" w:rsidRPr="00AC060F" w:rsidRDefault="009C04D5" w:rsidP="00032564">
            <w:pPr>
              <w:snapToGrid w:val="0"/>
              <w:jc w:val="center"/>
              <w:rPr>
                <w:sz w:val="18"/>
                <w:szCs w:val="18"/>
              </w:rPr>
            </w:pPr>
            <w:r w:rsidRPr="00AC060F">
              <w:rPr>
                <w:sz w:val="18"/>
                <w:szCs w:val="18"/>
              </w:rPr>
              <w:t>土坎梯田</w:t>
            </w:r>
          </w:p>
        </w:tc>
        <w:tc>
          <w:tcPr>
            <w:tcW w:w="295" w:type="pct"/>
            <w:shd w:val="clear" w:color="auto" w:fill="auto"/>
            <w:vAlign w:val="center"/>
          </w:tcPr>
          <w:p w14:paraId="123B12B7" w14:textId="77777777" w:rsidR="009C04D5" w:rsidRPr="00AC060F"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295" w:type="pct"/>
          </w:tcPr>
          <w:p w14:paraId="7F49A4C8" w14:textId="77777777" w:rsidR="009C04D5" w:rsidRPr="00AC060F" w:rsidRDefault="009C04D5" w:rsidP="00032564">
            <w:pPr>
              <w:snapToGrid w:val="0"/>
              <w:jc w:val="center"/>
              <w:rPr>
                <w:sz w:val="18"/>
                <w:szCs w:val="18"/>
              </w:rPr>
            </w:pPr>
          </w:p>
        </w:tc>
        <w:tc>
          <w:tcPr>
            <w:tcW w:w="295" w:type="pct"/>
            <w:shd w:val="clear" w:color="auto" w:fill="auto"/>
            <w:vAlign w:val="center"/>
          </w:tcPr>
          <w:p w14:paraId="47439699" w14:textId="77777777" w:rsidR="009C04D5" w:rsidRPr="00AC060F" w:rsidRDefault="009C04D5" w:rsidP="00032564">
            <w:pPr>
              <w:snapToGrid w:val="0"/>
              <w:jc w:val="center"/>
              <w:rPr>
                <w:sz w:val="18"/>
                <w:szCs w:val="18"/>
              </w:rPr>
            </w:pPr>
          </w:p>
        </w:tc>
        <w:tc>
          <w:tcPr>
            <w:tcW w:w="294" w:type="pct"/>
            <w:shd w:val="clear" w:color="auto" w:fill="auto"/>
            <w:vAlign w:val="center"/>
          </w:tcPr>
          <w:p w14:paraId="06F554DC" w14:textId="77777777" w:rsidR="009C04D5" w:rsidRPr="00AC060F" w:rsidRDefault="009C04D5" w:rsidP="00032564">
            <w:pPr>
              <w:snapToGrid w:val="0"/>
              <w:jc w:val="center"/>
              <w:rPr>
                <w:sz w:val="18"/>
                <w:szCs w:val="18"/>
              </w:rPr>
            </w:pPr>
          </w:p>
        </w:tc>
        <w:tc>
          <w:tcPr>
            <w:tcW w:w="294" w:type="pct"/>
          </w:tcPr>
          <w:p w14:paraId="0CC53745" w14:textId="77777777" w:rsidR="009C04D5" w:rsidRPr="00AC060F" w:rsidRDefault="009C04D5" w:rsidP="00032564">
            <w:pPr>
              <w:snapToGrid w:val="0"/>
              <w:jc w:val="center"/>
              <w:rPr>
                <w:sz w:val="18"/>
                <w:szCs w:val="18"/>
              </w:rPr>
            </w:pPr>
          </w:p>
        </w:tc>
        <w:tc>
          <w:tcPr>
            <w:tcW w:w="294" w:type="pct"/>
            <w:shd w:val="clear" w:color="auto" w:fill="auto"/>
            <w:vAlign w:val="center"/>
          </w:tcPr>
          <w:p w14:paraId="04E60027" w14:textId="77777777" w:rsidR="009C04D5" w:rsidRPr="00AC060F" w:rsidRDefault="009C04D5" w:rsidP="00032564">
            <w:pPr>
              <w:snapToGrid w:val="0"/>
              <w:jc w:val="center"/>
              <w:rPr>
                <w:sz w:val="18"/>
                <w:szCs w:val="18"/>
              </w:rPr>
            </w:pPr>
          </w:p>
        </w:tc>
        <w:tc>
          <w:tcPr>
            <w:tcW w:w="294" w:type="pct"/>
            <w:shd w:val="clear" w:color="auto" w:fill="auto"/>
            <w:vAlign w:val="center"/>
          </w:tcPr>
          <w:p w14:paraId="06A0807C" w14:textId="77777777" w:rsidR="009C04D5" w:rsidRPr="00AC060F" w:rsidRDefault="009C04D5" w:rsidP="00032564">
            <w:pPr>
              <w:snapToGrid w:val="0"/>
              <w:jc w:val="center"/>
              <w:rPr>
                <w:sz w:val="18"/>
                <w:szCs w:val="18"/>
              </w:rPr>
            </w:pPr>
          </w:p>
        </w:tc>
        <w:tc>
          <w:tcPr>
            <w:tcW w:w="294" w:type="pct"/>
            <w:shd w:val="clear" w:color="auto" w:fill="auto"/>
            <w:vAlign w:val="center"/>
          </w:tcPr>
          <w:p w14:paraId="566DBDE2" w14:textId="77777777" w:rsidR="009C04D5" w:rsidRPr="00AC060F" w:rsidRDefault="009C04D5" w:rsidP="00032564">
            <w:pPr>
              <w:snapToGrid w:val="0"/>
              <w:jc w:val="center"/>
              <w:rPr>
                <w:sz w:val="18"/>
                <w:szCs w:val="18"/>
              </w:rPr>
            </w:pPr>
          </w:p>
        </w:tc>
        <w:tc>
          <w:tcPr>
            <w:tcW w:w="294" w:type="pct"/>
            <w:shd w:val="clear" w:color="auto" w:fill="auto"/>
            <w:vAlign w:val="center"/>
          </w:tcPr>
          <w:p w14:paraId="4B1A60B7" w14:textId="77777777" w:rsidR="009C04D5" w:rsidRPr="00AC060F" w:rsidRDefault="009C04D5" w:rsidP="00032564">
            <w:pPr>
              <w:snapToGrid w:val="0"/>
              <w:jc w:val="center"/>
              <w:rPr>
                <w:sz w:val="18"/>
                <w:szCs w:val="18"/>
              </w:rPr>
            </w:pPr>
          </w:p>
        </w:tc>
        <w:tc>
          <w:tcPr>
            <w:tcW w:w="294" w:type="pct"/>
          </w:tcPr>
          <w:p w14:paraId="4DFD2F9C" w14:textId="77777777" w:rsidR="009C04D5" w:rsidRPr="00AC060F" w:rsidRDefault="009C04D5" w:rsidP="00032564">
            <w:pPr>
              <w:snapToGrid w:val="0"/>
              <w:jc w:val="center"/>
            </w:pPr>
          </w:p>
        </w:tc>
        <w:tc>
          <w:tcPr>
            <w:tcW w:w="294" w:type="pct"/>
            <w:shd w:val="clear" w:color="auto" w:fill="auto"/>
            <w:vAlign w:val="center"/>
          </w:tcPr>
          <w:p w14:paraId="0518596E" w14:textId="77777777" w:rsidR="009C04D5" w:rsidRPr="00AC060F" w:rsidRDefault="009C04D5" w:rsidP="00032564">
            <w:pPr>
              <w:snapToGrid w:val="0"/>
              <w:jc w:val="center"/>
            </w:pPr>
          </w:p>
        </w:tc>
        <w:tc>
          <w:tcPr>
            <w:tcW w:w="294" w:type="pct"/>
          </w:tcPr>
          <w:p w14:paraId="122B77B4" w14:textId="77777777" w:rsidR="009C04D5" w:rsidRPr="00AC060F" w:rsidRDefault="009C04D5" w:rsidP="00032564">
            <w:pPr>
              <w:snapToGrid w:val="0"/>
              <w:jc w:val="center"/>
            </w:pPr>
          </w:p>
        </w:tc>
        <w:tc>
          <w:tcPr>
            <w:tcW w:w="294" w:type="pct"/>
            <w:shd w:val="clear" w:color="auto" w:fill="auto"/>
            <w:vAlign w:val="center"/>
          </w:tcPr>
          <w:p w14:paraId="289BE459" w14:textId="77777777" w:rsidR="009C04D5" w:rsidRPr="00AC060F" w:rsidRDefault="009C04D5" w:rsidP="00032564">
            <w:pPr>
              <w:snapToGrid w:val="0"/>
              <w:jc w:val="center"/>
            </w:pPr>
          </w:p>
        </w:tc>
        <w:tc>
          <w:tcPr>
            <w:tcW w:w="294" w:type="pct"/>
            <w:shd w:val="clear" w:color="auto" w:fill="auto"/>
            <w:vAlign w:val="center"/>
          </w:tcPr>
          <w:p w14:paraId="7F93E765" w14:textId="77777777" w:rsidR="009C04D5" w:rsidRPr="00AC060F" w:rsidRDefault="009C04D5" w:rsidP="00032564">
            <w:pPr>
              <w:snapToGrid w:val="0"/>
              <w:jc w:val="center"/>
            </w:pPr>
          </w:p>
        </w:tc>
        <w:tc>
          <w:tcPr>
            <w:tcW w:w="285" w:type="pct"/>
            <w:shd w:val="clear" w:color="auto" w:fill="auto"/>
            <w:vAlign w:val="center"/>
          </w:tcPr>
          <w:p w14:paraId="68210F51" w14:textId="77777777" w:rsidR="009C04D5" w:rsidRPr="00AC060F" w:rsidRDefault="009C04D5" w:rsidP="00032564">
            <w:pPr>
              <w:snapToGrid w:val="0"/>
              <w:jc w:val="center"/>
              <w:rPr>
                <w:sz w:val="18"/>
                <w:szCs w:val="18"/>
              </w:rPr>
            </w:pPr>
          </w:p>
        </w:tc>
      </w:tr>
      <w:tr w:rsidR="009C04D5" w:rsidRPr="00AC060F" w14:paraId="5B456AAA" w14:textId="77777777" w:rsidTr="00032564">
        <w:trPr>
          <w:trHeight w:val="319"/>
        </w:trPr>
        <w:tc>
          <w:tcPr>
            <w:tcW w:w="225" w:type="pct"/>
            <w:vMerge/>
            <w:vAlign w:val="center"/>
          </w:tcPr>
          <w:p w14:paraId="05252258" w14:textId="77777777" w:rsidR="009C04D5" w:rsidRPr="00AC060F" w:rsidRDefault="009C04D5" w:rsidP="00032564">
            <w:pPr>
              <w:snapToGrid w:val="0"/>
              <w:jc w:val="center"/>
              <w:rPr>
                <w:sz w:val="18"/>
                <w:szCs w:val="18"/>
              </w:rPr>
            </w:pPr>
          </w:p>
        </w:tc>
        <w:tc>
          <w:tcPr>
            <w:tcW w:w="369" w:type="pct"/>
            <w:shd w:val="clear" w:color="auto" w:fill="auto"/>
            <w:vAlign w:val="center"/>
          </w:tcPr>
          <w:p w14:paraId="7CA330B4" w14:textId="77777777" w:rsidR="009C04D5" w:rsidRPr="00AC060F" w:rsidRDefault="009C04D5" w:rsidP="00032564">
            <w:pPr>
              <w:snapToGrid w:val="0"/>
              <w:jc w:val="center"/>
              <w:rPr>
                <w:sz w:val="18"/>
                <w:szCs w:val="18"/>
              </w:rPr>
            </w:pPr>
            <w:r w:rsidRPr="00AC060F">
              <w:rPr>
                <w:sz w:val="18"/>
                <w:szCs w:val="18"/>
              </w:rPr>
              <w:t>石坎梯田</w:t>
            </w:r>
          </w:p>
        </w:tc>
        <w:tc>
          <w:tcPr>
            <w:tcW w:w="295" w:type="pct"/>
            <w:shd w:val="clear" w:color="auto" w:fill="auto"/>
            <w:vAlign w:val="center"/>
          </w:tcPr>
          <w:p w14:paraId="1B906613" w14:textId="77777777" w:rsidR="009C04D5" w:rsidRPr="00AC060F"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295" w:type="pct"/>
          </w:tcPr>
          <w:p w14:paraId="0DA8A3F9" w14:textId="77777777" w:rsidR="009C04D5" w:rsidRPr="00AC060F" w:rsidRDefault="009C04D5" w:rsidP="00032564">
            <w:pPr>
              <w:snapToGrid w:val="0"/>
              <w:jc w:val="center"/>
              <w:rPr>
                <w:sz w:val="18"/>
                <w:szCs w:val="18"/>
              </w:rPr>
            </w:pPr>
          </w:p>
        </w:tc>
        <w:tc>
          <w:tcPr>
            <w:tcW w:w="295" w:type="pct"/>
            <w:shd w:val="clear" w:color="auto" w:fill="auto"/>
            <w:vAlign w:val="center"/>
          </w:tcPr>
          <w:p w14:paraId="19A73C5C" w14:textId="77777777" w:rsidR="009C04D5" w:rsidRPr="00AC060F" w:rsidRDefault="009C04D5" w:rsidP="00032564">
            <w:pPr>
              <w:snapToGrid w:val="0"/>
              <w:jc w:val="center"/>
              <w:rPr>
                <w:sz w:val="18"/>
                <w:szCs w:val="18"/>
              </w:rPr>
            </w:pPr>
          </w:p>
        </w:tc>
        <w:tc>
          <w:tcPr>
            <w:tcW w:w="294" w:type="pct"/>
            <w:shd w:val="clear" w:color="auto" w:fill="auto"/>
            <w:vAlign w:val="center"/>
          </w:tcPr>
          <w:p w14:paraId="3FC3520A" w14:textId="77777777" w:rsidR="009C04D5" w:rsidRPr="00AC060F" w:rsidRDefault="009C04D5" w:rsidP="00032564">
            <w:pPr>
              <w:snapToGrid w:val="0"/>
              <w:jc w:val="center"/>
              <w:rPr>
                <w:sz w:val="18"/>
                <w:szCs w:val="18"/>
              </w:rPr>
            </w:pPr>
          </w:p>
        </w:tc>
        <w:tc>
          <w:tcPr>
            <w:tcW w:w="294" w:type="pct"/>
          </w:tcPr>
          <w:p w14:paraId="432F2173" w14:textId="77777777" w:rsidR="009C04D5" w:rsidRPr="00AC060F" w:rsidRDefault="009C04D5" w:rsidP="00032564">
            <w:pPr>
              <w:snapToGrid w:val="0"/>
              <w:jc w:val="center"/>
              <w:rPr>
                <w:sz w:val="18"/>
                <w:szCs w:val="18"/>
              </w:rPr>
            </w:pPr>
          </w:p>
        </w:tc>
        <w:tc>
          <w:tcPr>
            <w:tcW w:w="294" w:type="pct"/>
            <w:shd w:val="clear" w:color="auto" w:fill="auto"/>
            <w:vAlign w:val="center"/>
          </w:tcPr>
          <w:p w14:paraId="02230E20" w14:textId="77777777" w:rsidR="009C04D5" w:rsidRPr="00AC060F" w:rsidRDefault="009C04D5" w:rsidP="00032564">
            <w:pPr>
              <w:snapToGrid w:val="0"/>
              <w:jc w:val="center"/>
              <w:rPr>
                <w:sz w:val="18"/>
                <w:szCs w:val="18"/>
              </w:rPr>
            </w:pPr>
          </w:p>
        </w:tc>
        <w:tc>
          <w:tcPr>
            <w:tcW w:w="294" w:type="pct"/>
            <w:shd w:val="clear" w:color="auto" w:fill="auto"/>
            <w:vAlign w:val="center"/>
          </w:tcPr>
          <w:p w14:paraId="15E190D5" w14:textId="77777777" w:rsidR="009C04D5" w:rsidRPr="00AC060F" w:rsidRDefault="009C04D5" w:rsidP="00032564">
            <w:pPr>
              <w:snapToGrid w:val="0"/>
              <w:jc w:val="center"/>
              <w:rPr>
                <w:sz w:val="18"/>
                <w:szCs w:val="18"/>
              </w:rPr>
            </w:pPr>
          </w:p>
        </w:tc>
        <w:tc>
          <w:tcPr>
            <w:tcW w:w="294" w:type="pct"/>
            <w:shd w:val="clear" w:color="auto" w:fill="auto"/>
            <w:vAlign w:val="center"/>
          </w:tcPr>
          <w:p w14:paraId="097DFF7F" w14:textId="77777777" w:rsidR="009C04D5" w:rsidRPr="00AC060F" w:rsidRDefault="009C04D5" w:rsidP="00032564">
            <w:pPr>
              <w:snapToGrid w:val="0"/>
              <w:jc w:val="center"/>
              <w:rPr>
                <w:sz w:val="18"/>
                <w:szCs w:val="18"/>
              </w:rPr>
            </w:pPr>
          </w:p>
        </w:tc>
        <w:tc>
          <w:tcPr>
            <w:tcW w:w="294" w:type="pct"/>
            <w:shd w:val="clear" w:color="auto" w:fill="auto"/>
            <w:vAlign w:val="center"/>
          </w:tcPr>
          <w:p w14:paraId="41BF5386" w14:textId="77777777" w:rsidR="009C04D5" w:rsidRPr="00AC060F" w:rsidRDefault="009C04D5" w:rsidP="00032564">
            <w:pPr>
              <w:snapToGrid w:val="0"/>
              <w:jc w:val="center"/>
              <w:rPr>
                <w:sz w:val="18"/>
                <w:szCs w:val="18"/>
              </w:rPr>
            </w:pPr>
          </w:p>
        </w:tc>
        <w:tc>
          <w:tcPr>
            <w:tcW w:w="294" w:type="pct"/>
          </w:tcPr>
          <w:p w14:paraId="63F411D8" w14:textId="77777777" w:rsidR="009C04D5" w:rsidRPr="00AC060F" w:rsidRDefault="009C04D5" w:rsidP="00032564">
            <w:pPr>
              <w:snapToGrid w:val="0"/>
              <w:jc w:val="center"/>
            </w:pPr>
          </w:p>
        </w:tc>
        <w:tc>
          <w:tcPr>
            <w:tcW w:w="294" w:type="pct"/>
            <w:shd w:val="clear" w:color="auto" w:fill="auto"/>
            <w:vAlign w:val="center"/>
          </w:tcPr>
          <w:p w14:paraId="255D8754" w14:textId="77777777" w:rsidR="009C04D5" w:rsidRPr="00AC060F" w:rsidRDefault="009C04D5" w:rsidP="00032564">
            <w:pPr>
              <w:snapToGrid w:val="0"/>
              <w:jc w:val="center"/>
            </w:pPr>
          </w:p>
        </w:tc>
        <w:tc>
          <w:tcPr>
            <w:tcW w:w="294" w:type="pct"/>
          </w:tcPr>
          <w:p w14:paraId="101D5EA9" w14:textId="77777777" w:rsidR="009C04D5" w:rsidRPr="00AC060F" w:rsidRDefault="009C04D5" w:rsidP="00032564">
            <w:pPr>
              <w:snapToGrid w:val="0"/>
              <w:jc w:val="center"/>
            </w:pPr>
          </w:p>
        </w:tc>
        <w:tc>
          <w:tcPr>
            <w:tcW w:w="294" w:type="pct"/>
            <w:shd w:val="clear" w:color="auto" w:fill="auto"/>
            <w:vAlign w:val="center"/>
          </w:tcPr>
          <w:p w14:paraId="51C53543" w14:textId="77777777" w:rsidR="009C04D5" w:rsidRPr="00AC060F" w:rsidRDefault="009C04D5" w:rsidP="00032564">
            <w:pPr>
              <w:snapToGrid w:val="0"/>
              <w:jc w:val="center"/>
            </w:pPr>
          </w:p>
        </w:tc>
        <w:tc>
          <w:tcPr>
            <w:tcW w:w="294" w:type="pct"/>
            <w:shd w:val="clear" w:color="auto" w:fill="auto"/>
            <w:vAlign w:val="center"/>
          </w:tcPr>
          <w:p w14:paraId="15992A34" w14:textId="77777777" w:rsidR="009C04D5" w:rsidRPr="00AC060F" w:rsidRDefault="009C04D5" w:rsidP="00032564">
            <w:pPr>
              <w:snapToGrid w:val="0"/>
              <w:jc w:val="center"/>
            </w:pPr>
          </w:p>
        </w:tc>
        <w:tc>
          <w:tcPr>
            <w:tcW w:w="285" w:type="pct"/>
            <w:shd w:val="clear" w:color="auto" w:fill="auto"/>
            <w:vAlign w:val="center"/>
          </w:tcPr>
          <w:p w14:paraId="2FF4BEB8" w14:textId="77777777" w:rsidR="009C04D5" w:rsidRPr="00AC060F" w:rsidRDefault="009C04D5" w:rsidP="00032564">
            <w:pPr>
              <w:snapToGrid w:val="0"/>
              <w:jc w:val="center"/>
              <w:rPr>
                <w:sz w:val="18"/>
                <w:szCs w:val="18"/>
              </w:rPr>
            </w:pPr>
          </w:p>
        </w:tc>
      </w:tr>
      <w:tr w:rsidR="009C04D5" w:rsidRPr="007D1EBC" w14:paraId="274E41E2" w14:textId="77777777" w:rsidTr="00032564">
        <w:trPr>
          <w:trHeight w:val="319"/>
        </w:trPr>
        <w:tc>
          <w:tcPr>
            <w:tcW w:w="225" w:type="pct"/>
            <w:vMerge/>
            <w:vAlign w:val="center"/>
          </w:tcPr>
          <w:p w14:paraId="1119E316" w14:textId="77777777" w:rsidR="009C04D5" w:rsidRPr="007D1EBC" w:rsidRDefault="009C04D5" w:rsidP="00032564">
            <w:pPr>
              <w:snapToGrid w:val="0"/>
              <w:jc w:val="center"/>
              <w:rPr>
                <w:sz w:val="18"/>
                <w:szCs w:val="18"/>
              </w:rPr>
            </w:pPr>
          </w:p>
        </w:tc>
        <w:tc>
          <w:tcPr>
            <w:tcW w:w="369" w:type="pct"/>
            <w:shd w:val="clear" w:color="auto" w:fill="auto"/>
            <w:vAlign w:val="center"/>
          </w:tcPr>
          <w:p w14:paraId="292988FA" w14:textId="77777777" w:rsidR="009C04D5" w:rsidRPr="007D1EBC" w:rsidRDefault="009C04D5" w:rsidP="00032564">
            <w:pPr>
              <w:snapToGrid w:val="0"/>
              <w:jc w:val="center"/>
              <w:rPr>
                <w:sz w:val="18"/>
                <w:szCs w:val="18"/>
              </w:rPr>
            </w:pPr>
            <w:r w:rsidRPr="007D1EBC">
              <w:rPr>
                <w:sz w:val="18"/>
                <w:szCs w:val="18"/>
              </w:rPr>
              <w:t>蓄水池</w:t>
            </w:r>
          </w:p>
        </w:tc>
        <w:tc>
          <w:tcPr>
            <w:tcW w:w="295" w:type="pct"/>
            <w:shd w:val="clear" w:color="auto" w:fill="auto"/>
            <w:vAlign w:val="center"/>
          </w:tcPr>
          <w:p w14:paraId="3978AB53" w14:textId="77777777" w:rsidR="009C04D5" w:rsidRPr="007D1EBC" w:rsidRDefault="009C04D5" w:rsidP="00032564">
            <w:pPr>
              <w:snapToGrid w:val="0"/>
              <w:jc w:val="center"/>
              <w:rPr>
                <w:sz w:val="18"/>
                <w:szCs w:val="18"/>
              </w:rPr>
            </w:pPr>
            <w:r w:rsidRPr="007D1EBC">
              <w:rPr>
                <w:sz w:val="18"/>
                <w:szCs w:val="18"/>
              </w:rPr>
              <w:t>个</w:t>
            </w:r>
          </w:p>
        </w:tc>
        <w:tc>
          <w:tcPr>
            <w:tcW w:w="295" w:type="pct"/>
          </w:tcPr>
          <w:p w14:paraId="65515416" w14:textId="77777777" w:rsidR="009C04D5" w:rsidRPr="007D1EBC" w:rsidRDefault="009C04D5" w:rsidP="00032564">
            <w:pPr>
              <w:snapToGrid w:val="0"/>
              <w:jc w:val="center"/>
              <w:rPr>
                <w:sz w:val="18"/>
                <w:szCs w:val="18"/>
              </w:rPr>
            </w:pPr>
          </w:p>
        </w:tc>
        <w:tc>
          <w:tcPr>
            <w:tcW w:w="295" w:type="pct"/>
            <w:shd w:val="clear" w:color="auto" w:fill="auto"/>
            <w:vAlign w:val="center"/>
          </w:tcPr>
          <w:p w14:paraId="7C13AE06" w14:textId="77777777" w:rsidR="009C04D5" w:rsidRPr="007D1EBC" w:rsidRDefault="009C04D5" w:rsidP="00032564">
            <w:pPr>
              <w:snapToGrid w:val="0"/>
              <w:jc w:val="center"/>
              <w:rPr>
                <w:sz w:val="18"/>
                <w:szCs w:val="18"/>
              </w:rPr>
            </w:pPr>
          </w:p>
        </w:tc>
        <w:tc>
          <w:tcPr>
            <w:tcW w:w="294" w:type="pct"/>
            <w:shd w:val="clear" w:color="auto" w:fill="auto"/>
            <w:vAlign w:val="center"/>
          </w:tcPr>
          <w:p w14:paraId="1A081AD0" w14:textId="77777777" w:rsidR="009C04D5" w:rsidRPr="007D1EBC" w:rsidRDefault="009C04D5" w:rsidP="00032564">
            <w:pPr>
              <w:snapToGrid w:val="0"/>
              <w:jc w:val="center"/>
              <w:rPr>
                <w:sz w:val="18"/>
                <w:szCs w:val="18"/>
              </w:rPr>
            </w:pPr>
          </w:p>
        </w:tc>
        <w:tc>
          <w:tcPr>
            <w:tcW w:w="294" w:type="pct"/>
          </w:tcPr>
          <w:p w14:paraId="43F95024" w14:textId="77777777" w:rsidR="009C04D5" w:rsidRPr="007D1EBC" w:rsidRDefault="009C04D5" w:rsidP="00032564">
            <w:pPr>
              <w:snapToGrid w:val="0"/>
              <w:jc w:val="center"/>
              <w:rPr>
                <w:sz w:val="18"/>
                <w:szCs w:val="18"/>
              </w:rPr>
            </w:pPr>
          </w:p>
        </w:tc>
        <w:tc>
          <w:tcPr>
            <w:tcW w:w="294" w:type="pct"/>
            <w:shd w:val="clear" w:color="auto" w:fill="auto"/>
            <w:vAlign w:val="center"/>
          </w:tcPr>
          <w:p w14:paraId="4E843FDB" w14:textId="77777777" w:rsidR="009C04D5" w:rsidRPr="007D1EBC" w:rsidRDefault="009C04D5" w:rsidP="00032564">
            <w:pPr>
              <w:snapToGrid w:val="0"/>
              <w:jc w:val="center"/>
              <w:rPr>
                <w:sz w:val="18"/>
                <w:szCs w:val="18"/>
              </w:rPr>
            </w:pPr>
          </w:p>
        </w:tc>
        <w:tc>
          <w:tcPr>
            <w:tcW w:w="294" w:type="pct"/>
            <w:shd w:val="clear" w:color="auto" w:fill="auto"/>
            <w:vAlign w:val="center"/>
          </w:tcPr>
          <w:p w14:paraId="4292990A" w14:textId="77777777" w:rsidR="009C04D5" w:rsidRPr="007D1EBC" w:rsidRDefault="009C04D5" w:rsidP="00032564">
            <w:pPr>
              <w:snapToGrid w:val="0"/>
              <w:jc w:val="center"/>
              <w:rPr>
                <w:sz w:val="18"/>
                <w:szCs w:val="18"/>
              </w:rPr>
            </w:pPr>
          </w:p>
        </w:tc>
        <w:tc>
          <w:tcPr>
            <w:tcW w:w="294" w:type="pct"/>
            <w:shd w:val="clear" w:color="auto" w:fill="auto"/>
            <w:vAlign w:val="center"/>
          </w:tcPr>
          <w:p w14:paraId="0D05DE5E" w14:textId="77777777" w:rsidR="009C04D5" w:rsidRPr="007D1EBC" w:rsidRDefault="009C04D5" w:rsidP="00032564">
            <w:pPr>
              <w:snapToGrid w:val="0"/>
              <w:jc w:val="center"/>
              <w:rPr>
                <w:sz w:val="18"/>
                <w:szCs w:val="18"/>
              </w:rPr>
            </w:pPr>
          </w:p>
        </w:tc>
        <w:tc>
          <w:tcPr>
            <w:tcW w:w="294" w:type="pct"/>
            <w:shd w:val="clear" w:color="auto" w:fill="auto"/>
            <w:vAlign w:val="center"/>
          </w:tcPr>
          <w:p w14:paraId="3530656F" w14:textId="77777777" w:rsidR="009C04D5" w:rsidRPr="007D1EBC" w:rsidRDefault="009C04D5" w:rsidP="00032564">
            <w:pPr>
              <w:snapToGrid w:val="0"/>
              <w:jc w:val="center"/>
              <w:rPr>
                <w:sz w:val="18"/>
                <w:szCs w:val="18"/>
              </w:rPr>
            </w:pPr>
          </w:p>
        </w:tc>
        <w:tc>
          <w:tcPr>
            <w:tcW w:w="294" w:type="pct"/>
          </w:tcPr>
          <w:p w14:paraId="1CB03063" w14:textId="77777777" w:rsidR="009C04D5" w:rsidRPr="007D1EBC" w:rsidRDefault="009C04D5" w:rsidP="00032564">
            <w:pPr>
              <w:snapToGrid w:val="0"/>
              <w:jc w:val="center"/>
            </w:pPr>
          </w:p>
        </w:tc>
        <w:tc>
          <w:tcPr>
            <w:tcW w:w="294" w:type="pct"/>
            <w:shd w:val="clear" w:color="auto" w:fill="auto"/>
            <w:vAlign w:val="center"/>
          </w:tcPr>
          <w:p w14:paraId="2E3D105F" w14:textId="77777777" w:rsidR="009C04D5" w:rsidRPr="007D1EBC" w:rsidRDefault="009C04D5" w:rsidP="00032564">
            <w:pPr>
              <w:snapToGrid w:val="0"/>
              <w:jc w:val="center"/>
            </w:pPr>
          </w:p>
        </w:tc>
        <w:tc>
          <w:tcPr>
            <w:tcW w:w="294" w:type="pct"/>
          </w:tcPr>
          <w:p w14:paraId="77A9CE25" w14:textId="77777777" w:rsidR="009C04D5" w:rsidRPr="007D1EBC" w:rsidRDefault="009C04D5" w:rsidP="00032564">
            <w:pPr>
              <w:snapToGrid w:val="0"/>
              <w:jc w:val="center"/>
            </w:pPr>
          </w:p>
        </w:tc>
        <w:tc>
          <w:tcPr>
            <w:tcW w:w="294" w:type="pct"/>
            <w:shd w:val="clear" w:color="auto" w:fill="auto"/>
            <w:vAlign w:val="center"/>
          </w:tcPr>
          <w:p w14:paraId="48566624" w14:textId="77777777" w:rsidR="009C04D5" w:rsidRPr="007D1EBC" w:rsidRDefault="009C04D5" w:rsidP="00032564">
            <w:pPr>
              <w:snapToGrid w:val="0"/>
              <w:jc w:val="center"/>
            </w:pPr>
          </w:p>
        </w:tc>
        <w:tc>
          <w:tcPr>
            <w:tcW w:w="294" w:type="pct"/>
            <w:shd w:val="clear" w:color="auto" w:fill="auto"/>
            <w:vAlign w:val="center"/>
          </w:tcPr>
          <w:p w14:paraId="359940EE" w14:textId="77777777" w:rsidR="009C04D5" w:rsidRPr="007D1EBC" w:rsidRDefault="009C04D5" w:rsidP="00032564">
            <w:pPr>
              <w:snapToGrid w:val="0"/>
              <w:jc w:val="center"/>
            </w:pPr>
          </w:p>
        </w:tc>
        <w:tc>
          <w:tcPr>
            <w:tcW w:w="285" w:type="pct"/>
            <w:shd w:val="clear" w:color="auto" w:fill="auto"/>
            <w:vAlign w:val="center"/>
          </w:tcPr>
          <w:p w14:paraId="535CB9BC" w14:textId="77777777" w:rsidR="009C04D5" w:rsidRPr="007D1EBC" w:rsidRDefault="009C04D5" w:rsidP="00032564">
            <w:pPr>
              <w:snapToGrid w:val="0"/>
              <w:jc w:val="center"/>
              <w:rPr>
                <w:sz w:val="18"/>
                <w:szCs w:val="18"/>
              </w:rPr>
            </w:pPr>
          </w:p>
        </w:tc>
      </w:tr>
      <w:tr w:rsidR="009C04D5" w:rsidRPr="007D1EBC" w14:paraId="34FF5035" w14:textId="77777777" w:rsidTr="00032564">
        <w:trPr>
          <w:trHeight w:val="319"/>
        </w:trPr>
        <w:tc>
          <w:tcPr>
            <w:tcW w:w="225" w:type="pct"/>
            <w:vMerge/>
            <w:vAlign w:val="center"/>
          </w:tcPr>
          <w:p w14:paraId="004233C0" w14:textId="77777777" w:rsidR="009C04D5" w:rsidRPr="007D1EBC" w:rsidRDefault="009C04D5" w:rsidP="00032564">
            <w:pPr>
              <w:snapToGrid w:val="0"/>
              <w:jc w:val="center"/>
              <w:rPr>
                <w:sz w:val="18"/>
                <w:szCs w:val="18"/>
              </w:rPr>
            </w:pPr>
          </w:p>
        </w:tc>
        <w:tc>
          <w:tcPr>
            <w:tcW w:w="369" w:type="pct"/>
            <w:shd w:val="clear" w:color="auto" w:fill="auto"/>
            <w:vAlign w:val="center"/>
          </w:tcPr>
          <w:p w14:paraId="06C80C85" w14:textId="77777777" w:rsidR="009C04D5" w:rsidRPr="007D1EBC" w:rsidRDefault="009C04D5" w:rsidP="00032564">
            <w:pPr>
              <w:snapToGrid w:val="0"/>
              <w:jc w:val="center"/>
              <w:rPr>
                <w:sz w:val="18"/>
                <w:szCs w:val="18"/>
              </w:rPr>
            </w:pPr>
            <w:r w:rsidRPr="007D1EBC">
              <w:rPr>
                <w:sz w:val="18"/>
                <w:szCs w:val="18"/>
              </w:rPr>
              <w:t>截排水沟</w:t>
            </w:r>
          </w:p>
        </w:tc>
        <w:tc>
          <w:tcPr>
            <w:tcW w:w="295" w:type="pct"/>
            <w:shd w:val="clear" w:color="auto" w:fill="auto"/>
            <w:vAlign w:val="center"/>
          </w:tcPr>
          <w:p w14:paraId="4394ED89" w14:textId="77777777" w:rsidR="009C04D5" w:rsidRPr="007D1EBC" w:rsidRDefault="009C04D5" w:rsidP="00032564">
            <w:pPr>
              <w:snapToGrid w:val="0"/>
              <w:jc w:val="center"/>
              <w:rPr>
                <w:sz w:val="18"/>
                <w:szCs w:val="18"/>
              </w:rPr>
            </w:pPr>
            <w:r w:rsidRPr="007D1EBC">
              <w:rPr>
                <w:sz w:val="18"/>
                <w:szCs w:val="18"/>
              </w:rPr>
              <w:t>m</w:t>
            </w:r>
          </w:p>
        </w:tc>
        <w:tc>
          <w:tcPr>
            <w:tcW w:w="295" w:type="pct"/>
          </w:tcPr>
          <w:p w14:paraId="436970DC" w14:textId="77777777" w:rsidR="009C04D5" w:rsidRPr="007D1EBC" w:rsidRDefault="009C04D5" w:rsidP="00032564">
            <w:pPr>
              <w:snapToGrid w:val="0"/>
              <w:jc w:val="center"/>
              <w:rPr>
                <w:sz w:val="18"/>
                <w:szCs w:val="18"/>
              </w:rPr>
            </w:pPr>
          </w:p>
        </w:tc>
        <w:tc>
          <w:tcPr>
            <w:tcW w:w="295" w:type="pct"/>
            <w:shd w:val="clear" w:color="auto" w:fill="auto"/>
            <w:vAlign w:val="center"/>
          </w:tcPr>
          <w:p w14:paraId="3F1B7925" w14:textId="77777777" w:rsidR="009C04D5" w:rsidRPr="007D1EBC" w:rsidRDefault="009C04D5" w:rsidP="00032564">
            <w:pPr>
              <w:snapToGrid w:val="0"/>
              <w:jc w:val="center"/>
              <w:rPr>
                <w:sz w:val="18"/>
                <w:szCs w:val="18"/>
              </w:rPr>
            </w:pPr>
          </w:p>
        </w:tc>
        <w:tc>
          <w:tcPr>
            <w:tcW w:w="294" w:type="pct"/>
            <w:shd w:val="clear" w:color="auto" w:fill="auto"/>
            <w:vAlign w:val="center"/>
          </w:tcPr>
          <w:p w14:paraId="1C035663" w14:textId="77777777" w:rsidR="009C04D5" w:rsidRPr="007D1EBC" w:rsidRDefault="009C04D5" w:rsidP="00032564">
            <w:pPr>
              <w:snapToGrid w:val="0"/>
              <w:jc w:val="center"/>
              <w:rPr>
                <w:sz w:val="18"/>
                <w:szCs w:val="18"/>
              </w:rPr>
            </w:pPr>
          </w:p>
        </w:tc>
        <w:tc>
          <w:tcPr>
            <w:tcW w:w="294" w:type="pct"/>
          </w:tcPr>
          <w:p w14:paraId="4715D48E" w14:textId="77777777" w:rsidR="009C04D5" w:rsidRPr="007D1EBC" w:rsidRDefault="009C04D5" w:rsidP="00032564">
            <w:pPr>
              <w:snapToGrid w:val="0"/>
              <w:jc w:val="center"/>
              <w:rPr>
                <w:sz w:val="18"/>
                <w:szCs w:val="18"/>
              </w:rPr>
            </w:pPr>
          </w:p>
        </w:tc>
        <w:tc>
          <w:tcPr>
            <w:tcW w:w="294" w:type="pct"/>
            <w:shd w:val="clear" w:color="auto" w:fill="auto"/>
            <w:vAlign w:val="center"/>
          </w:tcPr>
          <w:p w14:paraId="2B881518" w14:textId="77777777" w:rsidR="009C04D5" w:rsidRPr="007D1EBC" w:rsidRDefault="009C04D5" w:rsidP="00032564">
            <w:pPr>
              <w:snapToGrid w:val="0"/>
              <w:jc w:val="center"/>
              <w:rPr>
                <w:sz w:val="18"/>
                <w:szCs w:val="18"/>
              </w:rPr>
            </w:pPr>
          </w:p>
        </w:tc>
        <w:tc>
          <w:tcPr>
            <w:tcW w:w="294" w:type="pct"/>
            <w:shd w:val="clear" w:color="auto" w:fill="auto"/>
            <w:vAlign w:val="center"/>
          </w:tcPr>
          <w:p w14:paraId="1E9DF477" w14:textId="77777777" w:rsidR="009C04D5" w:rsidRPr="007D1EBC" w:rsidRDefault="009C04D5" w:rsidP="00032564">
            <w:pPr>
              <w:snapToGrid w:val="0"/>
              <w:jc w:val="center"/>
              <w:rPr>
                <w:sz w:val="18"/>
                <w:szCs w:val="18"/>
              </w:rPr>
            </w:pPr>
          </w:p>
        </w:tc>
        <w:tc>
          <w:tcPr>
            <w:tcW w:w="294" w:type="pct"/>
            <w:shd w:val="clear" w:color="auto" w:fill="auto"/>
            <w:vAlign w:val="center"/>
          </w:tcPr>
          <w:p w14:paraId="2CB83C4B" w14:textId="77777777" w:rsidR="009C04D5" w:rsidRPr="007D1EBC" w:rsidRDefault="009C04D5" w:rsidP="00032564">
            <w:pPr>
              <w:snapToGrid w:val="0"/>
              <w:jc w:val="center"/>
              <w:rPr>
                <w:sz w:val="18"/>
                <w:szCs w:val="18"/>
              </w:rPr>
            </w:pPr>
          </w:p>
        </w:tc>
        <w:tc>
          <w:tcPr>
            <w:tcW w:w="294" w:type="pct"/>
            <w:shd w:val="clear" w:color="auto" w:fill="auto"/>
            <w:vAlign w:val="center"/>
          </w:tcPr>
          <w:p w14:paraId="32EDD287" w14:textId="77777777" w:rsidR="009C04D5" w:rsidRPr="007D1EBC" w:rsidRDefault="009C04D5" w:rsidP="00032564">
            <w:pPr>
              <w:snapToGrid w:val="0"/>
              <w:jc w:val="center"/>
              <w:rPr>
                <w:sz w:val="18"/>
                <w:szCs w:val="18"/>
              </w:rPr>
            </w:pPr>
          </w:p>
        </w:tc>
        <w:tc>
          <w:tcPr>
            <w:tcW w:w="294" w:type="pct"/>
          </w:tcPr>
          <w:p w14:paraId="68B2513E" w14:textId="77777777" w:rsidR="009C04D5" w:rsidRPr="007D1EBC" w:rsidRDefault="009C04D5" w:rsidP="00032564">
            <w:pPr>
              <w:snapToGrid w:val="0"/>
              <w:jc w:val="center"/>
            </w:pPr>
          </w:p>
        </w:tc>
        <w:tc>
          <w:tcPr>
            <w:tcW w:w="294" w:type="pct"/>
            <w:shd w:val="clear" w:color="auto" w:fill="auto"/>
            <w:vAlign w:val="center"/>
          </w:tcPr>
          <w:p w14:paraId="1BE3AD50" w14:textId="77777777" w:rsidR="009C04D5" w:rsidRPr="007D1EBC" w:rsidRDefault="009C04D5" w:rsidP="00032564">
            <w:pPr>
              <w:snapToGrid w:val="0"/>
              <w:jc w:val="center"/>
            </w:pPr>
          </w:p>
        </w:tc>
        <w:tc>
          <w:tcPr>
            <w:tcW w:w="294" w:type="pct"/>
          </w:tcPr>
          <w:p w14:paraId="087C9E39" w14:textId="77777777" w:rsidR="009C04D5" w:rsidRPr="007D1EBC" w:rsidRDefault="009C04D5" w:rsidP="00032564">
            <w:pPr>
              <w:snapToGrid w:val="0"/>
              <w:jc w:val="center"/>
            </w:pPr>
          </w:p>
        </w:tc>
        <w:tc>
          <w:tcPr>
            <w:tcW w:w="294" w:type="pct"/>
            <w:shd w:val="clear" w:color="auto" w:fill="auto"/>
            <w:vAlign w:val="center"/>
          </w:tcPr>
          <w:p w14:paraId="2FCEA11D" w14:textId="77777777" w:rsidR="009C04D5" w:rsidRPr="007D1EBC" w:rsidRDefault="009C04D5" w:rsidP="00032564">
            <w:pPr>
              <w:snapToGrid w:val="0"/>
              <w:jc w:val="center"/>
            </w:pPr>
          </w:p>
        </w:tc>
        <w:tc>
          <w:tcPr>
            <w:tcW w:w="294" w:type="pct"/>
            <w:shd w:val="clear" w:color="auto" w:fill="auto"/>
            <w:vAlign w:val="center"/>
          </w:tcPr>
          <w:p w14:paraId="2507960D" w14:textId="77777777" w:rsidR="009C04D5" w:rsidRPr="007D1EBC" w:rsidRDefault="009C04D5" w:rsidP="00032564">
            <w:pPr>
              <w:snapToGrid w:val="0"/>
              <w:jc w:val="center"/>
            </w:pPr>
          </w:p>
        </w:tc>
        <w:tc>
          <w:tcPr>
            <w:tcW w:w="285" w:type="pct"/>
            <w:shd w:val="clear" w:color="auto" w:fill="auto"/>
            <w:vAlign w:val="center"/>
          </w:tcPr>
          <w:p w14:paraId="2F143343" w14:textId="77777777" w:rsidR="009C04D5" w:rsidRPr="007D1EBC" w:rsidRDefault="009C04D5" w:rsidP="00032564">
            <w:pPr>
              <w:snapToGrid w:val="0"/>
              <w:jc w:val="center"/>
              <w:rPr>
                <w:sz w:val="18"/>
                <w:szCs w:val="18"/>
              </w:rPr>
            </w:pPr>
          </w:p>
        </w:tc>
      </w:tr>
      <w:tr w:rsidR="009C04D5" w:rsidRPr="007D1EBC" w14:paraId="3DF2CC8E" w14:textId="77777777" w:rsidTr="00032564">
        <w:trPr>
          <w:trHeight w:val="319"/>
        </w:trPr>
        <w:tc>
          <w:tcPr>
            <w:tcW w:w="225" w:type="pct"/>
            <w:vMerge/>
            <w:vAlign w:val="center"/>
          </w:tcPr>
          <w:p w14:paraId="41B4C3F1" w14:textId="77777777" w:rsidR="009C04D5" w:rsidRPr="007D1EBC" w:rsidRDefault="009C04D5" w:rsidP="00032564">
            <w:pPr>
              <w:snapToGrid w:val="0"/>
              <w:jc w:val="center"/>
              <w:rPr>
                <w:sz w:val="18"/>
                <w:szCs w:val="18"/>
              </w:rPr>
            </w:pPr>
          </w:p>
        </w:tc>
        <w:tc>
          <w:tcPr>
            <w:tcW w:w="369" w:type="pct"/>
            <w:shd w:val="clear" w:color="auto" w:fill="auto"/>
            <w:vAlign w:val="center"/>
          </w:tcPr>
          <w:p w14:paraId="4ECDC15A" w14:textId="77777777" w:rsidR="009C04D5" w:rsidRPr="007D1EBC" w:rsidRDefault="009C04D5" w:rsidP="00032564">
            <w:pPr>
              <w:snapToGrid w:val="0"/>
              <w:jc w:val="center"/>
              <w:rPr>
                <w:sz w:val="18"/>
                <w:szCs w:val="18"/>
              </w:rPr>
            </w:pPr>
            <w:r w:rsidRPr="007D1EBC">
              <w:rPr>
                <w:sz w:val="18"/>
                <w:szCs w:val="18"/>
              </w:rPr>
              <w:t>谷坊</w:t>
            </w:r>
          </w:p>
        </w:tc>
        <w:tc>
          <w:tcPr>
            <w:tcW w:w="295" w:type="pct"/>
            <w:shd w:val="clear" w:color="auto" w:fill="auto"/>
            <w:vAlign w:val="center"/>
          </w:tcPr>
          <w:p w14:paraId="467F7A81" w14:textId="77777777" w:rsidR="009C04D5" w:rsidRPr="007D1EBC" w:rsidRDefault="009C04D5" w:rsidP="00032564">
            <w:pPr>
              <w:snapToGrid w:val="0"/>
              <w:jc w:val="center"/>
              <w:rPr>
                <w:sz w:val="18"/>
                <w:szCs w:val="18"/>
              </w:rPr>
            </w:pPr>
            <w:r w:rsidRPr="007D1EBC">
              <w:rPr>
                <w:sz w:val="18"/>
                <w:szCs w:val="18"/>
              </w:rPr>
              <w:t>座</w:t>
            </w:r>
          </w:p>
        </w:tc>
        <w:tc>
          <w:tcPr>
            <w:tcW w:w="295" w:type="pct"/>
          </w:tcPr>
          <w:p w14:paraId="238B746B" w14:textId="77777777" w:rsidR="009C04D5" w:rsidRPr="007D1EBC" w:rsidRDefault="009C04D5" w:rsidP="00032564">
            <w:pPr>
              <w:snapToGrid w:val="0"/>
              <w:jc w:val="center"/>
              <w:rPr>
                <w:sz w:val="18"/>
                <w:szCs w:val="18"/>
              </w:rPr>
            </w:pPr>
          </w:p>
        </w:tc>
        <w:tc>
          <w:tcPr>
            <w:tcW w:w="295" w:type="pct"/>
            <w:shd w:val="clear" w:color="auto" w:fill="auto"/>
            <w:vAlign w:val="center"/>
          </w:tcPr>
          <w:p w14:paraId="37FDE046" w14:textId="77777777" w:rsidR="009C04D5" w:rsidRPr="007D1EBC" w:rsidRDefault="009C04D5" w:rsidP="00032564">
            <w:pPr>
              <w:snapToGrid w:val="0"/>
              <w:jc w:val="center"/>
              <w:rPr>
                <w:sz w:val="18"/>
                <w:szCs w:val="18"/>
              </w:rPr>
            </w:pPr>
          </w:p>
        </w:tc>
        <w:tc>
          <w:tcPr>
            <w:tcW w:w="294" w:type="pct"/>
            <w:shd w:val="clear" w:color="auto" w:fill="auto"/>
            <w:vAlign w:val="center"/>
          </w:tcPr>
          <w:p w14:paraId="2191A823" w14:textId="77777777" w:rsidR="009C04D5" w:rsidRPr="007D1EBC" w:rsidRDefault="009C04D5" w:rsidP="00032564">
            <w:pPr>
              <w:snapToGrid w:val="0"/>
              <w:jc w:val="center"/>
              <w:rPr>
                <w:sz w:val="18"/>
                <w:szCs w:val="18"/>
              </w:rPr>
            </w:pPr>
          </w:p>
        </w:tc>
        <w:tc>
          <w:tcPr>
            <w:tcW w:w="294" w:type="pct"/>
          </w:tcPr>
          <w:p w14:paraId="6BEBFDDC" w14:textId="77777777" w:rsidR="009C04D5" w:rsidRPr="007D1EBC" w:rsidRDefault="009C04D5" w:rsidP="00032564">
            <w:pPr>
              <w:snapToGrid w:val="0"/>
              <w:jc w:val="center"/>
              <w:rPr>
                <w:sz w:val="18"/>
                <w:szCs w:val="18"/>
              </w:rPr>
            </w:pPr>
          </w:p>
        </w:tc>
        <w:tc>
          <w:tcPr>
            <w:tcW w:w="294" w:type="pct"/>
            <w:shd w:val="clear" w:color="auto" w:fill="auto"/>
            <w:vAlign w:val="center"/>
          </w:tcPr>
          <w:p w14:paraId="5776D522" w14:textId="77777777" w:rsidR="009C04D5" w:rsidRPr="007D1EBC" w:rsidRDefault="009C04D5" w:rsidP="00032564">
            <w:pPr>
              <w:snapToGrid w:val="0"/>
              <w:jc w:val="center"/>
              <w:rPr>
                <w:sz w:val="18"/>
                <w:szCs w:val="18"/>
              </w:rPr>
            </w:pPr>
          </w:p>
        </w:tc>
        <w:tc>
          <w:tcPr>
            <w:tcW w:w="294" w:type="pct"/>
            <w:shd w:val="clear" w:color="auto" w:fill="auto"/>
            <w:vAlign w:val="center"/>
          </w:tcPr>
          <w:p w14:paraId="04DB6F11" w14:textId="77777777" w:rsidR="009C04D5" w:rsidRPr="007D1EBC" w:rsidRDefault="009C04D5" w:rsidP="00032564">
            <w:pPr>
              <w:snapToGrid w:val="0"/>
              <w:jc w:val="center"/>
              <w:rPr>
                <w:sz w:val="18"/>
                <w:szCs w:val="18"/>
              </w:rPr>
            </w:pPr>
          </w:p>
        </w:tc>
        <w:tc>
          <w:tcPr>
            <w:tcW w:w="294" w:type="pct"/>
            <w:shd w:val="clear" w:color="auto" w:fill="auto"/>
            <w:vAlign w:val="center"/>
          </w:tcPr>
          <w:p w14:paraId="7140A05C" w14:textId="77777777" w:rsidR="009C04D5" w:rsidRPr="007D1EBC" w:rsidRDefault="009C04D5" w:rsidP="00032564">
            <w:pPr>
              <w:snapToGrid w:val="0"/>
              <w:jc w:val="center"/>
              <w:rPr>
                <w:sz w:val="18"/>
                <w:szCs w:val="18"/>
              </w:rPr>
            </w:pPr>
          </w:p>
        </w:tc>
        <w:tc>
          <w:tcPr>
            <w:tcW w:w="294" w:type="pct"/>
            <w:shd w:val="clear" w:color="auto" w:fill="auto"/>
            <w:vAlign w:val="center"/>
          </w:tcPr>
          <w:p w14:paraId="5754EAAC" w14:textId="77777777" w:rsidR="009C04D5" w:rsidRPr="007D1EBC" w:rsidRDefault="009C04D5" w:rsidP="00032564">
            <w:pPr>
              <w:snapToGrid w:val="0"/>
              <w:jc w:val="center"/>
              <w:rPr>
                <w:sz w:val="18"/>
                <w:szCs w:val="18"/>
              </w:rPr>
            </w:pPr>
          </w:p>
        </w:tc>
        <w:tc>
          <w:tcPr>
            <w:tcW w:w="294" w:type="pct"/>
          </w:tcPr>
          <w:p w14:paraId="6FBBAF0F" w14:textId="77777777" w:rsidR="009C04D5" w:rsidRPr="007D1EBC" w:rsidRDefault="009C04D5" w:rsidP="00032564">
            <w:pPr>
              <w:snapToGrid w:val="0"/>
              <w:jc w:val="center"/>
            </w:pPr>
          </w:p>
        </w:tc>
        <w:tc>
          <w:tcPr>
            <w:tcW w:w="294" w:type="pct"/>
            <w:shd w:val="clear" w:color="auto" w:fill="auto"/>
            <w:vAlign w:val="center"/>
          </w:tcPr>
          <w:p w14:paraId="0E37C5D8" w14:textId="77777777" w:rsidR="009C04D5" w:rsidRPr="007D1EBC" w:rsidRDefault="009C04D5" w:rsidP="00032564">
            <w:pPr>
              <w:snapToGrid w:val="0"/>
              <w:jc w:val="center"/>
            </w:pPr>
          </w:p>
        </w:tc>
        <w:tc>
          <w:tcPr>
            <w:tcW w:w="294" w:type="pct"/>
          </w:tcPr>
          <w:p w14:paraId="0CAD9875" w14:textId="77777777" w:rsidR="009C04D5" w:rsidRPr="007D1EBC" w:rsidRDefault="009C04D5" w:rsidP="00032564">
            <w:pPr>
              <w:snapToGrid w:val="0"/>
              <w:jc w:val="center"/>
            </w:pPr>
          </w:p>
        </w:tc>
        <w:tc>
          <w:tcPr>
            <w:tcW w:w="294" w:type="pct"/>
            <w:shd w:val="clear" w:color="auto" w:fill="auto"/>
            <w:vAlign w:val="center"/>
          </w:tcPr>
          <w:p w14:paraId="7ABE81B0" w14:textId="77777777" w:rsidR="009C04D5" w:rsidRPr="007D1EBC" w:rsidRDefault="009C04D5" w:rsidP="00032564">
            <w:pPr>
              <w:snapToGrid w:val="0"/>
              <w:jc w:val="center"/>
            </w:pPr>
          </w:p>
        </w:tc>
        <w:tc>
          <w:tcPr>
            <w:tcW w:w="294" w:type="pct"/>
            <w:shd w:val="clear" w:color="auto" w:fill="auto"/>
            <w:vAlign w:val="center"/>
          </w:tcPr>
          <w:p w14:paraId="79823E30" w14:textId="77777777" w:rsidR="009C04D5" w:rsidRPr="007D1EBC" w:rsidRDefault="009C04D5" w:rsidP="00032564">
            <w:pPr>
              <w:snapToGrid w:val="0"/>
              <w:jc w:val="center"/>
            </w:pPr>
          </w:p>
        </w:tc>
        <w:tc>
          <w:tcPr>
            <w:tcW w:w="285" w:type="pct"/>
            <w:shd w:val="clear" w:color="auto" w:fill="auto"/>
            <w:vAlign w:val="center"/>
          </w:tcPr>
          <w:p w14:paraId="14989E04" w14:textId="77777777" w:rsidR="009C04D5" w:rsidRPr="007D1EBC" w:rsidRDefault="009C04D5" w:rsidP="00032564">
            <w:pPr>
              <w:snapToGrid w:val="0"/>
              <w:jc w:val="center"/>
              <w:rPr>
                <w:sz w:val="18"/>
                <w:szCs w:val="18"/>
              </w:rPr>
            </w:pPr>
          </w:p>
        </w:tc>
      </w:tr>
      <w:tr w:rsidR="009C04D5" w:rsidRPr="007D1EBC" w14:paraId="275A24AB" w14:textId="77777777" w:rsidTr="00032564">
        <w:trPr>
          <w:trHeight w:val="319"/>
        </w:trPr>
        <w:tc>
          <w:tcPr>
            <w:tcW w:w="225" w:type="pct"/>
            <w:vMerge/>
            <w:vAlign w:val="center"/>
          </w:tcPr>
          <w:p w14:paraId="269E39E8" w14:textId="77777777" w:rsidR="009C04D5" w:rsidRPr="007D1EBC" w:rsidRDefault="009C04D5" w:rsidP="00032564">
            <w:pPr>
              <w:snapToGrid w:val="0"/>
              <w:jc w:val="center"/>
              <w:rPr>
                <w:sz w:val="18"/>
                <w:szCs w:val="18"/>
              </w:rPr>
            </w:pPr>
          </w:p>
        </w:tc>
        <w:tc>
          <w:tcPr>
            <w:tcW w:w="369" w:type="pct"/>
            <w:shd w:val="clear" w:color="auto" w:fill="auto"/>
            <w:vAlign w:val="center"/>
          </w:tcPr>
          <w:p w14:paraId="1F20365A" w14:textId="77777777" w:rsidR="009C04D5" w:rsidRPr="007D1EBC" w:rsidRDefault="009C04D5" w:rsidP="00032564">
            <w:pPr>
              <w:snapToGrid w:val="0"/>
              <w:jc w:val="center"/>
              <w:rPr>
                <w:sz w:val="18"/>
                <w:szCs w:val="18"/>
              </w:rPr>
            </w:pPr>
            <w:r>
              <w:rPr>
                <w:rFonts w:hint="eastAsia"/>
                <w:sz w:val="18"/>
                <w:szCs w:val="18"/>
              </w:rPr>
              <w:t>水窖</w:t>
            </w:r>
          </w:p>
        </w:tc>
        <w:tc>
          <w:tcPr>
            <w:tcW w:w="295" w:type="pct"/>
            <w:shd w:val="clear" w:color="auto" w:fill="auto"/>
            <w:vAlign w:val="center"/>
          </w:tcPr>
          <w:p w14:paraId="31D1CF99" w14:textId="77777777" w:rsidR="009C04D5" w:rsidRPr="007D1EBC" w:rsidRDefault="009C04D5" w:rsidP="00032564">
            <w:pPr>
              <w:snapToGrid w:val="0"/>
              <w:jc w:val="center"/>
              <w:rPr>
                <w:sz w:val="18"/>
                <w:szCs w:val="18"/>
              </w:rPr>
            </w:pPr>
            <w:r>
              <w:rPr>
                <w:rFonts w:hint="eastAsia"/>
                <w:sz w:val="18"/>
                <w:szCs w:val="18"/>
              </w:rPr>
              <w:t>座</w:t>
            </w:r>
          </w:p>
        </w:tc>
        <w:tc>
          <w:tcPr>
            <w:tcW w:w="295" w:type="pct"/>
          </w:tcPr>
          <w:p w14:paraId="5915DD33" w14:textId="77777777" w:rsidR="009C04D5" w:rsidRPr="007D1EBC" w:rsidRDefault="009C04D5" w:rsidP="00032564">
            <w:pPr>
              <w:snapToGrid w:val="0"/>
              <w:jc w:val="center"/>
              <w:rPr>
                <w:sz w:val="18"/>
                <w:szCs w:val="18"/>
              </w:rPr>
            </w:pPr>
          </w:p>
        </w:tc>
        <w:tc>
          <w:tcPr>
            <w:tcW w:w="295" w:type="pct"/>
            <w:shd w:val="clear" w:color="auto" w:fill="auto"/>
            <w:vAlign w:val="center"/>
          </w:tcPr>
          <w:p w14:paraId="36D3C558" w14:textId="77777777" w:rsidR="009C04D5" w:rsidRPr="007D1EBC" w:rsidRDefault="009C04D5" w:rsidP="00032564">
            <w:pPr>
              <w:snapToGrid w:val="0"/>
              <w:jc w:val="center"/>
              <w:rPr>
                <w:sz w:val="18"/>
                <w:szCs w:val="18"/>
              </w:rPr>
            </w:pPr>
          </w:p>
        </w:tc>
        <w:tc>
          <w:tcPr>
            <w:tcW w:w="294" w:type="pct"/>
            <w:shd w:val="clear" w:color="auto" w:fill="auto"/>
            <w:vAlign w:val="center"/>
          </w:tcPr>
          <w:p w14:paraId="7546964F" w14:textId="77777777" w:rsidR="009C04D5" w:rsidRPr="007D1EBC" w:rsidRDefault="009C04D5" w:rsidP="00032564">
            <w:pPr>
              <w:snapToGrid w:val="0"/>
              <w:jc w:val="center"/>
              <w:rPr>
                <w:sz w:val="18"/>
                <w:szCs w:val="18"/>
              </w:rPr>
            </w:pPr>
          </w:p>
        </w:tc>
        <w:tc>
          <w:tcPr>
            <w:tcW w:w="294" w:type="pct"/>
          </w:tcPr>
          <w:p w14:paraId="300150A2" w14:textId="77777777" w:rsidR="009C04D5" w:rsidRPr="007D1EBC" w:rsidRDefault="009C04D5" w:rsidP="00032564">
            <w:pPr>
              <w:snapToGrid w:val="0"/>
              <w:jc w:val="center"/>
              <w:rPr>
                <w:sz w:val="18"/>
                <w:szCs w:val="18"/>
              </w:rPr>
            </w:pPr>
          </w:p>
        </w:tc>
        <w:tc>
          <w:tcPr>
            <w:tcW w:w="294" w:type="pct"/>
            <w:shd w:val="clear" w:color="auto" w:fill="auto"/>
            <w:vAlign w:val="center"/>
          </w:tcPr>
          <w:p w14:paraId="3D7F1B1D" w14:textId="77777777" w:rsidR="009C04D5" w:rsidRPr="007D1EBC" w:rsidRDefault="009C04D5" w:rsidP="00032564">
            <w:pPr>
              <w:snapToGrid w:val="0"/>
              <w:jc w:val="center"/>
              <w:rPr>
                <w:sz w:val="18"/>
                <w:szCs w:val="18"/>
              </w:rPr>
            </w:pPr>
          </w:p>
        </w:tc>
        <w:tc>
          <w:tcPr>
            <w:tcW w:w="294" w:type="pct"/>
            <w:shd w:val="clear" w:color="auto" w:fill="auto"/>
            <w:vAlign w:val="center"/>
          </w:tcPr>
          <w:p w14:paraId="503FED38" w14:textId="77777777" w:rsidR="009C04D5" w:rsidRPr="007D1EBC" w:rsidRDefault="009C04D5" w:rsidP="00032564">
            <w:pPr>
              <w:snapToGrid w:val="0"/>
              <w:jc w:val="center"/>
              <w:rPr>
                <w:sz w:val="18"/>
                <w:szCs w:val="18"/>
              </w:rPr>
            </w:pPr>
          </w:p>
        </w:tc>
        <w:tc>
          <w:tcPr>
            <w:tcW w:w="294" w:type="pct"/>
            <w:shd w:val="clear" w:color="auto" w:fill="auto"/>
            <w:vAlign w:val="center"/>
          </w:tcPr>
          <w:p w14:paraId="3F7C5456" w14:textId="77777777" w:rsidR="009C04D5" w:rsidRPr="007D1EBC" w:rsidRDefault="009C04D5" w:rsidP="00032564">
            <w:pPr>
              <w:snapToGrid w:val="0"/>
              <w:jc w:val="center"/>
              <w:rPr>
                <w:sz w:val="18"/>
                <w:szCs w:val="18"/>
              </w:rPr>
            </w:pPr>
          </w:p>
        </w:tc>
        <w:tc>
          <w:tcPr>
            <w:tcW w:w="294" w:type="pct"/>
            <w:shd w:val="clear" w:color="auto" w:fill="auto"/>
            <w:vAlign w:val="center"/>
          </w:tcPr>
          <w:p w14:paraId="1FBC3CAA" w14:textId="77777777" w:rsidR="009C04D5" w:rsidRPr="007D1EBC" w:rsidRDefault="009C04D5" w:rsidP="00032564">
            <w:pPr>
              <w:snapToGrid w:val="0"/>
              <w:jc w:val="center"/>
              <w:rPr>
                <w:sz w:val="18"/>
                <w:szCs w:val="18"/>
              </w:rPr>
            </w:pPr>
          </w:p>
        </w:tc>
        <w:tc>
          <w:tcPr>
            <w:tcW w:w="294" w:type="pct"/>
          </w:tcPr>
          <w:p w14:paraId="136FFBEF" w14:textId="77777777" w:rsidR="009C04D5" w:rsidRPr="007D1EBC" w:rsidRDefault="009C04D5" w:rsidP="00032564">
            <w:pPr>
              <w:snapToGrid w:val="0"/>
              <w:jc w:val="center"/>
            </w:pPr>
          </w:p>
        </w:tc>
        <w:tc>
          <w:tcPr>
            <w:tcW w:w="294" w:type="pct"/>
            <w:shd w:val="clear" w:color="auto" w:fill="auto"/>
            <w:vAlign w:val="center"/>
          </w:tcPr>
          <w:p w14:paraId="4A20BFD0" w14:textId="77777777" w:rsidR="009C04D5" w:rsidRPr="007D1EBC" w:rsidRDefault="009C04D5" w:rsidP="00032564">
            <w:pPr>
              <w:snapToGrid w:val="0"/>
              <w:jc w:val="center"/>
            </w:pPr>
          </w:p>
        </w:tc>
        <w:tc>
          <w:tcPr>
            <w:tcW w:w="294" w:type="pct"/>
          </w:tcPr>
          <w:p w14:paraId="656B6D0C" w14:textId="77777777" w:rsidR="009C04D5" w:rsidRPr="007D1EBC" w:rsidRDefault="009C04D5" w:rsidP="00032564">
            <w:pPr>
              <w:snapToGrid w:val="0"/>
              <w:jc w:val="center"/>
            </w:pPr>
          </w:p>
        </w:tc>
        <w:tc>
          <w:tcPr>
            <w:tcW w:w="294" w:type="pct"/>
            <w:shd w:val="clear" w:color="auto" w:fill="auto"/>
            <w:vAlign w:val="center"/>
          </w:tcPr>
          <w:p w14:paraId="65434112" w14:textId="77777777" w:rsidR="009C04D5" w:rsidRPr="007D1EBC" w:rsidRDefault="009C04D5" w:rsidP="00032564">
            <w:pPr>
              <w:snapToGrid w:val="0"/>
              <w:jc w:val="center"/>
            </w:pPr>
          </w:p>
        </w:tc>
        <w:tc>
          <w:tcPr>
            <w:tcW w:w="294" w:type="pct"/>
            <w:shd w:val="clear" w:color="auto" w:fill="auto"/>
            <w:vAlign w:val="center"/>
          </w:tcPr>
          <w:p w14:paraId="602435F7" w14:textId="77777777" w:rsidR="009C04D5" w:rsidRPr="007D1EBC" w:rsidRDefault="009C04D5" w:rsidP="00032564">
            <w:pPr>
              <w:snapToGrid w:val="0"/>
              <w:jc w:val="center"/>
            </w:pPr>
          </w:p>
        </w:tc>
        <w:tc>
          <w:tcPr>
            <w:tcW w:w="285" w:type="pct"/>
            <w:shd w:val="clear" w:color="auto" w:fill="auto"/>
            <w:vAlign w:val="center"/>
          </w:tcPr>
          <w:p w14:paraId="68372A2E" w14:textId="77777777" w:rsidR="009C04D5" w:rsidRPr="007D1EBC" w:rsidRDefault="009C04D5" w:rsidP="00032564">
            <w:pPr>
              <w:snapToGrid w:val="0"/>
              <w:jc w:val="center"/>
              <w:rPr>
                <w:sz w:val="18"/>
                <w:szCs w:val="18"/>
              </w:rPr>
            </w:pPr>
          </w:p>
        </w:tc>
      </w:tr>
      <w:tr w:rsidR="009C04D5" w:rsidRPr="007D1EBC" w14:paraId="5342A26A" w14:textId="77777777" w:rsidTr="00032564">
        <w:trPr>
          <w:trHeight w:val="319"/>
        </w:trPr>
        <w:tc>
          <w:tcPr>
            <w:tcW w:w="225" w:type="pct"/>
            <w:vMerge/>
            <w:vAlign w:val="center"/>
          </w:tcPr>
          <w:p w14:paraId="483D748F" w14:textId="77777777" w:rsidR="009C04D5" w:rsidRPr="007D1EBC" w:rsidRDefault="009C04D5" w:rsidP="00032564">
            <w:pPr>
              <w:snapToGrid w:val="0"/>
              <w:jc w:val="center"/>
              <w:rPr>
                <w:sz w:val="18"/>
                <w:szCs w:val="18"/>
              </w:rPr>
            </w:pPr>
          </w:p>
        </w:tc>
        <w:tc>
          <w:tcPr>
            <w:tcW w:w="369" w:type="pct"/>
            <w:shd w:val="clear" w:color="auto" w:fill="auto"/>
            <w:vAlign w:val="center"/>
          </w:tcPr>
          <w:p w14:paraId="78AD73E1" w14:textId="77777777" w:rsidR="009C04D5" w:rsidRDefault="009C04D5" w:rsidP="00032564">
            <w:pPr>
              <w:snapToGrid w:val="0"/>
              <w:jc w:val="center"/>
              <w:rPr>
                <w:sz w:val="18"/>
                <w:szCs w:val="18"/>
              </w:rPr>
            </w:pPr>
            <w:r>
              <w:rPr>
                <w:rFonts w:hint="eastAsia"/>
                <w:sz w:val="18"/>
                <w:szCs w:val="18"/>
              </w:rPr>
              <w:t>渠道</w:t>
            </w:r>
          </w:p>
        </w:tc>
        <w:tc>
          <w:tcPr>
            <w:tcW w:w="295" w:type="pct"/>
            <w:shd w:val="clear" w:color="auto" w:fill="auto"/>
            <w:vAlign w:val="center"/>
          </w:tcPr>
          <w:p w14:paraId="31436817" w14:textId="77777777" w:rsidR="009C04D5" w:rsidRDefault="009C04D5" w:rsidP="00032564">
            <w:pPr>
              <w:snapToGrid w:val="0"/>
              <w:jc w:val="center"/>
              <w:rPr>
                <w:sz w:val="18"/>
                <w:szCs w:val="18"/>
              </w:rPr>
            </w:pPr>
            <w:r>
              <w:rPr>
                <w:rFonts w:hint="eastAsia"/>
                <w:sz w:val="18"/>
                <w:szCs w:val="18"/>
              </w:rPr>
              <w:t>m</w:t>
            </w:r>
          </w:p>
        </w:tc>
        <w:tc>
          <w:tcPr>
            <w:tcW w:w="295" w:type="pct"/>
          </w:tcPr>
          <w:p w14:paraId="01FCFCD2" w14:textId="77777777" w:rsidR="009C04D5" w:rsidRPr="007D1EBC" w:rsidRDefault="009C04D5" w:rsidP="00032564">
            <w:pPr>
              <w:snapToGrid w:val="0"/>
              <w:jc w:val="center"/>
              <w:rPr>
                <w:sz w:val="18"/>
                <w:szCs w:val="18"/>
              </w:rPr>
            </w:pPr>
          </w:p>
        </w:tc>
        <w:tc>
          <w:tcPr>
            <w:tcW w:w="295" w:type="pct"/>
            <w:shd w:val="clear" w:color="auto" w:fill="auto"/>
            <w:vAlign w:val="center"/>
          </w:tcPr>
          <w:p w14:paraId="617BBC2F" w14:textId="77777777" w:rsidR="009C04D5" w:rsidRPr="007D1EBC" w:rsidRDefault="009C04D5" w:rsidP="00032564">
            <w:pPr>
              <w:snapToGrid w:val="0"/>
              <w:jc w:val="center"/>
              <w:rPr>
                <w:sz w:val="18"/>
                <w:szCs w:val="18"/>
              </w:rPr>
            </w:pPr>
          </w:p>
        </w:tc>
        <w:tc>
          <w:tcPr>
            <w:tcW w:w="294" w:type="pct"/>
            <w:shd w:val="clear" w:color="auto" w:fill="auto"/>
            <w:vAlign w:val="center"/>
          </w:tcPr>
          <w:p w14:paraId="62EF443F" w14:textId="77777777" w:rsidR="009C04D5" w:rsidRPr="007D1EBC" w:rsidRDefault="009C04D5" w:rsidP="00032564">
            <w:pPr>
              <w:snapToGrid w:val="0"/>
              <w:jc w:val="center"/>
              <w:rPr>
                <w:sz w:val="18"/>
                <w:szCs w:val="18"/>
              </w:rPr>
            </w:pPr>
          </w:p>
        </w:tc>
        <w:tc>
          <w:tcPr>
            <w:tcW w:w="294" w:type="pct"/>
          </w:tcPr>
          <w:p w14:paraId="101A0852" w14:textId="77777777" w:rsidR="009C04D5" w:rsidRPr="007D1EBC" w:rsidRDefault="009C04D5" w:rsidP="00032564">
            <w:pPr>
              <w:snapToGrid w:val="0"/>
              <w:jc w:val="center"/>
              <w:rPr>
                <w:sz w:val="18"/>
                <w:szCs w:val="18"/>
              </w:rPr>
            </w:pPr>
          </w:p>
        </w:tc>
        <w:tc>
          <w:tcPr>
            <w:tcW w:w="294" w:type="pct"/>
            <w:shd w:val="clear" w:color="auto" w:fill="auto"/>
            <w:vAlign w:val="center"/>
          </w:tcPr>
          <w:p w14:paraId="51BDE6B0" w14:textId="77777777" w:rsidR="009C04D5" w:rsidRPr="007D1EBC" w:rsidRDefault="009C04D5" w:rsidP="00032564">
            <w:pPr>
              <w:snapToGrid w:val="0"/>
              <w:jc w:val="center"/>
              <w:rPr>
                <w:sz w:val="18"/>
                <w:szCs w:val="18"/>
              </w:rPr>
            </w:pPr>
          </w:p>
        </w:tc>
        <w:tc>
          <w:tcPr>
            <w:tcW w:w="294" w:type="pct"/>
            <w:shd w:val="clear" w:color="auto" w:fill="auto"/>
            <w:vAlign w:val="center"/>
          </w:tcPr>
          <w:p w14:paraId="7D47D0EA" w14:textId="77777777" w:rsidR="009C04D5" w:rsidRPr="007D1EBC" w:rsidRDefault="009C04D5" w:rsidP="00032564">
            <w:pPr>
              <w:snapToGrid w:val="0"/>
              <w:jc w:val="center"/>
              <w:rPr>
                <w:sz w:val="18"/>
                <w:szCs w:val="18"/>
              </w:rPr>
            </w:pPr>
          </w:p>
        </w:tc>
        <w:tc>
          <w:tcPr>
            <w:tcW w:w="294" w:type="pct"/>
            <w:shd w:val="clear" w:color="auto" w:fill="auto"/>
            <w:vAlign w:val="center"/>
          </w:tcPr>
          <w:p w14:paraId="47269F30" w14:textId="77777777" w:rsidR="009C04D5" w:rsidRPr="007D1EBC" w:rsidRDefault="009C04D5" w:rsidP="00032564">
            <w:pPr>
              <w:snapToGrid w:val="0"/>
              <w:jc w:val="center"/>
              <w:rPr>
                <w:sz w:val="18"/>
                <w:szCs w:val="18"/>
              </w:rPr>
            </w:pPr>
          </w:p>
        </w:tc>
        <w:tc>
          <w:tcPr>
            <w:tcW w:w="294" w:type="pct"/>
            <w:shd w:val="clear" w:color="auto" w:fill="auto"/>
            <w:vAlign w:val="center"/>
          </w:tcPr>
          <w:p w14:paraId="2FB5C9C8" w14:textId="77777777" w:rsidR="009C04D5" w:rsidRPr="007D1EBC" w:rsidRDefault="009C04D5" w:rsidP="00032564">
            <w:pPr>
              <w:snapToGrid w:val="0"/>
              <w:jc w:val="center"/>
              <w:rPr>
                <w:sz w:val="18"/>
                <w:szCs w:val="18"/>
              </w:rPr>
            </w:pPr>
          </w:p>
        </w:tc>
        <w:tc>
          <w:tcPr>
            <w:tcW w:w="294" w:type="pct"/>
          </w:tcPr>
          <w:p w14:paraId="6C0AD339" w14:textId="77777777" w:rsidR="009C04D5" w:rsidRPr="007D1EBC" w:rsidRDefault="009C04D5" w:rsidP="00032564">
            <w:pPr>
              <w:snapToGrid w:val="0"/>
              <w:jc w:val="center"/>
            </w:pPr>
          </w:p>
        </w:tc>
        <w:tc>
          <w:tcPr>
            <w:tcW w:w="294" w:type="pct"/>
            <w:shd w:val="clear" w:color="auto" w:fill="auto"/>
            <w:vAlign w:val="center"/>
          </w:tcPr>
          <w:p w14:paraId="76561C2D" w14:textId="77777777" w:rsidR="009C04D5" w:rsidRPr="007D1EBC" w:rsidRDefault="009C04D5" w:rsidP="00032564">
            <w:pPr>
              <w:snapToGrid w:val="0"/>
              <w:jc w:val="center"/>
            </w:pPr>
          </w:p>
        </w:tc>
        <w:tc>
          <w:tcPr>
            <w:tcW w:w="294" w:type="pct"/>
          </w:tcPr>
          <w:p w14:paraId="6083EEE5" w14:textId="77777777" w:rsidR="009C04D5" w:rsidRPr="007D1EBC" w:rsidRDefault="009C04D5" w:rsidP="00032564">
            <w:pPr>
              <w:snapToGrid w:val="0"/>
              <w:jc w:val="center"/>
            </w:pPr>
          </w:p>
        </w:tc>
        <w:tc>
          <w:tcPr>
            <w:tcW w:w="294" w:type="pct"/>
            <w:shd w:val="clear" w:color="auto" w:fill="auto"/>
            <w:vAlign w:val="center"/>
          </w:tcPr>
          <w:p w14:paraId="4070AD78" w14:textId="77777777" w:rsidR="009C04D5" w:rsidRPr="007D1EBC" w:rsidRDefault="009C04D5" w:rsidP="00032564">
            <w:pPr>
              <w:snapToGrid w:val="0"/>
              <w:jc w:val="center"/>
            </w:pPr>
          </w:p>
        </w:tc>
        <w:tc>
          <w:tcPr>
            <w:tcW w:w="294" w:type="pct"/>
            <w:shd w:val="clear" w:color="auto" w:fill="auto"/>
            <w:vAlign w:val="center"/>
          </w:tcPr>
          <w:p w14:paraId="3DBBAC1C" w14:textId="77777777" w:rsidR="009C04D5" w:rsidRPr="007D1EBC" w:rsidRDefault="009C04D5" w:rsidP="00032564">
            <w:pPr>
              <w:snapToGrid w:val="0"/>
              <w:jc w:val="center"/>
            </w:pPr>
          </w:p>
        </w:tc>
        <w:tc>
          <w:tcPr>
            <w:tcW w:w="285" w:type="pct"/>
            <w:shd w:val="clear" w:color="auto" w:fill="auto"/>
            <w:vAlign w:val="center"/>
          </w:tcPr>
          <w:p w14:paraId="63C68E01" w14:textId="77777777" w:rsidR="009C04D5" w:rsidRPr="007D1EBC" w:rsidRDefault="009C04D5" w:rsidP="00032564">
            <w:pPr>
              <w:snapToGrid w:val="0"/>
              <w:jc w:val="center"/>
              <w:rPr>
                <w:sz w:val="18"/>
                <w:szCs w:val="18"/>
              </w:rPr>
            </w:pPr>
          </w:p>
        </w:tc>
      </w:tr>
      <w:tr w:rsidR="009C04D5" w:rsidRPr="007D1EBC" w14:paraId="02E74528" w14:textId="77777777" w:rsidTr="00032564">
        <w:trPr>
          <w:trHeight w:val="319"/>
        </w:trPr>
        <w:tc>
          <w:tcPr>
            <w:tcW w:w="225" w:type="pct"/>
            <w:vMerge/>
            <w:vAlign w:val="center"/>
          </w:tcPr>
          <w:p w14:paraId="3E5DA57C" w14:textId="77777777" w:rsidR="009C04D5" w:rsidRPr="007D1EBC" w:rsidRDefault="009C04D5" w:rsidP="00032564">
            <w:pPr>
              <w:snapToGrid w:val="0"/>
              <w:jc w:val="center"/>
              <w:rPr>
                <w:sz w:val="18"/>
                <w:szCs w:val="18"/>
              </w:rPr>
            </w:pPr>
          </w:p>
        </w:tc>
        <w:tc>
          <w:tcPr>
            <w:tcW w:w="369" w:type="pct"/>
            <w:shd w:val="clear" w:color="auto" w:fill="auto"/>
            <w:vAlign w:val="center"/>
          </w:tcPr>
          <w:p w14:paraId="29A24BE2" w14:textId="77777777" w:rsidR="009C04D5" w:rsidRPr="007D1EBC" w:rsidRDefault="009C04D5" w:rsidP="00032564">
            <w:pPr>
              <w:snapToGrid w:val="0"/>
              <w:jc w:val="center"/>
              <w:rPr>
                <w:sz w:val="18"/>
                <w:szCs w:val="18"/>
              </w:rPr>
            </w:pPr>
            <w:r w:rsidRPr="007D1EBC">
              <w:rPr>
                <w:sz w:val="18"/>
                <w:szCs w:val="18"/>
              </w:rPr>
              <w:t>……</w:t>
            </w:r>
          </w:p>
        </w:tc>
        <w:tc>
          <w:tcPr>
            <w:tcW w:w="295" w:type="pct"/>
            <w:shd w:val="clear" w:color="auto" w:fill="auto"/>
            <w:vAlign w:val="center"/>
          </w:tcPr>
          <w:p w14:paraId="5245DBAA" w14:textId="77777777" w:rsidR="009C04D5" w:rsidRPr="007D1EBC" w:rsidRDefault="009C04D5" w:rsidP="00032564">
            <w:pPr>
              <w:snapToGrid w:val="0"/>
              <w:jc w:val="center"/>
              <w:rPr>
                <w:sz w:val="18"/>
                <w:szCs w:val="18"/>
              </w:rPr>
            </w:pPr>
          </w:p>
        </w:tc>
        <w:tc>
          <w:tcPr>
            <w:tcW w:w="295" w:type="pct"/>
          </w:tcPr>
          <w:p w14:paraId="5D08FC4C" w14:textId="77777777" w:rsidR="009C04D5" w:rsidRPr="007D1EBC" w:rsidRDefault="009C04D5" w:rsidP="00032564">
            <w:pPr>
              <w:snapToGrid w:val="0"/>
              <w:jc w:val="center"/>
              <w:rPr>
                <w:sz w:val="18"/>
                <w:szCs w:val="18"/>
              </w:rPr>
            </w:pPr>
          </w:p>
        </w:tc>
        <w:tc>
          <w:tcPr>
            <w:tcW w:w="295" w:type="pct"/>
            <w:shd w:val="clear" w:color="auto" w:fill="auto"/>
            <w:vAlign w:val="center"/>
          </w:tcPr>
          <w:p w14:paraId="3CC3CCE5" w14:textId="77777777" w:rsidR="009C04D5" w:rsidRPr="007D1EBC" w:rsidRDefault="009C04D5" w:rsidP="00032564">
            <w:pPr>
              <w:snapToGrid w:val="0"/>
              <w:jc w:val="center"/>
              <w:rPr>
                <w:sz w:val="18"/>
                <w:szCs w:val="18"/>
              </w:rPr>
            </w:pPr>
          </w:p>
        </w:tc>
        <w:tc>
          <w:tcPr>
            <w:tcW w:w="294" w:type="pct"/>
            <w:shd w:val="clear" w:color="auto" w:fill="auto"/>
            <w:vAlign w:val="center"/>
          </w:tcPr>
          <w:p w14:paraId="3E984C80" w14:textId="77777777" w:rsidR="009C04D5" w:rsidRPr="007D1EBC" w:rsidRDefault="009C04D5" w:rsidP="00032564">
            <w:pPr>
              <w:snapToGrid w:val="0"/>
              <w:jc w:val="center"/>
              <w:rPr>
                <w:sz w:val="18"/>
                <w:szCs w:val="18"/>
              </w:rPr>
            </w:pPr>
          </w:p>
        </w:tc>
        <w:tc>
          <w:tcPr>
            <w:tcW w:w="294" w:type="pct"/>
          </w:tcPr>
          <w:p w14:paraId="73BBA622" w14:textId="77777777" w:rsidR="009C04D5" w:rsidRPr="007D1EBC" w:rsidRDefault="009C04D5" w:rsidP="00032564">
            <w:pPr>
              <w:snapToGrid w:val="0"/>
              <w:jc w:val="center"/>
              <w:rPr>
                <w:sz w:val="18"/>
                <w:szCs w:val="18"/>
              </w:rPr>
            </w:pPr>
          </w:p>
        </w:tc>
        <w:tc>
          <w:tcPr>
            <w:tcW w:w="294" w:type="pct"/>
            <w:shd w:val="clear" w:color="auto" w:fill="auto"/>
            <w:vAlign w:val="center"/>
          </w:tcPr>
          <w:p w14:paraId="00E16C2D" w14:textId="77777777" w:rsidR="009C04D5" w:rsidRPr="007D1EBC" w:rsidRDefault="009C04D5" w:rsidP="00032564">
            <w:pPr>
              <w:snapToGrid w:val="0"/>
              <w:jc w:val="center"/>
              <w:rPr>
                <w:sz w:val="18"/>
                <w:szCs w:val="18"/>
              </w:rPr>
            </w:pPr>
          </w:p>
        </w:tc>
        <w:tc>
          <w:tcPr>
            <w:tcW w:w="294" w:type="pct"/>
            <w:shd w:val="clear" w:color="auto" w:fill="auto"/>
            <w:vAlign w:val="center"/>
          </w:tcPr>
          <w:p w14:paraId="62FFBDB5" w14:textId="77777777" w:rsidR="009C04D5" w:rsidRPr="007D1EBC" w:rsidRDefault="009C04D5" w:rsidP="00032564">
            <w:pPr>
              <w:snapToGrid w:val="0"/>
              <w:jc w:val="center"/>
              <w:rPr>
                <w:sz w:val="18"/>
                <w:szCs w:val="18"/>
              </w:rPr>
            </w:pPr>
          </w:p>
        </w:tc>
        <w:tc>
          <w:tcPr>
            <w:tcW w:w="294" w:type="pct"/>
            <w:shd w:val="clear" w:color="auto" w:fill="auto"/>
            <w:vAlign w:val="center"/>
          </w:tcPr>
          <w:p w14:paraId="081DADE9" w14:textId="77777777" w:rsidR="009C04D5" w:rsidRPr="007D1EBC" w:rsidRDefault="009C04D5" w:rsidP="00032564">
            <w:pPr>
              <w:snapToGrid w:val="0"/>
              <w:jc w:val="center"/>
              <w:rPr>
                <w:sz w:val="18"/>
                <w:szCs w:val="18"/>
              </w:rPr>
            </w:pPr>
          </w:p>
        </w:tc>
        <w:tc>
          <w:tcPr>
            <w:tcW w:w="294" w:type="pct"/>
            <w:shd w:val="clear" w:color="auto" w:fill="auto"/>
            <w:vAlign w:val="center"/>
          </w:tcPr>
          <w:p w14:paraId="75A58AD3" w14:textId="77777777" w:rsidR="009C04D5" w:rsidRPr="007D1EBC" w:rsidRDefault="009C04D5" w:rsidP="00032564">
            <w:pPr>
              <w:snapToGrid w:val="0"/>
              <w:jc w:val="center"/>
              <w:rPr>
                <w:sz w:val="18"/>
                <w:szCs w:val="18"/>
              </w:rPr>
            </w:pPr>
          </w:p>
        </w:tc>
        <w:tc>
          <w:tcPr>
            <w:tcW w:w="294" w:type="pct"/>
          </w:tcPr>
          <w:p w14:paraId="6ACBAFEB" w14:textId="77777777" w:rsidR="009C04D5" w:rsidRPr="007D1EBC" w:rsidRDefault="009C04D5" w:rsidP="00032564">
            <w:pPr>
              <w:snapToGrid w:val="0"/>
              <w:jc w:val="center"/>
            </w:pPr>
          </w:p>
        </w:tc>
        <w:tc>
          <w:tcPr>
            <w:tcW w:w="294" w:type="pct"/>
            <w:shd w:val="clear" w:color="auto" w:fill="auto"/>
            <w:vAlign w:val="center"/>
          </w:tcPr>
          <w:p w14:paraId="2328C089" w14:textId="77777777" w:rsidR="009C04D5" w:rsidRPr="007D1EBC" w:rsidRDefault="009C04D5" w:rsidP="00032564">
            <w:pPr>
              <w:snapToGrid w:val="0"/>
              <w:jc w:val="center"/>
            </w:pPr>
          </w:p>
        </w:tc>
        <w:tc>
          <w:tcPr>
            <w:tcW w:w="294" w:type="pct"/>
          </w:tcPr>
          <w:p w14:paraId="6D6F0C7A" w14:textId="77777777" w:rsidR="009C04D5" w:rsidRPr="007D1EBC" w:rsidRDefault="009C04D5" w:rsidP="00032564">
            <w:pPr>
              <w:snapToGrid w:val="0"/>
              <w:jc w:val="center"/>
            </w:pPr>
          </w:p>
        </w:tc>
        <w:tc>
          <w:tcPr>
            <w:tcW w:w="294" w:type="pct"/>
            <w:shd w:val="clear" w:color="auto" w:fill="auto"/>
            <w:vAlign w:val="center"/>
          </w:tcPr>
          <w:p w14:paraId="583E93D0" w14:textId="77777777" w:rsidR="009C04D5" w:rsidRPr="007D1EBC" w:rsidRDefault="009C04D5" w:rsidP="00032564">
            <w:pPr>
              <w:snapToGrid w:val="0"/>
              <w:jc w:val="center"/>
            </w:pPr>
          </w:p>
        </w:tc>
        <w:tc>
          <w:tcPr>
            <w:tcW w:w="294" w:type="pct"/>
            <w:shd w:val="clear" w:color="auto" w:fill="auto"/>
            <w:vAlign w:val="center"/>
          </w:tcPr>
          <w:p w14:paraId="73B97730" w14:textId="77777777" w:rsidR="009C04D5" w:rsidRPr="007D1EBC" w:rsidRDefault="009C04D5" w:rsidP="00032564">
            <w:pPr>
              <w:snapToGrid w:val="0"/>
              <w:jc w:val="center"/>
            </w:pPr>
          </w:p>
        </w:tc>
        <w:tc>
          <w:tcPr>
            <w:tcW w:w="285" w:type="pct"/>
            <w:shd w:val="clear" w:color="auto" w:fill="auto"/>
            <w:vAlign w:val="center"/>
          </w:tcPr>
          <w:p w14:paraId="2D1E6A78" w14:textId="77777777" w:rsidR="009C04D5" w:rsidRPr="007D1EBC" w:rsidRDefault="009C04D5" w:rsidP="00032564">
            <w:pPr>
              <w:snapToGrid w:val="0"/>
              <w:jc w:val="center"/>
              <w:rPr>
                <w:sz w:val="18"/>
                <w:szCs w:val="18"/>
              </w:rPr>
            </w:pPr>
          </w:p>
        </w:tc>
      </w:tr>
      <w:tr w:rsidR="009C04D5" w:rsidRPr="007D1EBC" w14:paraId="2FB78845" w14:textId="77777777" w:rsidTr="00032564">
        <w:trPr>
          <w:trHeight w:val="504"/>
        </w:trPr>
        <w:tc>
          <w:tcPr>
            <w:tcW w:w="225" w:type="pct"/>
            <w:vMerge w:val="restart"/>
            <w:shd w:val="clear" w:color="auto" w:fill="auto"/>
            <w:vAlign w:val="center"/>
          </w:tcPr>
          <w:p w14:paraId="7D54AE8C" w14:textId="77777777" w:rsidR="009C04D5" w:rsidRPr="007D1EBC" w:rsidRDefault="009C04D5" w:rsidP="00032564">
            <w:pPr>
              <w:snapToGrid w:val="0"/>
              <w:jc w:val="center"/>
              <w:rPr>
                <w:sz w:val="18"/>
                <w:szCs w:val="18"/>
              </w:rPr>
            </w:pPr>
            <w:r w:rsidRPr="007D1EBC">
              <w:rPr>
                <w:sz w:val="18"/>
                <w:szCs w:val="18"/>
              </w:rPr>
              <w:t>林草</w:t>
            </w:r>
          </w:p>
          <w:p w14:paraId="34B938B5" w14:textId="77777777" w:rsidR="009C04D5" w:rsidRPr="007D1EBC" w:rsidRDefault="009C04D5" w:rsidP="00032564">
            <w:pPr>
              <w:snapToGrid w:val="0"/>
              <w:jc w:val="center"/>
              <w:rPr>
                <w:sz w:val="18"/>
                <w:szCs w:val="18"/>
              </w:rPr>
            </w:pPr>
            <w:r w:rsidRPr="007D1EBC">
              <w:rPr>
                <w:sz w:val="18"/>
                <w:szCs w:val="18"/>
              </w:rPr>
              <w:t>措施</w:t>
            </w:r>
          </w:p>
        </w:tc>
        <w:tc>
          <w:tcPr>
            <w:tcW w:w="369" w:type="pct"/>
            <w:shd w:val="clear" w:color="auto" w:fill="auto"/>
            <w:vAlign w:val="center"/>
          </w:tcPr>
          <w:p w14:paraId="40C14E4C" w14:textId="77777777" w:rsidR="009C04D5" w:rsidRPr="007D1EBC" w:rsidRDefault="009C04D5" w:rsidP="00032564">
            <w:pPr>
              <w:snapToGrid w:val="0"/>
              <w:jc w:val="center"/>
              <w:rPr>
                <w:sz w:val="18"/>
                <w:szCs w:val="18"/>
              </w:rPr>
            </w:pPr>
            <w:r w:rsidRPr="007D1EBC">
              <w:rPr>
                <w:sz w:val="18"/>
                <w:szCs w:val="18"/>
              </w:rPr>
              <w:t>水土保持造林</w:t>
            </w:r>
          </w:p>
        </w:tc>
        <w:tc>
          <w:tcPr>
            <w:tcW w:w="295" w:type="pct"/>
            <w:shd w:val="clear" w:color="auto" w:fill="auto"/>
            <w:vAlign w:val="center"/>
          </w:tcPr>
          <w:p w14:paraId="52E58B95"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295" w:type="pct"/>
          </w:tcPr>
          <w:p w14:paraId="4B28A207" w14:textId="77777777" w:rsidR="009C04D5" w:rsidRPr="007D1EBC" w:rsidRDefault="009C04D5" w:rsidP="00032564">
            <w:pPr>
              <w:snapToGrid w:val="0"/>
              <w:jc w:val="center"/>
              <w:rPr>
                <w:sz w:val="18"/>
                <w:szCs w:val="18"/>
              </w:rPr>
            </w:pPr>
          </w:p>
        </w:tc>
        <w:tc>
          <w:tcPr>
            <w:tcW w:w="295" w:type="pct"/>
            <w:shd w:val="clear" w:color="auto" w:fill="auto"/>
            <w:vAlign w:val="center"/>
          </w:tcPr>
          <w:p w14:paraId="70DCCAA5" w14:textId="77777777" w:rsidR="009C04D5" w:rsidRPr="007D1EBC" w:rsidRDefault="009C04D5" w:rsidP="00032564">
            <w:pPr>
              <w:snapToGrid w:val="0"/>
              <w:jc w:val="center"/>
              <w:rPr>
                <w:sz w:val="18"/>
                <w:szCs w:val="18"/>
              </w:rPr>
            </w:pPr>
          </w:p>
        </w:tc>
        <w:tc>
          <w:tcPr>
            <w:tcW w:w="294" w:type="pct"/>
            <w:shd w:val="clear" w:color="auto" w:fill="auto"/>
            <w:vAlign w:val="center"/>
          </w:tcPr>
          <w:p w14:paraId="61570F8E" w14:textId="77777777" w:rsidR="009C04D5" w:rsidRPr="007D1EBC" w:rsidRDefault="009C04D5" w:rsidP="00032564">
            <w:pPr>
              <w:snapToGrid w:val="0"/>
              <w:jc w:val="center"/>
              <w:rPr>
                <w:sz w:val="18"/>
                <w:szCs w:val="18"/>
              </w:rPr>
            </w:pPr>
          </w:p>
        </w:tc>
        <w:tc>
          <w:tcPr>
            <w:tcW w:w="294" w:type="pct"/>
          </w:tcPr>
          <w:p w14:paraId="63FC9EEA" w14:textId="77777777" w:rsidR="009C04D5" w:rsidRPr="007D1EBC" w:rsidRDefault="009C04D5" w:rsidP="00032564">
            <w:pPr>
              <w:snapToGrid w:val="0"/>
              <w:jc w:val="center"/>
              <w:rPr>
                <w:sz w:val="18"/>
                <w:szCs w:val="18"/>
              </w:rPr>
            </w:pPr>
          </w:p>
        </w:tc>
        <w:tc>
          <w:tcPr>
            <w:tcW w:w="294" w:type="pct"/>
            <w:shd w:val="clear" w:color="auto" w:fill="auto"/>
            <w:vAlign w:val="center"/>
          </w:tcPr>
          <w:p w14:paraId="6D695929" w14:textId="77777777" w:rsidR="009C04D5" w:rsidRPr="007D1EBC" w:rsidRDefault="009C04D5" w:rsidP="00032564">
            <w:pPr>
              <w:snapToGrid w:val="0"/>
              <w:jc w:val="center"/>
              <w:rPr>
                <w:sz w:val="18"/>
                <w:szCs w:val="18"/>
              </w:rPr>
            </w:pPr>
          </w:p>
        </w:tc>
        <w:tc>
          <w:tcPr>
            <w:tcW w:w="294" w:type="pct"/>
            <w:shd w:val="clear" w:color="auto" w:fill="auto"/>
            <w:vAlign w:val="center"/>
          </w:tcPr>
          <w:p w14:paraId="7D8E7825" w14:textId="77777777" w:rsidR="009C04D5" w:rsidRPr="007D1EBC" w:rsidRDefault="009C04D5" w:rsidP="00032564">
            <w:pPr>
              <w:snapToGrid w:val="0"/>
              <w:jc w:val="center"/>
              <w:rPr>
                <w:sz w:val="18"/>
                <w:szCs w:val="18"/>
              </w:rPr>
            </w:pPr>
          </w:p>
        </w:tc>
        <w:tc>
          <w:tcPr>
            <w:tcW w:w="294" w:type="pct"/>
            <w:shd w:val="clear" w:color="auto" w:fill="auto"/>
            <w:vAlign w:val="center"/>
          </w:tcPr>
          <w:p w14:paraId="5DA42631" w14:textId="77777777" w:rsidR="009C04D5" w:rsidRPr="007D1EBC" w:rsidRDefault="009C04D5" w:rsidP="00032564">
            <w:pPr>
              <w:snapToGrid w:val="0"/>
              <w:jc w:val="center"/>
              <w:rPr>
                <w:sz w:val="18"/>
                <w:szCs w:val="18"/>
              </w:rPr>
            </w:pPr>
          </w:p>
        </w:tc>
        <w:tc>
          <w:tcPr>
            <w:tcW w:w="294" w:type="pct"/>
            <w:shd w:val="clear" w:color="auto" w:fill="auto"/>
            <w:vAlign w:val="center"/>
          </w:tcPr>
          <w:p w14:paraId="7D59FE4A" w14:textId="77777777" w:rsidR="009C04D5" w:rsidRPr="007D1EBC" w:rsidRDefault="009C04D5" w:rsidP="00032564">
            <w:pPr>
              <w:snapToGrid w:val="0"/>
              <w:jc w:val="center"/>
              <w:rPr>
                <w:sz w:val="18"/>
                <w:szCs w:val="18"/>
              </w:rPr>
            </w:pPr>
          </w:p>
        </w:tc>
        <w:tc>
          <w:tcPr>
            <w:tcW w:w="294" w:type="pct"/>
          </w:tcPr>
          <w:p w14:paraId="007D4A95" w14:textId="77777777" w:rsidR="009C04D5" w:rsidRPr="007D1EBC" w:rsidRDefault="009C04D5" w:rsidP="00032564">
            <w:pPr>
              <w:snapToGrid w:val="0"/>
              <w:jc w:val="center"/>
            </w:pPr>
          </w:p>
        </w:tc>
        <w:tc>
          <w:tcPr>
            <w:tcW w:w="294" w:type="pct"/>
            <w:shd w:val="clear" w:color="auto" w:fill="auto"/>
            <w:vAlign w:val="center"/>
          </w:tcPr>
          <w:p w14:paraId="61A2E69B" w14:textId="77777777" w:rsidR="009C04D5" w:rsidRPr="007D1EBC" w:rsidRDefault="009C04D5" w:rsidP="00032564">
            <w:pPr>
              <w:snapToGrid w:val="0"/>
              <w:jc w:val="center"/>
            </w:pPr>
          </w:p>
        </w:tc>
        <w:tc>
          <w:tcPr>
            <w:tcW w:w="294" w:type="pct"/>
          </w:tcPr>
          <w:p w14:paraId="4175B628" w14:textId="77777777" w:rsidR="009C04D5" w:rsidRPr="007D1EBC" w:rsidRDefault="009C04D5" w:rsidP="00032564">
            <w:pPr>
              <w:snapToGrid w:val="0"/>
              <w:jc w:val="center"/>
            </w:pPr>
          </w:p>
        </w:tc>
        <w:tc>
          <w:tcPr>
            <w:tcW w:w="294" w:type="pct"/>
            <w:shd w:val="clear" w:color="auto" w:fill="auto"/>
            <w:vAlign w:val="center"/>
          </w:tcPr>
          <w:p w14:paraId="5BD9E669" w14:textId="77777777" w:rsidR="009C04D5" w:rsidRPr="007D1EBC" w:rsidRDefault="009C04D5" w:rsidP="00032564">
            <w:pPr>
              <w:snapToGrid w:val="0"/>
              <w:jc w:val="center"/>
            </w:pPr>
          </w:p>
        </w:tc>
        <w:tc>
          <w:tcPr>
            <w:tcW w:w="294" w:type="pct"/>
            <w:shd w:val="clear" w:color="auto" w:fill="auto"/>
            <w:vAlign w:val="center"/>
          </w:tcPr>
          <w:p w14:paraId="516927BB" w14:textId="77777777" w:rsidR="009C04D5" w:rsidRPr="007D1EBC" w:rsidRDefault="009C04D5" w:rsidP="00032564">
            <w:pPr>
              <w:snapToGrid w:val="0"/>
              <w:jc w:val="center"/>
            </w:pPr>
          </w:p>
        </w:tc>
        <w:tc>
          <w:tcPr>
            <w:tcW w:w="285" w:type="pct"/>
            <w:shd w:val="clear" w:color="auto" w:fill="auto"/>
            <w:vAlign w:val="center"/>
          </w:tcPr>
          <w:p w14:paraId="4A2605C1" w14:textId="77777777" w:rsidR="009C04D5" w:rsidRPr="007D1EBC" w:rsidRDefault="009C04D5" w:rsidP="00032564">
            <w:pPr>
              <w:snapToGrid w:val="0"/>
              <w:jc w:val="center"/>
              <w:rPr>
                <w:sz w:val="18"/>
                <w:szCs w:val="18"/>
              </w:rPr>
            </w:pPr>
          </w:p>
        </w:tc>
      </w:tr>
      <w:tr w:rsidR="009C04D5" w:rsidRPr="007D1EBC" w14:paraId="2DB8CD5A" w14:textId="77777777" w:rsidTr="00032564">
        <w:trPr>
          <w:trHeight w:val="504"/>
        </w:trPr>
        <w:tc>
          <w:tcPr>
            <w:tcW w:w="225" w:type="pct"/>
            <w:vMerge/>
            <w:vAlign w:val="center"/>
          </w:tcPr>
          <w:p w14:paraId="2EF379A9" w14:textId="77777777" w:rsidR="009C04D5" w:rsidRPr="007D1EBC" w:rsidRDefault="009C04D5" w:rsidP="00032564">
            <w:pPr>
              <w:snapToGrid w:val="0"/>
              <w:jc w:val="center"/>
              <w:rPr>
                <w:sz w:val="18"/>
                <w:szCs w:val="18"/>
              </w:rPr>
            </w:pPr>
          </w:p>
        </w:tc>
        <w:tc>
          <w:tcPr>
            <w:tcW w:w="369" w:type="pct"/>
            <w:shd w:val="clear" w:color="auto" w:fill="auto"/>
            <w:vAlign w:val="center"/>
          </w:tcPr>
          <w:p w14:paraId="4D8F23E2" w14:textId="77777777" w:rsidR="009C04D5" w:rsidRPr="007D1EBC" w:rsidRDefault="009C04D5" w:rsidP="00032564">
            <w:pPr>
              <w:snapToGrid w:val="0"/>
              <w:jc w:val="center"/>
              <w:rPr>
                <w:sz w:val="18"/>
                <w:szCs w:val="18"/>
              </w:rPr>
            </w:pPr>
            <w:r w:rsidRPr="007D1EBC">
              <w:rPr>
                <w:sz w:val="18"/>
                <w:szCs w:val="18"/>
              </w:rPr>
              <w:t>经济林栽培园和果园</w:t>
            </w:r>
          </w:p>
        </w:tc>
        <w:tc>
          <w:tcPr>
            <w:tcW w:w="295" w:type="pct"/>
            <w:shd w:val="clear" w:color="auto" w:fill="auto"/>
            <w:vAlign w:val="center"/>
          </w:tcPr>
          <w:p w14:paraId="076066A1"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295" w:type="pct"/>
          </w:tcPr>
          <w:p w14:paraId="184DD395" w14:textId="77777777" w:rsidR="009C04D5" w:rsidRPr="007D1EBC" w:rsidRDefault="009C04D5" w:rsidP="00032564">
            <w:pPr>
              <w:snapToGrid w:val="0"/>
              <w:jc w:val="center"/>
              <w:rPr>
                <w:sz w:val="18"/>
                <w:szCs w:val="18"/>
              </w:rPr>
            </w:pPr>
          </w:p>
        </w:tc>
        <w:tc>
          <w:tcPr>
            <w:tcW w:w="295" w:type="pct"/>
            <w:shd w:val="clear" w:color="auto" w:fill="auto"/>
            <w:vAlign w:val="center"/>
          </w:tcPr>
          <w:p w14:paraId="7CBAAB3B" w14:textId="77777777" w:rsidR="009C04D5" w:rsidRPr="007D1EBC" w:rsidRDefault="009C04D5" w:rsidP="00032564">
            <w:pPr>
              <w:snapToGrid w:val="0"/>
              <w:jc w:val="center"/>
              <w:rPr>
                <w:sz w:val="18"/>
                <w:szCs w:val="18"/>
              </w:rPr>
            </w:pPr>
          </w:p>
        </w:tc>
        <w:tc>
          <w:tcPr>
            <w:tcW w:w="294" w:type="pct"/>
            <w:shd w:val="clear" w:color="auto" w:fill="auto"/>
            <w:vAlign w:val="center"/>
          </w:tcPr>
          <w:p w14:paraId="2047E7CD" w14:textId="77777777" w:rsidR="009C04D5" w:rsidRPr="007D1EBC" w:rsidRDefault="009C04D5" w:rsidP="00032564">
            <w:pPr>
              <w:snapToGrid w:val="0"/>
              <w:jc w:val="center"/>
              <w:rPr>
                <w:sz w:val="18"/>
                <w:szCs w:val="18"/>
              </w:rPr>
            </w:pPr>
          </w:p>
        </w:tc>
        <w:tc>
          <w:tcPr>
            <w:tcW w:w="294" w:type="pct"/>
          </w:tcPr>
          <w:p w14:paraId="01947693" w14:textId="77777777" w:rsidR="009C04D5" w:rsidRPr="007D1EBC" w:rsidRDefault="009C04D5" w:rsidP="00032564">
            <w:pPr>
              <w:snapToGrid w:val="0"/>
              <w:jc w:val="center"/>
              <w:rPr>
                <w:sz w:val="18"/>
                <w:szCs w:val="18"/>
              </w:rPr>
            </w:pPr>
          </w:p>
        </w:tc>
        <w:tc>
          <w:tcPr>
            <w:tcW w:w="294" w:type="pct"/>
            <w:shd w:val="clear" w:color="auto" w:fill="auto"/>
            <w:vAlign w:val="center"/>
          </w:tcPr>
          <w:p w14:paraId="37958360" w14:textId="77777777" w:rsidR="009C04D5" w:rsidRPr="007D1EBC" w:rsidRDefault="009C04D5" w:rsidP="00032564">
            <w:pPr>
              <w:snapToGrid w:val="0"/>
              <w:jc w:val="center"/>
              <w:rPr>
                <w:sz w:val="18"/>
                <w:szCs w:val="18"/>
              </w:rPr>
            </w:pPr>
          </w:p>
        </w:tc>
        <w:tc>
          <w:tcPr>
            <w:tcW w:w="294" w:type="pct"/>
            <w:shd w:val="clear" w:color="auto" w:fill="auto"/>
            <w:vAlign w:val="center"/>
          </w:tcPr>
          <w:p w14:paraId="7DDDC686" w14:textId="77777777" w:rsidR="009C04D5" w:rsidRPr="007D1EBC" w:rsidRDefault="009C04D5" w:rsidP="00032564">
            <w:pPr>
              <w:snapToGrid w:val="0"/>
              <w:jc w:val="center"/>
              <w:rPr>
                <w:sz w:val="18"/>
                <w:szCs w:val="18"/>
              </w:rPr>
            </w:pPr>
          </w:p>
        </w:tc>
        <w:tc>
          <w:tcPr>
            <w:tcW w:w="294" w:type="pct"/>
            <w:shd w:val="clear" w:color="auto" w:fill="auto"/>
            <w:vAlign w:val="center"/>
          </w:tcPr>
          <w:p w14:paraId="40160761" w14:textId="77777777" w:rsidR="009C04D5" w:rsidRPr="007D1EBC" w:rsidRDefault="009C04D5" w:rsidP="00032564">
            <w:pPr>
              <w:snapToGrid w:val="0"/>
              <w:jc w:val="center"/>
              <w:rPr>
                <w:sz w:val="18"/>
                <w:szCs w:val="18"/>
              </w:rPr>
            </w:pPr>
          </w:p>
        </w:tc>
        <w:tc>
          <w:tcPr>
            <w:tcW w:w="294" w:type="pct"/>
            <w:shd w:val="clear" w:color="auto" w:fill="auto"/>
            <w:vAlign w:val="center"/>
          </w:tcPr>
          <w:p w14:paraId="2825E217" w14:textId="77777777" w:rsidR="009C04D5" w:rsidRPr="007D1EBC" w:rsidRDefault="009C04D5" w:rsidP="00032564">
            <w:pPr>
              <w:snapToGrid w:val="0"/>
              <w:jc w:val="center"/>
              <w:rPr>
                <w:sz w:val="18"/>
                <w:szCs w:val="18"/>
              </w:rPr>
            </w:pPr>
          </w:p>
        </w:tc>
        <w:tc>
          <w:tcPr>
            <w:tcW w:w="294" w:type="pct"/>
          </w:tcPr>
          <w:p w14:paraId="505F5BA1" w14:textId="77777777" w:rsidR="009C04D5" w:rsidRPr="007D1EBC" w:rsidRDefault="009C04D5" w:rsidP="00032564">
            <w:pPr>
              <w:snapToGrid w:val="0"/>
              <w:jc w:val="center"/>
            </w:pPr>
          </w:p>
        </w:tc>
        <w:tc>
          <w:tcPr>
            <w:tcW w:w="294" w:type="pct"/>
            <w:shd w:val="clear" w:color="auto" w:fill="auto"/>
            <w:vAlign w:val="center"/>
          </w:tcPr>
          <w:p w14:paraId="754B1011" w14:textId="77777777" w:rsidR="009C04D5" w:rsidRPr="007D1EBC" w:rsidRDefault="009C04D5" w:rsidP="00032564">
            <w:pPr>
              <w:snapToGrid w:val="0"/>
              <w:jc w:val="center"/>
            </w:pPr>
          </w:p>
        </w:tc>
        <w:tc>
          <w:tcPr>
            <w:tcW w:w="294" w:type="pct"/>
          </w:tcPr>
          <w:p w14:paraId="5BB4618C" w14:textId="77777777" w:rsidR="009C04D5" w:rsidRPr="007D1EBC" w:rsidRDefault="009C04D5" w:rsidP="00032564">
            <w:pPr>
              <w:snapToGrid w:val="0"/>
              <w:jc w:val="center"/>
            </w:pPr>
          </w:p>
        </w:tc>
        <w:tc>
          <w:tcPr>
            <w:tcW w:w="294" w:type="pct"/>
            <w:shd w:val="clear" w:color="auto" w:fill="auto"/>
            <w:vAlign w:val="center"/>
          </w:tcPr>
          <w:p w14:paraId="320F1DFD" w14:textId="77777777" w:rsidR="009C04D5" w:rsidRPr="007D1EBC" w:rsidRDefault="009C04D5" w:rsidP="00032564">
            <w:pPr>
              <w:snapToGrid w:val="0"/>
              <w:jc w:val="center"/>
            </w:pPr>
          </w:p>
        </w:tc>
        <w:tc>
          <w:tcPr>
            <w:tcW w:w="294" w:type="pct"/>
            <w:shd w:val="clear" w:color="auto" w:fill="auto"/>
            <w:vAlign w:val="center"/>
          </w:tcPr>
          <w:p w14:paraId="08FE3C7E" w14:textId="77777777" w:rsidR="009C04D5" w:rsidRPr="007D1EBC" w:rsidRDefault="009C04D5" w:rsidP="00032564">
            <w:pPr>
              <w:snapToGrid w:val="0"/>
              <w:jc w:val="center"/>
            </w:pPr>
          </w:p>
        </w:tc>
        <w:tc>
          <w:tcPr>
            <w:tcW w:w="285" w:type="pct"/>
            <w:shd w:val="clear" w:color="auto" w:fill="auto"/>
            <w:vAlign w:val="center"/>
          </w:tcPr>
          <w:p w14:paraId="1C636F7D" w14:textId="77777777" w:rsidR="009C04D5" w:rsidRPr="007D1EBC" w:rsidRDefault="009C04D5" w:rsidP="00032564">
            <w:pPr>
              <w:snapToGrid w:val="0"/>
              <w:jc w:val="center"/>
              <w:rPr>
                <w:sz w:val="18"/>
                <w:szCs w:val="18"/>
              </w:rPr>
            </w:pPr>
          </w:p>
        </w:tc>
      </w:tr>
      <w:tr w:rsidR="009C04D5" w:rsidRPr="007D1EBC" w14:paraId="0880C8C4" w14:textId="77777777" w:rsidTr="00032564">
        <w:trPr>
          <w:trHeight w:val="319"/>
        </w:trPr>
        <w:tc>
          <w:tcPr>
            <w:tcW w:w="225" w:type="pct"/>
            <w:vMerge/>
            <w:vAlign w:val="center"/>
          </w:tcPr>
          <w:p w14:paraId="25AABF5A" w14:textId="77777777" w:rsidR="009C04D5" w:rsidRPr="007D1EBC" w:rsidRDefault="009C04D5" w:rsidP="00032564">
            <w:pPr>
              <w:snapToGrid w:val="0"/>
              <w:jc w:val="center"/>
              <w:rPr>
                <w:sz w:val="18"/>
                <w:szCs w:val="18"/>
              </w:rPr>
            </w:pPr>
          </w:p>
        </w:tc>
        <w:tc>
          <w:tcPr>
            <w:tcW w:w="369" w:type="pct"/>
            <w:shd w:val="clear" w:color="auto" w:fill="auto"/>
            <w:vAlign w:val="center"/>
          </w:tcPr>
          <w:p w14:paraId="227BA861" w14:textId="77777777" w:rsidR="009C04D5" w:rsidRPr="007D1EBC" w:rsidRDefault="009C04D5" w:rsidP="00032564">
            <w:pPr>
              <w:snapToGrid w:val="0"/>
              <w:jc w:val="center"/>
              <w:rPr>
                <w:sz w:val="18"/>
                <w:szCs w:val="18"/>
              </w:rPr>
            </w:pPr>
            <w:r>
              <w:rPr>
                <w:rFonts w:hint="eastAsia"/>
                <w:sz w:val="18"/>
                <w:szCs w:val="18"/>
              </w:rPr>
              <w:t>水土保持</w:t>
            </w:r>
            <w:r w:rsidRPr="007D1EBC">
              <w:rPr>
                <w:sz w:val="18"/>
                <w:szCs w:val="18"/>
              </w:rPr>
              <w:t>种草</w:t>
            </w:r>
          </w:p>
        </w:tc>
        <w:tc>
          <w:tcPr>
            <w:tcW w:w="295" w:type="pct"/>
            <w:shd w:val="clear" w:color="auto" w:fill="auto"/>
            <w:vAlign w:val="center"/>
          </w:tcPr>
          <w:p w14:paraId="7CF74C0E"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295" w:type="pct"/>
          </w:tcPr>
          <w:p w14:paraId="362DA57B" w14:textId="77777777" w:rsidR="009C04D5" w:rsidRPr="007D1EBC" w:rsidRDefault="009C04D5" w:rsidP="00032564">
            <w:pPr>
              <w:snapToGrid w:val="0"/>
              <w:jc w:val="center"/>
              <w:rPr>
                <w:sz w:val="18"/>
                <w:szCs w:val="18"/>
              </w:rPr>
            </w:pPr>
          </w:p>
        </w:tc>
        <w:tc>
          <w:tcPr>
            <w:tcW w:w="295" w:type="pct"/>
            <w:shd w:val="clear" w:color="auto" w:fill="auto"/>
            <w:vAlign w:val="center"/>
          </w:tcPr>
          <w:p w14:paraId="103224D8" w14:textId="77777777" w:rsidR="009C04D5" w:rsidRPr="007D1EBC" w:rsidRDefault="009C04D5" w:rsidP="00032564">
            <w:pPr>
              <w:snapToGrid w:val="0"/>
              <w:jc w:val="center"/>
              <w:rPr>
                <w:sz w:val="18"/>
                <w:szCs w:val="18"/>
              </w:rPr>
            </w:pPr>
          </w:p>
        </w:tc>
        <w:tc>
          <w:tcPr>
            <w:tcW w:w="294" w:type="pct"/>
            <w:shd w:val="clear" w:color="auto" w:fill="auto"/>
            <w:vAlign w:val="center"/>
          </w:tcPr>
          <w:p w14:paraId="6EBC3F0B" w14:textId="77777777" w:rsidR="009C04D5" w:rsidRPr="007D1EBC" w:rsidRDefault="009C04D5" w:rsidP="00032564">
            <w:pPr>
              <w:snapToGrid w:val="0"/>
              <w:jc w:val="center"/>
              <w:rPr>
                <w:sz w:val="18"/>
                <w:szCs w:val="18"/>
              </w:rPr>
            </w:pPr>
          </w:p>
        </w:tc>
        <w:tc>
          <w:tcPr>
            <w:tcW w:w="294" w:type="pct"/>
          </w:tcPr>
          <w:p w14:paraId="46CB7B43" w14:textId="77777777" w:rsidR="009C04D5" w:rsidRPr="007D1EBC" w:rsidRDefault="009C04D5" w:rsidP="00032564">
            <w:pPr>
              <w:snapToGrid w:val="0"/>
              <w:jc w:val="center"/>
              <w:rPr>
                <w:sz w:val="18"/>
                <w:szCs w:val="18"/>
              </w:rPr>
            </w:pPr>
          </w:p>
        </w:tc>
        <w:tc>
          <w:tcPr>
            <w:tcW w:w="294" w:type="pct"/>
            <w:shd w:val="clear" w:color="auto" w:fill="auto"/>
            <w:vAlign w:val="center"/>
          </w:tcPr>
          <w:p w14:paraId="07449355" w14:textId="77777777" w:rsidR="009C04D5" w:rsidRPr="007D1EBC" w:rsidRDefault="009C04D5" w:rsidP="00032564">
            <w:pPr>
              <w:snapToGrid w:val="0"/>
              <w:jc w:val="center"/>
              <w:rPr>
                <w:sz w:val="18"/>
                <w:szCs w:val="18"/>
              </w:rPr>
            </w:pPr>
          </w:p>
        </w:tc>
        <w:tc>
          <w:tcPr>
            <w:tcW w:w="294" w:type="pct"/>
            <w:shd w:val="clear" w:color="auto" w:fill="auto"/>
            <w:vAlign w:val="center"/>
          </w:tcPr>
          <w:p w14:paraId="6CD4DD1F" w14:textId="77777777" w:rsidR="009C04D5" w:rsidRPr="007D1EBC" w:rsidRDefault="009C04D5" w:rsidP="00032564">
            <w:pPr>
              <w:snapToGrid w:val="0"/>
              <w:jc w:val="center"/>
              <w:rPr>
                <w:sz w:val="18"/>
                <w:szCs w:val="18"/>
              </w:rPr>
            </w:pPr>
          </w:p>
        </w:tc>
        <w:tc>
          <w:tcPr>
            <w:tcW w:w="294" w:type="pct"/>
            <w:shd w:val="clear" w:color="auto" w:fill="auto"/>
            <w:vAlign w:val="center"/>
          </w:tcPr>
          <w:p w14:paraId="3D33E5C6" w14:textId="77777777" w:rsidR="009C04D5" w:rsidRPr="007D1EBC" w:rsidRDefault="009C04D5" w:rsidP="00032564">
            <w:pPr>
              <w:snapToGrid w:val="0"/>
              <w:jc w:val="center"/>
              <w:rPr>
                <w:sz w:val="18"/>
                <w:szCs w:val="18"/>
              </w:rPr>
            </w:pPr>
          </w:p>
        </w:tc>
        <w:tc>
          <w:tcPr>
            <w:tcW w:w="294" w:type="pct"/>
            <w:shd w:val="clear" w:color="auto" w:fill="auto"/>
            <w:vAlign w:val="center"/>
          </w:tcPr>
          <w:p w14:paraId="0B02ABFC" w14:textId="77777777" w:rsidR="009C04D5" w:rsidRPr="007D1EBC" w:rsidRDefault="009C04D5" w:rsidP="00032564">
            <w:pPr>
              <w:snapToGrid w:val="0"/>
              <w:jc w:val="center"/>
              <w:rPr>
                <w:sz w:val="18"/>
                <w:szCs w:val="18"/>
              </w:rPr>
            </w:pPr>
          </w:p>
        </w:tc>
        <w:tc>
          <w:tcPr>
            <w:tcW w:w="294" w:type="pct"/>
          </w:tcPr>
          <w:p w14:paraId="008C87DE" w14:textId="77777777" w:rsidR="009C04D5" w:rsidRPr="007D1EBC" w:rsidRDefault="009C04D5" w:rsidP="00032564">
            <w:pPr>
              <w:snapToGrid w:val="0"/>
              <w:jc w:val="center"/>
            </w:pPr>
          </w:p>
        </w:tc>
        <w:tc>
          <w:tcPr>
            <w:tcW w:w="294" w:type="pct"/>
            <w:shd w:val="clear" w:color="auto" w:fill="auto"/>
            <w:vAlign w:val="center"/>
          </w:tcPr>
          <w:p w14:paraId="2A44EE4C" w14:textId="77777777" w:rsidR="009C04D5" w:rsidRPr="007D1EBC" w:rsidRDefault="009C04D5" w:rsidP="00032564">
            <w:pPr>
              <w:snapToGrid w:val="0"/>
              <w:jc w:val="center"/>
            </w:pPr>
          </w:p>
        </w:tc>
        <w:tc>
          <w:tcPr>
            <w:tcW w:w="294" w:type="pct"/>
          </w:tcPr>
          <w:p w14:paraId="31769840" w14:textId="77777777" w:rsidR="009C04D5" w:rsidRPr="007D1EBC" w:rsidRDefault="009C04D5" w:rsidP="00032564">
            <w:pPr>
              <w:snapToGrid w:val="0"/>
              <w:jc w:val="center"/>
            </w:pPr>
          </w:p>
        </w:tc>
        <w:tc>
          <w:tcPr>
            <w:tcW w:w="294" w:type="pct"/>
            <w:shd w:val="clear" w:color="auto" w:fill="auto"/>
            <w:vAlign w:val="center"/>
          </w:tcPr>
          <w:p w14:paraId="2DBBAEE6" w14:textId="77777777" w:rsidR="009C04D5" w:rsidRPr="007D1EBC" w:rsidRDefault="009C04D5" w:rsidP="00032564">
            <w:pPr>
              <w:snapToGrid w:val="0"/>
              <w:jc w:val="center"/>
            </w:pPr>
          </w:p>
        </w:tc>
        <w:tc>
          <w:tcPr>
            <w:tcW w:w="294" w:type="pct"/>
            <w:shd w:val="clear" w:color="auto" w:fill="auto"/>
            <w:vAlign w:val="center"/>
          </w:tcPr>
          <w:p w14:paraId="14316F02" w14:textId="77777777" w:rsidR="009C04D5" w:rsidRPr="007D1EBC" w:rsidRDefault="009C04D5" w:rsidP="00032564">
            <w:pPr>
              <w:snapToGrid w:val="0"/>
              <w:jc w:val="center"/>
            </w:pPr>
          </w:p>
        </w:tc>
        <w:tc>
          <w:tcPr>
            <w:tcW w:w="285" w:type="pct"/>
            <w:shd w:val="clear" w:color="auto" w:fill="auto"/>
            <w:vAlign w:val="center"/>
          </w:tcPr>
          <w:p w14:paraId="477C5975" w14:textId="77777777" w:rsidR="009C04D5" w:rsidRPr="007D1EBC" w:rsidRDefault="009C04D5" w:rsidP="00032564">
            <w:pPr>
              <w:snapToGrid w:val="0"/>
              <w:jc w:val="center"/>
              <w:rPr>
                <w:sz w:val="18"/>
                <w:szCs w:val="18"/>
              </w:rPr>
            </w:pPr>
          </w:p>
        </w:tc>
      </w:tr>
      <w:tr w:rsidR="009C04D5" w:rsidRPr="007D1EBC" w14:paraId="0E1BC240" w14:textId="77777777" w:rsidTr="00032564">
        <w:trPr>
          <w:trHeight w:val="319"/>
        </w:trPr>
        <w:tc>
          <w:tcPr>
            <w:tcW w:w="595" w:type="pct"/>
            <w:gridSpan w:val="2"/>
            <w:shd w:val="clear" w:color="auto" w:fill="auto"/>
            <w:vAlign w:val="center"/>
          </w:tcPr>
          <w:p w14:paraId="4FA2CE89" w14:textId="77777777" w:rsidR="009C04D5" w:rsidRPr="007D1EBC" w:rsidRDefault="009C04D5" w:rsidP="00032564">
            <w:pPr>
              <w:snapToGrid w:val="0"/>
              <w:jc w:val="center"/>
              <w:rPr>
                <w:sz w:val="18"/>
                <w:szCs w:val="18"/>
              </w:rPr>
            </w:pPr>
            <w:r>
              <w:rPr>
                <w:rFonts w:hint="eastAsia"/>
                <w:sz w:val="18"/>
                <w:szCs w:val="18"/>
              </w:rPr>
              <w:t>封禁</w:t>
            </w:r>
            <w:r w:rsidRPr="007D1EBC">
              <w:rPr>
                <w:sz w:val="18"/>
                <w:szCs w:val="18"/>
              </w:rPr>
              <w:t>治理</w:t>
            </w:r>
          </w:p>
        </w:tc>
        <w:tc>
          <w:tcPr>
            <w:tcW w:w="295" w:type="pct"/>
            <w:shd w:val="clear" w:color="auto" w:fill="auto"/>
            <w:vAlign w:val="center"/>
          </w:tcPr>
          <w:p w14:paraId="33DA349D"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295" w:type="pct"/>
            <w:shd w:val="clear" w:color="auto" w:fill="auto"/>
            <w:vAlign w:val="center"/>
          </w:tcPr>
          <w:p w14:paraId="55213284" w14:textId="77777777" w:rsidR="009C04D5" w:rsidRPr="007D1EBC" w:rsidRDefault="009C04D5" w:rsidP="00032564">
            <w:pPr>
              <w:snapToGrid w:val="0"/>
              <w:jc w:val="center"/>
              <w:rPr>
                <w:sz w:val="18"/>
                <w:szCs w:val="18"/>
              </w:rPr>
            </w:pPr>
          </w:p>
        </w:tc>
        <w:tc>
          <w:tcPr>
            <w:tcW w:w="295" w:type="pct"/>
          </w:tcPr>
          <w:p w14:paraId="759BD6BB" w14:textId="77777777" w:rsidR="009C04D5" w:rsidRPr="007D1EBC" w:rsidRDefault="009C04D5" w:rsidP="00032564">
            <w:pPr>
              <w:snapToGrid w:val="0"/>
              <w:jc w:val="center"/>
              <w:rPr>
                <w:sz w:val="18"/>
                <w:szCs w:val="18"/>
              </w:rPr>
            </w:pPr>
          </w:p>
        </w:tc>
        <w:tc>
          <w:tcPr>
            <w:tcW w:w="294" w:type="pct"/>
            <w:shd w:val="clear" w:color="auto" w:fill="auto"/>
            <w:vAlign w:val="center"/>
          </w:tcPr>
          <w:p w14:paraId="7689A989" w14:textId="77777777" w:rsidR="009C04D5" w:rsidRPr="007D1EBC" w:rsidRDefault="009C04D5" w:rsidP="00032564">
            <w:pPr>
              <w:snapToGrid w:val="0"/>
              <w:jc w:val="center"/>
              <w:rPr>
                <w:sz w:val="18"/>
                <w:szCs w:val="18"/>
              </w:rPr>
            </w:pPr>
          </w:p>
        </w:tc>
        <w:tc>
          <w:tcPr>
            <w:tcW w:w="294" w:type="pct"/>
            <w:shd w:val="clear" w:color="auto" w:fill="auto"/>
            <w:vAlign w:val="center"/>
          </w:tcPr>
          <w:p w14:paraId="1A39D24D" w14:textId="77777777" w:rsidR="009C04D5" w:rsidRPr="007D1EBC" w:rsidRDefault="009C04D5" w:rsidP="00032564">
            <w:pPr>
              <w:snapToGrid w:val="0"/>
              <w:jc w:val="center"/>
              <w:rPr>
                <w:sz w:val="18"/>
                <w:szCs w:val="18"/>
              </w:rPr>
            </w:pPr>
          </w:p>
        </w:tc>
        <w:tc>
          <w:tcPr>
            <w:tcW w:w="294" w:type="pct"/>
          </w:tcPr>
          <w:p w14:paraId="37458C3F" w14:textId="77777777" w:rsidR="009C04D5" w:rsidRPr="007D1EBC" w:rsidRDefault="009C04D5" w:rsidP="00032564">
            <w:pPr>
              <w:snapToGrid w:val="0"/>
              <w:jc w:val="center"/>
              <w:rPr>
                <w:sz w:val="18"/>
                <w:szCs w:val="18"/>
              </w:rPr>
            </w:pPr>
          </w:p>
        </w:tc>
        <w:tc>
          <w:tcPr>
            <w:tcW w:w="294" w:type="pct"/>
            <w:shd w:val="clear" w:color="auto" w:fill="auto"/>
            <w:vAlign w:val="center"/>
          </w:tcPr>
          <w:p w14:paraId="0222102D" w14:textId="77777777" w:rsidR="009C04D5" w:rsidRPr="007D1EBC" w:rsidRDefault="009C04D5" w:rsidP="00032564">
            <w:pPr>
              <w:snapToGrid w:val="0"/>
              <w:jc w:val="center"/>
              <w:rPr>
                <w:sz w:val="18"/>
                <w:szCs w:val="18"/>
              </w:rPr>
            </w:pPr>
          </w:p>
        </w:tc>
        <w:tc>
          <w:tcPr>
            <w:tcW w:w="294" w:type="pct"/>
            <w:shd w:val="clear" w:color="auto" w:fill="auto"/>
            <w:vAlign w:val="center"/>
          </w:tcPr>
          <w:p w14:paraId="6FD3462B" w14:textId="77777777" w:rsidR="009C04D5" w:rsidRPr="007D1EBC" w:rsidRDefault="009C04D5" w:rsidP="00032564">
            <w:pPr>
              <w:snapToGrid w:val="0"/>
              <w:jc w:val="center"/>
              <w:rPr>
                <w:sz w:val="18"/>
                <w:szCs w:val="18"/>
              </w:rPr>
            </w:pPr>
          </w:p>
        </w:tc>
        <w:tc>
          <w:tcPr>
            <w:tcW w:w="294" w:type="pct"/>
            <w:shd w:val="clear" w:color="auto" w:fill="auto"/>
            <w:vAlign w:val="center"/>
          </w:tcPr>
          <w:p w14:paraId="1737C5D4" w14:textId="77777777" w:rsidR="009C04D5" w:rsidRPr="007D1EBC" w:rsidRDefault="009C04D5" w:rsidP="00032564">
            <w:pPr>
              <w:snapToGrid w:val="0"/>
              <w:jc w:val="center"/>
              <w:rPr>
                <w:sz w:val="18"/>
                <w:szCs w:val="18"/>
              </w:rPr>
            </w:pPr>
          </w:p>
        </w:tc>
        <w:tc>
          <w:tcPr>
            <w:tcW w:w="294" w:type="pct"/>
            <w:shd w:val="clear" w:color="auto" w:fill="auto"/>
            <w:vAlign w:val="center"/>
          </w:tcPr>
          <w:p w14:paraId="51AD1747" w14:textId="77777777" w:rsidR="009C04D5" w:rsidRPr="007D1EBC" w:rsidRDefault="009C04D5" w:rsidP="00032564">
            <w:pPr>
              <w:snapToGrid w:val="0"/>
              <w:jc w:val="center"/>
            </w:pPr>
          </w:p>
        </w:tc>
        <w:tc>
          <w:tcPr>
            <w:tcW w:w="294" w:type="pct"/>
          </w:tcPr>
          <w:p w14:paraId="7862E0A5" w14:textId="77777777" w:rsidR="009C04D5" w:rsidRPr="007D1EBC" w:rsidRDefault="009C04D5" w:rsidP="00032564">
            <w:pPr>
              <w:snapToGrid w:val="0"/>
              <w:jc w:val="center"/>
            </w:pPr>
          </w:p>
        </w:tc>
        <w:tc>
          <w:tcPr>
            <w:tcW w:w="294" w:type="pct"/>
            <w:shd w:val="clear" w:color="auto" w:fill="auto"/>
            <w:vAlign w:val="center"/>
          </w:tcPr>
          <w:p w14:paraId="045122B1" w14:textId="77777777" w:rsidR="009C04D5" w:rsidRPr="007D1EBC" w:rsidRDefault="009C04D5" w:rsidP="00032564">
            <w:pPr>
              <w:snapToGrid w:val="0"/>
              <w:jc w:val="center"/>
            </w:pPr>
          </w:p>
        </w:tc>
        <w:tc>
          <w:tcPr>
            <w:tcW w:w="294" w:type="pct"/>
          </w:tcPr>
          <w:p w14:paraId="37AC8072" w14:textId="77777777" w:rsidR="009C04D5" w:rsidRPr="007D1EBC" w:rsidRDefault="009C04D5" w:rsidP="00032564">
            <w:pPr>
              <w:snapToGrid w:val="0"/>
              <w:jc w:val="center"/>
            </w:pPr>
          </w:p>
        </w:tc>
        <w:tc>
          <w:tcPr>
            <w:tcW w:w="294" w:type="pct"/>
            <w:shd w:val="clear" w:color="auto" w:fill="auto"/>
            <w:vAlign w:val="center"/>
          </w:tcPr>
          <w:p w14:paraId="6FC86C54" w14:textId="77777777" w:rsidR="009C04D5" w:rsidRPr="007D1EBC" w:rsidRDefault="009C04D5" w:rsidP="00032564">
            <w:pPr>
              <w:snapToGrid w:val="0"/>
              <w:jc w:val="center"/>
            </w:pPr>
          </w:p>
        </w:tc>
        <w:tc>
          <w:tcPr>
            <w:tcW w:w="285" w:type="pct"/>
            <w:shd w:val="clear" w:color="auto" w:fill="auto"/>
            <w:vAlign w:val="center"/>
          </w:tcPr>
          <w:p w14:paraId="76F0C753" w14:textId="77777777" w:rsidR="009C04D5" w:rsidRPr="007D1EBC" w:rsidRDefault="009C04D5" w:rsidP="00032564">
            <w:pPr>
              <w:snapToGrid w:val="0"/>
              <w:jc w:val="center"/>
              <w:rPr>
                <w:sz w:val="18"/>
                <w:szCs w:val="18"/>
              </w:rPr>
            </w:pPr>
          </w:p>
        </w:tc>
      </w:tr>
      <w:tr w:rsidR="009C04D5" w:rsidRPr="007D1EBC" w14:paraId="08FB9597" w14:textId="77777777" w:rsidTr="00032564">
        <w:trPr>
          <w:trHeight w:val="319"/>
        </w:trPr>
        <w:tc>
          <w:tcPr>
            <w:tcW w:w="595" w:type="pct"/>
            <w:gridSpan w:val="2"/>
            <w:shd w:val="clear" w:color="auto" w:fill="auto"/>
            <w:vAlign w:val="center"/>
          </w:tcPr>
          <w:p w14:paraId="59F7D7E8" w14:textId="77777777" w:rsidR="009C04D5" w:rsidRPr="007D1EBC" w:rsidRDefault="009C04D5" w:rsidP="00032564">
            <w:pPr>
              <w:snapToGrid w:val="0"/>
              <w:jc w:val="center"/>
              <w:rPr>
                <w:sz w:val="18"/>
                <w:szCs w:val="18"/>
              </w:rPr>
            </w:pPr>
            <w:r w:rsidRPr="007D1EBC">
              <w:rPr>
                <w:sz w:val="18"/>
                <w:szCs w:val="18"/>
              </w:rPr>
              <w:t>保土耕作</w:t>
            </w:r>
          </w:p>
        </w:tc>
        <w:tc>
          <w:tcPr>
            <w:tcW w:w="295" w:type="pct"/>
            <w:shd w:val="clear" w:color="auto" w:fill="auto"/>
            <w:vAlign w:val="center"/>
          </w:tcPr>
          <w:p w14:paraId="1422C423" w14:textId="77777777" w:rsidR="009C04D5" w:rsidRPr="007D1EBC" w:rsidRDefault="009C04D5" w:rsidP="00032564">
            <w:pPr>
              <w:snapToGrid w:val="0"/>
              <w:jc w:val="center"/>
              <w:rPr>
                <w:sz w:val="18"/>
                <w:szCs w:val="18"/>
              </w:rPr>
            </w:pPr>
            <w:r w:rsidRPr="007D1EBC">
              <w:rPr>
                <w:sz w:val="18"/>
                <w:szCs w:val="18"/>
              </w:rPr>
              <w:t>hm</w:t>
            </w:r>
            <w:r w:rsidRPr="007D1EBC">
              <w:rPr>
                <w:sz w:val="18"/>
                <w:szCs w:val="18"/>
                <w:vertAlign w:val="superscript"/>
              </w:rPr>
              <w:t>2</w:t>
            </w:r>
          </w:p>
        </w:tc>
        <w:tc>
          <w:tcPr>
            <w:tcW w:w="295" w:type="pct"/>
            <w:shd w:val="clear" w:color="auto" w:fill="auto"/>
            <w:vAlign w:val="center"/>
          </w:tcPr>
          <w:p w14:paraId="14CB38ED" w14:textId="77777777" w:rsidR="009C04D5" w:rsidRPr="007D1EBC" w:rsidRDefault="009C04D5" w:rsidP="00032564">
            <w:pPr>
              <w:snapToGrid w:val="0"/>
              <w:jc w:val="center"/>
              <w:rPr>
                <w:sz w:val="18"/>
                <w:szCs w:val="18"/>
              </w:rPr>
            </w:pPr>
          </w:p>
        </w:tc>
        <w:tc>
          <w:tcPr>
            <w:tcW w:w="295" w:type="pct"/>
          </w:tcPr>
          <w:p w14:paraId="53539724" w14:textId="77777777" w:rsidR="009C04D5" w:rsidRPr="007D1EBC" w:rsidRDefault="009C04D5" w:rsidP="00032564">
            <w:pPr>
              <w:snapToGrid w:val="0"/>
              <w:jc w:val="center"/>
              <w:rPr>
                <w:sz w:val="18"/>
                <w:szCs w:val="18"/>
              </w:rPr>
            </w:pPr>
          </w:p>
        </w:tc>
        <w:tc>
          <w:tcPr>
            <w:tcW w:w="294" w:type="pct"/>
            <w:shd w:val="clear" w:color="auto" w:fill="auto"/>
            <w:vAlign w:val="center"/>
          </w:tcPr>
          <w:p w14:paraId="48DA1F03" w14:textId="77777777" w:rsidR="009C04D5" w:rsidRPr="007D1EBC" w:rsidRDefault="009C04D5" w:rsidP="00032564">
            <w:pPr>
              <w:snapToGrid w:val="0"/>
              <w:jc w:val="center"/>
              <w:rPr>
                <w:sz w:val="18"/>
                <w:szCs w:val="18"/>
              </w:rPr>
            </w:pPr>
          </w:p>
        </w:tc>
        <w:tc>
          <w:tcPr>
            <w:tcW w:w="294" w:type="pct"/>
            <w:shd w:val="clear" w:color="auto" w:fill="auto"/>
            <w:vAlign w:val="center"/>
          </w:tcPr>
          <w:p w14:paraId="72E4953F" w14:textId="77777777" w:rsidR="009C04D5" w:rsidRPr="007D1EBC" w:rsidRDefault="009C04D5" w:rsidP="00032564">
            <w:pPr>
              <w:snapToGrid w:val="0"/>
              <w:jc w:val="center"/>
              <w:rPr>
                <w:sz w:val="18"/>
                <w:szCs w:val="18"/>
              </w:rPr>
            </w:pPr>
          </w:p>
        </w:tc>
        <w:tc>
          <w:tcPr>
            <w:tcW w:w="294" w:type="pct"/>
          </w:tcPr>
          <w:p w14:paraId="463E85F3" w14:textId="77777777" w:rsidR="009C04D5" w:rsidRPr="007D1EBC" w:rsidRDefault="009C04D5" w:rsidP="00032564">
            <w:pPr>
              <w:snapToGrid w:val="0"/>
              <w:jc w:val="center"/>
              <w:rPr>
                <w:sz w:val="18"/>
                <w:szCs w:val="18"/>
              </w:rPr>
            </w:pPr>
          </w:p>
        </w:tc>
        <w:tc>
          <w:tcPr>
            <w:tcW w:w="294" w:type="pct"/>
            <w:shd w:val="clear" w:color="auto" w:fill="auto"/>
            <w:vAlign w:val="center"/>
          </w:tcPr>
          <w:p w14:paraId="67A5A30D" w14:textId="77777777" w:rsidR="009C04D5" w:rsidRPr="007D1EBC" w:rsidRDefault="009C04D5" w:rsidP="00032564">
            <w:pPr>
              <w:snapToGrid w:val="0"/>
              <w:jc w:val="center"/>
              <w:rPr>
                <w:sz w:val="18"/>
                <w:szCs w:val="18"/>
              </w:rPr>
            </w:pPr>
          </w:p>
        </w:tc>
        <w:tc>
          <w:tcPr>
            <w:tcW w:w="294" w:type="pct"/>
            <w:shd w:val="clear" w:color="auto" w:fill="auto"/>
            <w:vAlign w:val="center"/>
          </w:tcPr>
          <w:p w14:paraId="586D1984" w14:textId="77777777" w:rsidR="009C04D5" w:rsidRPr="007D1EBC" w:rsidRDefault="009C04D5" w:rsidP="00032564">
            <w:pPr>
              <w:snapToGrid w:val="0"/>
              <w:jc w:val="center"/>
              <w:rPr>
                <w:sz w:val="18"/>
                <w:szCs w:val="18"/>
              </w:rPr>
            </w:pPr>
          </w:p>
        </w:tc>
        <w:tc>
          <w:tcPr>
            <w:tcW w:w="294" w:type="pct"/>
            <w:shd w:val="clear" w:color="auto" w:fill="auto"/>
            <w:vAlign w:val="center"/>
          </w:tcPr>
          <w:p w14:paraId="6C78B717" w14:textId="77777777" w:rsidR="009C04D5" w:rsidRPr="007D1EBC" w:rsidRDefault="009C04D5" w:rsidP="00032564">
            <w:pPr>
              <w:snapToGrid w:val="0"/>
              <w:jc w:val="center"/>
              <w:rPr>
                <w:sz w:val="18"/>
                <w:szCs w:val="18"/>
              </w:rPr>
            </w:pPr>
          </w:p>
        </w:tc>
        <w:tc>
          <w:tcPr>
            <w:tcW w:w="294" w:type="pct"/>
            <w:shd w:val="clear" w:color="auto" w:fill="auto"/>
            <w:vAlign w:val="center"/>
          </w:tcPr>
          <w:p w14:paraId="6E14DAE6" w14:textId="77777777" w:rsidR="009C04D5" w:rsidRPr="007D1EBC" w:rsidRDefault="009C04D5" w:rsidP="00032564">
            <w:pPr>
              <w:snapToGrid w:val="0"/>
              <w:jc w:val="center"/>
            </w:pPr>
          </w:p>
        </w:tc>
        <w:tc>
          <w:tcPr>
            <w:tcW w:w="294" w:type="pct"/>
          </w:tcPr>
          <w:p w14:paraId="311E98F9" w14:textId="77777777" w:rsidR="009C04D5" w:rsidRPr="007D1EBC" w:rsidRDefault="009C04D5" w:rsidP="00032564">
            <w:pPr>
              <w:snapToGrid w:val="0"/>
              <w:jc w:val="center"/>
            </w:pPr>
          </w:p>
        </w:tc>
        <w:tc>
          <w:tcPr>
            <w:tcW w:w="294" w:type="pct"/>
            <w:shd w:val="clear" w:color="auto" w:fill="auto"/>
            <w:vAlign w:val="center"/>
          </w:tcPr>
          <w:p w14:paraId="7DDF6630" w14:textId="77777777" w:rsidR="009C04D5" w:rsidRPr="007D1EBC" w:rsidRDefault="009C04D5" w:rsidP="00032564">
            <w:pPr>
              <w:snapToGrid w:val="0"/>
              <w:jc w:val="center"/>
            </w:pPr>
          </w:p>
        </w:tc>
        <w:tc>
          <w:tcPr>
            <w:tcW w:w="294" w:type="pct"/>
          </w:tcPr>
          <w:p w14:paraId="7E60488E" w14:textId="77777777" w:rsidR="009C04D5" w:rsidRPr="007D1EBC" w:rsidRDefault="009C04D5" w:rsidP="00032564">
            <w:pPr>
              <w:snapToGrid w:val="0"/>
              <w:jc w:val="center"/>
            </w:pPr>
          </w:p>
        </w:tc>
        <w:tc>
          <w:tcPr>
            <w:tcW w:w="294" w:type="pct"/>
            <w:shd w:val="clear" w:color="auto" w:fill="auto"/>
            <w:vAlign w:val="center"/>
          </w:tcPr>
          <w:p w14:paraId="4ECC5902" w14:textId="77777777" w:rsidR="009C04D5" w:rsidRPr="007D1EBC" w:rsidRDefault="009C04D5" w:rsidP="00032564">
            <w:pPr>
              <w:snapToGrid w:val="0"/>
              <w:jc w:val="center"/>
            </w:pPr>
          </w:p>
        </w:tc>
        <w:tc>
          <w:tcPr>
            <w:tcW w:w="285" w:type="pct"/>
            <w:shd w:val="clear" w:color="auto" w:fill="auto"/>
            <w:vAlign w:val="center"/>
          </w:tcPr>
          <w:p w14:paraId="107F9173" w14:textId="77777777" w:rsidR="009C04D5" w:rsidRPr="007D1EBC" w:rsidRDefault="009C04D5" w:rsidP="00032564">
            <w:pPr>
              <w:snapToGrid w:val="0"/>
              <w:jc w:val="center"/>
              <w:rPr>
                <w:sz w:val="18"/>
                <w:szCs w:val="18"/>
              </w:rPr>
            </w:pPr>
          </w:p>
        </w:tc>
      </w:tr>
      <w:tr w:rsidR="009C04D5" w:rsidRPr="007D1EBC" w14:paraId="0A98D680" w14:textId="77777777" w:rsidTr="00032564">
        <w:trPr>
          <w:trHeight w:val="319"/>
        </w:trPr>
        <w:tc>
          <w:tcPr>
            <w:tcW w:w="595" w:type="pct"/>
            <w:gridSpan w:val="2"/>
            <w:shd w:val="clear" w:color="auto" w:fill="auto"/>
            <w:vAlign w:val="center"/>
          </w:tcPr>
          <w:p w14:paraId="36A666CC" w14:textId="77777777" w:rsidR="009C04D5" w:rsidRPr="007D1EBC" w:rsidRDefault="009C04D5" w:rsidP="00032564">
            <w:pPr>
              <w:snapToGrid w:val="0"/>
              <w:jc w:val="center"/>
              <w:rPr>
                <w:sz w:val="18"/>
                <w:szCs w:val="18"/>
              </w:rPr>
            </w:pPr>
            <w:r w:rsidRPr="007D1EBC">
              <w:rPr>
                <w:sz w:val="18"/>
                <w:szCs w:val="18"/>
              </w:rPr>
              <w:t>其他工程</w:t>
            </w:r>
          </w:p>
        </w:tc>
        <w:tc>
          <w:tcPr>
            <w:tcW w:w="295" w:type="pct"/>
            <w:shd w:val="clear" w:color="auto" w:fill="auto"/>
            <w:vAlign w:val="center"/>
          </w:tcPr>
          <w:p w14:paraId="28C268A4" w14:textId="77777777" w:rsidR="009C04D5" w:rsidRPr="007D1EBC" w:rsidRDefault="009C04D5" w:rsidP="00032564">
            <w:pPr>
              <w:snapToGrid w:val="0"/>
              <w:jc w:val="center"/>
              <w:rPr>
                <w:sz w:val="18"/>
                <w:szCs w:val="18"/>
              </w:rPr>
            </w:pPr>
          </w:p>
        </w:tc>
        <w:tc>
          <w:tcPr>
            <w:tcW w:w="295" w:type="pct"/>
            <w:shd w:val="clear" w:color="auto" w:fill="auto"/>
            <w:vAlign w:val="center"/>
          </w:tcPr>
          <w:p w14:paraId="45352ED3" w14:textId="77777777" w:rsidR="009C04D5" w:rsidRPr="007D1EBC" w:rsidRDefault="009C04D5" w:rsidP="00032564">
            <w:pPr>
              <w:snapToGrid w:val="0"/>
              <w:jc w:val="center"/>
              <w:rPr>
                <w:sz w:val="18"/>
                <w:szCs w:val="18"/>
              </w:rPr>
            </w:pPr>
          </w:p>
        </w:tc>
        <w:tc>
          <w:tcPr>
            <w:tcW w:w="295" w:type="pct"/>
          </w:tcPr>
          <w:p w14:paraId="245226ED" w14:textId="77777777" w:rsidR="009C04D5" w:rsidRPr="007D1EBC" w:rsidRDefault="009C04D5" w:rsidP="00032564">
            <w:pPr>
              <w:snapToGrid w:val="0"/>
              <w:jc w:val="center"/>
              <w:rPr>
                <w:sz w:val="18"/>
                <w:szCs w:val="18"/>
              </w:rPr>
            </w:pPr>
          </w:p>
        </w:tc>
        <w:tc>
          <w:tcPr>
            <w:tcW w:w="294" w:type="pct"/>
            <w:shd w:val="clear" w:color="auto" w:fill="auto"/>
            <w:vAlign w:val="center"/>
          </w:tcPr>
          <w:p w14:paraId="7EAC1681" w14:textId="77777777" w:rsidR="009C04D5" w:rsidRPr="007D1EBC" w:rsidRDefault="009C04D5" w:rsidP="00032564">
            <w:pPr>
              <w:snapToGrid w:val="0"/>
              <w:jc w:val="center"/>
              <w:rPr>
                <w:sz w:val="18"/>
                <w:szCs w:val="18"/>
              </w:rPr>
            </w:pPr>
          </w:p>
        </w:tc>
        <w:tc>
          <w:tcPr>
            <w:tcW w:w="294" w:type="pct"/>
            <w:shd w:val="clear" w:color="auto" w:fill="auto"/>
            <w:vAlign w:val="center"/>
          </w:tcPr>
          <w:p w14:paraId="2AE84CD9" w14:textId="77777777" w:rsidR="009C04D5" w:rsidRPr="007D1EBC" w:rsidRDefault="009C04D5" w:rsidP="00032564">
            <w:pPr>
              <w:snapToGrid w:val="0"/>
              <w:jc w:val="center"/>
              <w:rPr>
                <w:sz w:val="18"/>
                <w:szCs w:val="18"/>
              </w:rPr>
            </w:pPr>
          </w:p>
        </w:tc>
        <w:tc>
          <w:tcPr>
            <w:tcW w:w="294" w:type="pct"/>
          </w:tcPr>
          <w:p w14:paraId="2CD8EF95" w14:textId="77777777" w:rsidR="009C04D5" w:rsidRPr="007D1EBC" w:rsidRDefault="009C04D5" w:rsidP="00032564">
            <w:pPr>
              <w:snapToGrid w:val="0"/>
              <w:jc w:val="center"/>
              <w:rPr>
                <w:sz w:val="18"/>
                <w:szCs w:val="18"/>
              </w:rPr>
            </w:pPr>
          </w:p>
        </w:tc>
        <w:tc>
          <w:tcPr>
            <w:tcW w:w="294" w:type="pct"/>
            <w:shd w:val="clear" w:color="auto" w:fill="auto"/>
            <w:vAlign w:val="center"/>
          </w:tcPr>
          <w:p w14:paraId="196BFD4D" w14:textId="77777777" w:rsidR="009C04D5" w:rsidRPr="007D1EBC" w:rsidRDefault="009C04D5" w:rsidP="00032564">
            <w:pPr>
              <w:snapToGrid w:val="0"/>
              <w:jc w:val="center"/>
              <w:rPr>
                <w:sz w:val="18"/>
                <w:szCs w:val="18"/>
              </w:rPr>
            </w:pPr>
          </w:p>
        </w:tc>
        <w:tc>
          <w:tcPr>
            <w:tcW w:w="294" w:type="pct"/>
            <w:shd w:val="clear" w:color="auto" w:fill="auto"/>
            <w:vAlign w:val="center"/>
          </w:tcPr>
          <w:p w14:paraId="5EE1221A" w14:textId="77777777" w:rsidR="009C04D5" w:rsidRPr="007D1EBC" w:rsidRDefault="009C04D5" w:rsidP="00032564">
            <w:pPr>
              <w:snapToGrid w:val="0"/>
              <w:jc w:val="center"/>
              <w:rPr>
                <w:sz w:val="18"/>
                <w:szCs w:val="18"/>
              </w:rPr>
            </w:pPr>
          </w:p>
        </w:tc>
        <w:tc>
          <w:tcPr>
            <w:tcW w:w="294" w:type="pct"/>
            <w:shd w:val="clear" w:color="auto" w:fill="auto"/>
            <w:vAlign w:val="center"/>
          </w:tcPr>
          <w:p w14:paraId="7DE622F2" w14:textId="77777777" w:rsidR="009C04D5" w:rsidRPr="007D1EBC" w:rsidRDefault="009C04D5" w:rsidP="00032564">
            <w:pPr>
              <w:snapToGrid w:val="0"/>
              <w:jc w:val="center"/>
              <w:rPr>
                <w:sz w:val="18"/>
                <w:szCs w:val="18"/>
              </w:rPr>
            </w:pPr>
          </w:p>
        </w:tc>
        <w:tc>
          <w:tcPr>
            <w:tcW w:w="294" w:type="pct"/>
            <w:shd w:val="clear" w:color="auto" w:fill="auto"/>
            <w:vAlign w:val="center"/>
          </w:tcPr>
          <w:p w14:paraId="00D7A683" w14:textId="77777777" w:rsidR="009C04D5" w:rsidRPr="007D1EBC" w:rsidRDefault="009C04D5" w:rsidP="00032564">
            <w:pPr>
              <w:snapToGrid w:val="0"/>
              <w:jc w:val="center"/>
            </w:pPr>
          </w:p>
        </w:tc>
        <w:tc>
          <w:tcPr>
            <w:tcW w:w="294" w:type="pct"/>
          </w:tcPr>
          <w:p w14:paraId="6C1BA829" w14:textId="77777777" w:rsidR="009C04D5" w:rsidRPr="007D1EBC" w:rsidRDefault="009C04D5" w:rsidP="00032564">
            <w:pPr>
              <w:snapToGrid w:val="0"/>
              <w:jc w:val="center"/>
            </w:pPr>
          </w:p>
        </w:tc>
        <w:tc>
          <w:tcPr>
            <w:tcW w:w="294" w:type="pct"/>
            <w:shd w:val="clear" w:color="auto" w:fill="auto"/>
            <w:vAlign w:val="center"/>
          </w:tcPr>
          <w:p w14:paraId="7C0F0C0D" w14:textId="77777777" w:rsidR="009C04D5" w:rsidRPr="007D1EBC" w:rsidRDefault="009C04D5" w:rsidP="00032564">
            <w:pPr>
              <w:snapToGrid w:val="0"/>
              <w:jc w:val="center"/>
            </w:pPr>
          </w:p>
        </w:tc>
        <w:tc>
          <w:tcPr>
            <w:tcW w:w="294" w:type="pct"/>
          </w:tcPr>
          <w:p w14:paraId="684E4E53" w14:textId="77777777" w:rsidR="009C04D5" w:rsidRPr="007D1EBC" w:rsidRDefault="009C04D5" w:rsidP="00032564">
            <w:pPr>
              <w:snapToGrid w:val="0"/>
              <w:jc w:val="center"/>
            </w:pPr>
          </w:p>
        </w:tc>
        <w:tc>
          <w:tcPr>
            <w:tcW w:w="294" w:type="pct"/>
            <w:shd w:val="clear" w:color="auto" w:fill="auto"/>
            <w:vAlign w:val="center"/>
          </w:tcPr>
          <w:p w14:paraId="1F1FACE2" w14:textId="77777777" w:rsidR="009C04D5" w:rsidRPr="007D1EBC" w:rsidRDefault="009C04D5" w:rsidP="00032564">
            <w:pPr>
              <w:snapToGrid w:val="0"/>
              <w:jc w:val="center"/>
            </w:pPr>
          </w:p>
        </w:tc>
        <w:tc>
          <w:tcPr>
            <w:tcW w:w="285" w:type="pct"/>
            <w:shd w:val="clear" w:color="auto" w:fill="auto"/>
            <w:vAlign w:val="center"/>
          </w:tcPr>
          <w:p w14:paraId="1D380EB4" w14:textId="77777777" w:rsidR="009C04D5" w:rsidRPr="007D1EBC" w:rsidRDefault="009C04D5" w:rsidP="00032564">
            <w:pPr>
              <w:snapToGrid w:val="0"/>
              <w:jc w:val="center"/>
              <w:rPr>
                <w:sz w:val="18"/>
                <w:szCs w:val="18"/>
              </w:rPr>
            </w:pPr>
          </w:p>
        </w:tc>
      </w:tr>
    </w:tbl>
    <w:p w14:paraId="2469AE70" w14:textId="77777777" w:rsidR="009C04D5" w:rsidRPr="007D1EBC" w:rsidRDefault="009C04D5" w:rsidP="009C04D5">
      <w:pPr>
        <w:spacing w:line="360" w:lineRule="auto"/>
        <w:ind w:firstLineChars="200" w:firstLine="560"/>
        <w:rPr>
          <w:sz w:val="28"/>
          <w:szCs w:val="28"/>
        </w:rPr>
        <w:sectPr w:rsidR="009C04D5" w:rsidRPr="007D1EBC" w:rsidSect="00032564">
          <w:pgSz w:w="16838" w:h="11906" w:orient="landscape"/>
          <w:pgMar w:top="1701" w:right="1588" w:bottom="1418" w:left="1531" w:header="1304" w:footer="1134" w:gutter="0"/>
          <w:cols w:space="425"/>
          <w:docGrid w:type="linesAndChars" w:linePitch="312"/>
        </w:sectPr>
      </w:pPr>
    </w:p>
    <w:p w14:paraId="10E52BDD" w14:textId="460BC393" w:rsidR="009C04D5" w:rsidRPr="00264583" w:rsidRDefault="00FC5EC3" w:rsidP="009C04D5">
      <w:pPr>
        <w:spacing w:line="360" w:lineRule="auto"/>
        <w:jc w:val="center"/>
        <w:rPr>
          <w:rFonts w:ascii="宋体" w:hAnsi="宋体"/>
        </w:rPr>
      </w:pPr>
      <w:r>
        <w:rPr>
          <w:rFonts w:cs="Times New Roman" w:hint="eastAsia"/>
          <w:szCs w:val="24"/>
        </w:rPr>
        <w:lastRenderedPageBreak/>
        <w:t>表</w:t>
      </w:r>
      <w:r>
        <w:rPr>
          <w:rFonts w:cs="Times New Roman"/>
          <w:szCs w:val="24"/>
        </w:rPr>
        <w:t>C.0</w:t>
      </w:r>
      <w:r>
        <w:rPr>
          <w:rFonts w:cs="Times New Roman" w:hint="eastAsia"/>
          <w:szCs w:val="24"/>
        </w:rPr>
        <w:t>.</w:t>
      </w:r>
      <w:r w:rsidR="009C04D5">
        <w:rPr>
          <w:rFonts w:ascii="宋体" w:hAnsi="宋体" w:hint="eastAsia"/>
        </w:rPr>
        <w:t>12</w:t>
      </w:r>
      <w:r w:rsidR="009C04D5" w:rsidRPr="00264583">
        <w:rPr>
          <w:rFonts w:ascii="宋体" w:hAnsi="宋体"/>
        </w:rPr>
        <w:t xml:space="preserve">  </w:t>
      </w:r>
      <w:r w:rsidR="009C04D5" w:rsidRPr="00264583">
        <w:rPr>
          <w:rFonts w:ascii="宋体" w:hAnsi="宋体" w:hint="eastAsia"/>
        </w:rPr>
        <w:t>项目</w:t>
      </w:r>
      <w:r w:rsidR="009C04D5" w:rsidRPr="00264583">
        <w:rPr>
          <w:rFonts w:ascii="宋体" w:hAnsi="宋体"/>
        </w:rPr>
        <w:t>区水土保持措施效益成果表</w:t>
      </w:r>
    </w:p>
    <w:tbl>
      <w:tblPr>
        <w:tblW w:w="13750" w:type="dxa"/>
        <w:tblInd w:w="93" w:type="dxa"/>
        <w:tblLook w:val="0000" w:firstRow="0" w:lastRow="0" w:firstColumn="0" w:lastColumn="0" w:noHBand="0" w:noVBand="0"/>
      </w:tblPr>
      <w:tblGrid>
        <w:gridCol w:w="1375"/>
        <w:gridCol w:w="1375"/>
        <w:gridCol w:w="1375"/>
        <w:gridCol w:w="1375"/>
        <w:gridCol w:w="1375"/>
        <w:gridCol w:w="1375"/>
        <w:gridCol w:w="1375"/>
        <w:gridCol w:w="1375"/>
        <w:gridCol w:w="1375"/>
        <w:gridCol w:w="1375"/>
      </w:tblGrid>
      <w:tr w:rsidR="009C04D5" w:rsidRPr="00DB67D5" w14:paraId="08EA6530" w14:textId="77777777" w:rsidTr="009C04D5">
        <w:trPr>
          <w:trHeight w:val="1252"/>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42D08943"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小流域</w:t>
            </w:r>
          </w:p>
        </w:tc>
        <w:tc>
          <w:tcPr>
            <w:tcW w:w="1375" w:type="dxa"/>
            <w:tcBorders>
              <w:top w:val="single" w:sz="4" w:space="0" w:color="auto"/>
              <w:left w:val="nil"/>
              <w:bottom w:val="single" w:sz="4" w:space="0" w:color="auto"/>
              <w:right w:val="single" w:sz="4" w:space="0" w:color="auto"/>
            </w:tcBorders>
            <w:shd w:val="clear" w:color="auto" w:fill="auto"/>
            <w:vAlign w:val="center"/>
          </w:tcPr>
          <w:p w14:paraId="552EB039"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项目</w:t>
            </w:r>
          </w:p>
        </w:tc>
        <w:tc>
          <w:tcPr>
            <w:tcW w:w="1375" w:type="dxa"/>
            <w:tcBorders>
              <w:top w:val="single" w:sz="4" w:space="0" w:color="auto"/>
              <w:left w:val="nil"/>
              <w:bottom w:val="single" w:sz="4" w:space="0" w:color="auto"/>
              <w:right w:val="single" w:sz="4" w:space="0" w:color="auto"/>
            </w:tcBorders>
            <w:shd w:val="clear" w:color="auto" w:fill="auto"/>
            <w:vAlign w:val="center"/>
          </w:tcPr>
          <w:p w14:paraId="7B2B4F39"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小计</w:t>
            </w:r>
          </w:p>
        </w:tc>
        <w:tc>
          <w:tcPr>
            <w:tcW w:w="1375" w:type="dxa"/>
            <w:tcBorders>
              <w:top w:val="single" w:sz="4" w:space="0" w:color="auto"/>
              <w:left w:val="nil"/>
              <w:bottom w:val="single" w:sz="4" w:space="0" w:color="auto"/>
              <w:right w:val="single" w:sz="4" w:space="0" w:color="auto"/>
            </w:tcBorders>
            <w:shd w:val="clear" w:color="auto" w:fill="auto"/>
            <w:vAlign w:val="center"/>
          </w:tcPr>
          <w:p w14:paraId="478B39B7"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工程措施</w:t>
            </w:r>
          </w:p>
        </w:tc>
        <w:tc>
          <w:tcPr>
            <w:tcW w:w="1375" w:type="dxa"/>
            <w:tcBorders>
              <w:top w:val="single" w:sz="4" w:space="0" w:color="auto"/>
              <w:left w:val="nil"/>
              <w:bottom w:val="single" w:sz="4" w:space="0" w:color="auto"/>
              <w:right w:val="single" w:sz="4" w:space="0" w:color="auto"/>
            </w:tcBorders>
            <w:shd w:val="clear" w:color="auto" w:fill="auto"/>
            <w:vAlign w:val="center"/>
          </w:tcPr>
          <w:p w14:paraId="4331ECA2"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水土保持林</w:t>
            </w:r>
          </w:p>
        </w:tc>
        <w:tc>
          <w:tcPr>
            <w:tcW w:w="1375" w:type="dxa"/>
            <w:tcBorders>
              <w:top w:val="single" w:sz="4" w:space="0" w:color="auto"/>
              <w:left w:val="nil"/>
              <w:bottom w:val="single" w:sz="4" w:space="0" w:color="auto"/>
              <w:right w:val="single" w:sz="4" w:space="0" w:color="auto"/>
            </w:tcBorders>
            <w:shd w:val="clear" w:color="auto" w:fill="auto"/>
            <w:vAlign w:val="center"/>
          </w:tcPr>
          <w:p w14:paraId="6D4FE3CE"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经济林栽培园和果园</w:t>
            </w:r>
          </w:p>
        </w:tc>
        <w:tc>
          <w:tcPr>
            <w:tcW w:w="1375" w:type="dxa"/>
            <w:tcBorders>
              <w:top w:val="single" w:sz="4" w:space="0" w:color="auto"/>
              <w:left w:val="nil"/>
              <w:bottom w:val="single" w:sz="4" w:space="0" w:color="auto"/>
              <w:right w:val="single" w:sz="4" w:space="0" w:color="auto"/>
            </w:tcBorders>
            <w:shd w:val="clear" w:color="auto" w:fill="auto"/>
            <w:vAlign w:val="center"/>
          </w:tcPr>
          <w:p w14:paraId="2CE357B0"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水土保持种草</w:t>
            </w:r>
          </w:p>
        </w:tc>
        <w:tc>
          <w:tcPr>
            <w:tcW w:w="1375" w:type="dxa"/>
            <w:tcBorders>
              <w:top w:val="single" w:sz="4" w:space="0" w:color="auto"/>
              <w:left w:val="nil"/>
              <w:bottom w:val="single" w:sz="4" w:space="0" w:color="auto"/>
              <w:right w:val="single" w:sz="4" w:space="0" w:color="auto"/>
            </w:tcBorders>
            <w:shd w:val="clear" w:color="auto" w:fill="auto"/>
            <w:vAlign w:val="center"/>
          </w:tcPr>
          <w:p w14:paraId="28A7CC89"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封禁治理</w:t>
            </w:r>
          </w:p>
        </w:tc>
        <w:tc>
          <w:tcPr>
            <w:tcW w:w="1375" w:type="dxa"/>
            <w:tcBorders>
              <w:top w:val="single" w:sz="4" w:space="0" w:color="auto"/>
              <w:left w:val="nil"/>
              <w:bottom w:val="single" w:sz="4" w:space="0" w:color="auto"/>
              <w:right w:val="single" w:sz="4" w:space="0" w:color="auto"/>
            </w:tcBorders>
            <w:shd w:val="clear" w:color="auto" w:fill="auto"/>
            <w:vAlign w:val="center"/>
          </w:tcPr>
          <w:p w14:paraId="485E7631"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保土耕作</w:t>
            </w:r>
          </w:p>
        </w:tc>
        <w:tc>
          <w:tcPr>
            <w:tcW w:w="1375" w:type="dxa"/>
            <w:tcBorders>
              <w:top w:val="single" w:sz="4" w:space="0" w:color="auto"/>
              <w:left w:val="nil"/>
              <w:bottom w:val="single" w:sz="4" w:space="0" w:color="auto"/>
              <w:right w:val="single" w:sz="4" w:space="0" w:color="auto"/>
            </w:tcBorders>
            <w:shd w:val="clear" w:color="auto" w:fill="auto"/>
            <w:vAlign w:val="center"/>
          </w:tcPr>
          <w:p w14:paraId="6AE90825"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其他工程</w:t>
            </w:r>
          </w:p>
        </w:tc>
      </w:tr>
      <w:tr w:rsidR="009C04D5" w:rsidRPr="00DB67D5" w14:paraId="6DB0E342" w14:textId="77777777" w:rsidTr="009C04D5">
        <w:trPr>
          <w:trHeight w:val="640"/>
        </w:trPr>
        <w:tc>
          <w:tcPr>
            <w:tcW w:w="1375" w:type="dxa"/>
            <w:vMerge w:val="restart"/>
            <w:tcBorders>
              <w:top w:val="nil"/>
              <w:left w:val="single" w:sz="4" w:space="0" w:color="auto"/>
              <w:bottom w:val="single" w:sz="4" w:space="0" w:color="auto"/>
              <w:right w:val="single" w:sz="4" w:space="0" w:color="auto"/>
            </w:tcBorders>
            <w:shd w:val="clear" w:color="auto" w:fill="auto"/>
            <w:vAlign w:val="center"/>
          </w:tcPr>
          <w:p w14:paraId="23388BBA"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小流域名称</w:t>
            </w:r>
          </w:p>
        </w:tc>
        <w:tc>
          <w:tcPr>
            <w:tcW w:w="1375" w:type="dxa"/>
            <w:tcBorders>
              <w:top w:val="nil"/>
              <w:left w:val="nil"/>
              <w:bottom w:val="single" w:sz="4" w:space="0" w:color="auto"/>
              <w:right w:val="single" w:sz="4" w:space="0" w:color="auto"/>
            </w:tcBorders>
            <w:shd w:val="clear" w:color="auto" w:fill="auto"/>
            <w:vAlign w:val="center"/>
          </w:tcPr>
          <w:p w14:paraId="4B551545"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保土效益</w:t>
            </w:r>
            <w:r w:rsidRPr="00DB67D5">
              <w:rPr>
                <w:sz w:val="18"/>
                <w:szCs w:val="18"/>
              </w:rPr>
              <w:t>(</w:t>
            </w:r>
            <w:r w:rsidRPr="00DB67D5">
              <w:rPr>
                <w:rFonts w:ascii="宋体" w:hAnsi="宋体" w:cs="宋体" w:hint="eastAsia"/>
                <w:sz w:val="18"/>
                <w:szCs w:val="18"/>
              </w:rPr>
              <w:t>万</w:t>
            </w:r>
            <w:r w:rsidRPr="00DB67D5">
              <w:rPr>
                <w:sz w:val="18"/>
                <w:szCs w:val="18"/>
              </w:rPr>
              <w:t>t)</w:t>
            </w:r>
          </w:p>
        </w:tc>
        <w:tc>
          <w:tcPr>
            <w:tcW w:w="1375" w:type="dxa"/>
            <w:tcBorders>
              <w:top w:val="nil"/>
              <w:left w:val="nil"/>
              <w:bottom w:val="single" w:sz="4" w:space="0" w:color="auto"/>
              <w:right w:val="single" w:sz="4" w:space="0" w:color="auto"/>
            </w:tcBorders>
            <w:shd w:val="clear" w:color="auto" w:fill="auto"/>
            <w:vAlign w:val="center"/>
          </w:tcPr>
          <w:p w14:paraId="1A1DC279"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02BA5D99"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42A56E8E"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5F8F0B5D"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0DB3CE19"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45F64A5B"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148F6485"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5C100587" w14:textId="77777777" w:rsidR="009C04D5" w:rsidRPr="00DB67D5" w:rsidRDefault="009C04D5" w:rsidP="00032564">
            <w:pPr>
              <w:jc w:val="center"/>
              <w:rPr>
                <w:sz w:val="18"/>
                <w:szCs w:val="18"/>
              </w:rPr>
            </w:pPr>
            <w:r w:rsidRPr="00DB67D5">
              <w:rPr>
                <w:sz w:val="18"/>
                <w:szCs w:val="18"/>
              </w:rPr>
              <w:t xml:space="preserve">　</w:t>
            </w:r>
          </w:p>
        </w:tc>
      </w:tr>
      <w:tr w:rsidR="009C04D5" w:rsidRPr="00DB67D5" w14:paraId="4172A163" w14:textId="77777777" w:rsidTr="009C04D5">
        <w:trPr>
          <w:trHeight w:val="640"/>
        </w:trPr>
        <w:tc>
          <w:tcPr>
            <w:tcW w:w="1375" w:type="dxa"/>
            <w:vMerge/>
            <w:tcBorders>
              <w:top w:val="nil"/>
              <w:left w:val="single" w:sz="4" w:space="0" w:color="auto"/>
              <w:bottom w:val="single" w:sz="4" w:space="0" w:color="auto"/>
              <w:right w:val="single" w:sz="4" w:space="0" w:color="auto"/>
            </w:tcBorders>
            <w:vAlign w:val="center"/>
          </w:tcPr>
          <w:p w14:paraId="360B454D" w14:textId="77777777" w:rsidR="009C04D5" w:rsidRPr="00DB67D5" w:rsidRDefault="009C04D5" w:rsidP="00032564">
            <w:pPr>
              <w:rPr>
                <w:rFonts w:ascii="宋体" w:hAnsi="宋体" w:cs="宋体"/>
                <w:sz w:val="18"/>
                <w:szCs w:val="18"/>
              </w:rPr>
            </w:pPr>
          </w:p>
        </w:tc>
        <w:tc>
          <w:tcPr>
            <w:tcW w:w="1375" w:type="dxa"/>
            <w:tcBorders>
              <w:top w:val="nil"/>
              <w:left w:val="nil"/>
              <w:bottom w:val="single" w:sz="4" w:space="0" w:color="auto"/>
              <w:right w:val="single" w:sz="4" w:space="0" w:color="auto"/>
            </w:tcBorders>
            <w:shd w:val="clear" w:color="auto" w:fill="auto"/>
            <w:vAlign w:val="center"/>
          </w:tcPr>
          <w:p w14:paraId="696E6B38"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直接经济效</w:t>
            </w:r>
            <w:r w:rsidRPr="00DB67D5">
              <w:rPr>
                <w:sz w:val="18"/>
                <w:szCs w:val="18"/>
              </w:rPr>
              <w:t xml:space="preserve">  </w:t>
            </w:r>
            <w:r w:rsidRPr="00DB67D5">
              <w:rPr>
                <w:rFonts w:ascii="宋体" w:hAnsi="宋体" w:cs="宋体" w:hint="eastAsia"/>
                <w:sz w:val="18"/>
                <w:szCs w:val="18"/>
              </w:rPr>
              <w:t>益（万元）</w:t>
            </w:r>
          </w:p>
        </w:tc>
        <w:tc>
          <w:tcPr>
            <w:tcW w:w="1375" w:type="dxa"/>
            <w:tcBorders>
              <w:top w:val="nil"/>
              <w:left w:val="nil"/>
              <w:bottom w:val="single" w:sz="4" w:space="0" w:color="auto"/>
              <w:right w:val="single" w:sz="4" w:space="0" w:color="auto"/>
            </w:tcBorders>
            <w:shd w:val="clear" w:color="auto" w:fill="auto"/>
            <w:vAlign w:val="center"/>
          </w:tcPr>
          <w:p w14:paraId="4C1431CA"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3DC6E22F"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11DFE9B6"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5615AD47"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18A5658C"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1C355CCA"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46357C50"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0CEED51E" w14:textId="77777777" w:rsidR="009C04D5" w:rsidRPr="00DB67D5" w:rsidRDefault="009C04D5" w:rsidP="00032564">
            <w:pPr>
              <w:jc w:val="center"/>
              <w:rPr>
                <w:sz w:val="18"/>
                <w:szCs w:val="18"/>
              </w:rPr>
            </w:pPr>
            <w:r w:rsidRPr="00DB67D5">
              <w:rPr>
                <w:sz w:val="18"/>
                <w:szCs w:val="18"/>
              </w:rPr>
              <w:t xml:space="preserve">　</w:t>
            </w:r>
          </w:p>
        </w:tc>
      </w:tr>
      <w:tr w:rsidR="009C04D5" w:rsidRPr="00DB67D5" w14:paraId="7BD1B9A3" w14:textId="77777777" w:rsidTr="009C04D5">
        <w:trPr>
          <w:trHeight w:val="640"/>
        </w:trPr>
        <w:tc>
          <w:tcPr>
            <w:tcW w:w="1375" w:type="dxa"/>
            <w:vMerge w:val="restart"/>
            <w:tcBorders>
              <w:top w:val="nil"/>
              <w:left w:val="single" w:sz="4" w:space="0" w:color="auto"/>
              <w:bottom w:val="single" w:sz="4" w:space="0" w:color="auto"/>
              <w:right w:val="single" w:sz="4" w:space="0" w:color="auto"/>
            </w:tcBorders>
            <w:shd w:val="clear" w:color="auto" w:fill="auto"/>
            <w:vAlign w:val="center"/>
          </w:tcPr>
          <w:p w14:paraId="65A6235C" w14:textId="77777777" w:rsidR="009C04D5" w:rsidRPr="00DB67D5" w:rsidRDefault="009C04D5" w:rsidP="00032564">
            <w:pPr>
              <w:jc w:val="center"/>
              <w:rPr>
                <w:sz w:val="18"/>
                <w:szCs w:val="18"/>
              </w:rPr>
            </w:pPr>
            <w:r w:rsidRPr="00DB67D5">
              <w:rPr>
                <w:sz w:val="18"/>
                <w:szCs w:val="18"/>
              </w:rPr>
              <w:t>……</w:t>
            </w:r>
          </w:p>
        </w:tc>
        <w:tc>
          <w:tcPr>
            <w:tcW w:w="1375" w:type="dxa"/>
            <w:tcBorders>
              <w:top w:val="nil"/>
              <w:left w:val="nil"/>
              <w:bottom w:val="single" w:sz="4" w:space="0" w:color="auto"/>
              <w:right w:val="single" w:sz="4" w:space="0" w:color="auto"/>
            </w:tcBorders>
            <w:shd w:val="clear" w:color="auto" w:fill="auto"/>
            <w:vAlign w:val="center"/>
          </w:tcPr>
          <w:p w14:paraId="31A77CCE"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保土效益</w:t>
            </w:r>
            <w:r w:rsidRPr="00DB67D5">
              <w:rPr>
                <w:sz w:val="18"/>
                <w:szCs w:val="18"/>
              </w:rPr>
              <w:t>(</w:t>
            </w:r>
            <w:r w:rsidRPr="00DB67D5">
              <w:rPr>
                <w:rFonts w:ascii="宋体" w:hAnsi="宋体" w:cs="宋体" w:hint="eastAsia"/>
                <w:sz w:val="18"/>
                <w:szCs w:val="18"/>
              </w:rPr>
              <w:t>万</w:t>
            </w:r>
            <w:r w:rsidRPr="00DB67D5">
              <w:rPr>
                <w:sz w:val="18"/>
                <w:szCs w:val="18"/>
              </w:rPr>
              <w:t>t)</w:t>
            </w:r>
          </w:p>
        </w:tc>
        <w:tc>
          <w:tcPr>
            <w:tcW w:w="1375" w:type="dxa"/>
            <w:tcBorders>
              <w:top w:val="nil"/>
              <w:left w:val="nil"/>
              <w:bottom w:val="single" w:sz="4" w:space="0" w:color="auto"/>
              <w:right w:val="single" w:sz="4" w:space="0" w:color="auto"/>
            </w:tcBorders>
            <w:shd w:val="clear" w:color="auto" w:fill="auto"/>
            <w:vAlign w:val="center"/>
          </w:tcPr>
          <w:p w14:paraId="016BB266"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1BA79214"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069BC464"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20C9D502"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79FD710C"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0AE6CE37"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5381BE9D"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337A7470" w14:textId="77777777" w:rsidR="009C04D5" w:rsidRPr="00DB67D5" w:rsidRDefault="009C04D5" w:rsidP="00032564">
            <w:pPr>
              <w:jc w:val="center"/>
              <w:rPr>
                <w:sz w:val="18"/>
                <w:szCs w:val="18"/>
              </w:rPr>
            </w:pPr>
            <w:r w:rsidRPr="00DB67D5">
              <w:rPr>
                <w:sz w:val="18"/>
                <w:szCs w:val="18"/>
              </w:rPr>
              <w:t xml:space="preserve">　</w:t>
            </w:r>
          </w:p>
        </w:tc>
      </w:tr>
      <w:tr w:rsidR="009C04D5" w:rsidRPr="00DB67D5" w14:paraId="10D8103F" w14:textId="77777777" w:rsidTr="009C04D5">
        <w:trPr>
          <w:trHeight w:val="640"/>
        </w:trPr>
        <w:tc>
          <w:tcPr>
            <w:tcW w:w="1375" w:type="dxa"/>
            <w:vMerge/>
            <w:tcBorders>
              <w:top w:val="nil"/>
              <w:left w:val="single" w:sz="4" w:space="0" w:color="auto"/>
              <w:bottom w:val="single" w:sz="4" w:space="0" w:color="auto"/>
              <w:right w:val="single" w:sz="4" w:space="0" w:color="auto"/>
            </w:tcBorders>
            <w:vAlign w:val="center"/>
          </w:tcPr>
          <w:p w14:paraId="37CB90F6" w14:textId="77777777" w:rsidR="009C04D5" w:rsidRPr="00DB67D5" w:rsidRDefault="009C04D5" w:rsidP="00032564">
            <w:pPr>
              <w:rPr>
                <w:sz w:val="18"/>
                <w:szCs w:val="18"/>
              </w:rPr>
            </w:pPr>
          </w:p>
        </w:tc>
        <w:tc>
          <w:tcPr>
            <w:tcW w:w="1375" w:type="dxa"/>
            <w:tcBorders>
              <w:top w:val="nil"/>
              <w:left w:val="nil"/>
              <w:bottom w:val="single" w:sz="4" w:space="0" w:color="auto"/>
              <w:right w:val="single" w:sz="4" w:space="0" w:color="auto"/>
            </w:tcBorders>
            <w:shd w:val="clear" w:color="auto" w:fill="auto"/>
            <w:vAlign w:val="center"/>
          </w:tcPr>
          <w:p w14:paraId="1784F2D4"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直接经济效</w:t>
            </w:r>
            <w:r w:rsidRPr="00DB67D5">
              <w:rPr>
                <w:sz w:val="18"/>
                <w:szCs w:val="18"/>
              </w:rPr>
              <w:t xml:space="preserve">  </w:t>
            </w:r>
            <w:r w:rsidRPr="00DB67D5">
              <w:rPr>
                <w:rFonts w:ascii="宋体" w:hAnsi="宋体" w:cs="宋体" w:hint="eastAsia"/>
                <w:sz w:val="18"/>
                <w:szCs w:val="18"/>
              </w:rPr>
              <w:t>益（万元）</w:t>
            </w:r>
          </w:p>
        </w:tc>
        <w:tc>
          <w:tcPr>
            <w:tcW w:w="1375" w:type="dxa"/>
            <w:tcBorders>
              <w:top w:val="nil"/>
              <w:left w:val="nil"/>
              <w:bottom w:val="single" w:sz="4" w:space="0" w:color="auto"/>
              <w:right w:val="single" w:sz="4" w:space="0" w:color="auto"/>
            </w:tcBorders>
            <w:shd w:val="clear" w:color="auto" w:fill="auto"/>
            <w:vAlign w:val="center"/>
          </w:tcPr>
          <w:p w14:paraId="6264711A"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4253D43A"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2501907C"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4810AF9A"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432D7685"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4228A269"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2BEB64AC"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0081DBC0" w14:textId="77777777" w:rsidR="009C04D5" w:rsidRPr="00DB67D5" w:rsidRDefault="009C04D5" w:rsidP="00032564">
            <w:pPr>
              <w:jc w:val="center"/>
              <w:rPr>
                <w:sz w:val="18"/>
                <w:szCs w:val="18"/>
              </w:rPr>
            </w:pPr>
            <w:r w:rsidRPr="00DB67D5">
              <w:rPr>
                <w:sz w:val="18"/>
                <w:szCs w:val="18"/>
              </w:rPr>
              <w:t xml:space="preserve">　</w:t>
            </w:r>
          </w:p>
        </w:tc>
      </w:tr>
      <w:tr w:rsidR="009C04D5" w:rsidRPr="00DB67D5" w14:paraId="5671B72A" w14:textId="77777777" w:rsidTr="009C04D5">
        <w:trPr>
          <w:trHeight w:val="640"/>
        </w:trPr>
        <w:tc>
          <w:tcPr>
            <w:tcW w:w="1375" w:type="dxa"/>
            <w:vMerge w:val="restart"/>
            <w:tcBorders>
              <w:top w:val="nil"/>
              <w:left w:val="single" w:sz="4" w:space="0" w:color="auto"/>
              <w:bottom w:val="single" w:sz="4" w:space="0" w:color="auto"/>
              <w:right w:val="single" w:sz="4" w:space="0" w:color="auto"/>
            </w:tcBorders>
            <w:shd w:val="clear" w:color="auto" w:fill="auto"/>
            <w:vAlign w:val="center"/>
          </w:tcPr>
          <w:p w14:paraId="4BF3FCE8"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合计</w:t>
            </w:r>
          </w:p>
        </w:tc>
        <w:tc>
          <w:tcPr>
            <w:tcW w:w="1375" w:type="dxa"/>
            <w:tcBorders>
              <w:top w:val="nil"/>
              <w:left w:val="nil"/>
              <w:bottom w:val="single" w:sz="4" w:space="0" w:color="auto"/>
              <w:right w:val="single" w:sz="4" w:space="0" w:color="auto"/>
            </w:tcBorders>
            <w:shd w:val="clear" w:color="auto" w:fill="auto"/>
            <w:vAlign w:val="center"/>
          </w:tcPr>
          <w:p w14:paraId="6A3A2237"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保土效益</w:t>
            </w:r>
            <w:r w:rsidRPr="00DB67D5">
              <w:rPr>
                <w:sz w:val="18"/>
                <w:szCs w:val="18"/>
              </w:rPr>
              <w:t>(</w:t>
            </w:r>
            <w:r w:rsidRPr="00DB67D5">
              <w:rPr>
                <w:rFonts w:ascii="宋体" w:hAnsi="宋体" w:cs="宋体" w:hint="eastAsia"/>
                <w:sz w:val="18"/>
                <w:szCs w:val="18"/>
              </w:rPr>
              <w:t>万</w:t>
            </w:r>
            <w:r w:rsidRPr="00DB67D5">
              <w:rPr>
                <w:sz w:val="18"/>
                <w:szCs w:val="18"/>
              </w:rPr>
              <w:t>t)</w:t>
            </w:r>
          </w:p>
        </w:tc>
        <w:tc>
          <w:tcPr>
            <w:tcW w:w="1375" w:type="dxa"/>
            <w:tcBorders>
              <w:top w:val="nil"/>
              <w:left w:val="nil"/>
              <w:bottom w:val="single" w:sz="4" w:space="0" w:color="auto"/>
              <w:right w:val="single" w:sz="4" w:space="0" w:color="auto"/>
            </w:tcBorders>
            <w:shd w:val="clear" w:color="auto" w:fill="auto"/>
            <w:vAlign w:val="center"/>
          </w:tcPr>
          <w:p w14:paraId="533F768A"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44B36ED0"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32AF03DF"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7F344179"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12C0B965"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069503AE"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1DBACF3A"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22ACB392" w14:textId="77777777" w:rsidR="009C04D5" w:rsidRPr="00DB67D5" w:rsidRDefault="009C04D5" w:rsidP="00032564">
            <w:pPr>
              <w:jc w:val="center"/>
              <w:rPr>
                <w:sz w:val="18"/>
                <w:szCs w:val="18"/>
              </w:rPr>
            </w:pPr>
            <w:r w:rsidRPr="00DB67D5">
              <w:rPr>
                <w:sz w:val="18"/>
                <w:szCs w:val="18"/>
              </w:rPr>
              <w:t xml:space="preserve">　</w:t>
            </w:r>
          </w:p>
        </w:tc>
      </w:tr>
      <w:tr w:rsidR="009C04D5" w:rsidRPr="00DB67D5" w14:paraId="67DF4F80" w14:textId="77777777" w:rsidTr="009C04D5">
        <w:trPr>
          <w:trHeight w:val="640"/>
        </w:trPr>
        <w:tc>
          <w:tcPr>
            <w:tcW w:w="1375" w:type="dxa"/>
            <w:vMerge/>
            <w:tcBorders>
              <w:top w:val="nil"/>
              <w:left w:val="single" w:sz="4" w:space="0" w:color="auto"/>
              <w:bottom w:val="single" w:sz="4" w:space="0" w:color="auto"/>
              <w:right w:val="single" w:sz="4" w:space="0" w:color="auto"/>
            </w:tcBorders>
            <w:vAlign w:val="center"/>
          </w:tcPr>
          <w:p w14:paraId="638C98E7" w14:textId="77777777" w:rsidR="009C04D5" w:rsidRPr="00DB67D5" w:rsidRDefault="009C04D5" w:rsidP="00032564">
            <w:pPr>
              <w:rPr>
                <w:rFonts w:ascii="宋体" w:hAnsi="宋体" w:cs="宋体"/>
                <w:sz w:val="18"/>
                <w:szCs w:val="18"/>
              </w:rPr>
            </w:pPr>
          </w:p>
        </w:tc>
        <w:tc>
          <w:tcPr>
            <w:tcW w:w="1375" w:type="dxa"/>
            <w:tcBorders>
              <w:top w:val="nil"/>
              <w:left w:val="nil"/>
              <w:bottom w:val="single" w:sz="4" w:space="0" w:color="auto"/>
              <w:right w:val="single" w:sz="4" w:space="0" w:color="auto"/>
            </w:tcBorders>
            <w:shd w:val="clear" w:color="auto" w:fill="auto"/>
            <w:vAlign w:val="center"/>
          </w:tcPr>
          <w:p w14:paraId="23D2BD2C" w14:textId="77777777" w:rsidR="009C04D5" w:rsidRPr="00DB67D5" w:rsidRDefault="009C04D5" w:rsidP="00032564">
            <w:pPr>
              <w:jc w:val="center"/>
              <w:rPr>
                <w:rFonts w:ascii="宋体" w:hAnsi="宋体" w:cs="宋体"/>
                <w:sz w:val="18"/>
                <w:szCs w:val="18"/>
              </w:rPr>
            </w:pPr>
            <w:r w:rsidRPr="00DB67D5">
              <w:rPr>
                <w:rFonts w:ascii="宋体" w:hAnsi="宋体" w:cs="宋体" w:hint="eastAsia"/>
                <w:sz w:val="18"/>
                <w:szCs w:val="18"/>
              </w:rPr>
              <w:t>直接经济效</w:t>
            </w:r>
            <w:r w:rsidRPr="00DB67D5">
              <w:rPr>
                <w:sz w:val="18"/>
                <w:szCs w:val="18"/>
              </w:rPr>
              <w:t xml:space="preserve">  </w:t>
            </w:r>
            <w:r w:rsidRPr="00DB67D5">
              <w:rPr>
                <w:rFonts w:ascii="宋体" w:hAnsi="宋体" w:cs="宋体" w:hint="eastAsia"/>
                <w:sz w:val="18"/>
                <w:szCs w:val="18"/>
              </w:rPr>
              <w:t>益（万元）</w:t>
            </w:r>
          </w:p>
        </w:tc>
        <w:tc>
          <w:tcPr>
            <w:tcW w:w="1375" w:type="dxa"/>
            <w:tcBorders>
              <w:top w:val="nil"/>
              <w:left w:val="nil"/>
              <w:bottom w:val="single" w:sz="4" w:space="0" w:color="auto"/>
              <w:right w:val="single" w:sz="4" w:space="0" w:color="auto"/>
            </w:tcBorders>
            <w:shd w:val="clear" w:color="auto" w:fill="auto"/>
            <w:vAlign w:val="center"/>
          </w:tcPr>
          <w:p w14:paraId="66AFFFFF"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08FCD0A0"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65DC4EAF"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4FC37121"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17D7EBDD"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51802DD7"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3D6B5F8E" w14:textId="77777777" w:rsidR="009C04D5" w:rsidRPr="00DB67D5" w:rsidRDefault="009C04D5" w:rsidP="00032564">
            <w:pPr>
              <w:jc w:val="center"/>
              <w:rPr>
                <w:sz w:val="18"/>
                <w:szCs w:val="18"/>
              </w:rPr>
            </w:pPr>
            <w:r w:rsidRPr="00DB67D5">
              <w:rPr>
                <w:sz w:val="18"/>
                <w:szCs w:val="18"/>
              </w:rPr>
              <w:t xml:space="preserve">　</w:t>
            </w:r>
          </w:p>
        </w:tc>
        <w:tc>
          <w:tcPr>
            <w:tcW w:w="1375" w:type="dxa"/>
            <w:tcBorders>
              <w:top w:val="nil"/>
              <w:left w:val="nil"/>
              <w:bottom w:val="single" w:sz="4" w:space="0" w:color="auto"/>
              <w:right w:val="single" w:sz="4" w:space="0" w:color="auto"/>
            </w:tcBorders>
            <w:shd w:val="clear" w:color="auto" w:fill="auto"/>
            <w:vAlign w:val="center"/>
          </w:tcPr>
          <w:p w14:paraId="5B3DAB3E" w14:textId="77777777" w:rsidR="009C04D5" w:rsidRPr="00DB67D5" w:rsidRDefault="009C04D5" w:rsidP="00032564">
            <w:pPr>
              <w:jc w:val="center"/>
              <w:rPr>
                <w:sz w:val="18"/>
                <w:szCs w:val="18"/>
              </w:rPr>
            </w:pPr>
            <w:r w:rsidRPr="00DB67D5">
              <w:rPr>
                <w:sz w:val="18"/>
                <w:szCs w:val="18"/>
              </w:rPr>
              <w:t xml:space="preserve">　</w:t>
            </w:r>
          </w:p>
        </w:tc>
      </w:tr>
    </w:tbl>
    <w:p w14:paraId="752644A0" w14:textId="77777777" w:rsidR="0031002E" w:rsidRPr="009C04D5" w:rsidRDefault="0031002E" w:rsidP="0031002E">
      <w:pPr>
        <w:ind w:firstLineChars="200" w:firstLine="480"/>
        <w:rPr>
          <w:szCs w:val="21"/>
        </w:rPr>
        <w:sectPr w:rsidR="0031002E" w:rsidRPr="009C04D5">
          <w:footerReference w:type="default" r:id="rId22"/>
          <w:pgSz w:w="16838" w:h="11906" w:orient="landscape"/>
          <w:pgMar w:top="1797" w:right="1440" w:bottom="1797" w:left="1440" w:header="851" w:footer="992" w:gutter="0"/>
          <w:cols w:space="720"/>
          <w:docGrid w:type="lines" w:linePitch="312"/>
        </w:sectPr>
      </w:pPr>
    </w:p>
    <w:p w14:paraId="5823B2BF" w14:textId="77777777" w:rsidR="0031002E" w:rsidRDefault="0031002E" w:rsidP="0031002E">
      <w:pPr>
        <w:spacing w:after="0" w:line="240" w:lineRule="auto"/>
      </w:pPr>
    </w:p>
    <w:p w14:paraId="6C8D36B4" w14:textId="77777777" w:rsidR="0031002E" w:rsidRDefault="0031002E" w:rsidP="0031002E">
      <w:pPr>
        <w:spacing w:after="0" w:line="240" w:lineRule="auto"/>
      </w:pPr>
      <w:r>
        <w:br w:type="page"/>
      </w:r>
    </w:p>
    <w:p w14:paraId="0078981F" w14:textId="77777777" w:rsidR="0031002E" w:rsidRDefault="0031002E" w:rsidP="0031002E">
      <w:pPr>
        <w:pStyle w:val="10"/>
      </w:pPr>
      <w:bookmarkStart w:id="155" w:name="_Toc55204545"/>
      <w:r>
        <w:lastRenderedPageBreak/>
        <w:t>附录</w:t>
      </w:r>
      <w:r>
        <w:t>D</w:t>
      </w:r>
      <w:r>
        <w:t>：坡耕地水土流失综合整治实施方案编写提纲</w:t>
      </w:r>
      <w:bookmarkEnd w:id="155"/>
    </w:p>
    <w:p w14:paraId="2D709323"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1 综合说明</w:t>
      </w:r>
    </w:p>
    <w:p w14:paraId="52C97032" w14:textId="77777777" w:rsidR="0031002E" w:rsidRDefault="0031002E" w:rsidP="00A23E25">
      <w:pPr>
        <w:spacing w:after="0" w:line="360" w:lineRule="auto"/>
        <w:ind w:firstLineChars="200" w:firstLine="480"/>
        <w:rPr>
          <w:rFonts w:asciiTheme="minorEastAsia" w:eastAsiaTheme="minorEastAsia" w:hAnsiTheme="minorEastAsia" w:cs="Times New Roman"/>
          <w:szCs w:val="24"/>
        </w:rPr>
      </w:pPr>
      <w:r>
        <w:rPr>
          <w:rFonts w:asciiTheme="minorEastAsia" w:eastAsiaTheme="minorEastAsia" w:hAnsiTheme="minorEastAsia" w:cs="Times New Roman"/>
          <w:color w:val="000000"/>
          <w:szCs w:val="24"/>
        </w:rPr>
        <w:t>1.1</w:t>
      </w:r>
      <w:r>
        <w:rPr>
          <w:rFonts w:asciiTheme="minorEastAsia" w:eastAsiaTheme="minorEastAsia" w:hAnsiTheme="minorEastAsia" w:cs="Times New Roman"/>
          <w:b/>
          <w:szCs w:val="24"/>
        </w:rPr>
        <w:t xml:space="preserve">  </w:t>
      </w:r>
      <w:r>
        <w:rPr>
          <w:rFonts w:asciiTheme="minorEastAsia" w:eastAsiaTheme="minorEastAsia" w:hAnsiTheme="minorEastAsia" w:cs="Times New Roman"/>
          <w:szCs w:val="24"/>
        </w:rPr>
        <w:t>项目背景</w:t>
      </w:r>
    </w:p>
    <w:p w14:paraId="14E20246" w14:textId="77777777" w:rsidR="0031002E" w:rsidRDefault="0031002E" w:rsidP="00A23E25">
      <w:pPr>
        <w:spacing w:after="0" w:line="360" w:lineRule="auto"/>
        <w:ind w:firstLineChars="200" w:firstLine="480"/>
        <w:rPr>
          <w:rFonts w:asciiTheme="minorEastAsia" w:eastAsiaTheme="minorEastAsia" w:hAnsiTheme="minorEastAsia" w:cs="Times New Roman"/>
          <w:szCs w:val="24"/>
        </w:rPr>
      </w:pPr>
      <w:r>
        <w:rPr>
          <w:rFonts w:asciiTheme="minorEastAsia" w:eastAsiaTheme="minorEastAsia" w:hAnsiTheme="minorEastAsia" w:cs="Times New Roman"/>
          <w:color w:val="000000"/>
          <w:szCs w:val="24"/>
        </w:rPr>
        <w:t>1.2</w:t>
      </w:r>
      <w:r>
        <w:rPr>
          <w:rFonts w:asciiTheme="minorEastAsia" w:eastAsiaTheme="minorEastAsia" w:hAnsiTheme="minorEastAsia" w:cs="Times New Roman"/>
          <w:b/>
          <w:szCs w:val="24"/>
        </w:rPr>
        <w:t xml:space="preserve">  </w:t>
      </w:r>
      <w:r>
        <w:rPr>
          <w:rFonts w:asciiTheme="minorEastAsia" w:eastAsiaTheme="minorEastAsia" w:hAnsiTheme="minorEastAsia" w:cs="Times New Roman"/>
          <w:szCs w:val="24"/>
        </w:rPr>
        <w:t>建设的必要性、任务和规模</w:t>
      </w:r>
    </w:p>
    <w:p w14:paraId="3D7DF9F7" w14:textId="77777777" w:rsidR="0031002E" w:rsidRDefault="0031002E" w:rsidP="00A23E25">
      <w:pPr>
        <w:spacing w:after="0" w:line="360" w:lineRule="auto"/>
        <w:ind w:firstLineChars="200" w:firstLine="480"/>
        <w:rPr>
          <w:rFonts w:asciiTheme="minorEastAsia" w:eastAsiaTheme="minorEastAsia" w:hAnsiTheme="minorEastAsia" w:cs="Times New Roman"/>
          <w:szCs w:val="24"/>
        </w:rPr>
      </w:pPr>
      <w:r>
        <w:rPr>
          <w:rFonts w:asciiTheme="minorEastAsia" w:eastAsiaTheme="minorEastAsia" w:hAnsiTheme="minorEastAsia" w:cs="Times New Roman"/>
          <w:color w:val="000000"/>
          <w:szCs w:val="24"/>
        </w:rPr>
        <w:t>1.3</w:t>
      </w:r>
      <w:r>
        <w:rPr>
          <w:rFonts w:asciiTheme="minorEastAsia" w:eastAsiaTheme="minorEastAsia" w:hAnsiTheme="minorEastAsia" w:cs="Times New Roman"/>
          <w:b/>
          <w:szCs w:val="24"/>
        </w:rPr>
        <w:t xml:space="preserve">  </w:t>
      </w:r>
      <w:r>
        <w:rPr>
          <w:rFonts w:asciiTheme="minorEastAsia" w:eastAsiaTheme="minorEastAsia" w:hAnsiTheme="minorEastAsia" w:cs="Times New Roman"/>
          <w:szCs w:val="24"/>
        </w:rPr>
        <w:t>工程区概况</w:t>
      </w:r>
    </w:p>
    <w:p w14:paraId="24EB5DF6" w14:textId="77777777" w:rsidR="0031002E" w:rsidRDefault="0031002E" w:rsidP="00A23E25">
      <w:pPr>
        <w:spacing w:after="0" w:line="360" w:lineRule="auto"/>
        <w:ind w:firstLineChars="200" w:firstLine="480"/>
        <w:rPr>
          <w:rFonts w:asciiTheme="minorEastAsia" w:eastAsiaTheme="minorEastAsia" w:hAnsiTheme="minorEastAsia" w:cs="Times New Roman"/>
          <w:szCs w:val="24"/>
        </w:rPr>
      </w:pPr>
      <w:r>
        <w:rPr>
          <w:rFonts w:asciiTheme="minorEastAsia" w:eastAsiaTheme="minorEastAsia" w:hAnsiTheme="minorEastAsia" w:cs="Times New Roman"/>
          <w:color w:val="000000"/>
          <w:szCs w:val="24"/>
        </w:rPr>
        <w:t>1.4</w:t>
      </w:r>
      <w:r>
        <w:rPr>
          <w:rFonts w:asciiTheme="minorEastAsia" w:eastAsiaTheme="minorEastAsia" w:hAnsiTheme="minorEastAsia" w:cs="Times New Roman"/>
          <w:b/>
          <w:szCs w:val="24"/>
        </w:rPr>
        <w:t xml:space="preserve">  </w:t>
      </w:r>
      <w:r>
        <w:rPr>
          <w:rFonts w:asciiTheme="minorEastAsia" w:eastAsiaTheme="minorEastAsia" w:hAnsiTheme="minorEastAsia" w:cs="Times New Roman"/>
          <w:szCs w:val="24"/>
        </w:rPr>
        <w:t>总体布置与措施设计</w:t>
      </w:r>
    </w:p>
    <w:p w14:paraId="7480690D" w14:textId="77777777" w:rsidR="0031002E" w:rsidRDefault="0031002E" w:rsidP="00A23E25">
      <w:pPr>
        <w:spacing w:after="0" w:line="360" w:lineRule="auto"/>
        <w:ind w:firstLineChars="200" w:firstLine="480"/>
        <w:rPr>
          <w:rFonts w:asciiTheme="minorEastAsia" w:eastAsiaTheme="minorEastAsia" w:hAnsiTheme="minorEastAsia" w:cs="Times New Roman"/>
          <w:szCs w:val="24"/>
        </w:rPr>
      </w:pPr>
      <w:r>
        <w:rPr>
          <w:rFonts w:asciiTheme="minorEastAsia" w:eastAsiaTheme="minorEastAsia" w:hAnsiTheme="minorEastAsia" w:cs="Times New Roman"/>
          <w:color w:val="000000"/>
          <w:szCs w:val="24"/>
        </w:rPr>
        <w:t xml:space="preserve">1.5 </w:t>
      </w:r>
      <w:r>
        <w:rPr>
          <w:rFonts w:asciiTheme="minorEastAsia" w:eastAsiaTheme="minorEastAsia" w:hAnsiTheme="minorEastAsia" w:cs="Times New Roman"/>
          <w:b/>
          <w:szCs w:val="24"/>
        </w:rPr>
        <w:t xml:space="preserve"> </w:t>
      </w:r>
      <w:r>
        <w:rPr>
          <w:rFonts w:asciiTheme="minorEastAsia" w:eastAsiaTheme="minorEastAsia" w:hAnsiTheme="minorEastAsia" w:cs="Times New Roman"/>
          <w:szCs w:val="24"/>
        </w:rPr>
        <w:t>施工组织设计</w:t>
      </w:r>
    </w:p>
    <w:p w14:paraId="7D4B0AE2" w14:textId="77777777" w:rsidR="0031002E" w:rsidRDefault="0031002E" w:rsidP="00A23E25">
      <w:pPr>
        <w:spacing w:after="0" w:line="360" w:lineRule="auto"/>
        <w:ind w:firstLineChars="200" w:firstLine="480"/>
        <w:rPr>
          <w:rFonts w:asciiTheme="minorEastAsia" w:eastAsiaTheme="minorEastAsia" w:hAnsiTheme="minorEastAsia" w:cs="Times New Roman"/>
          <w:szCs w:val="24"/>
        </w:rPr>
      </w:pPr>
      <w:r>
        <w:rPr>
          <w:rFonts w:asciiTheme="minorEastAsia" w:eastAsiaTheme="minorEastAsia" w:hAnsiTheme="minorEastAsia" w:cs="Times New Roman"/>
          <w:color w:val="000000"/>
          <w:szCs w:val="24"/>
        </w:rPr>
        <w:t xml:space="preserve">1.6 </w:t>
      </w:r>
      <w:r>
        <w:rPr>
          <w:rFonts w:asciiTheme="minorEastAsia" w:eastAsiaTheme="minorEastAsia" w:hAnsiTheme="minorEastAsia" w:cs="Times New Roman"/>
          <w:b/>
          <w:szCs w:val="24"/>
        </w:rPr>
        <w:t xml:space="preserve"> </w:t>
      </w:r>
      <w:r>
        <w:rPr>
          <w:rFonts w:asciiTheme="minorEastAsia" w:eastAsiaTheme="minorEastAsia" w:hAnsiTheme="minorEastAsia" w:cs="Times New Roman"/>
          <w:szCs w:val="24"/>
        </w:rPr>
        <w:t>监测及技术支持</w:t>
      </w:r>
    </w:p>
    <w:p w14:paraId="42ED8759" w14:textId="77777777" w:rsidR="0031002E" w:rsidRDefault="0031002E" w:rsidP="00A23E25">
      <w:pPr>
        <w:spacing w:after="0" w:line="360" w:lineRule="auto"/>
        <w:ind w:firstLineChars="200" w:firstLine="480"/>
        <w:rPr>
          <w:rFonts w:asciiTheme="minorEastAsia" w:eastAsiaTheme="minorEastAsia" w:hAnsiTheme="minorEastAsia" w:cs="Times New Roman"/>
          <w:szCs w:val="24"/>
        </w:rPr>
      </w:pPr>
      <w:r>
        <w:rPr>
          <w:rFonts w:asciiTheme="minorEastAsia" w:eastAsiaTheme="minorEastAsia" w:hAnsiTheme="minorEastAsia" w:cs="Times New Roman"/>
          <w:color w:val="000000"/>
          <w:szCs w:val="24"/>
        </w:rPr>
        <w:t>1.7</w:t>
      </w:r>
      <w:r>
        <w:rPr>
          <w:rFonts w:asciiTheme="minorEastAsia" w:eastAsiaTheme="minorEastAsia" w:hAnsiTheme="minorEastAsia" w:cs="Times New Roman"/>
          <w:b/>
          <w:szCs w:val="24"/>
        </w:rPr>
        <w:t xml:space="preserve">  </w:t>
      </w:r>
      <w:r>
        <w:rPr>
          <w:rFonts w:asciiTheme="minorEastAsia" w:eastAsiaTheme="minorEastAsia" w:hAnsiTheme="minorEastAsia" w:cs="Times New Roman"/>
          <w:szCs w:val="24"/>
        </w:rPr>
        <w:t>工程管理</w:t>
      </w:r>
    </w:p>
    <w:p w14:paraId="2D6E35ED" w14:textId="77777777" w:rsidR="0031002E" w:rsidRDefault="0031002E" w:rsidP="00A23E25">
      <w:pPr>
        <w:spacing w:after="0" w:line="360" w:lineRule="auto"/>
        <w:ind w:firstLineChars="200" w:firstLine="480"/>
        <w:rPr>
          <w:rFonts w:asciiTheme="minorEastAsia" w:eastAsiaTheme="minorEastAsia" w:hAnsiTheme="minorEastAsia" w:cs="Times New Roman"/>
          <w:szCs w:val="24"/>
        </w:rPr>
      </w:pPr>
      <w:r>
        <w:rPr>
          <w:rFonts w:asciiTheme="minorEastAsia" w:eastAsiaTheme="minorEastAsia" w:hAnsiTheme="minorEastAsia" w:cs="Times New Roman"/>
          <w:color w:val="000000"/>
          <w:szCs w:val="24"/>
        </w:rPr>
        <w:t>1.8</w:t>
      </w:r>
      <w:r>
        <w:rPr>
          <w:rFonts w:asciiTheme="minorEastAsia" w:eastAsiaTheme="minorEastAsia" w:hAnsiTheme="minorEastAsia" w:cs="Times New Roman"/>
          <w:b/>
          <w:szCs w:val="24"/>
        </w:rPr>
        <w:t xml:space="preserve">  </w:t>
      </w:r>
      <w:r>
        <w:rPr>
          <w:rFonts w:asciiTheme="minorEastAsia" w:eastAsiaTheme="minorEastAsia" w:hAnsiTheme="minorEastAsia" w:cs="Times New Roman"/>
          <w:szCs w:val="24"/>
        </w:rPr>
        <w:t>投资概算和资金筹措方案</w:t>
      </w:r>
    </w:p>
    <w:p w14:paraId="7817A1B5" w14:textId="77777777" w:rsidR="0031002E" w:rsidRDefault="0031002E" w:rsidP="00A23E25">
      <w:pPr>
        <w:spacing w:after="0" w:line="360" w:lineRule="auto"/>
        <w:ind w:firstLineChars="200" w:firstLine="480"/>
        <w:rPr>
          <w:rFonts w:asciiTheme="minorEastAsia" w:eastAsiaTheme="minorEastAsia" w:hAnsiTheme="minorEastAsia" w:cs="Times New Roman"/>
          <w:szCs w:val="24"/>
        </w:rPr>
      </w:pPr>
      <w:r>
        <w:rPr>
          <w:rFonts w:asciiTheme="minorEastAsia" w:eastAsiaTheme="minorEastAsia" w:hAnsiTheme="minorEastAsia" w:cs="Times New Roman"/>
          <w:color w:val="000000"/>
          <w:szCs w:val="24"/>
        </w:rPr>
        <w:t xml:space="preserve">1.9 </w:t>
      </w:r>
      <w:r>
        <w:rPr>
          <w:rFonts w:asciiTheme="minorEastAsia" w:eastAsiaTheme="minorEastAsia" w:hAnsiTheme="minorEastAsia" w:cs="Times New Roman"/>
          <w:b/>
          <w:szCs w:val="24"/>
        </w:rPr>
        <w:t xml:space="preserve"> </w:t>
      </w:r>
      <w:r>
        <w:rPr>
          <w:rFonts w:asciiTheme="minorEastAsia" w:eastAsiaTheme="minorEastAsia" w:hAnsiTheme="minorEastAsia" w:cs="Times New Roman"/>
          <w:szCs w:val="24"/>
        </w:rPr>
        <w:t>效益分析</w:t>
      </w:r>
    </w:p>
    <w:p w14:paraId="3DA38A13"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2 项目背景及设计依据</w:t>
      </w:r>
    </w:p>
    <w:p w14:paraId="45F4D557"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 xml:space="preserve">2.1 </w:t>
      </w:r>
      <w:r w:rsidRPr="00A23E25">
        <w:rPr>
          <w:rFonts w:asciiTheme="minorEastAsia" w:eastAsiaTheme="minorEastAsia" w:hAnsiTheme="minorEastAsia" w:cs="Times New Roman"/>
          <w:color w:val="000000"/>
          <w:szCs w:val="24"/>
        </w:rPr>
        <w:t xml:space="preserve"> 项目背景</w:t>
      </w:r>
    </w:p>
    <w:p w14:paraId="5CA94DA9"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 xml:space="preserve">2.2 </w:t>
      </w:r>
      <w:r w:rsidRPr="00A23E25">
        <w:rPr>
          <w:rFonts w:asciiTheme="minorEastAsia" w:eastAsiaTheme="minorEastAsia" w:hAnsiTheme="minorEastAsia" w:cs="Times New Roman"/>
          <w:color w:val="000000"/>
          <w:szCs w:val="24"/>
        </w:rPr>
        <w:t xml:space="preserve"> 设计依据</w:t>
      </w:r>
    </w:p>
    <w:p w14:paraId="66152B2D"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3 建设的必要性、任务和规模</w:t>
      </w:r>
    </w:p>
    <w:p w14:paraId="552654EF"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3.1</w:t>
      </w:r>
      <w:r w:rsidRPr="00A23E25">
        <w:rPr>
          <w:rFonts w:asciiTheme="minorEastAsia" w:eastAsiaTheme="minorEastAsia" w:hAnsiTheme="minorEastAsia" w:cs="Times New Roman"/>
          <w:color w:val="000000"/>
          <w:szCs w:val="24"/>
        </w:rPr>
        <w:t>项目建设的必要性</w:t>
      </w:r>
    </w:p>
    <w:p w14:paraId="3A952AC5"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sidRPr="00A23E25">
        <w:rPr>
          <w:rFonts w:asciiTheme="minorEastAsia" w:eastAsiaTheme="minorEastAsia" w:hAnsiTheme="minorEastAsia" w:cs="Times New Roman"/>
          <w:color w:val="000000"/>
          <w:szCs w:val="24"/>
        </w:rPr>
        <w:t>3.2 建设目标</w:t>
      </w:r>
    </w:p>
    <w:p w14:paraId="07968829"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sidRPr="00A23E25">
        <w:rPr>
          <w:rFonts w:asciiTheme="minorEastAsia" w:eastAsiaTheme="minorEastAsia" w:hAnsiTheme="minorEastAsia" w:cs="Times New Roman"/>
          <w:color w:val="000000"/>
          <w:szCs w:val="24"/>
        </w:rPr>
        <w:t>3.3项目区选择及建设规模</w:t>
      </w:r>
    </w:p>
    <w:p w14:paraId="34F23009"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 xml:space="preserve">4 </w:t>
      </w:r>
      <w:r>
        <w:rPr>
          <w:rFonts w:asciiTheme="minorEastAsia" w:eastAsiaTheme="minorEastAsia" w:hAnsiTheme="minorEastAsia" w:cs="Times New Roman" w:hint="eastAsia"/>
          <w:b/>
          <w:szCs w:val="24"/>
        </w:rPr>
        <w:t>项目</w:t>
      </w:r>
      <w:r>
        <w:rPr>
          <w:rFonts w:asciiTheme="minorEastAsia" w:eastAsiaTheme="minorEastAsia" w:hAnsiTheme="minorEastAsia" w:cs="Times New Roman"/>
          <w:b/>
          <w:szCs w:val="24"/>
        </w:rPr>
        <w:t>区概况</w:t>
      </w:r>
    </w:p>
    <w:p w14:paraId="4A29AA60"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4.1</w:t>
      </w:r>
      <w:r w:rsidRPr="00A23E25">
        <w:rPr>
          <w:rFonts w:asciiTheme="minorEastAsia" w:eastAsiaTheme="minorEastAsia" w:hAnsiTheme="minorEastAsia" w:cs="Times New Roman"/>
          <w:color w:val="000000"/>
          <w:szCs w:val="24"/>
        </w:rPr>
        <w:t xml:space="preserve">  自然概况</w:t>
      </w:r>
    </w:p>
    <w:p w14:paraId="3B7A0E4D"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4.2</w:t>
      </w:r>
      <w:r w:rsidRPr="00A23E25">
        <w:rPr>
          <w:rFonts w:asciiTheme="minorEastAsia" w:eastAsiaTheme="minorEastAsia" w:hAnsiTheme="minorEastAsia" w:cs="Times New Roman"/>
          <w:color w:val="000000"/>
          <w:szCs w:val="24"/>
        </w:rPr>
        <w:t xml:space="preserve">  社会经济情况</w:t>
      </w:r>
    </w:p>
    <w:p w14:paraId="54836940"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 xml:space="preserve">4.3 </w:t>
      </w:r>
      <w:r w:rsidRPr="00A23E25">
        <w:rPr>
          <w:rFonts w:asciiTheme="minorEastAsia" w:eastAsiaTheme="minorEastAsia" w:hAnsiTheme="minorEastAsia" w:cs="Times New Roman"/>
          <w:color w:val="000000"/>
          <w:szCs w:val="24"/>
        </w:rPr>
        <w:t xml:space="preserve"> 耕地现状</w:t>
      </w:r>
    </w:p>
    <w:p w14:paraId="5069AED1"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4.4</w:t>
      </w:r>
      <w:r w:rsidRPr="00A23E25">
        <w:rPr>
          <w:rFonts w:asciiTheme="minorEastAsia" w:eastAsiaTheme="minorEastAsia" w:hAnsiTheme="minorEastAsia" w:cs="Times New Roman"/>
          <w:color w:val="000000"/>
          <w:szCs w:val="24"/>
        </w:rPr>
        <w:t xml:space="preserve">  坡耕地水土流失综合治理情况</w:t>
      </w:r>
    </w:p>
    <w:p w14:paraId="0164575B"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5 总体布置与措施设计</w:t>
      </w:r>
    </w:p>
    <w:p w14:paraId="0177DFDB"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 xml:space="preserve">5.1 </w:t>
      </w:r>
      <w:r w:rsidRPr="00A23E25">
        <w:rPr>
          <w:rFonts w:asciiTheme="minorEastAsia" w:eastAsiaTheme="minorEastAsia" w:hAnsiTheme="minorEastAsia" w:cs="Times New Roman"/>
          <w:color w:val="000000"/>
          <w:szCs w:val="24"/>
        </w:rPr>
        <w:t xml:space="preserve"> 水土保持分区</w:t>
      </w:r>
    </w:p>
    <w:p w14:paraId="6ED384F6"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5.2</w:t>
      </w:r>
      <w:r w:rsidRPr="00A23E25">
        <w:rPr>
          <w:rFonts w:asciiTheme="minorEastAsia" w:eastAsiaTheme="minorEastAsia" w:hAnsiTheme="minorEastAsia" w:cs="Times New Roman"/>
          <w:color w:val="000000"/>
          <w:szCs w:val="24"/>
        </w:rPr>
        <w:t xml:space="preserve">  总体布置</w:t>
      </w:r>
    </w:p>
    <w:p w14:paraId="43A0C3BE"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lastRenderedPageBreak/>
        <w:t>5.3</w:t>
      </w:r>
      <w:r w:rsidRPr="00A23E25">
        <w:rPr>
          <w:rFonts w:asciiTheme="minorEastAsia" w:eastAsiaTheme="minorEastAsia" w:hAnsiTheme="minorEastAsia" w:cs="Times New Roman"/>
          <w:color w:val="000000"/>
          <w:szCs w:val="24"/>
        </w:rPr>
        <w:t xml:space="preserve">  措施设计</w:t>
      </w:r>
    </w:p>
    <w:p w14:paraId="0982309C"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 xml:space="preserve">5.4 </w:t>
      </w:r>
      <w:r w:rsidRPr="00A23E25">
        <w:rPr>
          <w:rFonts w:asciiTheme="minorEastAsia" w:eastAsiaTheme="minorEastAsia" w:hAnsiTheme="minorEastAsia" w:cs="Times New Roman"/>
          <w:color w:val="000000"/>
          <w:szCs w:val="24"/>
        </w:rPr>
        <w:t xml:space="preserve"> 措施数量</w:t>
      </w:r>
    </w:p>
    <w:p w14:paraId="628F8951"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6 施工组织设计</w:t>
      </w:r>
    </w:p>
    <w:p w14:paraId="3793CE8E"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6.1</w:t>
      </w:r>
      <w:r w:rsidRPr="00A23E25">
        <w:rPr>
          <w:rFonts w:asciiTheme="minorEastAsia" w:eastAsiaTheme="minorEastAsia" w:hAnsiTheme="minorEastAsia" w:cs="Times New Roman"/>
          <w:color w:val="000000"/>
          <w:szCs w:val="24"/>
        </w:rPr>
        <w:t xml:space="preserve">  工程量</w:t>
      </w:r>
    </w:p>
    <w:p w14:paraId="3C67E72B"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6.2</w:t>
      </w:r>
      <w:r w:rsidRPr="00A23E25">
        <w:rPr>
          <w:rFonts w:asciiTheme="minorEastAsia" w:eastAsiaTheme="minorEastAsia" w:hAnsiTheme="minorEastAsia" w:cs="Times New Roman"/>
          <w:color w:val="000000"/>
          <w:szCs w:val="24"/>
        </w:rPr>
        <w:t xml:space="preserve">  施工条件</w:t>
      </w:r>
    </w:p>
    <w:p w14:paraId="791C1E54"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6.3  施工工艺和方法</w:t>
      </w:r>
    </w:p>
    <w:p w14:paraId="46C4882F"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6.4  施工组织形式</w:t>
      </w:r>
    </w:p>
    <w:p w14:paraId="7CA93CBA"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6.5  施工</w:t>
      </w:r>
      <w:r w:rsidRPr="00A23E25">
        <w:rPr>
          <w:rFonts w:asciiTheme="minorEastAsia" w:eastAsiaTheme="minorEastAsia" w:hAnsiTheme="minorEastAsia" w:cs="Times New Roman"/>
          <w:color w:val="000000"/>
          <w:szCs w:val="24"/>
        </w:rPr>
        <w:t>进度</w:t>
      </w:r>
    </w:p>
    <w:p w14:paraId="038B9A9E"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7 效益监测与技术支持</w:t>
      </w:r>
    </w:p>
    <w:p w14:paraId="1DB75A5F" w14:textId="77777777" w:rsidR="0031002E"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7.1  效益监测</w:t>
      </w:r>
    </w:p>
    <w:p w14:paraId="1E12A01E" w14:textId="77777777" w:rsidR="0031002E"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7.2  技术支持</w:t>
      </w:r>
    </w:p>
    <w:p w14:paraId="4B955BD1"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8 工程管理</w:t>
      </w:r>
    </w:p>
    <w:p w14:paraId="3BF02E41" w14:textId="77777777" w:rsidR="0031002E"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8.1  工程建设管理</w:t>
      </w:r>
    </w:p>
    <w:p w14:paraId="082B387A" w14:textId="77777777" w:rsidR="0031002E"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8.2  工程运行管理</w:t>
      </w:r>
    </w:p>
    <w:p w14:paraId="7D225105"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9 投资概算及资金筹措</w:t>
      </w:r>
    </w:p>
    <w:p w14:paraId="288B2F91" w14:textId="77777777" w:rsidR="0031002E"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9.1  投资概算</w:t>
      </w:r>
    </w:p>
    <w:p w14:paraId="7EACA62A" w14:textId="77777777" w:rsidR="0031002E"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9.2  资金筹措</w:t>
      </w:r>
    </w:p>
    <w:p w14:paraId="406F86F4"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sidRPr="00A23E25">
        <w:rPr>
          <w:rFonts w:asciiTheme="minorEastAsia" w:eastAsiaTheme="minorEastAsia" w:hAnsiTheme="minorEastAsia" w:cs="Times New Roman"/>
          <w:color w:val="000000"/>
          <w:szCs w:val="24"/>
        </w:rPr>
        <w:t>附件：投资概算报告</w:t>
      </w:r>
    </w:p>
    <w:p w14:paraId="1199157C"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b/>
          <w:szCs w:val="24"/>
        </w:rPr>
        <w:t>10 效益分析</w:t>
      </w:r>
    </w:p>
    <w:p w14:paraId="38D9FD87" w14:textId="77777777" w:rsidR="0031002E"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 xml:space="preserve">10.1  </w:t>
      </w:r>
      <w:r w:rsidRPr="00A23E25">
        <w:rPr>
          <w:rFonts w:asciiTheme="minorEastAsia" w:eastAsiaTheme="minorEastAsia" w:hAnsiTheme="minorEastAsia" w:cs="Times New Roman" w:hint="eastAsia"/>
          <w:color w:val="000000"/>
          <w:szCs w:val="24"/>
        </w:rPr>
        <w:t>生态</w:t>
      </w:r>
      <w:r w:rsidRPr="00A23E25">
        <w:rPr>
          <w:rFonts w:asciiTheme="minorEastAsia" w:eastAsiaTheme="minorEastAsia" w:hAnsiTheme="minorEastAsia" w:cs="Times New Roman"/>
          <w:color w:val="000000"/>
          <w:szCs w:val="24"/>
        </w:rPr>
        <w:t>效益</w:t>
      </w:r>
    </w:p>
    <w:p w14:paraId="1DE008D3" w14:textId="77777777" w:rsidR="0031002E"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10.2  社会效益</w:t>
      </w:r>
    </w:p>
    <w:p w14:paraId="36BF45E5" w14:textId="77777777" w:rsidR="0031002E" w:rsidRDefault="0031002E" w:rsidP="00A23E25">
      <w:pPr>
        <w:spacing w:after="0" w:line="360" w:lineRule="auto"/>
        <w:ind w:firstLineChars="200" w:firstLine="480"/>
        <w:rPr>
          <w:rFonts w:asciiTheme="minorEastAsia" w:eastAsiaTheme="minorEastAsia" w:hAnsiTheme="minorEastAsia" w:cs="Times New Roman"/>
          <w:color w:val="000000"/>
          <w:szCs w:val="24"/>
        </w:rPr>
      </w:pPr>
      <w:r>
        <w:rPr>
          <w:rFonts w:asciiTheme="minorEastAsia" w:eastAsiaTheme="minorEastAsia" w:hAnsiTheme="minorEastAsia" w:cs="Times New Roman"/>
          <w:color w:val="000000"/>
          <w:szCs w:val="24"/>
        </w:rPr>
        <w:t>10.3  经济效益</w:t>
      </w:r>
    </w:p>
    <w:p w14:paraId="62E9215B" w14:textId="77777777" w:rsidR="0031002E" w:rsidRDefault="0031002E" w:rsidP="0031002E">
      <w:pPr>
        <w:spacing w:line="360" w:lineRule="auto"/>
        <w:rPr>
          <w:rFonts w:asciiTheme="minorEastAsia" w:eastAsiaTheme="minorEastAsia" w:hAnsiTheme="minorEastAsia" w:cs="Times New Roman"/>
          <w:b/>
          <w:szCs w:val="24"/>
        </w:rPr>
      </w:pPr>
      <w:r>
        <w:rPr>
          <w:rFonts w:asciiTheme="minorEastAsia" w:eastAsiaTheme="minorEastAsia" w:hAnsiTheme="minorEastAsia" w:cs="Times New Roman" w:hint="eastAsia"/>
          <w:b/>
          <w:szCs w:val="24"/>
        </w:rPr>
        <w:t>11附</w:t>
      </w:r>
      <w:r>
        <w:rPr>
          <w:rFonts w:asciiTheme="minorEastAsia" w:eastAsiaTheme="minorEastAsia" w:hAnsiTheme="minorEastAsia" w:cs="Times New Roman"/>
          <w:b/>
          <w:szCs w:val="24"/>
        </w:rPr>
        <w:t>图</w:t>
      </w:r>
      <w:r>
        <w:rPr>
          <w:rFonts w:asciiTheme="minorEastAsia" w:eastAsiaTheme="minorEastAsia" w:hAnsiTheme="minorEastAsia" w:cs="Times New Roman" w:hint="eastAsia"/>
          <w:b/>
          <w:szCs w:val="24"/>
        </w:rPr>
        <w:t>及</w:t>
      </w:r>
      <w:r>
        <w:rPr>
          <w:rFonts w:asciiTheme="minorEastAsia" w:eastAsiaTheme="minorEastAsia" w:hAnsiTheme="minorEastAsia" w:cs="Times New Roman"/>
          <w:b/>
          <w:szCs w:val="24"/>
        </w:rPr>
        <w:t>附表</w:t>
      </w:r>
    </w:p>
    <w:p w14:paraId="24B17E9F" w14:textId="77777777"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sidRPr="00A23E25">
        <w:rPr>
          <w:rFonts w:asciiTheme="minorEastAsia" w:eastAsiaTheme="minorEastAsia" w:hAnsiTheme="minorEastAsia" w:cs="Times New Roman" w:hint="eastAsia"/>
          <w:color w:val="000000"/>
          <w:szCs w:val="24"/>
        </w:rPr>
        <w:t>11.1</w:t>
      </w:r>
      <w:r w:rsidRPr="00A23E25">
        <w:rPr>
          <w:rFonts w:asciiTheme="minorEastAsia" w:eastAsiaTheme="minorEastAsia" w:hAnsiTheme="minorEastAsia" w:cs="Times New Roman"/>
          <w:color w:val="000000"/>
          <w:szCs w:val="24"/>
        </w:rPr>
        <w:t>附图</w:t>
      </w:r>
    </w:p>
    <w:p w14:paraId="48535614" w14:textId="3478B931"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Pr>
          <w:rFonts w:asciiTheme="minorEastAsia" w:eastAsiaTheme="minorEastAsia" w:hAnsiTheme="minorEastAsia" w:cs="Times New Roman"/>
          <w:szCs w:val="24"/>
        </w:rPr>
        <w:t>1</w:t>
      </w:r>
      <w:r>
        <w:rPr>
          <w:rFonts w:asciiTheme="minorEastAsia" w:eastAsiaTheme="minorEastAsia" w:hAnsiTheme="minorEastAsia" w:cs="Times New Roman" w:hint="eastAsia"/>
          <w:szCs w:val="24"/>
        </w:rPr>
        <w:t>、</w:t>
      </w:r>
      <w:r>
        <w:rPr>
          <w:rFonts w:asciiTheme="minorEastAsia" w:eastAsiaTheme="minorEastAsia" w:hAnsiTheme="minorEastAsia" w:cs="Times New Roman"/>
          <w:szCs w:val="24"/>
        </w:rPr>
        <w:t xml:space="preserve"> 项目区地理位置图</w:t>
      </w:r>
    </w:p>
    <w:p w14:paraId="401A1F92" w14:textId="77777777" w:rsidR="0031002E" w:rsidRDefault="0031002E" w:rsidP="00A23E25">
      <w:pPr>
        <w:spacing w:after="0" w:line="360" w:lineRule="auto"/>
        <w:ind w:firstLineChars="350" w:firstLine="840"/>
        <w:rPr>
          <w:rFonts w:asciiTheme="minorEastAsia" w:eastAsiaTheme="minorEastAsia" w:hAnsiTheme="minorEastAsia" w:cs="Times New Roman"/>
          <w:szCs w:val="24"/>
        </w:rPr>
      </w:pPr>
      <w:r>
        <w:rPr>
          <w:rFonts w:asciiTheme="minorEastAsia" w:eastAsiaTheme="minorEastAsia" w:hAnsiTheme="minorEastAsia" w:cs="Times New Roman"/>
          <w:szCs w:val="24"/>
        </w:rPr>
        <w:t xml:space="preserve">2 </w:t>
      </w:r>
      <w:r>
        <w:rPr>
          <w:rFonts w:asciiTheme="minorEastAsia" w:eastAsiaTheme="minorEastAsia" w:hAnsiTheme="minorEastAsia" w:cs="Times New Roman" w:hint="eastAsia"/>
          <w:szCs w:val="24"/>
        </w:rPr>
        <w:t>、</w:t>
      </w:r>
      <w:r>
        <w:rPr>
          <w:rFonts w:asciiTheme="minorEastAsia" w:eastAsiaTheme="minorEastAsia" w:hAnsiTheme="minorEastAsia" w:cs="Times New Roman"/>
          <w:szCs w:val="24"/>
        </w:rPr>
        <w:t>工程区坡耕地现状图</w:t>
      </w:r>
    </w:p>
    <w:p w14:paraId="453A09DE" w14:textId="77777777" w:rsidR="0031002E" w:rsidRDefault="0031002E" w:rsidP="00A23E25">
      <w:pPr>
        <w:spacing w:after="0" w:line="360" w:lineRule="auto"/>
        <w:ind w:firstLineChars="350" w:firstLine="840"/>
        <w:rPr>
          <w:rFonts w:asciiTheme="minorEastAsia" w:eastAsiaTheme="minorEastAsia" w:hAnsiTheme="minorEastAsia" w:cs="Times New Roman"/>
          <w:szCs w:val="24"/>
        </w:rPr>
      </w:pPr>
      <w:r>
        <w:rPr>
          <w:rFonts w:asciiTheme="minorEastAsia" w:eastAsiaTheme="minorEastAsia" w:hAnsiTheme="minorEastAsia" w:cs="Times New Roman"/>
          <w:szCs w:val="24"/>
        </w:rPr>
        <w:lastRenderedPageBreak/>
        <w:t>3</w:t>
      </w:r>
      <w:r>
        <w:rPr>
          <w:rFonts w:asciiTheme="minorEastAsia" w:eastAsiaTheme="minorEastAsia" w:hAnsiTheme="minorEastAsia" w:cs="Times New Roman" w:hint="eastAsia"/>
          <w:szCs w:val="24"/>
        </w:rPr>
        <w:t>、</w:t>
      </w:r>
      <w:r>
        <w:rPr>
          <w:rFonts w:asciiTheme="minorEastAsia" w:eastAsiaTheme="minorEastAsia" w:hAnsiTheme="minorEastAsia" w:cs="Times New Roman"/>
          <w:szCs w:val="24"/>
        </w:rPr>
        <w:t xml:space="preserve"> 工程总体布置图</w:t>
      </w:r>
    </w:p>
    <w:p w14:paraId="5E995DB7" w14:textId="77777777" w:rsidR="0031002E" w:rsidRDefault="0031002E" w:rsidP="00A23E25">
      <w:pPr>
        <w:spacing w:after="0" w:line="360" w:lineRule="auto"/>
        <w:ind w:firstLineChars="350" w:firstLine="840"/>
        <w:rPr>
          <w:rFonts w:asciiTheme="minorEastAsia" w:eastAsiaTheme="minorEastAsia" w:hAnsiTheme="minorEastAsia" w:cs="Times New Roman"/>
          <w:szCs w:val="24"/>
        </w:rPr>
      </w:pPr>
      <w:r>
        <w:rPr>
          <w:rFonts w:asciiTheme="minorEastAsia" w:eastAsiaTheme="minorEastAsia" w:hAnsiTheme="minorEastAsia" w:cs="Times New Roman"/>
          <w:szCs w:val="24"/>
        </w:rPr>
        <w:t>4</w:t>
      </w:r>
      <w:r>
        <w:rPr>
          <w:rFonts w:asciiTheme="minorEastAsia" w:eastAsiaTheme="minorEastAsia" w:hAnsiTheme="minorEastAsia" w:cs="Times New Roman" w:hint="eastAsia"/>
          <w:szCs w:val="24"/>
        </w:rPr>
        <w:t>、</w:t>
      </w:r>
      <w:r>
        <w:rPr>
          <w:rFonts w:asciiTheme="minorEastAsia" w:eastAsiaTheme="minorEastAsia" w:hAnsiTheme="minorEastAsia" w:cs="Times New Roman"/>
          <w:szCs w:val="24"/>
        </w:rPr>
        <w:t xml:space="preserve"> 典型设计图</w:t>
      </w:r>
    </w:p>
    <w:p w14:paraId="3CAD2E0A" w14:textId="45F0A07A" w:rsidR="0031002E" w:rsidRPr="00A23E25" w:rsidRDefault="0031002E" w:rsidP="00A23E25">
      <w:pPr>
        <w:spacing w:after="0" w:line="360" w:lineRule="auto"/>
        <w:ind w:firstLineChars="200" w:firstLine="480"/>
        <w:rPr>
          <w:rFonts w:asciiTheme="minorEastAsia" w:eastAsiaTheme="minorEastAsia" w:hAnsiTheme="minorEastAsia" w:cs="Times New Roman"/>
          <w:color w:val="000000"/>
          <w:szCs w:val="24"/>
        </w:rPr>
      </w:pPr>
      <w:r w:rsidRPr="00A23E25">
        <w:rPr>
          <w:rFonts w:asciiTheme="minorEastAsia" w:eastAsiaTheme="minorEastAsia" w:hAnsiTheme="minorEastAsia" w:cs="Times New Roman"/>
          <w:color w:val="000000"/>
          <w:szCs w:val="24"/>
        </w:rPr>
        <w:t>11.2附表</w:t>
      </w:r>
      <w:r w:rsidR="00A23E25">
        <w:rPr>
          <w:rFonts w:asciiTheme="minorEastAsia" w:eastAsiaTheme="minorEastAsia" w:hAnsiTheme="minorEastAsia" w:cs="Times New Roman" w:hint="eastAsia"/>
          <w:color w:val="000000"/>
          <w:szCs w:val="24"/>
        </w:rPr>
        <w:t>D</w:t>
      </w:r>
    </w:p>
    <w:p w14:paraId="5ACC1970" w14:textId="57B63138"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sidR="00A23E25">
        <w:rPr>
          <w:rFonts w:asciiTheme="minorEastAsia" w:eastAsiaTheme="minorEastAsia" w:hAnsiTheme="minorEastAsia" w:cs="Times New Roman" w:hint="eastAsia"/>
          <w:szCs w:val="24"/>
        </w:rPr>
        <w:t>表D.0.1</w:t>
      </w:r>
      <w:r w:rsidR="00A23E25">
        <w:rPr>
          <w:rFonts w:asciiTheme="minorEastAsia" w:eastAsiaTheme="minorEastAsia" w:hAnsiTheme="minorEastAsia" w:cs="Times New Roman"/>
          <w:szCs w:val="24"/>
        </w:rPr>
        <w:t xml:space="preserve"> </w:t>
      </w:r>
      <w:r>
        <w:rPr>
          <w:rFonts w:asciiTheme="minorEastAsia" w:eastAsiaTheme="minorEastAsia" w:hAnsiTheme="minorEastAsia" w:cs="Times New Roman"/>
          <w:szCs w:val="24"/>
        </w:rPr>
        <w:t>坡耕地水土流失综合治理工程特性表</w:t>
      </w:r>
    </w:p>
    <w:p w14:paraId="62F8B56D" w14:textId="44FAB9DE"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2项目区社会经济情况表</w:t>
      </w:r>
    </w:p>
    <w:p w14:paraId="7A550B55" w14:textId="0B5671C1"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3项目区农村产业及产值结构情况表</w:t>
      </w:r>
    </w:p>
    <w:p w14:paraId="2BA0BBEF" w14:textId="5F5FED24"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4项目区水土流失现状表</w:t>
      </w:r>
    </w:p>
    <w:p w14:paraId="505683A2" w14:textId="48343666"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5 工程区所涉及行政村社会经济状况统计表</w:t>
      </w:r>
    </w:p>
    <w:p w14:paraId="2204C674" w14:textId="26393AEB"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6工程区所涉及行政村产值结构统计表</w:t>
      </w:r>
    </w:p>
    <w:p w14:paraId="2C3E197F" w14:textId="7C962202"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7工程区所涉及行政村土地利用现状表</w:t>
      </w:r>
    </w:p>
    <w:p w14:paraId="6564F04E" w14:textId="26A3A25C"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8工程区坡耕地坡度组成表</w:t>
      </w:r>
    </w:p>
    <w:p w14:paraId="6C63D200" w14:textId="6E98722B"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9工程区现状及治理措施统计表</w:t>
      </w:r>
    </w:p>
    <w:p w14:paraId="4C7C38E5" w14:textId="6960D826"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10工程量汇总及施工进度安排表</w:t>
      </w:r>
    </w:p>
    <w:p w14:paraId="549F7C70" w14:textId="1B2467A5"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11坡耕地治理工程投资概算总表</w:t>
      </w:r>
    </w:p>
    <w:p w14:paraId="0575A6F6" w14:textId="5EA8D891" w:rsidR="0031002E" w:rsidRDefault="0031002E" w:rsidP="00A23E25">
      <w:pPr>
        <w:spacing w:after="0"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szCs w:val="24"/>
        </w:rPr>
        <w:t xml:space="preserve">   </w:t>
      </w:r>
      <w:r>
        <w:rPr>
          <w:rFonts w:asciiTheme="minorEastAsia" w:eastAsiaTheme="minorEastAsia" w:hAnsiTheme="minorEastAsia" w:cs="Times New Roman" w:hint="eastAsia"/>
          <w:szCs w:val="24"/>
        </w:rPr>
        <w:t xml:space="preserve"> </w:t>
      </w:r>
      <w:r w:rsidR="00A23E25">
        <w:rPr>
          <w:rFonts w:asciiTheme="minorEastAsia" w:eastAsiaTheme="minorEastAsia" w:hAnsiTheme="minorEastAsia" w:cs="Times New Roman" w:hint="eastAsia"/>
          <w:szCs w:val="24"/>
        </w:rPr>
        <w:t>表D.0.</w:t>
      </w:r>
      <w:r>
        <w:rPr>
          <w:rFonts w:asciiTheme="minorEastAsia" w:eastAsiaTheme="minorEastAsia" w:hAnsiTheme="minorEastAsia" w:cs="Times New Roman"/>
          <w:szCs w:val="24"/>
        </w:rPr>
        <w:t>12坡耕地治理工程投资分部工程概算表</w:t>
      </w:r>
    </w:p>
    <w:p w14:paraId="0D92EFC8" w14:textId="77777777" w:rsidR="0031002E" w:rsidRDefault="0031002E" w:rsidP="0031002E">
      <w:pPr>
        <w:spacing w:line="360" w:lineRule="auto"/>
        <w:ind w:firstLineChars="200" w:firstLine="480"/>
        <w:rPr>
          <w:rFonts w:cs="Times New Roman"/>
          <w:szCs w:val="21"/>
        </w:rPr>
      </w:pPr>
    </w:p>
    <w:p w14:paraId="590578E9" w14:textId="6BFC03C8" w:rsidR="0031002E" w:rsidRDefault="0031002E" w:rsidP="0031002E">
      <w:pPr>
        <w:spacing w:after="0" w:line="520" w:lineRule="exact"/>
        <w:jc w:val="center"/>
        <w:rPr>
          <w:rFonts w:ascii="黑体" w:eastAsia="黑体" w:hAnsi="黑体" w:cs="黑体"/>
          <w:sz w:val="30"/>
          <w:szCs w:val="30"/>
        </w:rPr>
      </w:pPr>
      <w:r>
        <w:rPr>
          <w:rFonts w:cs="Times New Roman"/>
          <w:szCs w:val="21"/>
        </w:rPr>
        <w:br w:type="page"/>
      </w:r>
      <w:r w:rsidR="009D7D6F">
        <w:rPr>
          <w:rFonts w:asciiTheme="minorEastAsia" w:eastAsiaTheme="minorEastAsia" w:hAnsiTheme="minorEastAsia" w:cs="Times New Roman" w:hint="eastAsia"/>
          <w:szCs w:val="24"/>
        </w:rPr>
        <w:lastRenderedPageBreak/>
        <w:t>表D.0.</w:t>
      </w:r>
      <w:r>
        <w:rPr>
          <w:rFonts w:ascii="黑体" w:eastAsia="黑体" w:hAnsi="黑体" w:cs="黑体" w:hint="eastAsia"/>
          <w:b/>
          <w:szCs w:val="24"/>
        </w:rPr>
        <w:t xml:space="preserve">1  </w:t>
      </w:r>
      <w:r>
        <w:rPr>
          <w:rFonts w:ascii="黑体" w:eastAsia="黑体" w:hAnsi="黑体" w:cs="黑体" w:hint="eastAsia"/>
          <w:szCs w:val="24"/>
        </w:rPr>
        <w:t>坡耕地水土流失综合治理工程特性表</w:t>
      </w:r>
    </w:p>
    <w:tbl>
      <w:tblPr>
        <w:tblW w:w="495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3"/>
        <w:gridCol w:w="1196"/>
        <w:gridCol w:w="819"/>
        <w:gridCol w:w="2334"/>
        <w:gridCol w:w="786"/>
        <w:gridCol w:w="664"/>
      </w:tblGrid>
      <w:tr w:rsidR="0031002E" w14:paraId="068A1F96" w14:textId="77777777" w:rsidTr="00032564">
        <w:trPr>
          <w:trHeight w:val="289"/>
          <w:jc w:val="center"/>
        </w:trPr>
        <w:tc>
          <w:tcPr>
            <w:tcW w:w="1465" w:type="pct"/>
            <w:vAlign w:val="center"/>
          </w:tcPr>
          <w:p w14:paraId="41FC77C2" w14:textId="77777777" w:rsidR="0031002E" w:rsidRDefault="0031002E" w:rsidP="00032564">
            <w:pPr>
              <w:spacing w:after="0" w:line="240" w:lineRule="exact"/>
              <w:ind w:firstLineChars="90" w:firstLine="163"/>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项  目</w:t>
            </w:r>
          </w:p>
        </w:tc>
        <w:tc>
          <w:tcPr>
            <w:tcW w:w="729" w:type="pct"/>
            <w:vAlign w:val="center"/>
          </w:tcPr>
          <w:p w14:paraId="0D8B23A6" w14:textId="77777777" w:rsidR="0031002E" w:rsidRDefault="0031002E" w:rsidP="00032564">
            <w:pPr>
              <w:spacing w:after="0"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单 位</w:t>
            </w:r>
          </w:p>
        </w:tc>
        <w:tc>
          <w:tcPr>
            <w:tcW w:w="499" w:type="pct"/>
            <w:noWrap/>
            <w:vAlign w:val="center"/>
          </w:tcPr>
          <w:p w14:paraId="2DE34670" w14:textId="77777777" w:rsidR="0031002E" w:rsidRDefault="0031002E" w:rsidP="00032564">
            <w:pPr>
              <w:spacing w:after="0"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数  量</w:t>
            </w:r>
          </w:p>
        </w:tc>
        <w:tc>
          <w:tcPr>
            <w:tcW w:w="1423" w:type="pct"/>
            <w:vAlign w:val="center"/>
          </w:tcPr>
          <w:p w14:paraId="0311F3D5" w14:textId="77777777" w:rsidR="0031002E" w:rsidRDefault="0031002E" w:rsidP="00032564">
            <w:pPr>
              <w:spacing w:after="0" w:line="240" w:lineRule="exact"/>
              <w:ind w:firstLineChars="90" w:firstLine="163"/>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项  目</w:t>
            </w:r>
          </w:p>
        </w:tc>
        <w:tc>
          <w:tcPr>
            <w:tcW w:w="479" w:type="pct"/>
            <w:vAlign w:val="center"/>
          </w:tcPr>
          <w:p w14:paraId="62C3EE3F" w14:textId="77777777" w:rsidR="0031002E" w:rsidRDefault="0031002E" w:rsidP="00032564">
            <w:pPr>
              <w:spacing w:after="0"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单 位</w:t>
            </w:r>
          </w:p>
        </w:tc>
        <w:tc>
          <w:tcPr>
            <w:tcW w:w="405" w:type="pct"/>
            <w:noWrap/>
            <w:vAlign w:val="center"/>
          </w:tcPr>
          <w:p w14:paraId="1197C5C0" w14:textId="77777777" w:rsidR="0031002E" w:rsidRDefault="0031002E" w:rsidP="00032564">
            <w:pPr>
              <w:spacing w:after="0"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数 量</w:t>
            </w:r>
          </w:p>
        </w:tc>
      </w:tr>
      <w:tr w:rsidR="0031002E" w14:paraId="01201BFE" w14:textId="77777777" w:rsidTr="00032564">
        <w:trPr>
          <w:trHeight w:val="289"/>
          <w:jc w:val="center"/>
        </w:trPr>
        <w:tc>
          <w:tcPr>
            <w:tcW w:w="1465" w:type="pct"/>
            <w:vAlign w:val="center"/>
          </w:tcPr>
          <w:p w14:paraId="7BEA5FE2"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一、基本情况</w:t>
            </w:r>
          </w:p>
        </w:tc>
        <w:tc>
          <w:tcPr>
            <w:tcW w:w="729" w:type="pct"/>
            <w:vAlign w:val="center"/>
          </w:tcPr>
          <w:p w14:paraId="696D494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99" w:type="pct"/>
            <w:noWrap/>
            <w:vAlign w:val="center"/>
          </w:tcPr>
          <w:p w14:paraId="20A008A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367981F5"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五、施工组织设计</w:t>
            </w:r>
          </w:p>
        </w:tc>
        <w:tc>
          <w:tcPr>
            <w:tcW w:w="479" w:type="pct"/>
            <w:vAlign w:val="center"/>
          </w:tcPr>
          <w:p w14:paraId="6E7B54D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noWrap/>
            <w:vAlign w:val="center"/>
          </w:tcPr>
          <w:p w14:paraId="0C71B45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93F27F7" w14:textId="77777777" w:rsidTr="00032564">
        <w:trPr>
          <w:trHeight w:val="309"/>
          <w:jc w:val="center"/>
        </w:trPr>
        <w:tc>
          <w:tcPr>
            <w:tcW w:w="1465" w:type="pct"/>
            <w:vAlign w:val="center"/>
          </w:tcPr>
          <w:p w14:paraId="47DE7D18"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1.项目区涉及乡/村</w:t>
            </w:r>
          </w:p>
        </w:tc>
        <w:tc>
          <w:tcPr>
            <w:tcW w:w="729" w:type="pct"/>
            <w:vAlign w:val="center"/>
          </w:tcPr>
          <w:p w14:paraId="3D71E6C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99" w:type="pct"/>
            <w:noWrap/>
            <w:vAlign w:val="center"/>
          </w:tcPr>
          <w:p w14:paraId="55B006AF"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5CFD5AF6"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1.工程量</w:t>
            </w:r>
          </w:p>
        </w:tc>
        <w:tc>
          <w:tcPr>
            <w:tcW w:w="479" w:type="pct"/>
            <w:vAlign w:val="center"/>
          </w:tcPr>
          <w:p w14:paraId="7E97851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vAlign w:val="center"/>
          </w:tcPr>
          <w:p w14:paraId="15D937D2" w14:textId="77777777" w:rsidR="0031002E" w:rsidRDefault="0031002E" w:rsidP="00032564">
            <w:pPr>
              <w:pStyle w:val="xl47"/>
              <w:widowControl w:val="0"/>
              <w:pBdr>
                <w:left w:val="none" w:sz="0" w:space="0" w:color="auto"/>
              </w:pBdr>
              <w:spacing w:before="0" w:beforeAutospacing="0" w:after="0" w:afterAutospacing="0" w:line="240" w:lineRule="exact"/>
              <w:ind w:firstLine="360"/>
              <w:textAlignment w:val="auto"/>
              <w:rPr>
                <w:rFonts w:asciiTheme="minorEastAsia" w:eastAsiaTheme="minorEastAsia" w:hAnsiTheme="minorEastAsia" w:cstheme="minorEastAsia"/>
                <w:kern w:val="2"/>
                <w:sz w:val="18"/>
                <w:szCs w:val="18"/>
              </w:rPr>
            </w:pPr>
          </w:p>
        </w:tc>
      </w:tr>
      <w:tr w:rsidR="0031002E" w14:paraId="3E561025" w14:textId="77777777" w:rsidTr="00032564">
        <w:trPr>
          <w:trHeight w:val="309"/>
          <w:jc w:val="center"/>
        </w:trPr>
        <w:tc>
          <w:tcPr>
            <w:tcW w:w="1465" w:type="pct"/>
            <w:vAlign w:val="center"/>
          </w:tcPr>
          <w:p w14:paraId="16ECFCCF"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2.所属流域</w:t>
            </w:r>
          </w:p>
        </w:tc>
        <w:tc>
          <w:tcPr>
            <w:tcW w:w="729" w:type="pct"/>
            <w:vAlign w:val="center"/>
          </w:tcPr>
          <w:p w14:paraId="1CAB4F0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99" w:type="pct"/>
            <w:noWrap/>
            <w:vAlign w:val="center"/>
          </w:tcPr>
          <w:p w14:paraId="730320AB"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5A09469E"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1）土方量</w:t>
            </w:r>
          </w:p>
        </w:tc>
        <w:tc>
          <w:tcPr>
            <w:tcW w:w="479" w:type="pct"/>
            <w:vAlign w:val="center"/>
          </w:tcPr>
          <w:p w14:paraId="30E6F70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r>
              <w:rPr>
                <w:rFonts w:asciiTheme="minorEastAsia" w:eastAsiaTheme="minorEastAsia" w:hAnsiTheme="minorEastAsia" w:cstheme="minorEastAsia" w:hint="eastAsia"/>
                <w:sz w:val="18"/>
                <w:szCs w:val="18"/>
                <w:vertAlign w:val="superscript"/>
              </w:rPr>
              <w:t>3</w:t>
            </w:r>
          </w:p>
        </w:tc>
        <w:tc>
          <w:tcPr>
            <w:tcW w:w="405" w:type="pct"/>
            <w:vAlign w:val="center"/>
          </w:tcPr>
          <w:p w14:paraId="279FF3BB" w14:textId="77777777" w:rsidR="0031002E" w:rsidRDefault="0031002E" w:rsidP="00032564">
            <w:pPr>
              <w:pStyle w:val="xl47"/>
              <w:widowControl w:val="0"/>
              <w:pBdr>
                <w:left w:val="none" w:sz="0" w:space="0" w:color="auto"/>
              </w:pBdr>
              <w:spacing w:before="0" w:beforeAutospacing="0" w:after="0" w:afterAutospacing="0" w:line="240" w:lineRule="exact"/>
              <w:ind w:firstLine="360"/>
              <w:textAlignment w:val="auto"/>
              <w:rPr>
                <w:rFonts w:asciiTheme="minorEastAsia" w:eastAsiaTheme="minorEastAsia" w:hAnsiTheme="minorEastAsia" w:cstheme="minorEastAsia"/>
                <w:kern w:val="2"/>
                <w:sz w:val="18"/>
                <w:szCs w:val="18"/>
              </w:rPr>
            </w:pPr>
          </w:p>
        </w:tc>
      </w:tr>
      <w:tr w:rsidR="0031002E" w14:paraId="197A76E0" w14:textId="77777777" w:rsidTr="00032564">
        <w:trPr>
          <w:trHeight w:val="309"/>
          <w:jc w:val="center"/>
        </w:trPr>
        <w:tc>
          <w:tcPr>
            <w:tcW w:w="1465" w:type="pct"/>
            <w:vAlign w:val="center"/>
          </w:tcPr>
          <w:p w14:paraId="06B632A9"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3.水土流失类型区</w:t>
            </w:r>
          </w:p>
        </w:tc>
        <w:tc>
          <w:tcPr>
            <w:tcW w:w="729" w:type="pct"/>
            <w:vAlign w:val="center"/>
          </w:tcPr>
          <w:p w14:paraId="16C2415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99" w:type="pct"/>
            <w:noWrap/>
            <w:vAlign w:val="center"/>
          </w:tcPr>
          <w:p w14:paraId="3552103C"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28458EE9"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2）石方量</w:t>
            </w:r>
          </w:p>
        </w:tc>
        <w:tc>
          <w:tcPr>
            <w:tcW w:w="479" w:type="pct"/>
            <w:vAlign w:val="center"/>
          </w:tcPr>
          <w:p w14:paraId="0F88549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r>
              <w:rPr>
                <w:rFonts w:asciiTheme="minorEastAsia" w:eastAsiaTheme="minorEastAsia" w:hAnsiTheme="minorEastAsia" w:cstheme="minorEastAsia" w:hint="eastAsia"/>
                <w:sz w:val="18"/>
                <w:szCs w:val="18"/>
                <w:vertAlign w:val="superscript"/>
              </w:rPr>
              <w:t>3</w:t>
            </w:r>
          </w:p>
        </w:tc>
        <w:tc>
          <w:tcPr>
            <w:tcW w:w="405" w:type="pct"/>
            <w:vAlign w:val="center"/>
          </w:tcPr>
          <w:p w14:paraId="7C2102EF" w14:textId="77777777" w:rsidR="0031002E" w:rsidRDefault="0031002E" w:rsidP="00032564">
            <w:pPr>
              <w:pStyle w:val="xl47"/>
              <w:widowControl w:val="0"/>
              <w:pBdr>
                <w:left w:val="none" w:sz="0" w:space="0" w:color="auto"/>
              </w:pBdr>
              <w:spacing w:before="0" w:beforeAutospacing="0" w:after="0" w:afterAutospacing="0" w:line="240" w:lineRule="exact"/>
              <w:ind w:firstLine="360"/>
              <w:textAlignment w:val="auto"/>
              <w:rPr>
                <w:rFonts w:asciiTheme="minorEastAsia" w:eastAsiaTheme="minorEastAsia" w:hAnsiTheme="minorEastAsia" w:cstheme="minorEastAsia"/>
                <w:kern w:val="2"/>
                <w:sz w:val="18"/>
                <w:szCs w:val="18"/>
              </w:rPr>
            </w:pPr>
          </w:p>
        </w:tc>
      </w:tr>
      <w:tr w:rsidR="0031002E" w14:paraId="7B1589F9" w14:textId="77777777" w:rsidTr="00032564">
        <w:trPr>
          <w:trHeight w:val="309"/>
          <w:jc w:val="center"/>
        </w:trPr>
        <w:tc>
          <w:tcPr>
            <w:tcW w:w="1465" w:type="pct"/>
            <w:vAlign w:val="center"/>
          </w:tcPr>
          <w:p w14:paraId="0A2F2028"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4.项目区面积</w:t>
            </w:r>
          </w:p>
        </w:tc>
        <w:tc>
          <w:tcPr>
            <w:tcW w:w="729" w:type="pct"/>
            <w:vAlign w:val="center"/>
          </w:tcPr>
          <w:p w14:paraId="4CF15B8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hm</w:t>
            </w:r>
            <w:r>
              <w:rPr>
                <w:rFonts w:asciiTheme="minorEastAsia" w:eastAsiaTheme="minorEastAsia" w:hAnsiTheme="minorEastAsia" w:cstheme="minorEastAsia" w:hint="eastAsia"/>
                <w:sz w:val="18"/>
                <w:szCs w:val="18"/>
                <w:vertAlign w:val="superscript"/>
              </w:rPr>
              <w:t>2</w:t>
            </w:r>
          </w:p>
        </w:tc>
        <w:tc>
          <w:tcPr>
            <w:tcW w:w="499" w:type="pct"/>
            <w:noWrap/>
            <w:vAlign w:val="center"/>
          </w:tcPr>
          <w:p w14:paraId="6250F7F9"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5745F28F" w14:textId="77777777" w:rsidR="0031002E" w:rsidRDefault="0031002E" w:rsidP="00032564">
            <w:pPr>
              <w:spacing w:after="0" w:line="240" w:lineRule="exact"/>
              <w:ind w:firstLineChars="100" w:firstLine="18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3）混凝土量</w:t>
            </w:r>
          </w:p>
        </w:tc>
        <w:tc>
          <w:tcPr>
            <w:tcW w:w="479" w:type="pct"/>
            <w:vAlign w:val="center"/>
          </w:tcPr>
          <w:p w14:paraId="31772F6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r>
              <w:rPr>
                <w:rFonts w:asciiTheme="minorEastAsia" w:eastAsiaTheme="minorEastAsia" w:hAnsiTheme="minorEastAsia" w:cstheme="minorEastAsia" w:hint="eastAsia"/>
                <w:sz w:val="18"/>
                <w:szCs w:val="18"/>
                <w:vertAlign w:val="superscript"/>
              </w:rPr>
              <w:t>3</w:t>
            </w:r>
          </w:p>
        </w:tc>
        <w:tc>
          <w:tcPr>
            <w:tcW w:w="405" w:type="pct"/>
            <w:vAlign w:val="center"/>
          </w:tcPr>
          <w:p w14:paraId="4461E831" w14:textId="77777777" w:rsidR="0031002E" w:rsidRDefault="0031002E" w:rsidP="00032564">
            <w:pPr>
              <w:pStyle w:val="xl47"/>
              <w:widowControl w:val="0"/>
              <w:pBdr>
                <w:left w:val="none" w:sz="0" w:space="0" w:color="auto"/>
              </w:pBdr>
              <w:spacing w:before="0" w:beforeAutospacing="0" w:after="0" w:afterAutospacing="0" w:line="240" w:lineRule="exact"/>
              <w:ind w:firstLine="360"/>
              <w:textAlignment w:val="auto"/>
              <w:rPr>
                <w:rFonts w:asciiTheme="minorEastAsia" w:eastAsiaTheme="minorEastAsia" w:hAnsiTheme="minorEastAsia" w:cstheme="minorEastAsia"/>
                <w:kern w:val="2"/>
                <w:sz w:val="18"/>
                <w:szCs w:val="18"/>
              </w:rPr>
            </w:pPr>
          </w:p>
        </w:tc>
      </w:tr>
      <w:tr w:rsidR="0031002E" w14:paraId="14960519" w14:textId="77777777" w:rsidTr="00032564">
        <w:trPr>
          <w:trHeight w:val="309"/>
          <w:jc w:val="center"/>
        </w:trPr>
        <w:tc>
          <w:tcPr>
            <w:tcW w:w="1465" w:type="pct"/>
            <w:vAlign w:val="center"/>
          </w:tcPr>
          <w:p w14:paraId="045AFE10"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5.总人口</w:t>
            </w:r>
          </w:p>
        </w:tc>
        <w:tc>
          <w:tcPr>
            <w:tcW w:w="729" w:type="pct"/>
            <w:vAlign w:val="center"/>
          </w:tcPr>
          <w:p w14:paraId="31D14EC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w:t>
            </w:r>
          </w:p>
        </w:tc>
        <w:tc>
          <w:tcPr>
            <w:tcW w:w="499" w:type="pct"/>
            <w:noWrap/>
            <w:vAlign w:val="center"/>
          </w:tcPr>
          <w:p w14:paraId="45C90802"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4C450007"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79" w:type="pct"/>
            <w:vAlign w:val="center"/>
          </w:tcPr>
          <w:p w14:paraId="0E1EFB7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vAlign w:val="center"/>
          </w:tcPr>
          <w:p w14:paraId="55A0CAE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9F8741E" w14:textId="77777777" w:rsidTr="00032564">
        <w:trPr>
          <w:trHeight w:val="309"/>
          <w:jc w:val="center"/>
        </w:trPr>
        <w:tc>
          <w:tcPr>
            <w:tcW w:w="1465" w:type="pct"/>
            <w:vAlign w:val="center"/>
          </w:tcPr>
          <w:p w14:paraId="5A4E547E"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6.农业人口</w:t>
            </w:r>
          </w:p>
        </w:tc>
        <w:tc>
          <w:tcPr>
            <w:tcW w:w="729" w:type="pct"/>
            <w:vAlign w:val="center"/>
          </w:tcPr>
          <w:p w14:paraId="0A0C396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w:t>
            </w:r>
          </w:p>
        </w:tc>
        <w:tc>
          <w:tcPr>
            <w:tcW w:w="499" w:type="pct"/>
            <w:noWrap/>
            <w:vAlign w:val="center"/>
          </w:tcPr>
          <w:p w14:paraId="1202A672"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0AB81339"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2.主要材料</w:t>
            </w:r>
          </w:p>
        </w:tc>
        <w:tc>
          <w:tcPr>
            <w:tcW w:w="479" w:type="pct"/>
            <w:vAlign w:val="center"/>
          </w:tcPr>
          <w:p w14:paraId="52C620D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vAlign w:val="center"/>
          </w:tcPr>
          <w:p w14:paraId="15E6954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26B110E" w14:textId="77777777" w:rsidTr="00032564">
        <w:trPr>
          <w:trHeight w:val="309"/>
          <w:jc w:val="center"/>
        </w:trPr>
        <w:tc>
          <w:tcPr>
            <w:tcW w:w="1465" w:type="pct"/>
            <w:vAlign w:val="center"/>
          </w:tcPr>
          <w:p w14:paraId="5B8B81C2"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7.农业劳动力</w:t>
            </w:r>
          </w:p>
        </w:tc>
        <w:tc>
          <w:tcPr>
            <w:tcW w:w="729" w:type="pct"/>
            <w:vAlign w:val="center"/>
          </w:tcPr>
          <w:p w14:paraId="11FDC7A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w:t>
            </w:r>
          </w:p>
        </w:tc>
        <w:tc>
          <w:tcPr>
            <w:tcW w:w="499" w:type="pct"/>
            <w:noWrap/>
            <w:vAlign w:val="center"/>
          </w:tcPr>
          <w:p w14:paraId="4FE1BCF1"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221A50E1"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1)水泥</w:t>
            </w:r>
          </w:p>
        </w:tc>
        <w:tc>
          <w:tcPr>
            <w:tcW w:w="479" w:type="pct"/>
            <w:vAlign w:val="center"/>
          </w:tcPr>
          <w:p w14:paraId="669D8DB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kg</w:t>
            </w:r>
          </w:p>
        </w:tc>
        <w:tc>
          <w:tcPr>
            <w:tcW w:w="405" w:type="pct"/>
            <w:vAlign w:val="center"/>
          </w:tcPr>
          <w:p w14:paraId="4552BEB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56DB6FF5" w14:textId="77777777" w:rsidTr="00032564">
        <w:trPr>
          <w:trHeight w:val="309"/>
          <w:jc w:val="center"/>
        </w:trPr>
        <w:tc>
          <w:tcPr>
            <w:tcW w:w="1465" w:type="pct"/>
            <w:vAlign w:val="center"/>
          </w:tcPr>
          <w:p w14:paraId="3079FDC2"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8.转移劳动力</w:t>
            </w:r>
          </w:p>
        </w:tc>
        <w:tc>
          <w:tcPr>
            <w:tcW w:w="729" w:type="pct"/>
            <w:vAlign w:val="center"/>
          </w:tcPr>
          <w:p w14:paraId="5308D3B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99" w:type="pct"/>
            <w:noWrap/>
            <w:vAlign w:val="center"/>
          </w:tcPr>
          <w:p w14:paraId="14AFF8D1"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3DE926C5"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p>
        </w:tc>
        <w:tc>
          <w:tcPr>
            <w:tcW w:w="479" w:type="pct"/>
            <w:vAlign w:val="center"/>
          </w:tcPr>
          <w:p w14:paraId="348119E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vAlign w:val="center"/>
          </w:tcPr>
          <w:p w14:paraId="57CC621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26394DA" w14:textId="77777777" w:rsidTr="00032564">
        <w:trPr>
          <w:trHeight w:val="309"/>
          <w:jc w:val="center"/>
        </w:trPr>
        <w:tc>
          <w:tcPr>
            <w:tcW w:w="1465" w:type="pct"/>
            <w:vAlign w:val="center"/>
          </w:tcPr>
          <w:p w14:paraId="3B62E9EA"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9.人均耕地</w:t>
            </w:r>
          </w:p>
        </w:tc>
        <w:tc>
          <w:tcPr>
            <w:tcW w:w="729" w:type="pct"/>
            <w:vAlign w:val="center"/>
          </w:tcPr>
          <w:p w14:paraId="5CB47CA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499" w:type="pct"/>
            <w:noWrap/>
            <w:vAlign w:val="center"/>
          </w:tcPr>
          <w:p w14:paraId="131F6A9D"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3749CF3E"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2)柴油</w:t>
            </w:r>
          </w:p>
        </w:tc>
        <w:tc>
          <w:tcPr>
            <w:tcW w:w="479" w:type="pct"/>
            <w:vAlign w:val="center"/>
          </w:tcPr>
          <w:p w14:paraId="25A05EE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kg</w:t>
            </w:r>
          </w:p>
        </w:tc>
        <w:tc>
          <w:tcPr>
            <w:tcW w:w="405" w:type="pct"/>
            <w:vAlign w:val="center"/>
          </w:tcPr>
          <w:p w14:paraId="1466AF6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5D140C46" w14:textId="77777777" w:rsidTr="00032564">
        <w:trPr>
          <w:trHeight w:val="309"/>
          <w:jc w:val="center"/>
        </w:trPr>
        <w:tc>
          <w:tcPr>
            <w:tcW w:w="1465" w:type="pct"/>
            <w:vAlign w:val="center"/>
          </w:tcPr>
          <w:p w14:paraId="01523CE6"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10.人均基本农田</w:t>
            </w:r>
          </w:p>
        </w:tc>
        <w:tc>
          <w:tcPr>
            <w:tcW w:w="729" w:type="pct"/>
            <w:vAlign w:val="center"/>
          </w:tcPr>
          <w:p w14:paraId="4AF704E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499" w:type="pct"/>
            <w:noWrap/>
            <w:vAlign w:val="center"/>
          </w:tcPr>
          <w:p w14:paraId="018387A8"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2DF7FB65"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79" w:type="pct"/>
            <w:vAlign w:val="center"/>
          </w:tcPr>
          <w:p w14:paraId="1D74107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vAlign w:val="center"/>
          </w:tcPr>
          <w:p w14:paraId="08A92C4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057EC9C1" w14:textId="77777777" w:rsidTr="00032564">
        <w:trPr>
          <w:trHeight w:val="309"/>
          <w:jc w:val="center"/>
        </w:trPr>
        <w:tc>
          <w:tcPr>
            <w:tcW w:w="1465" w:type="pct"/>
            <w:vAlign w:val="center"/>
          </w:tcPr>
          <w:p w14:paraId="6527BA46"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11.总耕地面积</w:t>
            </w:r>
          </w:p>
        </w:tc>
        <w:tc>
          <w:tcPr>
            <w:tcW w:w="729" w:type="pct"/>
            <w:vAlign w:val="center"/>
          </w:tcPr>
          <w:p w14:paraId="4021F3A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499" w:type="pct"/>
            <w:noWrap/>
            <w:vAlign w:val="center"/>
          </w:tcPr>
          <w:p w14:paraId="718E5BC2"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7D6323D9"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3.施工工期</w:t>
            </w:r>
          </w:p>
        </w:tc>
        <w:tc>
          <w:tcPr>
            <w:tcW w:w="479" w:type="pct"/>
            <w:vAlign w:val="center"/>
          </w:tcPr>
          <w:p w14:paraId="5F633E2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w:t>
            </w:r>
          </w:p>
        </w:tc>
        <w:tc>
          <w:tcPr>
            <w:tcW w:w="405" w:type="pct"/>
            <w:vAlign w:val="center"/>
          </w:tcPr>
          <w:p w14:paraId="7D53736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2DBA4302" w14:textId="77777777" w:rsidTr="00032564">
        <w:trPr>
          <w:trHeight w:val="309"/>
          <w:jc w:val="center"/>
        </w:trPr>
        <w:tc>
          <w:tcPr>
            <w:tcW w:w="1465" w:type="pct"/>
            <w:vAlign w:val="center"/>
          </w:tcPr>
          <w:p w14:paraId="6C0E9F7E"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12.坡耕地面积</w:t>
            </w:r>
          </w:p>
        </w:tc>
        <w:tc>
          <w:tcPr>
            <w:tcW w:w="729" w:type="pct"/>
            <w:vAlign w:val="center"/>
          </w:tcPr>
          <w:p w14:paraId="08098F5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499" w:type="pct"/>
            <w:noWrap/>
            <w:vAlign w:val="center"/>
          </w:tcPr>
          <w:p w14:paraId="71CC2204"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3F41DC81"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4.总投工</w:t>
            </w:r>
          </w:p>
        </w:tc>
        <w:tc>
          <w:tcPr>
            <w:tcW w:w="479" w:type="pct"/>
            <w:vAlign w:val="center"/>
          </w:tcPr>
          <w:p w14:paraId="5CB50DD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工日</w:t>
            </w:r>
          </w:p>
        </w:tc>
        <w:tc>
          <w:tcPr>
            <w:tcW w:w="405" w:type="pct"/>
            <w:vAlign w:val="center"/>
          </w:tcPr>
          <w:p w14:paraId="28DFD34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2375DCCC" w14:textId="77777777" w:rsidTr="00032564">
        <w:trPr>
          <w:trHeight w:val="309"/>
          <w:jc w:val="center"/>
        </w:trPr>
        <w:tc>
          <w:tcPr>
            <w:tcW w:w="1465" w:type="pct"/>
            <w:vAlign w:val="center"/>
          </w:tcPr>
          <w:p w14:paraId="5DA97E3D"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13.多年平均降水量</w:t>
            </w:r>
          </w:p>
        </w:tc>
        <w:tc>
          <w:tcPr>
            <w:tcW w:w="729" w:type="pct"/>
            <w:vAlign w:val="center"/>
          </w:tcPr>
          <w:p w14:paraId="4A5CD42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Mm</w:t>
            </w:r>
          </w:p>
        </w:tc>
        <w:tc>
          <w:tcPr>
            <w:tcW w:w="499" w:type="pct"/>
            <w:noWrap/>
            <w:vAlign w:val="center"/>
          </w:tcPr>
          <w:p w14:paraId="6644E9BC"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7CC7C941"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5.机械使用量</w:t>
            </w:r>
          </w:p>
        </w:tc>
        <w:tc>
          <w:tcPr>
            <w:tcW w:w="479" w:type="pct"/>
            <w:vAlign w:val="center"/>
          </w:tcPr>
          <w:p w14:paraId="1780BB6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台班</w:t>
            </w:r>
          </w:p>
        </w:tc>
        <w:tc>
          <w:tcPr>
            <w:tcW w:w="405" w:type="pct"/>
            <w:vAlign w:val="center"/>
          </w:tcPr>
          <w:p w14:paraId="40A20A6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26479A9" w14:textId="77777777" w:rsidTr="00032564">
        <w:trPr>
          <w:trHeight w:val="309"/>
          <w:jc w:val="center"/>
        </w:trPr>
        <w:tc>
          <w:tcPr>
            <w:tcW w:w="1465" w:type="pct"/>
            <w:vAlign w:val="center"/>
          </w:tcPr>
          <w:p w14:paraId="7BA44D9B"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14.多年平均大风日数</w:t>
            </w:r>
          </w:p>
        </w:tc>
        <w:tc>
          <w:tcPr>
            <w:tcW w:w="729" w:type="pct"/>
            <w:vAlign w:val="center"/>
          </w:tcPr>
          <w:p w14:paraId="694228C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w:t>
            </w:r>
          </w:p>
        </w:tc>
        <w:tc>
          <w:tcPr>
            <w:tcW w:w="499" w:type="pct"/>
            <w:noWrap/>
            <w:vAlign w:val="center"/>
          </w:tcPr>
          <w:p w14:paraId="2A23ECC2"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3F3E8F5D"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五、工程投资及资金筹措</w:t>
            </w:r>
          </w:p>
        </w:tc>
        <w:tc>
          <w:tcPr>
            <w:tcW w:w="479" w:type="pct"/>
            <w:vAlign w:val="center"/>
          </w:tcPr>
          <w:p w14:paraId="5E0EC82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vAlign w:val="center"/>
          </w:tcPr>
          <w:p w14:paraId="7821C3E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B7D302C" w14:textId="77777777" w:rsidTr="00032564">
        <w:trPr>
          <w:trHeight w:val="309"/>
          <w:jc w:val="center"/>
        </w:trPr>
        <w:tc>
          <w:tcPr>
            <w:tcW w:w="1465" w:type="pct"/>
            <w:vAlign w:val="center"/>
          </w:tcPr>
          <w:p w14:paraId="239C2A07"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15.多年平均气温</w:t>
            </w:r>
          </w:p>
        </w:tc>
        <w:tc>
          <w:tcPr>
            <w:tcW w:w="729" w:type="pct"/>
            <w:vAlign w:val="center"/>
          </w:tcPr>
          <w:p w14:paraId="39051C0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99" w:type="pct"/>
            <w:noWrap/>
            <w:vAlign w:val="center"/>
          </w:tcPr>
          <w:p w14:paraId="1410BE9D" w14:textId="77777777" w:rsidR="0031002E" w:rsidRDefault="0031002E" w:rsidP="00032564">
            <w:pPr>
              <w:spacing w:after="0" w:line="240" w:lineRule="exact"/>
              <w:ind w:rightChars="-50" w:right="-120"/>
              <w:jc w:val="center"/>
              <w:rPr>
                <w:rFonts w:asciiTheme="minorEastAsia" w:eastAsiaTheme="minorEastAsia" w:hAnsiTheme="minorEastAsia" w:cstheme="minorEastAsia"/>
                <w:sz w:val="18"/>
                <w:szCs w:val="18"/>
              </w:rPr>
            </w:pPr>
          </w:p>
        </w:tc>
        <w:tc>
          <w:tcPr>
            <w:tcW w:w="1423" w:type="pct"/>
            <w:vAlign w:val="center"/>
          </w:tcPr>
          <w:p w14:paraId="616D5BDC"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1.工程投资</w:t>
            </w:r>
          </w:p>
        </w:tc>
        <w:tc>
          <w:tcPr>
            <w:tcW w:w="479" w:type="pct"/>
            <w:vAlign w:val="center"/>
          </w:tcPr>
          <w:p w14:paraId="3B69E40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vAlign w:val="center"/>
          </w:tcPr>
          <w:p w14:paraId="685EE4D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5DAD00CF" w14:textId="77777777" w:rsidTr="00032564">
        <w:trPr>
          <w:trHeight w:val="324"/>
          <w:jc w:val="center"/>
        </w:trPr>
        <w:tc>
          <w:tcPr>
            <w:tcW w:w="1465" w:type="pct"/>
            <w:vAlign w:val="center"/>
          </w:tcPr>
          <w:p w14:paraId="2CADC055"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16.水土流失面积</w:t>
            </w:r>
          </w:p>
        </w:tc>
        <w:tc>
          <w:tcPr>
            <w:tcW w:w="729" w:type="pct"/>
            <w:vAlign w:val="center"/>
          </w:tcPr>
          <w:p w14:paraId="20B8472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hm</w:t>
            </w:r>
            <w:r>
              <w:rPr>
                <w:rFonts w:asciiTheme="minorEastAsia" w:eastAsiaTheme="minorEastAsia" w:hAnsiTheme="minorEastAsia" w:cstheme="minorEastAsia" w:hint="eastAsia"/>
                <w:sz w:val="18"/>
                <w:szCs w:val="18"/>
                <w:vertAlign w:val="superscript"/>
              </w:rPr>
              <w:t>2</w:t>
            </w:r>
          </w:p>
        </w:tc>
        <w:tc>
          <w:tcPr>
            <w:tcW w:w="499" w:type="pct"/>
            <w:noWrap/>
            <w:vAlign w:val="center"/>
          </w:tcPr>
          <w:p w14:paraId="588DBD6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50A87215"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工程总投资</w:t>
            </w:r>
          </w:p>
        </w:tc>
        <w:tc>
          <w:tcPr>
            <w:tcW w:w="479" w:type="pct"/>
            <w:vAlign w:val="center"/>
          </w:tcPr>
          <w:p w14:paraId="692D830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c>
          <w:tcPr>
            <w:tcW w:w="405" w:type="pct"/>
            <w:noWrap/>
            <w:vAlign w:val="center"/>
          </w:tcPr>
          <w:p w14:paraId="1208262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DD97263" w14:textId="77777777" w:rsidTr="00032564">
        <w:trPr>
          <w:trHeight w:val="309"/>
          <w:jc w:val="center"/>
        </w:trPr>
        <w:tc>
          <w:tcPr>
            <w:tcW w:w="1465" w:type="pct"/>
            <w:vAlign w:val="center"/>
          </w:tcPr>
          <w:p w14:paraId="5104E016"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17.平均土壤侵蚀模数</w:t>
            </w:r>
          </w:p>
        </w:tc>
        <w:tc>
          <w:tcPr>
            <w:tcW w:w="729" w:type="pct"/>
            <w:vAlign w:val="center"/>
          </w:tcPr>
          <w:p w14:paraId="4315927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t/(km</w:t>
            </w:r>
            <w:r>
              <w:rPr>
                <w:rFonts w:asciiTheme="minorEastAsia" w:eastAsiaTheme="minorEastAsia" w:hAnsiTheme="minorEastAsia" w:cstheme="minorEastAsia" w:hint="eastAsia"/>
                <w:sz w:val="18"/>
                <w:szCs w:val="18"/>
                <w:vertAlign w:val="superscript"/>
              </w:rPr>
              <w:t>2</w:t>
            </w:r>
            <w:r>
              <w:rPr>
                <w:rFonts w:asciiTheme="minorEastAsia" w:eastAsiaTheme="minorEastAsia" w:hAnsiTheme="minorEastAsia" w:cstheme="minorEastAsia" w:hint="eastAsia"/>
                <w:sz w:val="18"/>
                <w:szCs w:val="18"/>
              </w:rPr>
              <w:t>·a)</w:t>
            </w:r>
          </w:p>
        </w:tc>
        <w:tc>
          <w:tcPr>
            <w:tcW w:w="499" w:type="pct"/>
            <w:noWrap/>
            <w:vAlign w:val="center"/>
          </w:tcPr>
          <w:p w14:paraId="2DA1D83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34EFC9A3"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梯田投资</w:t>
            </w:r>
          </w:p>
        </w:tc>
        <w:tc>
          <w:tcPr>
            <w:tcW w:w="479" w:type="pct"/>
            <w:vAlign w:val="center"/>
          </w:tcPr>
          <w:p w14:paraId="6E17330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c>
          <w:tcPr>
            <w:tcW w:w="405" w:type="pct"/>
            <w:noWrap/>
            <w:vAlign w:val="center"/>
          </w:tcPr>
          <w:p w14:paraId="0B0D71F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6901C077" w14:textId="77777777" w:rsidTr="00032564">
        <w:trPr>
          <w:trHeight w:val="309"/>
          <w:jc w:val="center"/>
        </w:trPr>
        <w:tc>
          <w:tcPr>
            <w:tcW w:w="1465" w:type="pct"/>
            <w:vAlign w:val="center"/>
          </w:tcPr>
          <w:p w14:paraId="3A060426"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二、设计标准</w:t>
            </w:r>
          </w:p>
        </w:tc>
        <w:tc>
          <w:tcPr>
            <w:tcW w:w="729" w:type="pct"/>
            <w:vAlign w:val="center"/>
          </w:tcPr>
          <w:p w14:paraId="13DA0AE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99" w:type="pct"/>
            <w:noWrap/>
            <w:vAlign w:val="center"/>
          </w:tcPr>
          <w:p w14:paraId="2EE05B3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70182205"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配套工程投资</w:t>
            </w:r>
          </w:p>
        </w:tc>
        <w:tc>
          <w:tcPr>
            <w:tcW w:w="479" w:type="pct"/>
            <w:vAlign w:val="center"/>
          </w:tcPr>
          <w:p w14:paraId="68DE203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c>
          <w:tcPr>
            <w:tcW w:w="405" w:type="pct"/>
            <w:noWrap/>
            <w:vAlign w:val="center"/>
          </w:tcPr>
          <w:p w14:paraId="2C8798E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652B300F" w14:textId="77777777" w:rsidTr="00032564">
        <w:trPr>
          <w:trHeight w:val="309"/>
          <w:jc w:val="center"/>
        </w:trPr>
        <w:tc>
          <w:tcPr>
            <w:tcW w:w="1465" w:type="pct"/>
            <w:vAlign w:val="center"/>
          </w:tcPr>
          <w:p w14:paraId="03417A50"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1．工程级别</w:t>
            </w:r>
          </w:p>
        </w:tc>
        <w:tc>
          <w:tcPr>
            <w:tcW w:w="729" w:type="pct"/>
            <w:vAlign w:val="center"/>
          </w:tcPr>
          <w:p w14:paraId="01FE03D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99" w:type="pct"/>
            <w:noWrap/>
            <w:vAlign w:val="center"/>
          </w:tcPr>
          <w:p w14:paraId="08E5179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57C78C5D"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独立费用</w:t>
            </w:r>
          </w:p>
        </w:tc>
        <w:tc>
          <w:tcPr>
            <w:tcW w:w="479" w:type="pct"/>
            <w:vAlign w:val="center"/>
          </w:tcPr>
          <w:p w14:paraId="1D60B60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c>
          <w:tcPr>
            <w:tcW w:w="405" w:type="pct"/>
            <w:noWrap/>
            <w:vAlign w:val="center"/>
          </w:tcPr>
          <w:p w14:paraId="2234F86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2E6DD996" w14:textId="77777777" w:rsidTr="00032564">
        <w:trPr>
          <w:trHeight w:val="309"/>
          <w:jc w:val="center"/>
        </w:trPr>
        <w:tc>
          <w:tcPr>
            <w:tcW w:w="1465" w:type="pct"/>
            <w:vAlign w:val="center"/>
          </w:tcPr>
          <w:p w14:paraId="44DF8DB6"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2.设计标准</w:t>
            </w:r>
          </w:p>
        </w:tc>
        <w:tc>
          <w:tcPr>
            <w:tcW w:w="729" w:type="pct"/>
            <w:vAlign w:val="center"/>
          </w:tcPr>
          <w:p w14:paraId="4F4C45E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99" w:type="pct"/>
            <w:noWrap/>
            <w:vAlign w:val="center"/>
          </w:tcPr>
          <w:p w14:paraId="3C23618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34613602"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预备费</w:t>
            </w:r>
          </w:p>
        </w:tc>
        <w:tc>
          <w:tcPr>
            <w:tcW w:w="479" w:type="pct"/>
            <w:vAlign w:val="center"/>
          </w:tcPr>
          <w:p w14:paraId="1061CCE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noWrap/>
            <w:vAlign w:val="center"/>
          </w:tcPr>
          <w:p w14:paraId="12FDD1F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6EDA1065" w14:textId="77777777" w:rsidTr="00032564">
        <w:trPr>
          <w:trHeight w:val="309"/>
          <w:jc w:val="center"/>
        </w:trPr>
        <w:tc>
          <w:tcPr>
            <w:tcW w:w="1465" w:type="pct"/>
            <w:vAlign w:val="center"/>
          </w:tcPr>
          <w:p w14:paraId="474120F0"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1）10年一遇3h—6h最大降雨量</w:t>
            </w:r>
          </w:p>
        </w:tc>
        <w:tc>
          <w:tcPr>
            <w:tcW w:w="729" w:type="pct"/>
            <w:vAlign w:val="center"/>
          </w:tcPr>
          <w:p w14:paraId="2899820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mm</w:t>
            </w:r>
          </w:p>
        </w:tc>
        <w:tc>
          <w:tcPr>
            <w:tcW w:w="499" w:type="pct"/>
            <w:noWrap/>
            <w:vAlign w:val="center"/>
          </w:tcPr>
          <w:p w14:paraId="241E6DD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3E695B8D"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2.资金筹措</w:t>
            </w:r>
          </w:p>
        </w:tc>
        <w:tc>
          <w:tcPr>
            <w:tcW w:w="479" w:type="pct"/>
            <w:vAlign w:val="center"/>
          </w:tcPr>
          <w:p w14:paraId="6AEA06C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noWrap/>
            <w:vAlign w:val="center"/>
          </w:tcPr>
          <w:p w14:paraId="2F125F2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603384BB" w14:textId="77777777" w:rsidTr="00032564">
        <w:trPr>
          <w:trHeight w:val="309"/>
          <w:jc w:val="center"/>
        </w:trPr>
        <w:tc>
          <w:tcPr>
            <w:tcW w:w="1465" w:type="pct"/>
            <w:vAlign w:val="center"/>
          </w:tcPr>
          <w:p w14:paraId="3EB3E4BC"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2）20年一遇3h—6h最大降雨量</w:t>
            </w:r>
          </w:p>
        </w:tc>
        <w:tc>
          <w:tcPr>
            <w:tcW w:w="729" w:type="pct"/>
            <w:vAlign w:val="center"/>
          </w:tcPr>
          <w:p w14:paraId="165AC57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mm</w:t>
            </w:r>
          </w:p>
        </w:tc>
        <w:tc>
          <w:tcPr>
            <w:tcW w:w="499" w:type="pct"/>
            <w:noWrap/>
            <w:vAlign w:val="center"/>
          </w:tcPr>
          <w:p w14:paraId="3355E61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01687F89"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中央投资</w:t>
            </w:r>
          </w:p>
        </w:tc>
        <w:tc>
          <w:tcPr>
            <w:tcW w:w="479" w:type="pct"/>
            <w:vAlign w:val="center"/>
          </w:tcPr>
          <w:p w14:paraId="20F15E5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c>
          <w:tcPr>
            <w:tcW w:w="405" w:type="pct"/>
            <w:noWrap/>
            <w:vAlign w:val="center"/>
          </w:tcPr>
          <w:p w14:paraId="66BC486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6D61C76C" w14:textId="77777777" w:rsidTr="00032564">
        <w:trPr>
          <w:trHeight w:val="309"/>
          <w:jc w:val="center"/>
        </w:trPr>
        <w:tc>
          <w:tcPr>
            <w:tcW w:w="1465" w:type="pct"/>
            <w:vAlign w:val="center"/>
          </w:tcPr>
          <w:p w14:paraId="3377D725" w14:textId="77777777" w:rsidR="0031002E" w:rsidRDefault="0031002E" w:rsidP="00032564">
            <w:pPr>
              <w:spacing w:after="0" w:line="240" w:lineRule="exact"/>
              <w:ind w:firstLineChars="100" w:firstLine="18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3）10年一遇24h最大降雨量</w:t>
            </w:r>
          </w:p>
        </w:tc>
        <w:tc>
          <w:tcPr>
            <w:tcW w:w="729" w:type="pct"/>
            <w:vAlign w:val="center"/>
          </w:tcPr>
          <w:p w14:paraId="17857EC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mm</w:t>
            </w:r>
          </w:p>
        </w:tc>
        <w:tc>
          <w:tcPr>
            <w:tcW w:w="499" w:type="pct"/>
            <w:noWrap/>
            <w:vAlign w:val="center"/>
          </w:tcPr>
          <w:p w14:paraId="775D9E6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5D932797"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地方投资</w:t>
            </w:r>
          </w:p>
        </w:tc>
        <w:tc>
          <w:tcPr>
            <w:tcW w:w="479" w:type="pct"/>
            <w:vAlign w:val="center"/>
          </w:tcPr>
          <w:p w14:paraId="7162B90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c>
          <w:tcPr>
            <w:tcW w:w="405" w:type="pct"/>
            <w:noWrap/>
            <w:vAlign w:val="center"/>
          </w:tcPr>
          <w:p w14:paraId="73610DF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9166C32" w14:textId="77777777" w:rsidTr="00032564">
        <w:trPr>
          <w:trHeight w:val="309"/>
          <w:jc w:val="center"/>
        </w:trPr>
        <w:tc>
          <w:tcPr>
            <w:tcW w:w="1465" w:type="pct"/>
            <w:vAlign w:val="center"/>
          </w:tcPr>
          <w:p w14:paraId="5B2C5C7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29" w:type="pct"/>
            <w:vAlign w:val="center"/>
          </w:tcPr>
          <w:p w14:paraId="4FE4202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99" w:type="pct"/>
            <w:noWrap/>
            <w:vAlign w:val="center"/>
          </w:tcPr>
          <w:p w14:paraId="7DB2CA6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4F0C3892"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c>
          <w:tcPr>
            <w:tcW w:w="479" w:type="pct"/>
            <w:vAlign w:val="center"/>
          </w:tcPr>
          <w:p w14:paraId="22E320D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c>
          <w:tcPr>
            <w:tcW w:w="405" w:type="pct"/>
            <w:noWrap/>
            <w:vAlign w:val="center"/>
          </w:tcPr>
          <w:p w14:paraId="7E6EBB5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36D8F64" w14:textId="77777777" w:rsidTr="00032564">
        <w:trPr>
          <w:trHeight w:val="309"/>
          <w:jc w:val="center"/>
        </w:trPr>
        <w:tc>
          <w:tcPr>
            <w:tcW w:w="1465" w:type="pct"/>
            <w:shd w:val="clear" w:color="auto" w:fill="auto"/>
            <w:vAlign w:val="center"/>
          </w:tcPr>
          <w:p w14:paraId="6C41A7C8"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三、工程建设规模</w:t>
            </w:r>
          </w:p>
        </w:tc>
        <w:tc>
          <w:tcPr>
            <w:tcW w:w="729" w:type="pct"/>
            <w:vAlign w:val="center"/>
          </w:tcPr>
          <w:p w14:paraId="2DCE99F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99" w:type="pct"/>
            <w:noWrap/>
            <w:vAlign w:val="center"/>
          </w:tcPr>
          <w:p w14:paraId="69F591B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0CE4E6EA"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3.单位治理面积投资</w:t>
            </w:r>
          </w:p>
        </w:tc>
        <w:tc>
          <w:tcPr>
            <w:tcW w:w="479" w:type="pct"/>
            <w:vAlign w:val="center"/>
          </w:tcPr>
          <w:p w14:paraId="447B5E0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元/亩</w:t>
            </w:r>
          </w:p>
        </w:tc>
        <w:tc>
          <w:tcPr>
            <w:tcW w:w="405" w:type="pct"/>
            <w:noWrap/>
            <w:vAlign w:val="center"/>
          </w:tcPr>
          <w:p w14:paraId="4BD2DCC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6CEF2C23" w14:textId="77777777" w:rsidTr="00032564">
        <w:trPr>
          <w:trHeight w:val="309"/>
          <w:jc w:val="center"/>
        </w:trPr>
        <w:tc>
          <w:tcPr>
            <w:tcW w:w="1465" w:type="pct"/>
            <w:shd w:val="clear" w:color="auto" w:fill="auto"/>
            <w:vAlign w:val="center"/>
          </w:tcPr>
          <w:p w14:paraId="4D22F73F"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坡改梯面积</w:t>
            </w:r>
          </w:p>
        </w:tc>
        <w:tc>
          <w:tcPr>
            <w:tcW w:w="729" w:type="pct"/>
            <w:vAlign w:val="center"/>
          </w:tcPr>
          <w:p w14:paraId="517418E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hm</w:t>
            </w:r>
            <w:r>
              <w:rPr>
                <w:rFonts w:asciiTheme="minorEastAsia" w:eastAsiaTheme="minorEastAsia" w:hAnsiTheme="minorEastAsia" w:cstheme="minorEastAsia" w:hint="eastAsia"/>
                <w:sz w:val="18"/>
                <w:szCs w:val="18"/>
                <w:vertAlign w:val="superscript"/>
              </w:rPr>
              <w:t>2</w:t>
            </w:r>
          </w:p>
        </w:tc>
        <w:tc>
          <w:tcPr>
            <w:tcW w:w="499" w:type="pct"/>
            <w:noWrap/>
            <w:vAlign w:val="center"/>
          </w:tcPr>
          <w:p w14:paraId="6DEC612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23" w:type="pct"/>
            <w:vAlign w:val="center"/>
          </w:tcPr>
          <w:p w14:paraId="205741ED" w14:textId="77777777" w:rsidR="0031002E" w:rsidRDefault="0031002E" w:rsidP="00032564">
            <w:pPr>
              <w:spacing w:after="0" w:line="240" w:lineRule="exact"/>
              <w:ind w:firstLineChars="90" w:firstLine="16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六、工程效益</w:t>
            </w:r>
          </w:p>
        </w:tc>
        <w:tc>
          <w:tcPr>
            <w:tcW w:w="479" w:type="pct"/>
            <w:vAlign w:val="center"/>
          </w:tcPr>
          <w:p w14:paraId="4E88DC3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05" w:type="pct"/>
            <w:noWrap/>
            <w:vAlign w:val="center"/>
          </w:tcPr>
          <w:p w14:paraId="73750FE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DC4E402" w14:textId="77777777" w:rsidTr="00032564">
        <w:trPr>
          <w:trHeight w:val="309"/>
          <w:jc w:val="center"/>
        </w:trPr>
        <w:tc>
          <w:tcPr>
            <w:tcW w:w="1465" w:type="pct"/>
            <w:vAlign w:val="center"/>
          </w:tcPr>
          <w:p w14:paraId="2E7D2F3B"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四、建设内容</w:t>
            </w:r>
          </w:p>
        </w:tc>
        <w:tc>
          <w:tcPr>
            <w:tcW w:w="729" w:type="pct"/>
            <w:vAlign w:val="center"/>
          </w:tcPr>
          <w:p w14:paraId="1389AF4C"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499" w:type="pct"/>
            <w:noWrap/>
            <w:vAlign w:val="center"/>
          </w:tcPr>
          <w:p w14:paraId="2416A751"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1423" w:type="pct"/>
            <w:vAlign w:val="center"/>
          </w:tcPr>
          <w:p w14:paraId="141D8474"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1.直接经济效益</w:t>
            </w:r>
          </w:p>
        </w:tc>
        <w:tc>
          <w:tcPr>
            <w:tcW w:w="479" w:type="pct"/>
            <w:vAlign w:val="center"/>
          </w:tcPr>
          <w:p w14:paraId="4B6F0831" w14:textId="77777777" w:rsidR="0031002E" w:rsidRDefault="0031002E" w:rsidP="00032564">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c>
          <w:tcPr>
            <w:tcW w:w="405" w:type="pct"/>
            <w:noWrap/>
            <w:vAlign w:val="center"/>
          </w:tcPr>
          <w:p w14:paraId="7D9A2686"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r>
      <w:tr w:rsidR="0031002E" w14:paraId="0C2F2A1B" w14:textId="77777777" w:rsidTr="00032564">
        <w:trPr>
          <w:trHeight w:val="309"/>
          <w:jc w:val="center"/>
        </w:trPr>
        <w:tc>
          <w:tcPr>
            <w:tcW w:w="1465" w:type="pct"/>
            <w:vAlign w:val="center"/>
          </w:tcPr>
          <w:p w14:paraId="256BE7FC"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1.新修梯田面积</w:t>
            </w:r>
          </w:p>
        </w:tc>
        <w:tc>
          <w:tcPr>
            <w:tcW w:w="729" w:type="pct"/>
            <w:vAlign w:val="center"/>
          </w:tcPr>
          <w:p w14:paraId="37AF7E6C" w14:textId="77777777" w:rsidR="0031002E" w:rsidRDefault="0031002E" w:rsidP="00032564">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499" w:type="pct"/>
            <w:noWrap/>
            <w:vAlign w:val="center"/>
          </w:tcPr>
          <w:p w14:paraId="6291C0D6"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1423" w:type="pct"/>
            <w:vAlign w:val="center"/>
          </w:tcPr>
          <w:p w14:paraId="0C9FB626"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2.新增人均基本农田</w:t>
            </w:r>
          </w:p>
        </w:tc>
        <w:tc>
          <w:tcPr>
            <w:tcW w:w="479" w:type="pct"/>
            <w:vAlign w:val="center"/>
          </w:tcPr>
          <w:p w14:paraId="661B9290" w14:textId="77777777" w:rsidR="0031002E" w:rsidRDefault="0031002E" w:rsidP="00032564">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405" w:type="pct"/>
            <w:noWrap/>
            <w:vAlign w:val="center"/>
          </w:tcPr>
          <w:p w14:paraId="4AD29872"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r>
      <w:tr w:rsidR="0031002E" w14:paraId="14BF1FD2" w14:textId="77777777" w:rsidTr="00032564">
        <w:trPr>
          <w:trHeight w:val="309"/>
          <w:jc w:val="center"/>
        </w:trPr>
        <w:tc>
          <w:tcPr>
            <w:tcW w:w="1465" w:type="pct"/>
            <w:vAlign w:val="center"/>
          </w:tcPr>
          <w:p w14:paraId="086EF560"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2.维修、加固梯田面积</w:t>
            </w:r>
          </w:p>
        </w:tc>
        <w:tc>
          <w:tcPr>
            <w:tcW w:w="729" w:type="pct"/>
            <w:vAlign w:val="center"/>
          </w:tcPr>
          <w:p w14:paraId="23C813C2" w14:textId="77777777" w:rsidR="0031002E" w:rsidRDefault="0031002E" w:rsidP="00032564">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499" w:type="pct"/>
            <w:noWrap/>
            <w:vAlign w:val="center"/>
          </w:tcPr>
          <w:p w14:paraId="4DAAAF93"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1423" w:type="pct"/>
            <w:vAlign w:val="center"/>
          </w:tcPr>
          <w:p w14:paraId="281E79CA"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79" w:type="pct"/>
            <w:vAlign w:val="center"/>
          </w:tcPr>
          <w:p w14:paraId="3432F6A0"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405" w:type="pct"/>
            <w:noWrap/>
            <w:vAlign w:val="center"/>
          </w:tcPr>
          <w:p w14:paraId="222C3377"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r>
      <w:tr w:rsidR="0031002E" w14:paraId="5FDFC93C" w14:textId="77777777" w:rsidTr="00032564">
        <w:trPr>
          <w:cantSplit/>
          <w:trHeight w:val="309"/>
          <w:jc w:val="center"/>
        </w:trPr>
        <w:tc>
          <w:tcPr>
            <w:tcW w:w="1465" w:type="pct"/>
            <w:vAlign w:val="center"/>
          </w:tcPr>
          <w:p w14:paraId="033468A0"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3.配套工程:</w:t>
            </w:r>
          </w:p>
        </w:tc>
        <w:tc>
          <w:tcPr>
            <w:tcW w:w="729" w:type="pct"/>
            <w:vAlign w:val="center"/>
          </w:tcPr>
          <w:p w14:paraId="0C9E717C"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499" w:type="pct"/>
            <w:noWrap/>
            <w:vAlign w:val="center"/>
          </w:tcPr>
          <w:p w14:paraId="35744DBC"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p>
        </w:tc>
        <w:tc>
          <w:tcPr>
            <w:tcW w:w="1423" w:type="pct"/>
            <w:vAlign w:val="center"/>
          </w:tcPr>
          <w:p w14:paraId="49D6EBCB"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p>
        </w:tc>
        <w:tc>
          <w:tcPr>
            <w:tcW w:w="479" w:type="pct"/>
            <w:vAlign w:val="center"/>
          </w:tcPr>
          <w:p w14:paraId="5520B8BD"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405" w:type="pct"/>
            <w:noWrap/>
            <w:vAlign w:val="center"/>
          </w:tcPr>
          <w:p w14:paraId="635C1D60"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r>
      <w:tr w:rsidR="0031002E" w14:paraId="37AF9DCE" w14:textId="77777777" w:rsidTr="00032564">
        <w:trPr>
          <w:cantSplit/>
          <w:trHeight w:val="309"/>
          <w:jc w:val="center"/>
        </w:trPr>
        <w:tc>
          <w:tcPr>
            <w:tcW w:w="1465" w:type="pct"/>
            <w:vAlign w:val="center"/>
          </w:tcPr>
          <w:p w14:paraId="2737E913"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1)蓄水池</w:t>
            </w:r>
          </w:p>
        </w:tc>
        <w:tc>
          <w:tcPr>
            <w:tcW w:w="729" w:type="pct"/>
            <w:vAlign w:val="center"/>
          </w:tcPr>
          <w:p w14:paraId="26F5556C" w14:textId="77777777" w:rsidR="0031002E" w:rsidRDefault="0031002E" w:rsidP="00032564">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w:t>
            </w:r>
          </w:p>
        </w:tc>
        <w:tc>
          <w:tcPr>
            <w:tcW w:w="499" w:type="pct"/>
            <w:noWrap/>
            <w:vAlign w:val="center"/>
          </w:tcPr>
          <w:p w14:paraId="2CDAC9B5"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p>
        </w:tc>
        <w:tc>
          <w:tcPr>
            <w:tcW w:w="1423" w:type="pct"/>
            <w:vAlign w:val="center"/>
          </w:tcPr>
          <w:p w14:paraId="6078E471"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p>
        </w:tc>
        <w:tc>
          <w:tcPr>
            <w:tcW w:w="479" w:type="pct"/>
            <w:vAlign w:val="center"/>
          </w:tcPr>
          <w:p w14:paraId="18E0AC07"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405" w:type="pct"/>
            <w:noWrap/>
            <w:vAlign w:val="center"/>
          </w:tcPr>
          <w:p w14:paraId="7E344E5F"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r>
      <w:tr w:rsidR="0031002E" w14:paraId="15D8023C" w14:textId="77777777" w:rsidTr="00032564">
        <w:trPr>
          <w:trHeight w:val="309"/>
          <w:jc w:val="center"/>
        </w:trPr>
        <w:tc>
          <w:tcPr>
            <w:tcW w:w="1465" w:type="pct"/>
            <w:vAlign w:val="center"/>
          </w:tcPr>
          <w:p w14:paraId="6745B516"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2)截排水沟</w:t>
            </w:r>
          </w:p>
        </w:tc>
        <w:tc>
          <w:tcPr>
            <w:tcW w:w="729" w:type="pct"/>
            <w:vAlign w:val="center"/>
          </w:tcPr>
          <w:p w14:paraId="7840F13E" w14:textId="77777777" w:rsidR="0031002E" w:rsidRDefault="0031002E" w:rsidP="00032564">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Km</w:t>
            </w:r>
          </w:p>
        </w:tc>
        <w:tc>
          <w:tcPr>
            <w:tcW w:w="499" w:type="pct"/>
            <w:noWrap/>
            <w:vAlign w:val="center"/>
          </w:tcPr>
          <w:p w14:paraId="6E73D912"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1423" w:type="pct"/>
            <w:vAlign w:val="center"/>
          </w:tcPr>
          <w:p w14:paraId="6D5B89FD"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p>
        </w:tc>
        <w:tc>
          <w:tcPr>
            <w:tcW w:w="479" w:type="pct"/>
            <w:vAlign w:val="center"/>
          </w:tcPr>
          <w:p w14:paraId="6BC991E3"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405" w:type="pct"/>
            <w:noWrap/>
            <w:vAlign w:val="center"/>
          </w:tcPr>
          <w:p w14:paraId="2EEEAFB8"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r>
      <w:tr w:rsidR="0031002E" w14:paraId="23241F26" w14:textId="77777777" w:rsidTr="00032564">
        <w:trPr>
          <w:trHeight w:val="289"/>
          <w:jc w:val="center"/>
        </w:trPr>
        <w:tc>
          <w:tcPr>
            <w:tcW w:w="1465" w:type="pct"/>
            <w:vAlign w:val="center"/>
          </w:tcPr>
          <w:p w14:paraId="1ADA69DA" w14:textId="77777777" w:rsidR="0031002E" w:rsidRDefault="0031002E" w:rsidP="00032564">
            <w:pPr>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3)田间道路</w:t>
            </w:r>
          </w:p>
        </w:tc>
        <w:tc>
          <w:tcPr>
            <w:tcW w:w="729" w:type="pct"/>
            <w:vAlign w:val="center"/>
          </w:tcPr>
          <w:p w14:paraId="481B908F" w14:textId="77777777" w:rsidR="0031002E" w:rsidRDefault="0031002E" w:rsidP="00032564">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Km</w:t>
            </w:r>
          </w:p>
        </w:tc>
        <w:tc>
          <w:tcPr>
            <w:tcW w:w="499" w:type="pct"/>
            <w:noWrap/>
            <w:vAlign w:val="center"/>
          </w:tcPr>
          <w:p w14:paraId="648598E9"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1423" w:type="pct"/>
            <w:vAlign w:val="center"/>
          </w:tcPr>
          <w:p w14:paraId="7448101D"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p>
        </w:tc>
        <w:tc>
          <w:tcPr>
            <w:tcW w:w="479" w:type="pct"/>
            <w:vAlign w:val="center"/>
          </w:tcPr>
          <w:p w14:paraId="0B9F10D7"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405" w:type="pct"/>
            <w:noWrap/>
            <w:vAlign w:val="center"/>
          </w:tcPr>
          <w:p w14:paraId="7055B596"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r>
      <w:tr w:rsidR="0031002E" w14:paraId="052A259E" w14:textId="77777777" w:rsidTr="00032564">
        <w:trPr>
          <w:trHeight w:val="324"/>
          <w:jc w:val="center"/>
        </w:trPr>
        <w:tc>
          <w:tcPr>
            <w:tcW w:w="1465" w:type="pct"/>
            <w:vAlign w:val="center"/>
          </w:tcPr>
          <w:p w14:paraId="3BCBBEC2"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29" w:type="pct"/>
            <w:vAlign w:val="center"/>
          </w:tcPr>
          <w:p w14:paraId="1261FD09"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499" w:type="pct"/>
            <w:noWrap/>
            <w:vAlign w:val="center"/>
          </w:tcPr>
          <w:p w14:paraId="5434EC9A"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1423" w:type="pct"/>
            <w:vAlign w:val="center"/>
          </w:tcPr>
          <w:p w14:paraId="0D65C1D7" w14:textId="77777777" w:rsidR="0031002E" w:rsidRDefault="0031002E" w:rsidP="00032564">
            <w:pPr>
              <w:spacing w:line="240" w:lineRule="exact"/>
              <w:ind w:firstLineChars="90" w:firstLine="162"/>
              <w:rPr>
                <w:rFonts w:asciiTheme="minorEastAsia" w:eastAsiaTheme="minorEastAsia" w:hAnsiTheme="minorEastAsia" w:cstheme="minorEastAsia"/>
                <w:sz w:val="18"/>
                <w:szCs w:val="18"/>
              </w:rPr>
            </w:pPr>
          </w:p>
        </w:tc>
        <w:tc>
          <w:tcPr>
            <w:tcW w:w="479" w:type="pct"/>
            <w:vAlign w:val="center"/>
          </w:tcPr>
          <w:p w14:paraId="13CA0C2E"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c>
          <w:tcPr>
            <w:tcW w:w="405" w:type="pct"/>
            <w:noWrap/>
            <w:vAlign w:val="center"/>
          </w:tcPr>
          <w:p w14:paraId="49420798" w14:textId="77777777" w:rsidR="0031002E" w:rsidRDefault="0031002E" w:rsidP="00032564">
            <w:pPr>
              <w:spacing w:line="240" w:lineRule="exact"/>
              <w:jc w:val="center"/>
              <w:rPr>
                <w:rFonts w:asciiTheme="minorEastAsia" w:eastAsiaTheme="minorEastAsia" w:hAnsiTheme="minorEastAsia" w:cstheme="minorEastAsia"/>
                <w:sz w:val="18"/>
                <w:szCs w:val="18"/>
              </w:rPr>
            </w:pPr>
          </w:p>
        </w:tc>
      </w:tr>
    </w:tbl>
    <w:p w14:paraId="3CF1D83E" w14:textId="77777777" w:rsidR="0031002E" w:rsidRDefault="0031002E" w:rsidP="0031002E">
      <w:pPr>
        <w:spacing w:line="240" w:lineRule="exact"/>
        <w:rPr>
          <w:rFonts w:cs="Times New Roman"/>
          <w:sz w:val="28"/>
        </w:rPr>
        <w:sectPr w:rsidR="0031002E">
          <w:pgSz w:w="11906" w:h="16838"/>
          <w:pgMar w:top="1440" w:right="1800" w:bottom="1440" w:left="1800" w:header="851" w:footer="992" w:gutter="0"/>
          <w:pgNumType w:start="1"/>
          <w:cols w:space="425"/>
          <w:docGrid w:type="lines" w:linePitch="326"/>
        </w:sectPr>
      </w:pPr>
    </w:p>
    <w:p w14:paraId="2501A50E" w14:textId="6EE5DA49" w:rsidR="0031002E" w:rsidRDefault="009D7D6F" w:rsidP="0031002E">
      <w:pPr>
        <w:spacing w:after="0" w:line="360" w:lineRule="auto"/>
        <w:jc w:val="center"/>
        <w:rPr>
          <w:rFonts w:ascii="黑体" w:eastAsia="黑体" w:hAnsi="黑体" w:cs="黑体"/>
          <w:szCs w:val="24"/>
        </w:rPr>
      </w:pPr>
      <w:r>
        <w:rPr>
          <w:rFonts w:asciiTheme="minorEastAsia" w:eastAsiaTheme="minorEastAsia" w:hAnsiTheme="minorEastAsia" w:cs="Times New Roman" w:hint="eastAsia"/>
          <w:szCs w:val="24"/>
        </w:rPr>
        <w:lastRenderedPageBreak/>
        <w:t>表D.0.</w:t>
      </w:r>
      <w:r w:rsidR="0031002E">
        <w:rPr>
          <w:rFonts w:ascii="黑体" w:eastAsia="黑体" w:hAnsi="黑体" w:cs="黑体" w:hint="eastAsia"/>
          <w:b/>
          <w:szCs w:val="24"/>
        </w:rPr>
        <w:t xml:space="preserve">2  </w:t>
      </w:r>
      <w:r w:rsidR="0031002E">
        <w:rPr>
          <w:rFonts w:ascii="黑体" w:eastAsia="黑体" w:hAnsi="黑体" w:cs="黑体" w:hint="eastAsia"/>
          <w:szCs w:val="24"/>
        </w:rPr>
        <w:t>项目区经济社会情况表</w:t>
      </w:r>
    </w:p>
    <w:tbl>
      <w:tblPr>
        <w:tblW w:w="49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24"/>
        <w:gridCol w:w="1035"/>
        <w:gridCol w:w="585"/>
        <w:gridCol w:w="845"/>
        <w:gridCol w:w="585"/>
        <w:gridCol w:w="845"/>
        <w:gridCol w:w="911"/>
        <w:gridCol w:w="555"/>
        <w:gridCol w:w="711"/>
        <w:gridCol w:w="960"/>
        <w:gridCol w:w="632"/>
        <w:gridCol w:w="703"/>
        <w:gridCol w:w="842"/>
        <w:gridCol w:w="842"/>
        <w:gridCol w:w="842"/>
        <w:gridCol w:w="1055"/>
      </w:tblGrid>
      <w:tr w:rsidR="0031002E" w14:paraId="30B1E83E" w14:textId="77777777" w:rsidTr="00032564">
        <w:trPr>
          <w:cantSplit/>
          <w:trHeight w:val="397"/>
          <w:jc w:val="center"/>
        </w:trPr>
        <w:tc>
          <w:tcPr>
            <w:tcW w:w="630" w:type="pct"/>
            <w:vMerge w:val="restart"/>
            <w:vAlign w:val="center"/>
          </w:tcPr>
          <w:p w14:paraId="4B25DE7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县（市、区）、乡镇</w:t>
            </w:r>
          </w:p>
        </w:tc>
        <w:tc>
          <w:tcPr>
            <w:tcW w:w="378" w:type="pct"/>
            <w:vMerge w:val="restart"/>
            <w:vAlign w:val="center"/>
          </w:tcPr>
          <w:p w14:paraId="06D3F63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土   地</w:t>
            </w:r>
          </w:p>
          <w:p w14:paraId="0C9948F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 面 积</w:t>
            </w:r>
          </w:p>
          <w:p w14:paraId="6F8FF86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（km</w:t>
            </w:r>
            <w:r>
              <w:rPr>
                <w:rFonts w:asciiTheme="minorEastAsia" w:eastAsiaTheme="minorEastAsia" w:hAnsiTheme="minorEastAsia" w:cstheme="minorEastAsia" w:hint="eastAsia"/>
                <w:sz w:val="18"/>
                <w:szCs w:val="18"/>
                <w:vertAlign w:val="superscript"/>
              </w:rPr>
              <w:t>2</w:t>
            </w:r>
            <w:r>
              <w:rPr>
                <w:rFonts w:asciiTheme="minorEastAsia" w:eastAsiaTheme="minorEastAsia" w:hAnsiTheme="minorEastAsia" w:cstheme="minorEastAsia" w:hint="eastAsia"/>
                <w:sz w:val="18"/>
                <w:szCs w:val="18"/>
              </w:rPr>
              <w:t>）</w:t>
            </w:r>
          </w:p>
        </w:tc>
        <w:tc>
          <w:tcPr>
            <w:tcW w:w="523" w:type="pct"/>
            <w:gridSpan w:val="2"/>
            <w:vAlign w:val="center"/>
          </w:tcPr>
          <w:p w14:paraId="013A544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人口</w:t>
            </w:r>
          </w:p>
          <w:p w14:paraId="35BEEF6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（万人）</w:t>
            </w:r>
          </w:p>
        </w:tc>
        <w:tc>
          <w:tcPr>
            <w:tcW w:w="523" w:type="pct"/>
            <w:gridSpan w:val="2"/>
            <w:vAlign w:val="center"/>
          </w:tcPr>
          <w:p w14:paraId="78F2CED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劳动力</w:t>
            </w:r>
          </w:p>
          <w:p w14:paraId="15F692B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333" w:type="pct"/>
            <w:vAlign w:val="center"/>
          </w:tcPr>
          <w:p w14:paraId="2F66FA0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转移</w:t>
            </w:r>
          </w:p>
          <w:p w14:paraId="1C91C07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劳动力（个）</w:t>
            </w:r>
          </w:p>
        </w:tc>
        <w:tc>
          <w:tcPr>
            <w:tcW w:w="463" w:type="pct"/>
            <w:gridSpan w:val="2"/>
            <w:vAlign w:val="center"/>
          </w:tcPr>
          <w:p w14:paraId="1E90A53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人口密度</w:t>
            </w:r>
          </w:p>
          <w:p w14:paraId="2E1EF39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（人/km</w:t>
            </w:r>
            <w:r>
              <w:rPr>
                <w:rFonts w:asciiTheme="minorEastAsia" w:eastAsiaTheme="minorEastAsia" w:hAnsiTheme="minorEastAsia" w:cstheme="minorEastAsia" w:hint="eastAsia"/>
                <w:sz w:val="18"/>
                <w:szCs w:val="18"/>
                <w:vertAlign w:val="superscript"/>
              </w:rPr>
              <w:t>2</w:t>
            </w:r>
            <w:r>
              <w:rPr>
                <w:rFonts w:asciiTheme="minorEastAsia" w:eastAsiaTheme="minorEastAsia" w:hAnsiTheme="minorEastAsia" w:cstheme="minorEastAsia" w:hint="eastAsia"/>
                <w:sz w:val="18"/>
                <w:szCs w:val="18"/>
              </w:rPr>
              <w:t>）</w:t>
            </w:r>
          </w:p>
        </w:tc>
        <w:tc>
          <w:tcPr>
            <w:tcW w:w="351" w:type="pct"/>
            <w:vMerge w:val="restart"/>
            <w:vAlign w:val="center"/>
          </w:tcPr>
          <w:p w14:paraId="7474B68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耕地</w:t>
            </w:r>
          </w:p>
          <w:p w14:paraId="3C8C74B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总面积</w:t>
            </w:r>
          </w:p>
          <w:p w14:paraId="7365CE7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231" w:type="pct"/>
            <w:tcBorders>
              <w:bottom w:val="nil"/>
              <w:right w:val="single" w:sz="4" w:space="0" w:color="auto"/>
            </w:tcBorders>
            <w:vAlign w:val="center"/>
          </w:tcPr>
          <w:p w14:paraId="23AEAA7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人均耕地</w:t>
            </w:r>
          </w:p>
          <w:p w14:paraId="7ECE34D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（亩/人）</w:t>
            </w:r>
          </w:p>
        </w:tc>
        <w:tc>
          <w:tcPr>
            <w:tcW w:w="257" w:type="pct"/>
            <w:tcBorders>
              <w:left w:val="single" w:sz="4" w:space="0" w:color="auto"/>
              <w:bottom w:val="nil"/>
            </w:tcBorders>
            <w:vAlign w:val="center"/>
          </w:tcPr>
          <w:p w14:paraId="47CD793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人均基本农田</w:t>
            </w:r>
          </w:p>
          <w:p w14:paraId="30AF0E1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（亩/人）</w:t>
            </w:r>
          </w:p>
        </w:tc>
        <w:tc>
          <w:tcPr>
            <w:tcW w:w="308" w:type="pct"/>
            <w:vMerge w:val="restart"/>
            <w:vAlign w:val="center"/>
          </w:tcPr>
          <w:p w14:paraId="46BB5DA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农业</w:t>
            </w:r>
          </w:p>
          <w:p w14:paraId="1D054B8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人均</w:t>
            </w:r>
          </w:p>
          <w:p w14:paraId="6F2E5A4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年产值</w:t>
            </w:r>
          </w:p>
          <w:p w14:paraId="604AE58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（元）</w:t>
            </w:r>
          </w:p>
        </w:tc>
        <w:tc>
          <w:tcPr>
            <w:tcW w:w="308" w:type="pct"/>
            <w:vMerge w:val="restart"/>
            <w:vAlign w:val="center"/>
          </w:tcPr>
          <w:p w14:paraId="3455719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农民</w:t>
            </w:r>
          </w:p>
          <w:p w14:paraId="4CF3BB7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年均</w:t>
            </w:r>
          </w:p>
          <w:p w14:paraId="3D6BCFF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可支配收入</w:t>
            </w:r>
          </w:p>
          <w:p w14:paraId="6C16541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（元）</w:t>
            </w:r>
          </w:p>
        </w:tc>
        <w:tc>
          <w:tcPr>
            <w:tcW w:w="308" w:type="pct"/>
            <w:vMerge w:val="restart"/>
            <w:vAlign w:val="center"/>
          </w:tcPr>
          <w:p w14:paraId="2FA46E3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粮食</w:t>
            </w:r>
          </w:p>
          <w:p w14:paraId="5224091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总产量</w:t>
            </w:r>
          </w:p>
          <w:p w14:paraId="4B7CC50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w:t>
            </w:r>
          </w:p>
        </w:tc>
        <w:tc>
          <w:tcPr>
            <w:tcW w:w="386" w:type="pct"/>
            <w:vMerge w:val="restart"/>
            <w:vAlign w:val="center"/>
          </w:tcPr>
          <w:p w14:paraId="0C9EFD4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农业</w:t>
            </w:r>
          </w:p>
          <w:p w14:paraId="4A664F1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人均</w:t>
            </w:r>
          </w:p>
          <w:p w14:paraId="51F4690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产粮</w:t>
            </w:r>
          </w:p>
          <w:p w14:paraId="286E760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（kg/人）</w:t>
            </w:r>
          </w:p>
        </w:tc>
      </w:tr>
      <w:tr w:rsidR="0031002E" w14:paraId="48DC6BFE" w14:textId="77777777" w:rsidTr="00032564">
        <w:trPr>
          <w:cantSplit/>
          <w:trHeight w:val="397"/>
          <w:jc w:val="center"/>
        </w:trPr>
        <w:tc>
          <w:tcPr>
            <w:tcW w:w="630" w:type="pct"/>
            <w:vMerge/>
            <w:vAlign w:val="center"/>
          </w:tcPr>
          <w:p w14:paraId="3427713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78" w:type="pct"/>
            <w:vMerge/>
            <w:vAlign w:val="center"/>
          </w:tcPr>
          <w:p w14:paraId="682FD50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Align w:val="center"/>
          </w:tcPr>
          <w:p w14:paraId="0E0D2DC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w:t>
            </w:r>
          </w:p>
        </w:tc>
        <w:tc>
          <w:tcPr>
            <w:tcW w:w="309" w:type="pct"/>
            <w:vAlign w:val="center"/>
          </w:tcPr>
          <w:p w14:paraId="2AA25E9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农村</w:t>
            </w:r>
          </w:p>
        </w:tc>
        <w:tc>
          <w:tcPr>
            <w:tcW w:w="214" w:type="pct"/>
            <w:vAlign w:val="center"/>
          </w:tcPr>
          <w:p w14:paraId="3213E09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w:t>
            </w:r>
          </w:p>
        </w:tc>
        <w:tc>
          <w:tcPr>
            <w:tcW w:w="309" w:type="pct"/>
            <w:vAlign w:val="center"/>
          </w:tcPr>
          <w:p w14:paraId="3F9C900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农村</w:t>
            </w:r>
          </w:p>
        </w:tc>
        <w:tc>
          <w:tcPr>
            <w:tcW w:w="333" w:type="pct"/>
            <w:vAlign w:val="center"/>
          </w:tcPr>
          <w:p w14:paraId="744DF75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03" w:type="pct"/>
            <w:vAlign w:val="center"/>
          </w:tcPr>
          <w:p w14:paraId="6E17AC0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w:t>
            </w:r>
          </w:p>
        </w:tc>
        <w:tc>
          <w:tcPr>
            <w:tcW w:w="260" w:type="pct"/>
            <w:vAlign w:val="center"/>
          </w:tcPr>
          <w:p w14:paraId="1D2FBBD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农村</w:t>
            </w:r>
          </w:p>
        </w:tc>
        <w:tc>
          <w:tcPr>
            <w:tcW w:w="351" w:type="pct"/>
            <w:vMerge/>
            <w:vAlign w:val="center"/>
          </w:tcPr>
          <w:p w14:paraId="4B4640E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31" w:type="pct"/>
            <w:tcBorders>
              <w:top w:val="nil"/>
            </w:tcBorders>
            <w:vAlign w:val="center"/>
          </w:tcPr>
          <w:p w14:paraId="6135E72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57" w:type="pct"/>
            <w:tcBorders>
              <w:top w:val="nil"/>
            </w:tcBorders>
            <w:vAlign w:val="center"/>
          </w:tcPr>
          <w:p w14:paraId="6BF1338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Merge/>
            <w:vAlign w:val="center"/>
          </w:tcPr>
          <w:p w14:paraId="1F51DD7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Merge/>
            <w:vAlign w:val="center"/>
          </w:tcPr>
          <w:p w14:paraId="22AAE78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Merge/>
            <w:vAlign w:val="center"/>
          </w:tcPr>
          <w:p w14:paraId="11817EE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6" w:type="pct"/>
            <w:vMerge/>
            <w:vAlign w:val="center"/>
          </w:tcPr>
          <w:p w14:paraId="2FED979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09B8708B" w14:textId="77777777" w:rsidTr="00032564">
        <w:trPr>
          <w:cantSplit/>
          <w:trHeight w:val="397"/>
          <w:jc w:val="center"/>
        </w:trPr>
        <w:tc>
          <w:tcPr>
            <w:tcW w:w="630" w:type="pct"/>
            <w:vAlign w:val="center"/>
          </w:tcPr>
          <w:p w14:paraId="4B27D2B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全县（市、区）</w:t>
            </w:r>
          </w:p>
        </w:tc>
        <w:tc>
          <w:tcPr>
            <w:tcW w:w="378" w:type="pct"/>
            <w:vAlign w:val="center"/>
          </w:tcPr>
          <w:p w14:paraId="51CB1EA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Align w:val="center"/>
          </w:tcPr>
          <w:p w14:paraId="7863CFA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9" w:type="pct"/>
            <w:vAlign w:val="center"/>
          </w:tcPr>
          <w:p w14:paraId="2821EB1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Align w:val="center"/>
          </w:tcPr>
          <w:p w14:paraId="3845D99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9" w:type="pct"/>
            <w:vAlign w:val="center"/>
          </w:tcPr>
          <w:p w14:paraId="6AB9E4E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vAlign w:val="center"/>
          </w:tcPr>
          <w:p w14:paraId="788E4FD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03" w:type="pct"/>
            <w:vAlign w:val="center"/>
          </w:tcPr>
          <w:p w14:paraId="069A15F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60" w:type="pct"/>
            <w:vAlign w:val="center"/>
          </w:tcPr>
          <w:p w14:paraId="60489DC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1" w:type="pct"/>
            <w:vAlign w:val="center"/>
          </w:tcPr>
          <w:p w14:paraId="5CD9FCB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31" w:type="pct"/>
            <w:vAlign w:val="center"/>
          </w:tcPr>
          <w:p w14:paraId="31BFCF8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57" w:type="pct"/>
            <w:vAlign w:val="center"/>
          </w:tcPr>
          <w:p w14:paraId="2688E42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Align w:val="center"/>
          </w:tcPr>
          <w:p w14:paraId="6CA586E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Align w:val="center"/>
          </w:tcPr>
          <w:p w14:paraId="25354AD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Align w:val="center"/>
          </w:tcPr>
          <w:p w14:paraId="0885354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6" w:type="pct"/>
            <w:vAlign w:val="center"/>
          </w:tcPr>
          <w:p w14:paraId="7959EBD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4BE903E" w14:textId="77777777" w:rsidTr="00032564">
        <w:trPr>
          <w:cantSplit/>
          <w:trHeight w:val="397"/>
          <w:jc w:val="center"/>
        </w:trPr>
        <w:tc>
          <w:tcPr>
            <w:tcW w:w="630" w:type="pct"/>
            <w:vAlign w:val="center"/>
          </w:tcPr>
          <w:p w14:paraId="03C2403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所涉乡镇</w:t>
            </w:r>
          </w:p>
        </w:tc>
        <w:tc>
          <w:tcPr>
            <w:tcW w:w="378" w:type="pct"/>
            <w:vAlign w:val="center"/>
          </w:tcPr>
          <w:p w14:paraId="4E264EE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Align w:val="center"/>
          </w:tcPr>
          <w:p w14:paraId="2EADD45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9" w:type="pct"/>
            <w:vAlign w:val="center"/>
          </w:tcPr>
          <w:p w14:paraId="5DB851C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Align w:val="center"/>
          </w:tcPr>
          <w:p w14:paraId="0325BA9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9" w:type="pct"/>
            <w:vAlign w:val="center"/>
          </w:tcPr>
          <w:p w14:paraId="5973623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vAlign w:val="center"/>
          </w:tcPr>
          <w:p w14:paraId="3A8C608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03" w:type="pct"/>
            <w:vAlign w:val="center"/>
          </w:tcPr>
          <w:p w14:paraId="3661006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60" w:type="pct"/>
            <w:vAlign w:val="center"/>
          </w:tcPr>
          <w:p w14:paraId="4258461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1" w:type="pct"/>
            <w:vAlign w:val="center"/>
          </w:tcPr>
          <w:p w14:paraId="4F8559F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31" w:type="pct"/>
            <w:vAlign w:val="center"/>
          </w:tcPr>
          <w:p w14:paraId="49DA07E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57" w:type="pct"/>
            <w:vAlign w:val="center"/>
          </w:tcPr>
          <w:p w14:paraId="4C6D8C8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Align w:val="center"/>
          </w:tcPr>
          <w:p w14:paraId="21B4AA3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Align w:val="center"/>
          </w:tcPr>
          <w:p w14:paraId="2AF339B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Align w:val="center"/>
          </w:tcPr>
          <w:p w14:paraId="4FFA796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6" w:type="pct"/>
            <w:vAlign w:val="center"/>
          </w:tcPr>
          <w:p w14:paraId="571110C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B7216B6" w14:textId="77777777" w:rsidTr="00032564">
        <w:trPr>
          <w:cantSplit/>
          <w:trHeight w:val="397"/>
          <w:jc w:val="center"/>
        </w:trPr>
        <w:tc>
          <w:tcPr>
            <w:tcW w:w="630" w:type="pct"/>
            <w:vAlign w:val="center"/>
          </w:tcPr>
          <w:p w14:paraId="5DB0797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378" w:type="pct"/>
            <w:vAlign w:val="center"/>
          </w:tcPr>
          <w:p w14:paraId="56305CA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Align w:val="center"/>
          </w:tcPr>
          <w:p w14:paraId="185FB37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9" w:type="pct"/>
            <w:vAlign w:val="center"/>
          </w:tcPr>
          <w:p w14:paraId="2A74773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Align w:val="center"/>
          </w:tcPr>
          <w:p w14:paraId="510DEEB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9" w:type="pct"/>
            <w:vAlign w:val="center"/>
          </w:tcPr>
          <w:p w14:paraId="1E8BC0B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vAlign w:val="center"/>
          </w:tcPr>
          <w:p w14:paraId="726DFFD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03" w:type="pct"/>
            <w:vAlign w:val="center"/>
          </w:tcPr>
          <w:p w14:paraId="00FC5AC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60" w:type="pct"/>
            <w:vAlign w:val="center"/>
          </w:tcPr>
          <w:p w14:paraId="6C34752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1" w:type="pct"/>
            <w:vAlign w:val="center"/>
          </w:tcPr>
          <w:p w14:paraId="337FAE6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31" w:type="pct"/>
            <w:vAlign w:val="center"/>
          </w:tcPr>
          <w:p w14:paraId="4452FBF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57" w:type="pct"/>
            <w:vAlign w:val="center"/>
          </w:tcPr>
          <w:p w14:paraId="3E98017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Align w:val="center"/>
          </w:tcPr>
          <w:p w14:paraId="687C7BC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Align w:val="center"/>
          </w:tcPr>
          <w:p w14:paraId="0AA4994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8" w:type="pct"/>
            <w:vAlign w:val="center"/>
          </w:tcPr>
          <w:p w14:paraId="6799A79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6" w:type="pct"/>
            <w:vAlign w:val="center"/>
          </w:tcPr>
          <w:p w14:paraId="0CBF216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bl>
    <w:p w14:paraId="02DDFBDE" w14:textId="77777777" w:rsidR="0031002E" w:rsidRDefault="0031002E" w:rsidP="0031002E">
      <w:pPr>
        <w:spacing w:line="360" w:lineRule="auto"/>
        <w:jc w:val="center"/>
        <w:rPr>
          <w:rFonts w:eastAsia="仿宋" w:cs="Times New Roman"/>
          <w:szCs w:val="24"/>
        </w:rPr>
      </w:pPr>
    </w:p>
    <w:p w14:paraId="19142C86" w14:textId="66EE32AE" w:rsidR="0031002E" w:rsidRDefault="009D7D6F" w:rsidP="0031002E">
      <w:pPr>
        <w:spacing w:after="0" w:line="360" w:lineRule="auto"/>
        <w:jc w:val="center"/>
        <w:rPr>
          <w:rFonts w:ascii="黑体" w:eastAsia="黑体" w:hAnsi="黑体" w:cs="黑体"/>
          <w:szCs w:val="21"/>
        </w:rPr>
      </w:pPr>
      <w:r>
        <w:rPr>
          <w:rFonts w:asciiTheme="minorEastAsia" w:eastAsiaTheme="minorEastAsia" w:hAnsiTheme="minorEastAsia" w:cs="Times New Roman" w:hint="eastAsia"/>
          <w:szCs w:val="24"/>
        </w:rPr>
        <w:t>表D.0.</w:t>
      </w:r>
      <w:r w:rsidR="0031002E">
        <w:rPr>
          <w:rFonts w:ascii="黑体" w:eastAsia="黑体" w:hAnsi="黑体" w:cs="黑体" w:hint="eastAsia"/>
          <w:b/>
          <w:szCs w:val="24"/>
        </w:rPr>
        <w:t xml:space="preserve">3  </w:t>
      </w:r>
      <w:r w:rsidR="0031002E">
        <w:rPr>
          <w:rFonts w:ascii="黑体" w:eastAsia="黑体" w:hAnsi="黑体" w:cs="黑体" w:hint="eastAsia"/>
          <w:szCs w:val="24"/>
        </w:rPr>
        <w:t>项目区农村产业及产值结构情况表</w:t>
      </w:r>
    </w:p>
    <w:tbl>
      <w:tblPr>
        <w:tblW w:w="49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3"/>
        <w:gridCol w:w="578"/>
        <w:gridCol w:w="582"/>
        <w:gridCol w:w="582"/>
        <w:gridCol w:w="954"/>
        <w:gridCol w:w="618"/>
        <w:gridCol w:w="585"/>
        <w:gridCol w:w="954"/>
        <w:gridCol w:w="976"/>
        <w:gridCol w:w="585"/>
        <w:gridCol w:w="585"/>
        <w:gridCol w:w="585"/>
        <w:gridCol w:w="681"/>
        <w:gridCol w:w="585"/>
        <w:gridCol w:w="585"/>
        <w:gridCol w:w="585"/>
        <w:gridCol w:w="585"/>
        <w:gridCol w:w="585"/>
        <w:gridCol w:w="585"/>
        <w:gridCol w:w="618"/>
      </w:tblGrid>
      <w:tr w:rsidR="0031002E" w14:paraId="62ED2BC5" w14:textId="77777777" w:rsidTr="00032564">
        <w:trPr>
          <w:trHeight w:val="414"/>
          <w:jc w:val="center"/>
        </w:trPr>
        <w:tc>
          <w:tcPr>
            <w:tcW w:w="466" w:type="pct"/>
            <w:vMerge w:val="restart"/>
            <w:shd w:val="clear" w:color="auto" w:fill="auto"/>
            <w:vAlign w:val="center"/>
          </w:tcPr>
          <w:p w14:paraId="35FCBEF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县（市、区）、乡镇</w:t>
            </w:r>
          </w:p>
        </w:tc>
        <w:tc>
          <w:tcPr>
            <w:tcW w:w="3024" w:type="pct"/>
            <w:gridSpan w:val="12"/>
            <w:shd w:val="clear" w:color="auto" w:fill="auto"/>
            <w:vAlign w:val="center"/>
          </w:tcPr>
          <w:p w14:paraId="3C37C42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农村各业生产总值</w:t>
            </w:r>
          </w:p>
          <w:p w14:paraId="426C061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c>
          <w:tcPr>
            <w:tcW w:w="1508" w:type="pct"/>
            <w:gridSpan w:val="7"/>
            <w:shd w:val="clear" w:color="auto" w:fill="auto"/>
            <w:vAlign w:val="center"/>
          </w:tcPr>
          <w:p w14:paraId="4533AED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农村各业生产值比例</w:t>
            </w:r>
          </w:p>
          <w:p w14:paraId="6AC6AD2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31002E" w14:paraId="6503F3B7" w14:textId="77777777" w:rsidTr="00032564">
        <w:trPr>
          <w:trHeight w:val="414"/>
          <w:jc w:val="center"/>
        </w:trPr>
        <w:tc>
          <w:tcPr>
            <w:tcW w:w="466" w:type="pct"/>
            <w:vMerge/>
            <w:vAlign w:val="center"/>
          </w:tcPr>
          <w:p w14:paraId="3FB521C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2" w:type="pct"/>
            <w:vMerge w:val="restart"/>
            <w:shd w:val="clear" w:color="auto" w:fill="auto"/>
            <w:vAlign w:val="center"/>
          </w:tcPr>
          <w:p w14:paraId="22DD706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合计</w:t>
            </w:r>
          </w:p>
        </w:tc>
        <w:tc>
          <w:tcPr>
            <w:tcW w:w="1001" w:type="pct"/>
            <w:gridSpan w:val="4"/>
            <w:shd w:val="clear" w:color="auto" w:fill="auto"/>
            <w:vAlign w:val="center"/>
          </w:tcPr>
          <w:p w14:paraId="242E50E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农业</w:t>
            </w:r>
          </w:p>
        </w:tc>
        <w:tc>
          <w:tcPr>
            <w:tcW w:w="920" w:type="pct"/>
            <w:gridSpan w:val="3"/>
            <w:shd w:val="clear" w:color="auto" w:fill="auto"/>
            <w:vAlign w:val="center"/>
          </w:tcPr>
          <w:p w14:paraId="1FE3535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林业</w:t>
            </w:r>
          </w:p>
        </w:tc>
        <w:tc>
          <w:tcPr>
            <w:tcW w:w="214" w:type="pct"/>
            <w:vMerge w:val="restart"/>
            <w:shd w:val="clear" w:color="auto" w:fill="auto"/>
            <w:vAlign w:val="center"/>
          </w:tcPr>
          <w:p w14:paraId="6F00EFC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牧业</w:t>
            </w:r>
          </w:p>
        </w:tc>
        <w:tc>
          <w:tcPr>
            <w:tcW w:w="214" w:type="pct"/>
            <w:vMerge w:val="restart"/>
            <w:shd w:val="clear" w:color="auto" w:fill="auto"/>
            <w:vAlign w:val="center"/>
          </w:tcPr>
          <w:p w14:paraId="11FB372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副业</w:t>
            </w:r>
          </w:p>
        </w:tc>
        <w:tc>
          <w:tcPr>
            <w:tcW w:w="214" w:type="pct"/>
            <w:vMerge w:val="restart"/>
            <w:shd w:val="clear" w:color="auto" w:fill="auto"/>
            <w:vAlign w:val="center"/>
          </w:tcPr>
          <w:p w14:paraId="6D7EA97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渔业</w:t>
            </w:r>
          </w:p>
        </w:tc>
        <w:tc>
          <w:tcPr>
            <w:tcW w:w="244" w:type="pct"/>
            <w:vMerge w:val="restart"/>
            <w:shd w:val="clear" w:color="auto" w:fill="auto"/>
            <w:vAlign w:val="center"/>
          </w:tcPr>
          <w:p w14:paraId="2F37B76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其它</w:t>
            </w:r>
          </w:p>
        </w:tc>
        <w:tc>
          <w:tcPr>
            <w:tcW w:w="214" w:type="pct"/>
            <w:vMerge w:val="restart"/>
            <w:shd w:val="clear" w:color="auto" w:fill="auto"/>
            <w:vAlign w:val="center"/>
          </w:tcPr>
          <w:p w14:paraId="0783085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合计</w:t>
            </w:r>
          </w:p>
        </w:tc>
        <w:tc>
          <w:tcPr>
            <w:tcW w:w="214" w:type="pct"/>
            <w:vMerge w:val="restart"/>
            <w:shd w:val="clear" w:color="auto" w:fill="auto"/>
            <w:vAlign w:val="center"/>
          </w:tcPr>
          <w:p w14:paraId="48E3ADF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农业</w:t>
            </w:r>
          </w:p>
        </w:tc>
        <w:tc>
          <w:tcPr>
            <w:tcW w:w="214" w:type="pct"/>
            <w:vMerge w:val="restart"/>
            <w:shd w:val="clear" w:color="auto" w:fill="auto"/>
            <w:vAlign w:val="center"/>
          </w:tcPr>
          <w:p w14:paraId="6196F8E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林业</w:t>
            </w:r>
          </w:p>
        </w:tc>
        <w:tc>
          <w:tcPr>
            <w:tcW w:w="214" w:type="pct"/>
            <w:vMerge w:val="restart"/>
            <w:shd w:val="clear" w:color="auto" w:fill="auto"/>
            <w:vAlign w:val="center"/>
          </w:tcPr>
          <w:p w14:paraId="77D7E45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牧业</w:t>
            </w:r>
          </w:p>
        </w:tc>
        <w:tc>
          <w:tcPr>
            <w:tcW w:w="214" w:type="pct"/>
            <w:vMerge w:val="restart"/>
            <w:shd w:val="clear" w:color="auto" w:fill="auto"/>
            <w:vAlign w:val="center"/>
          </w:tcPr>
          <w:p w14:paraId="3060252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副业</w:t>
            </w:r>
          </w:p>
        </w:tc>
        <w:tc>
          <w:tcPr>
            <w:tcW w:w="214" w:type="pct"/>
            <w:vMerge w:val="restart"/>
            <w:shd w:val="clear" w:color="auto" w:fill="auto"/>
            <w:vAlign w:val="center"/>
          </w:tcPr>
          <w:p w14:paraId="737DA4D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渔业</w:t>
            </w:r>
          </w:p>
        </w:tc>
        <w:tc>
          <w:tcPr>
            <w:tcW w:w="218" w:type="pct"/>
            <w:vMerge w:val="restart"/>
            <w:shd w:val="clear" w:color="auto" w:fill="auto"/>
            <w:vAlign w:val="center"/>
          </w:tcPr>
          <w:p w14:paraId="36292F2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r w:rsidR="0031002E" w14:paraId="117FF249" w14:textId="77777777" w:rsidTr="00032564">
        <w:trPr>
          <w:trHeight w:val="414"/>
          <w:jc w:val="center"/>
        </w:trPr>
        <w:tc>
          <w:tcPr>
            <w:tcW w:w="466" w:type="pct"/>
            <w:vMerge/>
            <w:vAlign w:val="center"/>
          </w:tcPr>
          <w:p w14:paraId="63A9A4E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2" w:type="pct"/>
            <w:vMerge/>
            <w:vAlign w:val="center"/>
          </w:tcPr>
          <w:p w14:paraId="7E28CBB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3" w:type="pct"/>
            <w:shd w:val="clear" w:color="auto" w:fill="auto"/>
            <w:vAlign w:val="center"/>
          </w:tcPr>
          <w:p w14:paraId="7E1C57D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小计</w:t>
            </w:r>
          </w:p>
        </w:tc>
        <w:tc>
          <w:tcPr>
            <w:tcW w:w="213" w:type="pct"/>
            <w:shd w:val="clear" w:color="auto" w:fill="auto"/>
            <w:vAlign w:val="center"/>
          </w:tcPr>
          <w:p w14:paraId="2061BE1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粮食</w:t>
            </w:r>
          </w:p>
        </w:tc>
        <w:tc>
          <w:tcPr>
            <w:tcW w:w="349" w:type="pct"/>
            <w:shd w:val="clear" w:color="auto" w:fill="auto"/>
            <w:vAlign w:val="center"/>
          </w:tcPr>
          <w:p w14:paraId="60C5ADF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经济作物</w:t>
            </w:r>
          </w:p>
        </w:tc>
        <w:tc>
          <w:tcPr>
            <w:tcW w:w="224" w:type="pct"/>
            <w:shd w:val="clear" w:color="auto" w:fill="auto"/>
            <w:vAlign w:val="center"/>
          </w:tcPr>
          <w:p w14:paraId="1AAF355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其它</w:t>
            </w:r>
          </w:p>
        </w:tc>
        <w:tc>
          <w:tcPr>
            <w:tcW w:w="214" w:type="pct"/>
            <w:shd w:val="clear" w:color="auto" w:fill="auto"/>
            <w:vAlign w:val="center"/>
          </w:tcPr>
          <w:p w14:paraId="4E9D4FC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小计</w:t>
            </w:r>
          </w:p>
        </w:tc>
        <w:tc>
          <w:tcPr>
            <w:tcW w:w="349" w:type="pct"/>
            <w:shd w:val="clear" w:color="auto" w:fill="auto"/>
            <w:vAlign w:val="center"/>
          </w:tcPr>
          <w:p w14:paraId="040B2A1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林木产品</w:t>
            </w:r>
          </w:p>
        </w:tc>
        <w:tc>
          <w:tcPr>
            <w:tcW w:w="356" w:type="pct"/>
            <w:shd w:val="clear" w:color="auto" w:fill="auto"/>
            <w:vAlign w:val="center"/>
          </w:tcPr>
          <w:p w14:paraId="3B5B6EA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经济林果</w:t>
            </w:r>
          </w:p>
        </w:tc>
        <w:tc>
          <w:tcPr>
            <w:tcW w:w="214" w:type="pct"/>
            <w:vMerge/>
            <w:vAlign w:val="center"/>
          </w:tcPr>
          <w:p w14:paraId="3DB1E26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Merge/>
            <w:vAlign w:val="center"/>
          </w:tcPr>
          <w:p w14:paraId="6C465C8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Merge/>
            <w:vAlign w:val="center"/>
          </w:tcPr>
          <w:p w14:paraId="6259B21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44" w:type="pct"/>
            <w:vMerge/>
            <w:vAlign w:val="center"/>
          </w:tcPr>
          <w:p w14:paraId="2611010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Merge/>
            <w:shd w:val="clear" w:color="auto" w:fill="auto"/>
            <w:vAlign w:val="center"/>
          </w:tcPr>
          <w:p w14:paraId="756154F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Merge/>
            <w:shd w:val="clear" w:color="auto" w:fill="auto"/>
            <w:vAlign w:val="center"/>
          </w:tcPr>
          <w:p w14:paraId="320659E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Merge/>
            <w:shd w:val="clear" w:color="auto" w:fill="auto"/>
            <w:vAlign w:val="center"/>
          </w:tcPr>
          <w:p w14:paraId="38B3033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Merge/>
            <w:shd w:val="clear" w:color="auto" w:fill="auto"/>
            <w:vAlign w:val="center"/>
          </w:tcPr>
          <w:p w14:paraId="468E9C0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Merge/>
            <w:shd w:val="clear" w:color="auto" w:fill="auto"/>
            <w:vAlign w:val="center"/>
          </w:tcPr>
          <w:p w14:paraId="6804DD4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vMerge/>
            <w:shd w:val="clear" w:color="auto" w:fill="auto"/>
            <w:vAlign w:val="center"/>
          </w:tcPr>
          <w:p w14:paraId="1DAB09F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8" w:type="pct"/>
            <w:vMerge/>
            <w:shd w:val="clear" w:color="auto" w:fill="auto"/>
            <w:vAlign w:val="center"/>
          </w:tcPr>
          <w:p w14:paraId="45A9787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40B0293" w14:textId="77777777" w:rsidTr="00032564">
        <w:trPr>
          <w:trHeight w:val="414"/>
          <w:jc w:val="center"/>
        </w:trPr>
        <w:tc>
          <w:tcPr>
            <w:tcW w:w="466" w:type="pct"/>
            <w:shd w:val="clear" w:color="auto" w:fill="auto"/>
            <w:vAlign w:val="center"/>
          </w:tcPr>
          <w:p w14:paraId="747E87B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全县（市、区）</w:t>
            </w:r>
          </w:p>
        </w:tc>
        <w:tc>
          <w:tcPr>
            <w:tcW w:w="212" w:type="pct"/>
            <w:shd w:val="clear" w:color="auto" w:fill="auto"/>
            <w:vAlign w:val="center"/>
          </w:tcPr>
          <w:p w14:paraId="3528CC2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3" w:type="pct"/>
            <w:shd w:val="clear" w:color="auto" w:fill="auto"/>
            <w:vAlign w:val="center"/>
          </w:tcPr>
          <w:p w14:paraId="792D8E6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3" w:type="pct"/>
            <w:shd w:val="clear" w:color="auto" w:fill="auto"/>
            <w:vAlign w:val="center"/>
          </w:tcPr>
          <w:p w14:paraId="63BDA84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49" w:type="pct"/>
            <w:shd w:val="clear" w:color="auto" w:fill="auto"/>
            <w:vAlign w:val="center"/>
          </w:tcPr>
          <w:p w14:paraId="7DEDFDD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24" w:type="pct"/>
            <w:shd w:val="clear" w:color="auto" w:fill="auto"/>
            <w:vAlign w:val="center"/>
          </w:tcPr>
          <w:p w14:paraId="2E2F1A1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60088BD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49" w:type="pct"/>
            <w:shd w:val="clear" w:color="auto" w:fill="auto"/>
            <w:vAlign w:val="center"/>
          </w:tcPr>
          <w:p w14:paraId="42E9ACB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6" w:type="pct"/>
            <w:shd w:val="clear" w:color="auto" w:fill="auto"/>
            <w:vAlign w:val="center"/>
          </w:tcPr>
          <w:p w14:paraId="1994D59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7DD37A5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35085B8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1CAD203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44" w:type="pct"/>
            <w:shd w:val="clear" w:color="auto" w:fill="auto"/>
            <w:vAlign w:val="center"/>
          </w:tcPr>
          <w:p w14:paraId="38BAB33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noWrap/>
            <w:vAlign w:val="center"/>
          </w:tcPr>
          <w:p w14:paraId="6D79B31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70D7A9E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1C9EFAF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1A0F623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5B37116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6AA34BD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8" w:type="pct"/>
            <w:shd w:val="clear" w:color="auto" w:fill="auto"/>
            <w:vAlign w:val="center"/>
          </w:tcPr>
          <w:p w14:paraId="15A19CD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DC40635" w14:textId="77777777" w:rsidTr="00032564">
        <w:trPr>
          <w:trHeight w:val="414"/>
          <w:jc w:val="center"/>
        </w:trPr>
        <w:tc>
          <w:tcPr>
            <w:tcW w:w="466" w:type="pct"/>
            <w:shd w:val="clear" w:color="auto" w:fill="auto"/>
            <w:vAlign w:val="center"/>
          </w:tcPr>
          <w:p w14:paraId="656EC81F" w14:textId="77777777" w:rsidR="0031002E" w:rsidRDefault="0031002E" w:rsidP="00032564">
            <w:pPr>
              <w:spacing w:after="0" w:line="240" w:lineRule="exact"/>
              <w:jc w:val="center"/>
              <w:rPr>
                <w:rFonts w:asciiTheme="minorEastAsia" w:eastAsiaTheme="minorEastAsia" w:hAnsiTheme="minorEastAsia" w:cstheme="minorEastAsia"/>
                <w:spacing w:val="-20"/>
                <w:sz w:val="18"/>
                <w:szCs w:val="18"/>
              </w:rPr>
            </w:pPr>
            <w:r>
              <w:rPr>
                <w:rFonts w:asciiTheme="minorEastAsia" w:eastAsiaTheme="minorEastAsia" w:hAnsiTheme="minorEastAsia" w:cstheme="minorEastAsia" w:hint="eastAsia"/>
                <w:sz w:val="18"/>
                <w:szCs w:val="18"/>
              </w:rPr>
              <w:t>所涉乡镇</w:t>
            </w:r>
          </w:p>
        </w:tc>
        <w:tc>
          <w:tcPr>
            <w:tcW w:w="212" w:type="pct"/>
            <w:shd w:val="clear" w:color="auto" w:fill="auto"/>
            <w:vAlign w:val="center"/>
          </w:tcPr>
          <w:p w14:paraId="66003DE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3" w:type="pct"/>
            <w:shd w:val="clear" w:color="auto" w:fill="auto"/>
            <w:vAlign w:val="center"/>
          </w:tcPr>
          <w:p w14:paraId="3252BAC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3" w:type="pct"/>
            <w:shd w:val="clear" w:color="auto" w:fill="auto"/>
            <w:vAlign w:val="center"/>
          </w:tcPr>
          <w:p w14:paraId="2AD5310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49" w:type="pct"/>
            <w:shd w:val="clear" w:color="auto" w:fill="auto"/>
            <w:vAlign w:val="center"/>
          </w:tcPr>
          <w:p w14:paraId="4FC78CC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24" w:type="pct"/>
            <w:shd w:val="clear" w:color="auto" w:fill="auto"/>
            <w:vAlign w:val="center"/>
          </w:tcPr>
          <w:p w14:paraId="356F711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0F52B3A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49" w:type="pct"/>
            <w:shd w:val="clear" w:color="auto" w:fill="auto"/>
            <w:vAlign w:val="center"/>
          </w:tcPr>
          <w:p w14:paraId="72C228B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6" w:type="pct"/>
            <w:shd w:val="clear" w:color="auto" w:fill="auto"/>
            <w:vAlign w:val="center"/>
          </w:tcPr>
          <w:p w14:paraId="1DA1C12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617C2E5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7409ACE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323AB45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44" w:type="pct"/>
            <w:shd w:val="clear" w:color="auto" w:fill="auto"/>
            <w:vAlign w:val="center"/>
          </w:tcPr>
          <w:p w14:paraId="112658A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noWrap/>
            <w:vAlign w:val="center"/>
          </w:tcPr>
          <w:p w14:paraId="07231A9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68BEECB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7F8CF41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5D7DD42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3F3FB68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0A49356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8" w:type="pct"/>
            <w:shd w:val="clear" w:color="auto" w:fill="auto"/>
            <w:vAlign w:val="center"/>
          </w:tcPr>
          <w:p w14:paraId="35926F4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3F2A37C6" w14:textId="77777777" w:rsidTr="00032564">
        <w:trPr>
          <w:trHeight w:val="414"/>
          <w:jc w:val="center"/>
        </w:trPr>
        <w:tc>
          <w:tcPr>
            <w:tcW w:w="466" w:type="pct"/>
            <w:shd w:val="clear" w:color="auto" w:fill="auto"/>
            <w:vAlign w:val="center"/>
          </w:tcPr>
          <w:p w14:paraId="742EEC0D" w14:textId="77777777" w:rsidR="0031002E" w:rsidRDefault="0031002E" w:rsidP="00032564">
            <w:pPr>
              <w:spacing w:after="0" w:line="240" w:lineRule="exact"/>
              <w:jc w:val="center"/>
              <w:rPr>
                <w:rFonts w:asciiTheme="minorEastAsia" w:eastAsiaTheme="minorEastAsia" w:hAnsiTheme="minorEastAsia" w:cstheme="minorEastAsia"/>
                <w:spacing w:val="-20"/>
                <w:sz w:val="18"/>
                <w:szCs w:val="18"/>
              </w:rPr>
            </w:pPr>
            <w:r>
              <w:rPr>
                <w:rFonts w:asciiTheme="minorEastAsia" w:eastAsiaTheme="minorEastAsia" w:hAnsiTheme="minorEastAsia" w:cstheme="minorEastAsia" w:hint="eastAsia"/>
                <w:sz w:val="18"/>
                <w:szCs w:val="18"/>
              </w:rPr>
              <w:t>……</w:t>
            </w:r>
          </w:p>
        </w:tc>
        <w:tc>
          <w:tcPr>
            <w:tcW w:w="212" w:type="pct"/>
            <w:shd w:val="clear" w:color="auto" w:fill="auto"/>
            <w:vAlign w:val="center"/>
          </w:tcPr>
          <w:p w14:paraId="4722B5E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3" w:type="pct"/>
            <w:shd w:val="clear" w:color="auto" w:fill="auto"/>
            <w:vAlign w:val="center"/>
          </w:tcPr>
          <w:p w14:paraId="19A8DFB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3" w:type="pct"/>
            <w:shd w:val="clear" w:color="auto" w:fill="auto"/>
            <w:vAlign w:val="center"/>
          </w:tcPr>
          <w:p w14:paraId="7E9C55C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49" w:type="pct"/>
            <w:shd w:val="clear" w:color="auto" w:fill="auto"/>
            <w:vAlign w:val="center"/>
          </w:tcPr>
          <w:p w14:paraId="4E93F11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24" w:type="pct"/>
            <w:shd w:val="clear" w:color="auto" w:fill="auto"/>
            <w:vAlign w:val="center"/>
          </w:tcPr>
          <w:p w14:paraId="1C94B69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102D209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49" w:type="pct"/>
            <w:shd w:val="clear" w:color="auto" w:fill="auto"/>
            <w:vAlign w:val="center"/>
          </w:tcPr>
          <w:p w14:paraId="2E47E5A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6" w:type="pct"/>
            <w:shd w:val="clear" w:color="auto" w:fill="auto"/>
            <w:vAlign w:val="center"/>
          </w:tcPr>
          <w:p w14:paraId="1741CBE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5238120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4C19018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765C16C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44" w:type="pct"/>
            <w:shd w:val="clear" w:color="auto" w:fill="auto"/>
            <w:vAlign w:val="center"/>
          </w:tcPr>
          <w:p w14:paraId="45E25A0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noWrap/>
            <w:vAlign w:val="center"/>
          </w:tcPr>
          <w:p w14:paraId="17A4D66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29C2CE3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316D094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3F0A2D6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047CBA3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4" w:type="pct"/>
            <w:shd w:val="clear" w:color="auto" w:fill="auto"/>
            <w:vAlign w:val="center"/>
          </w:tcPr>
          <w:p w14:paraId="4001664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18" w:type="pct"/>
            <w:shd w:val="clear" w:color="auto" w:fill="auto"/>
            <w:vAlign w:val="center"/>
          </w:tcPr>
          <w:p w14:paraId="10BD09B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696462C" w14:textId="77777777" w:rsidTr="00032564">
        <w:trPr>
          <w:trHeight w:val="414"/>
          <w:jc w:val="center"/>
        </w:trPr>
        <w:tc>
          <w:tcPr>
            <w:tcW w:w="5000" w:type="pct"/>
            <w:gridSpan w:val="20"/>
            <w:shd w:val="clear" w:color="auto" w:fill="auto"/>
            <w:vAlign w:val="center"/>
          </w:tcPr>
          <w:p w14:paraId="51AA8AA9" w14:textId="77777777" w:rsidR="0031002E" w:rsidRDefault="0031002E" w:rsidP="00032564">
            <w:pPr>
              <w:snapToGrid w:val="0"/>
              <w:spacing w:after="0" w:line="240" w:lineRule="exact"/>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注：涉及多个乡镇时增列行。</w:t>
            </w:r>
          </w:p>
        </w:tc>
      </w:tr>
    </w:tbl>
    <w:p w14:paraId="1E0EB21F" w14:textId="77777777" w:rsidR="0031002E" w:rsidRDefault="0031002E" w:rsidP="0031002E">
      <w:pPr>
        <w:jc w:val="both"/>
        <w:rPr>
          <w:rFonts w:cs="Times New Roman"/>
          <w:szCs w:val="21"/>
        </w:rPr>
      </w:pPr>
    </w:p>
    <w:p w14:paraId="34D40237" w14:textId="77777777" w:rsidR="0031002E" w:rsidRDefault="0031002E" w:rsidP="0031002E">
      <w:pPr>
        <w:spacing w:line="360" w:lineRule="auto"/>
        <w:rPr>
          <w:rFonts w:cs="Times New Roman"/>
          <w:sz w:val="28"/>
        </w:rPr>
        <w:sectPr w:rsidR="0031002E">
          <w:pgSz w:w="16838" w:h="11906" w:orient="landscape"/>
          <w:pgMar w:top="1797" w:right="1440" w:bottom="1797" w:left="1440" w:header="851" w:footer="992" w:gutter="0"/>
          <w:cols w:space="425"/>
          <w:docGrid w:type="lines" w:linePitch="312"/>
        </w:sectPr>
      </w:pPr>
    </w:p>
    <w:p w14:paraId="4465BF3D" w14:textId="3ADFC46C" w:rsidR="0031002E" w:rsidRDefault="009D7D6F" w:rsidP="0031002E">
      <w:pPr>
        <w:spacing w:after="0" w:line="240" w:lineRule="exact"/>
        <w:jc w:val="center"/>
        <w:rPr>
          <w:rFonts w:ascii="黑体" w:eastAsia="黑体" w:hAnsi="黑体" w:cs="黑体"/>
          <w:szCs w:val="24"/>
        </w:rPr>
      </w:pPr>
      <w:r>
        <w:rPr>
          <w:rFonts w:asciiTheme="minorEastAsia" w:eastAsiaTheme="minorEastAsia" w:hAnsiTheme="minorEastAsia" w:cs="Times New Roman" w:hint="eastAsia"/>
          <w:szCs w:val="24"/>
        </w:rPr>
        <w:lastRenderedPageBreak/>
        <w:t>表D.0.</w:t>
      </w:r>
      <w:r w:rsidR="0031002E">
        <w:rPr>
          <w:rFonts w:ascii="黑体" w:eastAsia="黑体" w:hAnsi="黑体" w:cs="黑体" w:hint="eastAsia"/>
          <w:b/>
          <w:szCs w:val="24"/>
        </w:rPr>
        <w:t xml:space="preserve">4  </w:t>
      </w:r>
      <w:r w:rsidR="0031002E">
        <w:rPr>
          <w:rFonts w:ascii="黑体" w:eastAsia="黑体" w:hAnsi="黑体" w:cs="黑体" w:hint="eastAsia"/>
          <w:szCs w:val="24"/>
        </w:rPr>
        <w:t>项目区水土流失现状表</w:t>
      </w:r>
    </w:p>
    <w:tbl>
      <w:tblPr>
        <w:tblW w:w="5354" w:type="pct"/>
        <w:jc w:val="center"/>
        <w:tblLayout w:type="fixed"/>
        <w:tblLook w:val="04A0" w:firstRow="1" w:lastRow="0" w:firstColumn="1" w:lastColumn="0" w:noHBand="0" w:noVBand="1"/>
      </w:tblPr>
      <w:tblGrid>
        <w:gridCol w:w="430"/>
        <w:gridCol w:w="618"/>
        <w:gridCol w:w="624"/>
        <w:gridCol w:w="525"/>
        <w:gridCol w:w="629"/>
        <w:gridCol w:w="505"/>
        <w:gridCol w:w="629"/>
        <w:gridCol w:w="510"/>
        <w:gridCol w:w="629"/>
        <w:gridCol w:w="509"/>
        <w:gridCol w:w="629"/>
        <w:gridCol w:w="512"/>
        <w:gridCol w:w="629"/>
        <w:gridCol w:w="518"/>
        <w:gridCol w:w="966"/>
      </w:tblGrid>
      <w:tr w:rsidR="0031002E" w14:paraId="2D06D619" w14:textId="77777777" w:rsidTr="00032564">
        <w:trPr>
          <w:trHeight w:val="390"/>
          <w:jc w:val="center"/>
        </w:trPr>
        <w:tc>
          <w:tcPr>
            <w:tcW w:w="242" w:type="pct"/>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0E665709" w14:textId="77777777" w:rsidR="0031002E" w:rsidRDefault="0031002E" w:rsidP="00032564">
            <w:pPr>
              <w:spacing w:after="0" w:line="240" w:lineRule="exact"/>
              <w:jc w:val="center"/>
              <w:rPr>
                <w:rFonts w:cs="Times New Roman"/>
                <w:sz w:val="18"/>
                <w:szCs w:val="18"/>
              </w:rPr>
            </w:pPr>
            <w:r>
              <w:rPr>
                <w:rFonts w:cs="Times New Roman"/>
                <w:sz w:val="18"/>
                <w:szCs w:val="18"/>
              </w:rPr>
              <w:t>县（市区）</w:t>
            </w:r>
          </w:p>
          <w:p w14:paraId="0725BFE0" w14:textId="77777777" w:rsidR="0031002E" w:rsidRDefault="0031002E" w:rsidP="00032564">
            <w:pPr>
              <w:spacing w:after="0" w:line="240" w:lineRule="exact"/>
              <w:jc w:val="center"/>
              <w:rPr>
                <w:rFonts w:cs="Times New Roman"/>
                <w:sz w:val="18"/>
                <w:szCs w:val="18"/>
              </w:rPr>
            </w:pPr>
            <w:r>
              <w:rPr>
                <w:rFonts w:cs="Times New Roman"/>
                <w:sz w:val="18"/>
                <w:szCs w:val="18"/>
              </w:rPr>
              <w:t>所涉乡镇</w:t>
            </w:r>
          </w:p>
        </w:tc>
        <w:tc>
          <w:tcPr>
            <w:tcW w:w="348" w:type="pct"/>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E3EB26A" w14:textId="77777777" w:rsidR="0031002E" w:rsidRDefault="0031002E" w:rsidP="00032564">
            <w:pPr>
              <w:spacing w:after="0" w:line="240" w:lineRule="exact"/>
              <w:jc w:val="center"/>
              <w:rPr>
                <w:rFonts w:cs="Times New Roman"/>
                <w:sz w:val="18"/>
                <w:szCs w:val="18"/>
              </w:rPr>
            </w:pPr>
            <w:r>
              <w:rPr>
                <w:rFonts w:cs="Times New Roman"/>
                <w:sz w:val="18"/>
                <w:szCs w:val="18"/>
              </w:rPr>
              <w:t>土</w:t>
            </w:r>
          </w:p>
          <w:p w14:paraId="564F75A2" w14:textId="77777777" w:rsidR="0031002E" w:rsidRDefault="0031002E" w:rsidP="00032564">
            <w:pPr>
              <w:spacing w:after="0" w:line="240" w:lineRule="exact"/>
              <w:jc w:val="center"/>
              <w:rPr>
                <w:rFonts w:cs="Times New Roman"/>
                <w:sz w:val="18"/>
                <w:szCs w:val="18"/>
              </w:rPr>
            </w:pPr>
            <w:r>
              <w:rPr>
                <w:rFonts w:cs="Times New Roman"/>
                <w:sz w:val="18"/>
                <w:szCs w:val="18"/>
              </w:rPr>
              <w:t>地</w:t>
            </w:r>
          </w:p>
          <w:p w14:paraId="41609B9F" w14:textId="77777777" w:rsidR="0031002E" w:rsidRDefault="0031002E" w:rsidP="00032564">
            <w:pPr>
              <w:spacing w:after="0" w:line="240" w:lineRule="exact"/>
              <w:jc w:val="center"/>
              <w:rPr>
                <w:rFonts w:cs="Times New Roman"/>
                <w:sz w:val="18"/>
                <w:szCs w:val="18"/>
              </w:rPr>
            </w:pPr>
            <w:r>
              <w:rPr>
                <w:rFonts w:cs="Times New Roman"/>
                <w:sz w:val="18"/>
                <w:szCs w:val="18"/>
              </w:rPr>
              <w:t>总</w:t>
            </w:r>
          </w:p>
          <w:p w14:paraId="323EFF73" w14:textId="77777777" w:rsidR="0031002E" w:rsidRDefault="0031002E" w:rsidP="00032564">
            <w:pPr>
              <w:spacing w:after="0" w:line="240" w:lineRule="exact"/>
              <w:jc w:val="center"/>
              <w:rPr>
                <w:rFonts w:cs="Times New Roman"/>
                <w:sz w:val="18"/>
                <w:szCs w:val="18"/>
              </w:rPr>
            </w:pPr>
            <w:r>
              <w:rPr>
                <w:rFonts w:cs="Times New Roman"/>
                <w:sz w:val="18"/>
                <w:szCs w:val="18"/>
              </w:rPr>
              <w:t>面</w:t>
            </w:r>
          </w:p>
          <w:p w14:paraId="35DAACB4" w14:textId="77777777" w:rsidR="0031002E" w:rsidRDefault="0031002E" w:rsidP="00032564">
            <w:pPr>
              <w:spacing w:after="0" w:line="240" w:lineRule="exact"/>
              <w:jc w:val="center"/>
              <w:rPr>
                <w:rFonts w:cs="Times New Roman"/>
                <w:sz w:val="18"/>
                <w:szCs w:val="18"/>
              </w:rPr>
            </w:pPr>
            <w:r>
              <w:rPr>
                <w:rFonts w:cs="Times New Roman"/>
                <w:sz w:val="18"/>
                <w:szCs w:val="18"/>
              </w:rPr>
              <w:t>积</w:t>
            </w:r>
            <w:r>
              <w:rPr>
                <w:rFonts w:cs="Times New Roman"/>
                <w:sz w:val="18"/>
                <w:szCs w:val="18"/>
              </w:rPr>
              <w:t>(km</w:t>
            </w:r>
            <w:r>
              <w:rPr>
                <w:rFonts w:cs="Times New Roman"/>
                <w:sz w:val="18"/>
                <w:szCs w:val="18"/>
                <w:vertAlign w:val="superscript"/>
              </w:rPr>
              <w:t>2</w:t>
            </w:r>
            <w:r>
              <w:rPr>
                <w:rFonts w:cs="Times New Roman"/>
                <w:sz w:val="18"/>
                <w:szCs w:val="18"/>
              </w:rPr>
              <w:t>)</w:t>
            </w:r>
          </w:p>
        </w:tc>
        <w:tc>
          <w:tcPr>
            <w:tcW w:w="648" w:type="pct"/>
            <w:gridSpan w:val="2"/>
            <w:tcBorders>
              <w:top w:val="single" w:sz="12" w:space="0" w:color="auto"/>
              <w:left w:val="nil"/>
              <w:bottom w:val="single" w:sz="4" w:space="0" w:color="auto"/>
              <w:right w:val="single" w:sz="4" w:space="0" w:color="auto"/>
            </w:tcBorders>
            <w:shd w:val="clear" w:color="auto" w:fill="auto"/>
            <w:vAlign w:val="center"/>
          </w:tcPr>
          <w:p w14:paraId="21204BA3" w14:textId="77777777" w:rsidR="0031002E" w:rsidRDefault="0031002E" w:rsidP="00032564">
            <w:pPr>
              <w:spacing w:after="0" w:line="240" w:lineRule="exact"/>
              <w:jc w:val="center"/>
              <w:rPr>
                <w:rFonts w:cs="Times New Roman"/>
                <w:sz w:val="18"/>
                <w:szCs w:val="18"/>
              </w:rPr>
            </w:pPr>
            <w:r>
              <w:rPr>
                <w:rFonts w:cs="Times New Roman"/>
                <w:sz w:val="18"/>
                <w:szCs w:val="18"/>
              </w:rPr>
              <w:t>水土流失</w:t>
            </w:r>
          </w:p>
        </w:tc>
        <w:tc>
          <w:tcPr>
            <w:tcW w:w="3216" w:type="pct"/>
            <w:gridSpan w:val="10"/>
            <w:tcBorders>
              <w:top w:val="single" w:sz="12" w:space="0" w:color="auto"/>
              <w:left w:val="nil"/>
              <w:bottom w:val="single" w:sz="4" w:space="0" w:color="auto"/>
              <w:right w:val="single" w:sz="4" w:space="0" w:color="auto"/>
            </w:tcBorders>
            <w:shd w:val="clear" w:color="auto" w:fill="auto"/>
            <w:vAlign w:val="center"/>
          </w:tcPr>
          <w:p w14:paraId="6F02624F" w14:textId="77777777" w:rsidR="0031002E" w:rsidRDefault="0031002E" w:rsidP="00032564">
            <w:pPr>
              <w:spacing w:after="0" w:line="240" w:lineRule="exact"/>
              <w:jc w:val="center"/>
              <w:rPr>
                <w:rFonts w:cs="Times New Roman"/>
                <w:sz w:val="18"/>
                <w:szCs w:val="18"/>
              </w:rPr>
            </w:pPr>
            <w:r>
              <w:rPr>
                <w:rFonts w:cs="Times New Roman"/>
                <w:sz w:val="18"/>
                <w:szCs w:val="18"/>
              </w:rPr>
              <w:t>其中</w:t>
            </w:r>
          </w:p>
        </w:tc>
        <w:tc>
          <w:tcPr>
            <w:tcW w:w="545" w:type="pct"/>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49827672" w14:textId="77777777" w:rsidR="0031002E" w:rsidRDefault="0031002E" w:rsidP="00032564">
            <w:pPr>
              <w:spacing w:after="0" w:line="240" w:lineRule="exact"/>
              <w:jc w:val="center"/>
              <w:rPr>
                <w:rFonts w:cs="Times New Roman"/>
                <w:sz w:val="18"/>
                <w:szCs w:val="18"/>
              </w:rPr>
            </w:pPr>
            <w:r>
              <w:rPr>
                <w:rFonts w:cs="Times New Roman"/>
                <w:sz w:val="18"/>
                <w:szCs w:val="18"/>
              </w:rPr>
              <w:t>侵蚀模数</w:t>
            </w:r>
            <w:r>
              <w:rPr>
                <w:rFonts w:cs="Times New Roman"/>
                <w:sz w:val="18"/>
                <w:szCs w:val="18"/>
              </w:rPr>
              <w:t>(t/(km</w:t>
            </w:r>
            <w:r>
              <w:rPr>
                <w:rFonts w:cs="Times New Roman"/>
                <w:sz w:val="18"/>
                <w:szCs w:val="18"/>
                <w:vertAlign w:val="superscript"/>
              </w:rPr>
              <w:t>2</w:t>
            </w:r>
            <w:r>
              <w:rPr>
                <w:rFonts w:cs="Times New Roman"/>
                <w:sz w:val="18"/>
                <w:szCs w:val="18"/>
              </w:rPr>
              <w:t>·a)</w:t>
            </w:r>
          </w:p>
        </w:tc>
      </w:tr>
      <w:tr w:rsidR="0031002E" w14:paraId="7A855EED" w14:textId="77777777" w:rsidTr="00032564">
        <w:trPr>
          <w:trHeight w:val="845"/>
          <w:jc w:val="center"/>
        </w:trPr>
        <w:tc>
          <w:tcPr>
            <w:tcW w:w="242" w:type="pct"/>
            <w:vMerge/>
            <w:tcBorders>
              <w:top w:val="single" w:sz="4" w:space="0" w:color="auto"/>
              <w:left w:val="single" w:sz="12" w:space="0" w:color="auto"/>
              <w:bottom w:val="single" w:sz="4" w:space="0" w:color="auto"/>
              <w:right w:val="single" w:sz="4" w:space="0" w:color="auto"/>
            </w:tcBorders>
            <w:vAlign w:val="center"/>
          </w:tcPr>
          <w:p w14:paraId="7A503905" w14:textId="77777777" w:rsidR="0031002E" w:rsidRDefault="0031002E" w:rsidP="00032564">
            <w:pPr>
              <w:spacing w:after="0" w:line="240" w:lineRule="exact"/>
              <w:jc w:val="center"/>
              <w:rPr>
                <w:rFonts w:cs="Times New Roman"/>
                <w:sz w:val="18"/>
                <w:szCs w:val="18"/>
              </w:rPr>
            </w:pPr>
          </w:p>
        </w:tc>
        <w:tc>
          <w:tcPr>
            <w:tcW w:w="348" w:type="pct"/>
            <w:vMerge/>
            <w:tcBorders>
              <w:top w:val="single" w:sz="4" w:space="0" w:color="auto"/>
              <w:left w:val="single" w:sz="4" w:space="0" w:color="auto"/>
              <w:bottom w:val="single" w:sz="4" w:space="0" w:color="auto"/>
              <w:right w:val="single" w:sz="4" w:space="0" w:color="auto"/>
            </w:tcBorders>
            <w:vAlign w:val="center"/>
          </w:tcPr>
          <w:p w14:paraId="72A88101" w14:textId="77777777" w:rsidR="0031002E" w:rsidRDefault="0031002E" w:rsidP="00032564">
            <w:pPr>
              <w:spacing w:after="0" w:line="240" w:lineRule="exact"/>
              <w:jc w:val="center"/>
              <w:rPr>
                <w:rFonts w:cs="Times New Roman"/>
                <w:sz w:val="18"/>
                <w:szCs w:val="18"/>
              </w:rPr>
            </w:pPr>
          </w:p>
        </w:tc>
        <w:tc>
          <w:tcPr>
            <w:tcW w:w="352" w:type="pct"/>
            <w:tcBorders>
              <w:top w:val="nil"/>
              <w:left w:val="nil"/>
              <w:bottom w:val="single" w:sz="4" w:space="0" w:color="auto"/>
              <w:right w:val="single" w:sz="4" w:space="0" w:color="auto"/>
            </w:tcBorders>
            <w:shd w:val="clear" w:color="auto" w:fill="auto"/>
            <w:vAlign w:val="center"/>
          </w:tcPr>
          <w:p w14:paraId="4569FDDF" w14:textId="77777777" w:rsidR="0031002E" w:rsidRDefault="0031002E" w:rsidP="00032564">
            <w:pPr>
              <w:spacing w:after="0" w:line="240" w:lineRule="exact"/>
              <w:jc w:val="center"/>
              <w:rPr>
                <w:rFonts w:cs="Times New Roman"/>
                <w:sz w:val="18"/>
                <w:szCs w:val="18"/>
              </w:rPr>
            </w:pPr>
            <w:r>
              <w:rPr>
                <w:rFonts w:cs="Times New Roman"/>
                <w:sz w:val="18"/>
                <w:szCs w:val="18"/>
              </w:rPr>
              <w:t>面积</w:t>
            </w:r>
            <w:r>
              <w:rPr>
                <w:rFonts w:cs="Times New Roman"/>
                <w:sz w:val="18"/>
                <w:szCs w:val="18"/>
              </w:rPr>
              <w:t>(km</w:t>
            </w:r>
            <w:r>
              <w:rPr>
                <w:rFonts w:cs="Times New Roman"/>
                <w:sz w:val="18"/>
                <w:szCs w:val="18"/>
                <w:vertAlign w:val="superscript"/>
              </w:rPr>
              <w:t>2</w:t>
            </w:r>
            <w:r>
              <w:rPr>
                <w:rFonts w:cs="Times New Roman"/>
                <w:sz w:val="18"/>
                <w:szCs w:val="18"/>
              </w:rPr>
              <w:t>)</w:t>
            </w:r>
          </w:p>
        </w:tc>
        <w:tc>
          <w:tcPr>
            <w:tcW w:w="295" w:type="pct"/>
            <w:tcBorders>
              <w:top w:val="nil"/>
              <w:left w:val="nil"/>
              <w:bottom w:val="single" w:sz="4" w:space="0" w:color="auto"/>
              <w:right w:val="single" w:sz="4" w:space="0" w:color="auto"/>
            </w:tcBorders>
            <w:shd w:val="clear" w:color="auto" w:fill="auto"/>
            <w:vAlign w:val="center"/>
          </w:tcPr>
          <w:p w14:paraId="0E3D2D41" w14:textId="77777777" w:rsidR="0031002E" w:rsidRDefault="0031002E" w:rsidP="00032564">
            <w:pPr>
              <w:spacing w:after="0" w:line="240" w:lineRule="exact"/>
              <w:jc w:val="center"/>
              <w:rPr>
                <w:rFonts w:cs="Times New Roman"/>
                <w:sz w:val="18"/>
                <w:szCs w:val="18"/>
              </w:rPr>
            </w:pPr>
            <w:r>
              <w:rPr>
                <w:rFonts w:cs="Times New Roman"/>
                <w:sz w:val="18"/>
                <w:szCs w:val="18"/>
              </w:rPr>
              <w:t>占总面积</w:t>
            </w:r>
            <w:r>
              <w:rPr>
                <w:rFonts w:cs="Times New Roman"/>
                <w:sz w:val="18"/>
                <w:szCs w:val="18"/>
              </w:rPr>
              <w:t>(%)</w:t>
            </w:r>
          </w:p>
        </w:tc>
        <w:tc>
          <w:tcPr>
            <w:tcW w:w="355" w:type="pct"/>
            <w:tcBorders>
              <w:top w:val="nil"/>
              <w:left w:val="nil"/>
              <w:bottom w:val="single" w:sz="4" w:space="0" w:color="auto"/>
              <w:right w:val="single" w:sz="4" w:space="0" w:color="auto"/>
            </w:tcBorders>
            <w:shd w:val="clear" w:color="auto" w:fill="auto"/>
            <w:vAlign w:val="center"/>
          </w:tcPr>
          <w:p w14:paraId="5BFDD6E6" w14:textId="77777777" w:rsidR="0031002E" w:rsidRDefault="0031002E" w:rsidP="00032564">
            <w:pPr>
              <w:spacing w:after="0" w:line="240" w:lineRule="exact"/>
              <w:jc w:val="center"/>
            </w:pPr>
            <w:r>
              <w:rPr>
                <w:rFonts w:cs="Times New Roman"/>
                <w:sz w:val="18"/>
                <w:szCs w:val="18"/>
              </w:rPr>
              <w:t>轻度</w:t>
            </w:r>
            <w:r>
              <w:rPr>
                <w:rFonts w:cs="Times New Roman"/>
                <w:sz w:val="18"/>
                <w:szCs w:val="18"/>
              </w:rPr>
              <w:t>(km</w:t>
            </w:r>
            <w:r>
              <w:rPr>
                <w:rFonts w:cs="Times New Roman"/>
                <w:sz w:val="18"/>
                <w:szCs w:val="18"/>
                <w:vertAlign w:val="superscript"/>
              </w:rPr>
              <w:t>2</w:t>
            </w:r>
            <w:r>
              <w:rPr>
                <w:rFonts w:cs="Times New Roman"/>
                <w:sz w:val="18"/>
                <w:szCs w:val="18"/>
              </w:rPr>
              <w:t>)</w:t>
            </w:r>
          </w:p>
        </w:tc>
        <w:tc>
          <w:tcPr>
            <w:tcW w:w="285" w:type="pct"/>
            <w:tcBorders>
              <w:top w:val="nil"/>
              <w:left w:val="nil"/>
              <w:bottom w:val="single" w:sz="4" w:space="0" w:color="auto"/>
              <w:right w:val="single" w:sz="4" w:space="0" w:color="auto"/>
            </w:tcBorders>
            <w:shd w:val="clear" w:color="auto" w:fill="auto"/>
            <w:vAlign w:val="center"/>
          </w:tcPr>
          <w:p w14:paraId="342A2FEA" w14:textId="77777777" w:rsidR="0031002E" w:rsidRDefault="0031002E" w:rsidP="00032564">
            <w:pPr>
              <w:spacing w:after="0" w:line="240" w:lineRule="exact"/>
              <w:jc w:val="center"/>
              <w:rPr>
                <w:rFonts w:cs="Times New Roman"/>
                <w:sz w:val="18"/>
                <w:szCs w:val="18"/>
              </w:rPr>
            </w:pPr>
            <w:r>
              <w:rPr>
                <w:rFonts w:cs="Times New Roman"/>
                <w:sz w:val="18"/>
                <w:szCs w:val="18"/>
              </w:rPr>
              <w:t>比例</w:t>
            </w:r>
            <w:r>
              <w:rPr>
                <w:rFonts w:cs="Times New Roman"/>
                <w:sz w:val="18"/>
                <w:szCs w:val="18"/>
              </w:rPr>
              <w:t>(%)</w:t>
            </w:r>
          </w:p>
        </w:tc>
        <w:tc>
          <w:tcPr>
            <w:tcW w:w="355" w:type="pct"/>
            <w:tcBorders>
              <w:top w:val="nil"/>
              <w:left w:val="nil"/>
              <w:bottom w:val="single" w:sz="4" w:space="0" w:color="auto"/>
              <w:right w:val="single" w:sz="4" w:space="0" w:color="auto"/>
            </w:tcBorders>
            <w:shd w:val="clear" w:color="auto" w:fill="auto"/>
            <w:vAlign w:val="center"/>
          </w:tcPr>
          <w:p w14:paraId="517CEF3C" w14:textId="77777777" w:rsidR="0031002E" w:rsidRDefault="0031002E" w:rsidP="00032564">
            <w:pPr>
              <w:spacing w:after="0" w:line="240" w:lineRule="exact"/>
              <w:jc w:val="center"/>
              <w:rPr>
                <w:rFonts w:cs="Times New Roman"/>
                <w:sz w:val="18"/>
                <w:szCs w:val="18"/>
              </w:rPr>
            </w:pPr>
            <w:r>
              <w:rPr>
                <w:rFonts w:cs="Times New Roman"/>
                <w:sz w:val="18"/>
                <w:szCs w:val="18"/>
              </w:rPr>
              <w:t>中度</w:t>
            </w:r>
            <w:r>
              <w:rPr>
                <w:rFonts w:cs="Times New Roman"/>
                <w:sz w:val="18"/>
                <w:szCs w:val="18"/>
              </w:rPr>
              <w:t>(km</w:t>
            </w:r>
            <w:r>
              <w:rPr>
                <w:rFonts w:cs="Times New Roman"/>
                <w:sz w:val="18"/>
                <w:szCs w:val="18"/>
                <w:vertAlign w:val="superscript"/>
              </w:rPr>
              <w:t>2</w:t>
            </w:r>
            <w:r>
              <w:rPr>
                <w:rFonts w:cs="Times New Roman"/>
                <w:sz w:val="18"/>
                <w:szCs w:val="18"/>
              </w:rPr>
              <w:t>)</w:t>
            </w:r>
          </w:p>
        </w:tc>
        <w:tc>
          <w:tcPr>
            <w:tcW w:w="288" w:type="pct"/>
            <w:tcBorders>
              <w:top w:val="nil"/>
              <w:left w:val="nil"/>
              <w:bottom w:val="single" w:sz="4" w:space="0" w:color="auto"/>
              <w:right w:val="single" w:sz="4" w:space="0" w:color="auto"/>
            </w:tcBorders>
            <w:shd w:val="clear" w:color="auto" w:fill="auto"/>
            <w:vAlign w:val="center"/>
          </w:tcPr>
          <w:p w14:paraId="40F2B8B9" w14:textId="77777777" w:rsidR="0031002E" w:rsidRDefault="0031002E" w:rsidP="00032564">
            <w:pPr>
              <w:spacing w:after="0" w:line="240" w:lineRule="exact"/>
              <w:jc w:val="center"/>
              <w:rPr>
                <w:rFonts w:cs="Times New Roman"/>
                <w:sz w:val="18"/>
                <w:szCs w:val="18"/>
              </w:rPr>
            </w:pPr>
            <w:r>
              <w:rPr>
                <w:rFonts w:cs="Times New Roman"/>
                <w:sz w:val="18"/>
                <w:szCs w:val="18"/>
              </w:rPr>
              <w:t>比例</w:t>
            </w:r>
            <w:r>
              <w:rPr>
                <w:rFonts w:cs="Times New Roman"/>
                <w:sz w:val="18"/>
                <w:szCs w:val="18"/>
              </w:rPr>
              <w:t>(%)</w:t>
            </w:r>
          </w:p>
        </w:tc>
        <w:tc>
          <w:tcPr>
            <w:tcW w:w="355" w:type="pct"/>
            <w:tcBorders>
              <w:top w:val="nil"/>
              <w:left w:val="nil"/>
              <w:bottom w:val="single" w:sz="4" w:space="0" w:color="auto"/>
              <w:right w:val="single" w:sz="4" w:space="0" w:color="auto"/>
            </w:tcBorders>
            <w:shd w:val="clear" w:color="auto" w:fill="auto"/>
            <w:vAlign w:val="center"/>
          </w:tcPr>
          <w:p w14:paraId="3AA56893" w14:textId="77777777" w:rsidR="0031002E" w:rsidRDefault="0031002E" w:rsidP="00032564">
            <w:pPr>
              <w:spacing w:after="0" w:line="240" w:lineRule="exact"/>
              <w:jc w:val="center"/>
            </w:pPr>
            <w:r>
              <w:rPr>
                <w:rFonts w:cs="Times New Roman"/>
                <w:sz w:val="18"/>
                <w:szCs w:val="18"/>
              </w:rPr>
              <w:t>强度</w:t>
            </w:r>
            <w:r>
              <w:rPr>
                <w:rFonts w:cs="Times New Roman"/>
                <w:sz w:val="18"/>
                <w:szCs w:val="18"/>
              </w:rPr>
              <w:t>(km</w:t>
            </w:r>
            <w:r>
              <w:rPr>
                <w:rFonts w:cs="Times New Roman"/>
                <w:sz w:val="18"/>
                <w:szCs w:val="18"/>
                <w:vertAlign w:val="superscript"/>
              </w:rPr>
              <w:t>2</w:t>
            </w:r>
            <w:r>
              <w:rPr>
                <w:rFonts w:cs="Times New Roman"/>
                <w:sz w:val="18"/>
                <w:szCs w:val="18"/>
              </w:rPr>
              <w:t>)</w:t>
            </w:r>
          </w:p>
        </w:tc>
        <w:tc>
          <w:tcPr>
            <w:tcW w:w="287" w:type="pct"/>
            <w:tcBorders>
              <w:top w:val="nil"/>
              <w:left w:val="nil"/>
              <w:bottom w:val="single" w:sz="4" w:space="0" w:color="auto"/>
              <w:right w:val="single" w:sz="4" w:space="0" w:color="auto"/>
            </w:tcBorders>
            <w:shd w:val="clear" w:color="auto" w:fill="auto"/>
            <w:vAlign w:val="center"/>
          </w:tcPr>
          <w:p w14:paraId="76A9A14C" w14:textId="77777777" w:rsidR="0031002E" w:rsidRDefault="0031002E" w:rsidP="00032564">
            <w:pPr>
              <w:spacing w:after="0" w:line="240" w:lineRule="exact"/>
              <w:jc w:val="center"/>
              <w:rPr>
                <w:rFonts w:cs="Times New Roman"/>
                <w:sz w:val="18"/>
                <w:szCs w:val="18"/>
              </w:rPr>
            </w:pPr>
            <w:r>
              <w:rPr>
                <w:rFonts w:cs="Times New Roman"/>
                <w:sz w:val="18"/>
                <w:szCs w:val="18"/>
              </w:rPr>
              <w:t>比例</w:t>
            </w:r>
            <w:r>
              <w:rPr>
                <w:rFonts w:cs="Times New Roman"/>
                <w:sz w:val="18"/>
                <w:szCs w:val="18"/>
              </w:rPr>
              <w:t>(%)</w:t>
            </w:r>
          </w:p>
        </w:tc>
        <w:tc>
          <w:tcPr>
            <w:tcW w:w="355" w:type="pct"/>
            <w:tcBorders>
              <w:top w:val="nil"/>
              <w:left w:val="nil"/>
              <w:bottom w:val="single" w:sz="4" w:space="0" w:color="auto"/>
              <w:right w:val="single" w:sz="4" w:space="0" w:color="auto"/>
            </w:tcBorders>
            <w:shd w:val="clear" w:color="auto" w:fill="auto"/>
            <w:vAlign w:val="center"/>
          </w:tcPr>
          <w:p w14:paraId="649DCEE7" w14:textId="77777777" w:rsidR="0031002E" w:rsidRDefault="0031002E" w:rsidP="00032564">
            <w:pPr>
              <w:spacing w:after="0" w:line="240" w:lineRule="exact"/>
              <w:jc w:val="center"/>
              <w:rPr>
                <w:rFonts w:cs="Times New Roman"/>
                <w:sz w:val="18"/>
                <w:szCs w:val="18"/>
              </w:rPr>
            </w:pPr>
            <w:r>
              <w:rPr>
                <w:rFonts w:cs="Times New Roman"/>
                <w:sz w:val="18"/>
                <w:szCs w:val="18"/>
              </w:rPr>
              <w:t>极强</w:t>
            </w:r>
            <w:r>
              <w:rPr>
                <w:rFonts w:cs="Times New Roman"/>
                <w:sz w:val="18"/>
                <w:szCs w:val="18"/>
              </w:rPr>
              <w:t>(km</w:t>
            </w:r>
            <w:r>
              <w:rPr>
                <w:rFonts w:cs="Times New Roman"/>
                <w:sz w:val="18"/>
                <w:szCs w:val="18"/>
                <w:vertAlign w:val="superscript"/>
              </w:rPr>
              <w:t>2</w:t>
            </w:r>
            <w:r>
              <w:rPr>
                <w:rFonts w:cs="Times New Roman"/>
                <w:sz w:val="18"/>
                <w:szCs w:val="18"/>
              </w:rPr>
              <w:t>)</w:t>
            </w:r>
          </w:p>
        </w:tc>
        <w:tc>
          <w:tcPr>
            <w:tcW w:w="289" w:type="pct"/>
            <w:tcBorders>
              <w:top w:val="nil"/>
              <w:left w:val="nil"/>
              <w:bottom w:val="single" w:sz="4" w:space="0" w:color="auto"/>
              <w:right w:val="single" w:sz="4" w:space="0" w:color="auto"/>
            </w:tcBorders>
            <w:shd w:val="clear" w:color="auto" w:fill="auto"/>
            <w:vAlign w:val="center"/>
          </w:tcPr>
          <w:p w14:paraId="15175C25" w14:textId="77777777" w:rsidR="0031002E" w:rsidRDefault="0031002E" w:rsidP="00032564">
            <w:pPr>
              <w:spacing w:after="0" w:line="240" w:lineRule="exact"/>
              <w:jc w:val="center"/>
              <w:rPr>
                <w:rFonts w:cs="Times New Roman"/>
                <w:sz w:val="18"/>
                <w:szCs w:val="18"/>
              </w:rPr>
            </w:pPr>
            <w:r>
              <w:rPr>
                <w:rFonts w:cs="Times New Roman"/>
                <w:sz w:val="18"/>
                <w:szCs w:val="18"/>
              </w:rPr>
              <w:t>比例</w:t>
            </w:r>
            <w:r>
              <w:rPr>
                <w:rFonts w:cs="Times New Roman"/>
                <w:sz w:val="18"/>
                <w:szCs w:val="18"/>
              </w:rPr>
              <w:t>(%)</w:t>
            </w:r>
          </w:p>
        </w:tc>
        <w:tc>
          <w:tcPr>
            <w:tcW w:w="355" w:type="pct"/>
            <w:tcBorders>
              <w:top w:val="nil"/>
              <w:left w:val="nil"/>
              <w:bottom w:val="single" w:sz="4" w:space="0" w:color="auto"/>
              <w:right w:val="single" w:sz="4" w:space="0" w:color="auto"/>
            </w:tcBorders>
            <w:shd w:val="clear" w:color="auto" w:fill="auto"/>
            <w:vAlign w:val="center"/>
          </w:tcPr>
          <w:p w14:paraId="3C36C452" w14:textId="77777777" w:rsidR="0031002E" w:rsidRDefault="0031002E" w:rsidP="00032564">
            <w:pPr>
              <w:spacing w:after="0" w:line="240" w:lineRule="exact"/>
              <w:jc w:val="center"/>
              <w:rPr>
                <w:rFonts w:cs="Times New Roman"/>
                <w:sz w:val="18"/>
                <w:szCs w:val="18"/>
              </w:rPr>
            </w:pPr>
            <w:r>
              <w:rPr>
                <w:rFonts w:cs="Times New Roman"/>
                <w:sz w:val="18"/>
                <w:szCs w:val="18"/>
              </w:rPr>
              <w:t>剧烈</w:t>
            </w:r>
            <w:r>
              <w:rPr>
                <w:rFonts w:cs="Times New Roman"/>
                <w:sz w:val="18"/>
                <w:szCs w:val="18"/>
              </w:rPr>
              <w:t>(km</w:t>
            </w:r>
            <w:r>
              <w:rPr>
                <w:rFonts w:cs="Times New Roman"/>
                <w:sz w:val="18"/>
                <w:szCs w:val="18"/>
                <w:vertAlign w:val="superscript"/>
              </w:rPr>
              <w:t>2</w:t>
            </w:r>
            <w:r>
              <w:rPr>
                <w:rFonts w:cs="Times New Roman"/>
                <w:sz w:val="18"/>
                <w:szCs w:val="18"/>
              </w:rPr>
              <w:t>)</w:t>
            </w:r>
          </w:p>
        </w:tc>
        <w:tc>
          <w:tcPr>
            <w:tcW w:w="289" w:type="pct"/>
            <w:tcBorders>
              <w:top w:val="nil"/>
              <w:left w:val="nil"/>
              <w:bottom w:val="single" w:sz="4" w:space="0" w:color="auto"/>
              <w:right w:val="single" w:sz="4" w:space="0" w:color="auto"/>
            </w:tcBorders>
            <w:shd w:val="clear" w:color="auto" w:fill="auto"/>
            <w:vAlign w:val="center"/>
          </w:tcPr>
          <w:p w14:paraId="1C163F34" w14:textId="77777777" w:rsidR="0031002E" w:rsidRDefault="0031002E" w:rsidP="00032564">
            <w:pPr>
              <w:spacing w:after="0" w:line="240" w:lineRule="exact"/>
              <w:jc w:val="center"/>
              <w:rPr>
                <w:rFonts w:cs="Times New Roman"/>
                <w:sz w:val="18"/>
                <w:szCs w:val="18"/>
              </w:rPr>
            </w:pPr>
            <w:r>
              <w:rPr>
                <w:rFonts w:cs="Times New Roman"/>
                <w:sz w:val="18"/>
                <w:szCs w:val="18"/>
              </w:rPr>
              <w:t>比例</w:t>
            </w:r>
            <w:r>
              <w:rPr>
                <w:rFonts w:cs="Times New Roman"/>
                <w:sz w:val="18"/>
                <w:szCs w:val="18"/>
              </w:rPr>
              <w:t>(%)</w:t>
            </w:r>
          </w:p>
        </w:tc>
        <w:tc>
          <w:tcPr>
            <w:tcW w:w="545" w:type="pct"/>
            <w:vMerge/>
            <w:tcBorders>
              <w:top w:val="single" w:sz="4" w:space="0" w:color="auto"/>
              <w:left w:val="single" w:sz="4" w:space="0" w:color="auto"/>
              <w:bottom w:val="single" w:sz="4" w:space="0" w:color="auto"/>
              <w:right w:val="single" w:sz="12" w:space="0" w:color="auto"/>
            </w:tcBorders>
            <w:vAlign w:val="center"/>
          </w:tcPr>
          <w:p w14:paraId="1C837753" w14:textId="77777777" w:rsidR="0031002E" w:rsidRDefault="0031002E" w:rsidP="00032564">
            <w:pPr>
              <w:spacing w:after="0" w:line="240" w:lineRule="exact"/>
              <w:jc w:val="center"/>
              <w:rPr>
                <w:rFonts w:cs="Times New Roman"/>
                <w:sz w:val="18"/>
                <w:szCs w:val="18"/>
              </w:rPr>
            </w:pPr>
          </w:p>
        </w:tc>
      </w:tr>
      <w:tr w:rsidR="0031002E" w14:paraId="775B3956" w14:textId="77777777" w:rsidTr="00032564">
        <w:trPr>
          <w:trHeight w:val="56"/>
          <w:jc w:val="center"/>
        </w:trPr>
        <w:tc>
          <w:tcPr>
            <w:tcW w:w="242" w:type="pct"/>
            <w:tcBorders>
              <w:top w:val="nil"/>
              <w:left w:val="single" w:sz="12" w:space="0" w:color="auto"/>
              <w:bottom w:val="single" w:sz="4" w:space="0" w:color="auto"/>
              <w:right w:val="single" w:sz="4" w:space="0" w:color="auto"/>
            </w:tcBorders>
            <w:shd w:val="clear" w:color="auto" w:fill="auto"/>
            <w:vAlign w:val="center"/>
          </w:tcPr>
          <w:p w14:paraId="699797A4" w14:textId="77777777" w:rsidR="0031002E" w:rsidRDefault="0031002E" w:rsidP="00032564">
            <w:pPr>
              <w:spacing w:after="0" w:line="240" w:lineRule="exact"/>
              <w:jc w:val="center"/>
              <w:rPr>
                <w:rFonts w:cs="Times New Roman"/>
                <w:sz w:val="18"/>
                <w:szCs w:val="18"/>
              </w:rPr>
            </w:pPr>
            <w:r>
              <w:rPr>
                <w:rFonts w:cs="Times New Roman"/>
                <w:sz w:val="18"/>
                <w:szCs w:val="18"/>
              </w:rPr>
              <w:t>全县</w:t>
            </w:r>
          </w:p>
        </w:tc>
        <w:tc>
          <w:tcPr>
            <w:tcW w:w="348" w:type="pct"/>
            <w:tcBorders>
              <w:top w:val="nil"/>
              <w:left w:val="nil"/>
              <w:bottom w:val="single" w:sz="4" w:space="0" w:color="auto"/>
              <w:right w:val="single" w:sz="4" w:space="0" w:color="auto"/>
            </w:tcBorders>
            <w:shd w:val="clear" w:color="auto" w:fill="auto"/>
            <w:vAlign w:val="center"/>
          </w:tcPr>
          <w:p w14:paraId="77A15DFE" w14:textId="77777777" w:rsidR="0031002E" w:rsidRDefault="0031002E" w:rsidP="00032564">
            <w:pPr>
              <w:spacing w:after="0" w:line="240" w:lineRule="exact"/>
              <w:jc w:val="center"/>
              <w:rPr>
                <w:rFonts w:cs="Times New Roman"/>
                <w:sz w:val="18"/>
                <w:szCs w:val="18"/>
              </w:rPr>
            </w:pPr>
          </w:p>
        </w:tc>
        <w:tc>
          <w:tcPr>
            <w:tcW w:w="352" w:type="pct"/>
            <w:tcBorders>
              <w:top w:val="nil"/>
              <w:left w:val="nil"/>
              <w:bottom w:val="single" w:sz="4" w:space="0" w:color="auto"/>
              <w:right w:val="single" w:sz="4" w:space="0" w:color="auto"/>
            </w:tcBorders>
            <w:shd w:val="clear" w:color="auto" w:fill="auto"/>
            <w:vAlign w:val="center"/>
          </w:tcPr>
          <w:p w14:paraId="049FDD4D" w14:textId="77777777" w:rsidR="0031002E" w:rsidRDefault="0031002E" w:rsidP="00032564">
            <w:pPr>
              <w:spacing w:after="0" w:line="240" w:lineRule="exact"/>
              <w:jc w:val="center"/>
              <w:rPr>
                <w:rFonts w:cs="Times New Roman"/>
                <w:sz w:val="18"/>
                <w:szCs w:val="18"/>
              </w:rPr>
            </w:pPr>
          </w:p>
        </w:tc>
        <w:tc>
          <w:tcPr>
            <w:tcW w:w="295" w:type="pct"/>
            <w:tcBorders>
              <w:top w:val="nil"/>
              <w:left w:val="nil"/>
              <w:bottom w:val="single" w:sz="4" w:space="0" w:color="auto"/>
              <w:right w:val="single" w:sz="4" w:space="0" w:color="auto"/>
            </w:tcBorders>
            <w:shd w:val="clear" w:color="auto" w:fill="auto"/>
            <w:vAlign w:val="center"/>
          </w:tcPr>
          <w:p w14:paraId="03F9888D"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16F837D5" w14:textId="77777777" w:rsidR="0031002E" w:rsidRDefault="0031002E" w:rsidP="00032564">
            <w:pPr>
              <w:spacing w:after="0" w:line="240" w:lineRule="exact"/>
              <w:jc w:val="center"/>
              <w:rPr>
                <w:rFonts w:cs="Times New Roman"/>
                <w:sz w:val="18"/>
                <w:szCs w:val="18"/>
              </w:rPr>
            </w:pPr>
          </w:p>
        </w:tc>
        <w:tc>
          <w:tcPr>
            <w:tcW w:w="285" w:type="pct"/>
            <w:tcBorders>
              <w:top w:val="nil"/>
              <w:left w:val="nil"/>
              <w:bottom w:val="single" w:sz="4" w:space="0" w:color="auto"/>
              <w:right w:val="single" w:sz="4" w:space="0" w:color="auto"/>
            </w:tcBorders>
            <w:shd w:val="clear" w:color="auto" w:fill="auto"/>
            <w:vAlign w:val="center"/>
          </w:tcPr>
          <w:p w14:paraId="4B82991B"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6C387985" w14:textId="77777777" w:rsidR="0031002E" w:rsidRDefault="0031002E" w:rsidP="00032564">
            <w:pPr>
              <w:spacing w:after="0" w:line="240" w:lineRule="exact"/>
              <w:jc w:val="center"/>
              <w:rPr>
                <w:rFonts w:cs="Times New Roman"/>
                <w:sz w:val="18"/>
                <w:szCs w:val="18"/>
              </w:rPr>
            </w:pPr>
          </w:p>
        </w:tc>
        <w:tc>
          <w:tcPr>
            <w:tcW w:w="288" w:type="pct"/>
            <w:tcBorders>
              <w:top w:val="nil"/>
              <w:left w:val="nil"/>
              <w:bottom w:val="single" w:sz="4" w:space="0" w:color="auto"/>
              <w:right w:val="single" w:sz="4" w:space="0" w:color="auto"/>
            </w:tcBorders>
            <w:shd w:val="clear" w:color="auto" w:fill="auto"/>
            <w:vAlign w:val="center"/>
          </w:tcPr>
          <w:p w14:paraId="4D9AE5EA"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4A7332ED" w14:textId="77777777" w:rsidR="0031002E" w:rsidRDefault="0031002E" w:rsidP="00032564">
            <w:pPr>
              <w:spacing w:after="0" w:line="240" w:lineRule="exact"/>
              <w:jc w:val="center"/>
              <w:rPr>
                <w:rFonts w:cs="Times New Roman"/>
                <w:sz w:val="18"/>
                <w:szCs w:val="18"/>
              </w:rPr>
            </w:pPr>
          </w:p>
        </w:tc>
        <w:tc>
          <w:tcPr>
            <w:tcW w:w="287" w:type="pct"/>
            <w:tcBorders>
              <w:top w:val="nil"/>
              <w:left w:val="nil"/>
              <w:bottom w:val="single" w:sz="4" w:space="0" w:color="auto"/>
              <w:right w:val="single" w:sz="4" w:space="0" w:color="auto"/>
            </w:tcBorders>
            <w:shd w:val="clear" w:color="auto" w:fill="auto"/>
            <w:vAlign w:val="center"/>
          </w:tcPr>
          <w:p w14:paraId="40757DAC"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76630593" w14:textId="77777777" w:rsidR="0031002E" w:rsidRDefault="0031002E" w:rsidP="00032564">
            <w:pPr>
              <w:spacing w:after="0" w:line="240" w:lineRule="exact"/>
              <w:jc w:val="center"/>
              <w:rPr>
                <w:rFonts w:cs="Times New Roman"/>
                <w:sz w:val="18"/>
                <w:szCs w:val="18"/>
              </w:rPr>
            </w:pPr>
          </w:p>
        </w:tc>
        <w:tc>
          <w:tcPr>
            <w:tcW w:w="289" w:type="pct"/>
            <w:tcBorders>
              <w:top w:val="nil"/>
              <w:left w:val="nil"/>
              <w:bottom w:val="single" w:sz="4" w:space="0" w:color="auto"/>
              <w:right w:val="single" w:sz="4" w:space="0" w:color="auto"/>
            </w:tcBorders>
            <w:shd w:val="clear" w:color="auto" w:fill="auto"/>
            <w:vAlign w:val="center"/>
          </w:tcPr>
          <w:p w14:paraId="4FD9CD4A"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71A57782" w14:textId="77777777" w:rsidR="0031002E" w:rsidRDefault="0031002E" w:rsidP="00032564">
            <w:pPr>
              <w:spacing w:after="0" w:line="240" w:lineRule="exact"/>
              <w:jc w:val="center"/>
              <w:rPr>
                <w:rFonts w:cs="Times New Roman"/>
                <w:sz w:val="18"/>
                <w:szCs w:val="18"/>
              </w:rPr>
            </w:pPr>
          </w:p>
        </w:tc>
        <w:tc>
          <w:tcPr>
            <w:tcW w:w="289" w:type="pct"/>
            <w:tcBorders>
              <w:top w:val="nil"/>
              <w:left w:val="nil"/>
              <w:bottom w:val="single" w:sz="4" w:space="0" w:color="auto"/>
              <w:right w:val="single" w:sz="4" w:space="0" w:color="auto"/>
            </w:tcBorders>
            <w:shd w:val="clear" w:color="auto" w:fill="auto"/>
            <w:vAlign w:val="center"/>
          </w:tcPr>
          <w:p w14:paraId="73E69815" w14:textId="77777777" w:rsidR="0031002E" w:rsidRDefault="0031002E" w:rsidP="00032564">
            <w:pPr>
              <w:spacing w:after="0" w:line="240" w:lineRule="exact"/>
              <w:jc w:val="center"/>
              <w:rPr>
                <w:rFonts w:cs="Times New Roman"/>
                <w:sz w:val="18"/>
                <w:szCs w:val="18"/>
              </w:rPr>
            </w:pPr>
          </w:p>
        </w:tc>
        <w:tc>
          <w:tcPr>
            <w:tcW w:w="545" w:type="pct"/>
            <w:tcBorders>
              <w:top w:val="nil"/>
              <w:left w:val="nil"/>
              <w:bottom w:val="single" w:sz="4" w:space="0" w:color="auto"/>
              <w:right w:val="single" w:sz="12" w:space="0" w:color="auto"/>
            </w:tcBorders>
            <w:shd w:val="clear" w:color="auto" w:fill="auto"/>
            <w:vAlign w:val="center"/>
          </w:tcPr>
          <w:p w14:paraId="70654028" w14:textId="77777777" w:rsidR="0031002E" w:rsidRDefault="0031002E" w:rsidP="00032564">
            <w:pPr>
              <w:spacing w:after="0" w:line="240" w:lineRule="exact"/>
              <w:jc w:val="center"/>
              <w:rPr>
                <w:rFonts w:cs="Times New Roman"/>
                <w:sz w:val="18"/>
                <w:szCs w:val="18"/>
              </w:rPr>
            </w:pPr>
          </w:p>
        </w:tc>
      </w:tr>
      <w:tr w:rsidR="0031002E" w14:paraId="0B682062" w14:textId="77777777" w:rsidTr="00032564">
        <w:trPr>
          <w:trHeight w:val="103"/>
          <w:jc w:val="center"/>
        </w:trPr>
        <w:tc>
          <w:tcPr>
            <w:tcW w:w="242" w:type="pct"/>
            <w:tcBorders>
              <w:top w:val="nil"/>
              <w:left w:val="single" w:sz="12" w:space="0" w:color="auto"/>
              <w:bottom w:val="single" w:sz="4" w:space="0" w:color="auto"/>
              <w:right w:val="single" w:sz="4" w:space="0" w:color="auto"/>
            </w:tcBorders>
            <w:shd w:val="clear" w:color="auto" w:fill="auto"/>
            <w:vAlign w:val="center"/>
          </w:tcPr>
          <w:p w14:paraId="01B38D5C" w14:textId="77777777" w:rsidR="0031002E" w:rsidRDefault="0031002E" w:rsidP="00032564">
            <w:pPr>
              <w:spacing w:after="0" w:line="240" w:lineRule="exact"/>
              <w:jc w:val="center"/>
              <w:rPr>
                <w:rFonts w:cs="Times New Roman"/>
                <w:sz w:val="18"/>
                <w:szCs w:val="18"/>
              </w:rPr>
            </w:pPr>
            <w:r>
              <w:rPr>
                <w:rFonts w:cs="Times New Roman"/>
                <w:sz w:val="18"/>
                <w:szCs w:val="18"/>
              </w:rPr>
              <w:t>乡镇</w:t>
            </w:r>
          </w:p>
        </w:tc>
        <w:tc>
          <w:tcPr>
            <w:tcW w:w="348" w:type="pct"/>
            <w:tcBorders>
              <w:top w:val="nil"/>
              <w:left w:val="nil"/>
              <w:bottom w:val="single" w:sz="4" w:space="0" w:color="auto"/>
              <w:right w:val="single" w:sz="4" w:space="0" w:color="auto"/>
            </w:tcBorders>
            <w:shd w:val="clear" w:color="auto" w:fill="auto"/>
            <w:vAlign w:val="center"/>
          </w:tcPr>
          <w:p w14:paraId="6042B24D" w14:textId="77777777" w:rsidR="0031002E" w:rsidRDefault="0031002E" w:rsidP="00032564">
            <w:pPr>
              <w:spacing w:after="0" w:line="240" w:lineRule="exact"/>
              <w:jc w:val="center"/>
              <w:rPr>
                <w:rFonts w:cs="Times New Roman"/>
                <w:sz w:val="18"/>
                <w:szCs w:val="18"/>
              </w:rPr>
            </w:pPr>
          </w:p>
        </w:tc>
        <w:tc>
          <w:tcPr>
            <w:tcW w:w="352" w:type="pct"/>
            <w:tcBorders>
              <w:top w:val="nil"/>
              <w:left w:val="nil"/>
              <w:bottom w:val="single" w:sz="4" w:space="0" w:color="auto"/>
              <w:right w:val="single" w:sz="4" w:space="0" w:color="auto"/>
            </w:tcBorders>
            <w:shd w:val="clear" w:color="auto" w:fill="auto"/>
            <w:vAlign w:val="center"/>
          </w:tcPr>
          <w:p w14:paraId="79BF106F" w14:textId="77777777" w:rsidR="0031002E" w:rsidRDefault="0031002E" w:rsidP="00032564">
            <w:pPr>
              <w:spacing w:after="0" w:line="240" w:lineRule="exact"/>
              <w:jc w:val="center"/>
              <w:rPr>
                <w:rFonts w:cs="Times New Roman"/>
                <w:sz w:val="18"/>
                <w:szCs w:val="18"/>
              </w:rPr>
            </w:pPr>
          </w:p>
        </w:tc>
        <w:tc>
          <w:tcPr>
            <w:tcW w:w="295" w:type="pct"/>
            <w:tcBorders>
              <w:top w:val="nil"/>
              <w:left w:val="nil"/>
              <w:bottom w:val="single" w:sz="4" w:space="0" w:color="auto"/>
              <w:right w:val="single" w:sz="4" w:space="0" w:color="auto"/>
            </w:tcBorders>
            <w:shd w:val="clear" w:color="auto" w:fill="auto"/>
            <w:vAlign w:val="center"/>
          </w:tcPr>
          <w:p w14:paraId="31E668B6"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6F4BE7A7" w14:textId="77777777" w:rsidR="0031002E" w:rsidRDefault="0031002E" w:rsidP="00032564">
            <w:pPr>
              <w:spacing w:after="0" w:line="240" w:lineRule="exact"/>
              <w:jc w:val="center"/>
              <w:rPr>
                <w:rFonts w:cs="Times New Roman"/>
                <w:sz w:val="18"/>
                <w:szCs w:val="18"/>
              </w:rPr>
            </w:pPr>
          </w:p>
        </w:tc>
        <w:tc>
          <w:tcPr>
            <w:tcW w:w="285" w:type="pct"/>
            <w:tcBorders>
              <w:top w:val="nil"/>
              <w:left w:val="nil"/>
              <w:bottom w:val="single" w:sz="4" w:space="0" w:color="auto"/>
              <w:right w:val="single" w:sz="4" w:space="0" w:color="auto"/>
            </w:tcBorders>
            <w:shd w:val="clear" w:color="auto" w:fill="auto"/>
            <w:vAlign w:val="center"/>
          </w:tcPr>
          <w:p w14:paraId="4E02F431"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625EE5D3" w14:textId="77777777" w:rsidR="0031002E" w:rsidRDefault="0031002E" w:rsidP="00032564">
            <w:pPr>
              <w:spacing w:after="0" w:line="240" w:lineRule="exact"/>
              <w:jc w:val="center"/>
              <w:rPr>
                <w:rFonts w:cs="Times New Roman"/>
                <w:sz w:val="18"/>
                <w:szCs w:val="18"/>
              </w:rPr>
            </w:pPr>
          </w:p>
        </w:tc>
        <w:tc>
          <w:tcPr>
            <w:tcW w:w="288" w:type="pct"/>
            <w:tcBorders>
              <w:top w:val="nil"/>
              <w:left w:val="nil"/>
              <w:bottom w:val="single" w:sz="4" w:space="0" w:color="auto"/>
              <w:right w:val="single" w:sz="4" w:space="0" w:color="auto"/>
            </w:tcBorders>
            <w:shd w:val="clear" w:color="auto" w:fill="auto"/>
            <w:vAlign w:val="center"/>
          </w:tcPr>
          <w:p w14:paraId="6DA3AA50"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3AC9B706" w14:textId="77777777" w:rsidR="0031002E" w:rsidRDefault="0031002E" w:rsidP="00032564">
            <w:pPr>
              <w:spacing w:after="0" w:line="240" w:lineRule="exact"/>
              <w:jc w:val="center"/>
              <w:rPr>
                <w:rFonts w:cs="Times New Roman"/>
                <w:sz w:val="18"/>
                <w:szCs w:val="18"/>
              </w:rPr>
            </w:pPr>
          </w:p>
        </w:tc>
        <w:tc>
          <w:tcPr>
            <w:tcW w:w="287" w:type="pct"/>
            <w:tcBorders>
              <w:top w:val="nil"/>
              <w:left w:val="nil"/>
              <w:bottom w:val="single" w:sz="4" w:space="0" w:color="auto"/>
              <w:right w:val="single" w:sz="4" w:space="0" w:color="auto"/>
            </w:tcBorders>
            <w:shd w:val="clear" w:color="auto" w:fill="auto"/>
            <w:vAlign w:val="center"/>
          </w:tcPr>
          <w:p w14:paraId="677F33AC"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15EE4D2A" w14:textId="77777777" w:rsidR="0031002E" w:rsidRDefault="0031002E" w:rsidP="00032564">
            <w:pPr>
              <w:spacing w:after="0" w:line="240" w:lineRule="exact"/>
              <w:jc w:val="center"/>
              <w:rPr>
                <w:rFonts w:cs="Times New Roman"/>
                <w:sz w:val="18"/>
                <w:szCs w:val="18"/>
              </w:rPr>
            </w:pPr>
          </w:p>
        </w:tc>
        <w:tc>
          <w:tcPr>
            <w:tcW w:w="289" w:type="pct"/>
            <w:tcBorders>
              <w:top w:val="nil"/>
              <w:left w:val="nil"/>
              <w:bottom w:val="single" w:sz="4" w:space="0" w:color="auto"/>
              <w:right w:val="single" w:sz="4" w:space="0" w:color="auto"/>
            </w:tcBorders>
            <w:shd w:val="clear" w:color="auto" w:fill="auto"/>
            <w:vAlign w:val="center"/>
          </w:tcPr>
          <w:p w14:paraId="72130B83"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4" w:space="0" w:color="auto"/>
              <w:right w:val="single" w:sz="4" w:space="0" w:color="auto"/>
            </w:tcBorders>
            <w:shd w:val="clear" w:color="auto" w:fill="auto"/>
            <w:vAlign w:val="center"/>
          </w:tcPr>
          <w:p w14:paraId="5FAD96D3" w14:textId="77777777" w:rsidR="0031002E" w:rsidRDefault="0031002E" w:rsidP="00032564">
            <w:pPr>
              <w:spacing w:after="0" w:line="240" w:lineRule="exact"/>
              <w:jc w:val="center"/>
              <w:rPr>
                <w:rFonts w:cs="Times New Roman"/>
                <w:sz w:val="18"/>
                <w:szCs w:val="18"/>
              </w:rPr>
            </w:pPr>
          </w:p>
        </w:tc>
        <w:tc>
          <w:tcPr>
            <w:tcW w:w="289" w:type="pct"/>
            <w:tcBorders>
              <w:top w:val="nil"/>
              <w:left w:val="nil"/>
              <w:bottom w:val="single" w:sz="4" w:space="0" w:color="auto"/>
              <w:right w:val="single" w:sz="4" w:space="0" w:color="auto"/>
            </w:tcBorders>
            <w:shd w:val="clear" w:color="auto" w:fill="auto"/>
            <w:vAlign w:val="center"/>
          </w:tcPr>
          <w:p w14:paraId="21800EC5" w14:textId="77777777" w:rsidR="0031002E" w:rsidRDefault="0031002E" w:rsidP="00032564">
            <w:pPr>
              <w:spacing w:after="0" w:line="240" w:lineRule="exact"/>
              <w:jc w:val="center"/>
              <w:rPr>
                <w:rFonts w:cs="Times New Roman"/>
                <w:sz w:val="18"/>
                <w:szCs w:val="18"/>
              </w:rPr>
            </w:pPr>
          </w:p>
        </w:tc>
        <w:tc>
          <w:tcPr>
            <w:tcW w:w="545" w:type="pct"/>
            <w:tcBorders>
              <w:top w:val="nil"/>
              <w:left w:val="nil"/>
              <w:bottom w:val="single" w:sz="4" w:space="0" w:color="auto"/>
              <w:right w:val="single" w:sz="12" w:space="0" w:color="auto"/>
            </w:tcBorders>
            <w:shd w:val="clear" w:color="auto" w:fill="auto"/>
            <w:vAlign w:val="center"/>
          </w:tcPr>
          <w:p w14:paraId="48C3678B" w14:textId="77777777" w:rsidR="0031002E" w:rsidRDefault="0031002E" w:rsidP="00032564">
            <w:pPr>
              <w:spacing w:after="0" w:line="240" w:lineRule="exact"/>
              <w:jc w:val="center"/>
              <w:rPr>
                <w:rFonts w:cs="Times New Roman"/>
                <w:sz w:val="18"/>
                <w:szCs w:val="18"/>
              </w:rPr>
            </w:pPr>
          </w:p>
        </w:tc>
      </w:tr>
      <w:tr w:rsidR="0031002E" w14:paraId="30DC2BB9" w14:textId="77777777" w:rsidTr="00032564">
        <w:trPr>
          <w:trHeight w:val="81"/>
          <w:jc w:val="center"/>
        </w:trPr>
        <w:tc>
          <w:tcPr>
            <w:tcW w:w="242" w:type="pct"/>
            <w:tcBorders>
              <w:top w:val="nil"/>
              <w:left w:val="single" w:sz="12" w:space="0" w:color="auto"/>
              <w:bottom w:val="single" w:sz="12" w:space="0" w:color="auto"/>
              <w:right w:val="single" w:sz="4" w:space="0" w:color="auto"/>
            </w:tcBorders>
            <w:shd w:val="clear" w:color="auto" w:fill="auto"/>
            <w:vAlign w:val="center"/>
          </w:tcPr>
          <w:p w14:paraId="34AEFDC2" w14:textId="77777777" w:rsidR="0031002E" w:rsidRDefault="0031002E" w:rsidP="00032564">
            <w:pPr>
              <w:spacing w:after="0" w:line="240" w:lineRule="exact"/>
              <w:jc w:val="center"/>
              <w:rPr>
                <w:rFonts w:cs="Times New Roman"/>
                <w:sz w:val="18"/>
                <w:szCs w:val="18"/>
              </w:rPr>
            </w:pPr>
            <w:r>
              <w:rPr>
                <w:rFonts w:cs="Times New Roman"/>
                <w:sz w:val="18"/>
                <w:szCs w:val="18"/>
              </w:rPr>
              <w:t>……</w:t>
            </w:r>
          </w:p>
        </w:tc>
        <w:tc>
          <w:tcPr>
            <w:tcW w:w="348" w:type="pct"/>
            <w:tcBorders>
              <w:top w:val="nil"/>
              <w:left w:val="nil"/>
              <w:bottom w:val="single" w:sz="12" w:space="0" w:color="auto"/>
              <w:right w:val="single" w:sz="4" w:space="0" w:color="auto"/>
            </w:tcBorders>
            <w:shd w:val="clear" w:color="auto" w:fill="auto"/>
            <w:vAlign w:val="center"/>
          </w:tcPr>
          <w:p w14:paraId="3849D11F" w14:textId="77777777" w:rsidR="0031002E" w:rsidRDefault="0031002E" w:rsidP="00032564">
            <w:pPr>
              <w:spacing w:after="0" w:line="240" w:lineRule="exact"/>
              <w:jc w:val="center"/>
              <w:rPr>
                <w:rFonts w:cs="Times New Roman"/>
                <w:sz w:val="18"/>
                <w:szCs w:val="18"/>
              </w:rPr>
            </w:pPr>
          </w:p>
        </w:tc>
        <w:tc>
          <w:tcPr>
            <w:tcW w:w="352" w:type="pct"/>
            <w:tcBorders>
              <w:top w:val="nil"/>
              <w:left w:val="nil"/>
              <w:bottom w:val="single" w:sz="12" w:space="0" w:color="auto"/>
              <w:right w:val="single" w:sz="4" w:space="0" w:color="auto"/>
            </w:tcBorders>
            <w:shd w:val="clear" w:color="auto" w:fill="auto"/>
            <w:vAlign w:val="center"/>
          </w:tcPr>
          <w:p w14:paraId="02E85D58" w14:textId="77777777" w:rsidR="0031002E" w:rsidRDefault="0031002E" w:rsidP="00032564">
            <w:pPr>
              <w:spacing w:after="0" w:line="240" w:lineRule="exact"/>
              <w:jc w:val="center"/>
              <w:rPr>
                <w:rFonts w:cs="Times New Roman"/>
                <w:sz w:val="18"/>
                <w:szCs w:val="18"/>
              </w:rPr>
            </w:pPr>
          </w:p>
        </w:tc>
        <w:tc>
          <w:tcPr>
            <w:tcW w:w="295" w:type="pct"/>
            <w:tcBorders>
              <w:top w:val="nil"/>
              <w:left w:val="nil"/>
              <w:bottom w:val="single" w:sz="12" w:space="0" w:color="auto"/>
              <w:right w:val="single" w:sz="4" w:space="0" w:color="auto"/>
            </w:tcBorders>
            <w:shd w:val="clear" w:color="auto" w:fill="auto"/>
            <w:vAlign w:val="center"/>
          </w:tcPr>
          <w:p w14:paraId="2751AC99"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12" w:space="0" w:color="auto"/>
              <w:right w:val="single" w:sz="4" w:space="0" w:color="auto"/>
            </w:tcBorders>
            <w:shd w:val="clear" w:color="auto" w:fill="auto"/>
            <w:vAlign w:val="center"/>
          </w:tcPr>
          <w:p w14:paraId="035722D5" w14:textId="77777777" w:rsidR="0031002E" w:rsidRDefault="0031002E" w:rsidP="00032564">
            <w:pPr>
              <w:spacing w:after="0" w:line="240" w:lineRule="exact"/>
              <w:jc w:val="center"/>
              <w:rPr>
                <w:rFonts w:cs="Times New Roman"/>
                <w:sz w:val="18"/>
                <w:szCs w:val="18"/>
              </w:rPr>
            </w:pPr>
          </w:p>
        </w:tc>
        <w:tc>
          <w:tcPr>
            <w:tcW w:w="285" w:type="pct"/>
            <w:tcBorders>
              <w:top w:val="nil"/>
              <w:left w:val="nil"/>
              <w:bottom w:val="single" w:sz="12" w:space="0" w:color="auto"/>
              <w:right w:val="single" w:sz="4" w:space="0" w:color="auto"/>
            </w:tcBorders>
            <w:shd w:val="clear" w:color="auto" w:fill="auto"/>
            <w:vAlign w:val="center"/>
          </w:tcPr>
          <w:p w14:paraId="40E0072B"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12" w:space="0" w:color="auto"/>
              <w:right w:val="single" w:sz="4" w:space="0" w:color="auto"/>
            </w:tcBorders>
            <w:shd w:val="clear" w:color="auto" w:fill="auto"/>
            <w:vAlign w:val="center"/>
          </w:tcPr>
          <w:p w14:paraId="6D7FC287" w14:textId="77777777" w:rsidR="0031002E" w:rsidRDefault="0031002E" w:rsidP="00032564">
            <w:pPr>
              <w:spacing w:after="0" w:line="240" w:lineRule="exact"/>
              <w:jc w:val="center"/>
              <w:rPr>
                <w:rFonts w:cs="Times New Roman"/>
                <w:sz w:val="18"/>
                <w:szCs w:val="18"/>
              </w:rPr>
            </w:pPr>
          </w:p>
        </w:tc>
        <w:tc>
          <w:tcPr>
            <w:tcW w:w="288" w:type="pct"/>
            <w:tcBorders>
              <w:top w:val="nil"/>
              <w:left w:val="nil"/>
              <w:bottom w:val="single" w:sz="12" w:space="0" w:color="auto"/>
              <w:right w:val="single" w:sz="4" w:space="0" w:color="auto"/>
            </w:tcBorders>
            <w:shd w:val="clear" w:color="auto" w:fill="auto"/>
            <w:vAlign w:val="center"/>
          </w:tcPr>
          <w:p w14:paraId="5956A0F0"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12" w:space="0" w:color="auto"/>
              <w:right w:val="single" w:sz="4" w:space="0" w:color="auto"/>
            </w:tcBorders>
            <w:shd w:val="clear" w:color="auto" w:fill="auto"/>
            <w:vAlign w:val="center"/>
          </w:tcPr>
          <w:p w14:paraId="6B69069B" w14:textId="77777777" w:rsidR="0031002E" w:rsidRDefault="0031002E" w:rsidP="00032564">
            <w:pPr>
              <w:spacing w:after="0" w:line="240" w:lineRule="exact"/>
              <w:jc w:val="center"/>
              <w:rPr>
                <w:rFonts w:cs="Times New Roman"/>
                <w:sz w:val="18"/>
                <w:szCs w:val="18"/>
              </w:rPr>
            </w:pPr>
          </w:p>
        </w:tc>
        <w:tc>
          <w:tcPr>
            <w:tcW w:w="287" w:type="pct"/>
            <w:tcBorders>
              <w:top w:val="nil"/>
              <w:left w:val="nil"/>
              <w:bottom w:val="single" w:sz="12" w:space="0" w:color="auto"/>
              <w:right w:val="single" w:sz="4" w:space="0" w:color="auto"/>
            </w:tcBorders>
            <w:shd w:val="clear" w:color="auto" w:fill="auto"/>
            <w:vAlign w:val="center"/>
          </w:tcPr>
          <w:p w14:paraId="372F45F8"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12" w:space="0" w:color="auto"/>
              <w:right w:val="single" w:sz="4" w:space="0" w:color="auto"/>
            </w:tcBorders>
            <w:shd w:val="clear" w:color="auto" w:fill="auto"/>
            <w:vAlign w:val="center"/>
          </w:tcPr>
          <w:p w14:paraId="2B9C1708" w14:textId="77777777" w:rsidR="0031002E" w:rsidRDefault="0031002E" w:rsidP="00032564">
            <w:pPr>
              <w:spacing w:after="0" w:line="240" w:lineRule="exact"/>
              <w:jc w:val="center"/>
              <w:rPr>
                <w:rFonts w:cs="Times New Roman"/>
                <w:sz w:val="18"/>
                <w:szCs w:val="18"/>
              </w:rPr>
            </w:pPr>
          </w:p>
        </w:tc>
        <w:tc>
          <w:tcPr>
            <w:tcW w:w="289" w:type="pct"/>
            <w:tcBorders>
              <w:top w:val="nil"/>
              <w:left w:val="nil"/>
              <w:bottom w:val="single" w:sz="12" w:space="0" w:color="auto"/>
              <w:right w:val="single" w:sz="4" w:space="0" w:color="auto"/>
            </w:tcBorders>
            <w:shd w:val="clear" w:color="auto" w:fill="auto"/>
            <w:vAlign w:val="center"/>
          </w:tcPr>
          <w:p w14:paraId="1E2C62E1" w14:textId="77777777" w:rsidR="0031002E" w:rsidRDefault="0031002E" w:rsidP="00032564">
            <w:pPr>
              <w:spacing w:after="0" w:line="240" w:lineRule="exact"/>
              <w:jc w:val="center"/>
              <w:rPr>
                <w:rFonts w:cs="Times New Roman"/>
                <w:sz w:val="18"/>
                <w:szCs w:val="18"/>
              </w:rPr>
            </w:pPr>
          </w:p>
        </w:tc>
        <w:tc>
          <w:tcPr>
            <w:tcW w:w="355" w:type="pct"/>
            <w:tcBorders>
              <w:top w:val="nil"/>
              <w:left w:val="nil"/>
              <w:bottom w:val="single" w:sz="12" w:space="0" w:color="auto"/>
              <w:right w:val="single" w:sz="4" w:space="0" w:color="auto"/>
            </w:tcBorders>
            <w:shd w:val="clear" w:color="auto" w:fill="auto"/>
            <w:vAlign w:val="center"/>
          </w:tcPr>
          <w:p w14:paraId="27DA0477" w14:textId="77777777" w:rsidR="0031002E" w:rsidRDefault="0031002E" w:rsidP="00032564">
            <w:pPr>
              <w:spacing w:after="0" w:line="240" w:lineRule="exact"/>
              <w:jc w:val="center"/>
              <w:rPr>
                <w:rFonts w:cs="Times New Roman"/>
                <w:sz w:val="18"/>
                <w:szCs w:val="18"/>
              </w:rPr>
            </w:pPr>
          </w:p>
        </w:tc>
        <w:tc>
          <w:tcPr>
            <w:tcW w:w="289" w:type="pct"/>
            <w:tcBorders>
              <w:top w:val="nil"/>
              <w:left w:val="nil"/>
              <w:bottom w:val="single" w:sz="12" w:space="0" w:color="auto"/>
              <w:right w:val="single" w:sz="4" w:space="0" w:color="auto"/>
            </w:tcBorders>
            <w:shd w:val="clear" w:color="auto" w:fill="auto"/>
            <w:vAlign w:val="center"/>
          </w:tcPr>
          <w:p w14:paraId="71EA21F1" w14:textId="77777777" w:rsidR="0031002E" w:rsidRDefault="0031002E" w:rsidP="00032564">
            <w:pPr>
              <w:spacing w:after="0" w:line="240" w:lineRule="exact"/>
              <w:jc w:val="center"/>
              <w:rPr>
                <w:rFonts w:cs="Times New Roman"/>
                <w:sz w:val="18"/>
                <w:szCs w:val="18"/>
              </w:rPr>
            </w:pPr>
          </w:p>
        </w:tc>
        <w:tc>
          <w:tcPr>
            <w:tcW w:w="545" w:type="pct"/>
            <w:tcBorders>
              <w:top w:val="nil"/>
              <w:left w:val="nil"/>
              <w:bottom w:val="single" w:sz="12" w:space="0" w:color="auto"/>
              <w:right w:val="single" w:sz="12" w:space="0" w:color="auto"/>
            </w:tcBorders>
            <w:shd w:val="clear" w:color="auto" w:fill="auto"/>
            <w:vAlign w:val="center"/>
          </w:tcPr>
          <w:p w14:paraId="3E251D27" w14:textId="77777777" w:rsidR="0031002E" w:rsidRDefault="0031002E" w:rsidP="00032564">
            <w:pPr>
              <w:spacing w:after="0" w:line="240" w:lineRule="exact"/>
              <w:jc w:val="center"/>
              <w:rPr>
                <w:rFonts w:cs="Times New Roman"/>
                <w:sz w:val="18"/>
                <w:szCs w:val="18"/>
              </w:rPr>
            </w:pPr>
          </w:p>
        </w:tc>
      </w:tr>
    </w:tbl>
    <w:p w14:paraId="098627C9" w14:textId="77777777" w:rsidR="0031002E" w:rsidRDefault="0031002E" w:rsidP="0031002E">
      <w:pPr>
        <w:spacing w:after="0" w:line="240" w:lineRule="exact"/>
        <w:jc w:val="center"/>
        <w:rPr>
          <w:rFonts w:ascii="黑体" w:eastAsia="黑体" w:hAnsi="黑体" w:cs="黑体"/>
          <w:szCs w:val="24"/>
        </w:rPr>
      </w:pPr>
    </w:p>
    <w:p w14:paraId="7AB0F9BF" w14:textId="6C4E5F78" w:rsidR="0031002E" w:rsidRDefault="009D7D6F" w:rsidP="0031002E">
      <w:pPr>
        <w:spacing w:after="0" w:line="240" w:lineRule="exact"/>
        <w:jc w:val="center"/>
        <w:rPr>
          <w:rFonts w:ascii="黑体" w:eastAsia="黑体" w:hAnsi="黑体" w:cs="黑体"/>
          <w:spacing w:val="-20"/>
          <w:szCs w:val="24"/>
        </w:rPr>
      </w:pPr>
      <w:r>
        <w:rPr>
          <w:rFonts w:asciiTheme="minorEastAsia" w:eastAsiaTheme="minorEastAsia" w:hAnsiTheme="minorEastAsia" w:cs="Times New Roman" w:hint="eastAsia"/>
          <w:szCs w:val="24"/>
        </w:rPr>
        <w:t>表D.0.</w:t>
      </w:r>
      <w:r w:rsidR="0031002E">
        <w:rPr>
          <w:rFonts w:ascii="黑体" w:eastAsia="黑体" w:hAnsi="黑体" w:cs="黑体" w:hint="eastAsia"/>
          <w:b/>
          <w:szCs w:val="24"/>
        </w:rPr>
        <w:t xml:space="preserve">5  </w:t>
      </w:r>
      <w:r w:rsidR="0031002E">
        <w:rPr>
          <w:rFonts w:ascii="黑体" w:eastAsia="黑体" w:hAnsi="黑体" w:cs="黑体" w:hint="eastAsia"/>
          <w:szCs w:val="24"/>
        </w:rPr>
        <w:t>工程区所涉行政村经济社会情况表</w:t>
      </w:r>
    </w:p>
    <w:tbl>
      <w:tblPr>
        <w:tblW w:w="535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6"/>
        <w:gridCol w:w="627"/>
        <w:gridCol w:w="496"/>
        <w:gridCol w:w="532"/>
        <w:gridCol w:w="658"/>
        <w:gridCol w:w="658"/>
        <w:gridCol w:w="467"/>
        <w:gridCol w:w="538"/>
        <w:gridCol w:w="578"/>
        <w:gridCol w:w="596"/>
        <w:gridCol w:w="671"/>
        <w:gridCol w:w="685"/>
        <w:gridCol w:w="596"/>
        <w:gridCol w:w="632"/>
      </w:tblGrid>
      <w:tr w:rsidR="0031002E" w14:paraId="63E6BC9F" w14:textId="77777777" w:rsidTr="00032564">
        <w:trPr>
          <w:cantSplit/>
          <w:trHeight w:val="397"/>
          <w:jc w:val="center"/>
        </w:trPr>
        <w:tc>
          <w:tcPr>
            <w:tcW w:w="639" w:type="pct"/>
            <w:vMerge w:val="restart"/>
            <w:vAlign w:val="center"/>
          </w:tcPr>
          <w:p w14:paraId="726A094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所涉行政村</w:t>
            </w:r>
          </w:p>
        </w:tc>
        <w:tc>
          <w:tcPr>
            <w:tcW w:w="353" w:type="pct"/>
            <w:vMerge w:val="restart"/>
            <w:vAlign w:val="center"/>
          </w:tcPr>
          <w:p w14:paraId="68F2AA0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土</w:t>
            </w:r>
          </w:p>
          <w:p w14:paraId="4072BD0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w:t>
            </w:r>
          </w:p>
          <w:p w14:paraId="0CCA2BC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w:t>
            </w:r>
          </w:p>
          <w:p w14:paraId="42FF402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面</w:t>
            </w:r>
          </w:p>
          <w:p w14:paraId="554CC22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积</w:t>
            </w:r>
          </w:p>
          <w:p w14:paraId="7CC03B0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cs="Times New Roman"/>
                <w:sz w:val="18"/>
                <w:szCs w:val="18"/>
              </w:rPr>
              <w:t>(km</w:t>
            </w:r>
            <w:r>
              <w:rPr>
                <w:rFonts w:cs="Times New Roman"/>
                <w:sz w:val="18"/>
                <w:szCs w:val="18"/>
                <w:vertAlign w:val="superscript"/>
              </w:rPr>
              <w:t>2</w:t>
            </w:r>
            <w:r>
              <w:rPr>
                <w:rFonts w:cs="Times New Roman"/>
                <w:sz w:val="18"/>
                <w:szCs w:val="18"/>
              </w:rPr>
              <w:t>)</w:t>
            </w:r>
          </w:p>
        </w:tc>
        <w:tc>
          <w:tcPr>
            <w:tcW w:w="579" w:type="pct"/>
            <w:gridSpan w:val="2"/>
            <w:vAlign w:val="center"/>
          </w:tcPr>
          <w:p w14:paraId="75A5BA4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人口</w:t>
            </w:r>
          </w:p>
          <w:p w14:paraId="71E9543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（万人）</w:t>
            </w:r>
          </w:p>
        </w:tc>
        <w:tc>
          <w:tcPr>
            <w:tcW w:w="370" w:type="pct"/>
            <w:tcBorders>
              <w:right w:val="single" w:sz="4" w:space="0" w:color="auto"/>
            </w:tcBorders>
            <w:vAlign w:val="center"/>
          </w:tcPr>
          <w:p w14:paraId="1F50DB5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w:t>
            </w:r>
          </w:p>
          <w:p w14:paraId="7BFC2B5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村</w:t>
            </w:r>
          </w:p>
          <w:p w14:paraId="141891E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劳</w:t>
            </w:r>
          </w:p>
          <w:p w14:paraId="0DA26CB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动</w:t>
            </w:r>
          </w:p>
          <w:p w14:paraId="2B307BF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力（个）</w:t>
            </w:r>
          </w:p>
        </w:tc>
        <w:tc>
          <w:tcPr>
            <w:tcW w:w="370" w:type="pct"/>
            <w:tcBorders>
              <w:left w:val="single" w:sz="4" w:space="0" w:color="auto"/>
            </w:tcBorders>
            <w:vAlign w:val="center"/>
          </w:tcPr>
          <w:p w14:paraId="7E11BA3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转</w:t>
            </w:r>
          </w:p>
          <w:p w14:paraId="0922460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移</w:t>
            </w:r>
          </w:p>
          <w:p w14:paraId="02E6015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劳</w:t>
            </w:r>
          </w:p>
          <w:p w14:paraId="4CCD5AC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动</w:t>
            </w:r>
          </w:p>
          <w:p w14:paraId="7D20D37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力（个）</w:t>
            </w:r>
          </w:p>
        </w:tc>
        <w:tc>
          <w:tcPr>
            <w:tcW w:w="566" w:type="pct"/>
            <w:gridSpan w:val="2"/>
            <w:vAlign w:val="center"/>
          </w:tcPr>
          <w:p w14:paraId="6F5D9C8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w:t>
            </w:r>
          </w:p>
          <w:p w14:paraId="7549C8B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口</w:t>
            </w:r>
          </w:p>
          <w:p w14:paraId="2AA61C2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密</w:t>
            </w:r>
          </w:p>
          <w:p w14:paraId="4193C26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度</w:t>
            </w:r>
          </w:p>
          <w:p w14:paraId="5C953A3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（人/km2）</w:t>
            </w:r>
          </w:p>
        </w:tc>
        <w:tc>
          <w:tcPr>
            <w:tcW w:w="326" w:type="pct"/>
            <w:vMerge w:val="restart"/>
            <w:vAlign w:val="center"/>
          </w:tcPr>
          <w:p w14:paraId="63E7192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耕</w:t>
            </w:r>
          </w:p>
          <w:p w14:paraId="33BE0BA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w:t>
            </w:r>
          </w:p>
          <w:p w14:paraId="1CD2990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w:t>
            </w:r>
          </w:p>
          <w:p w14:paraId="56458FB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面</w:t>
            </w:r>
          </w:p>
          <w:p w14:paraId="45A62D3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积</w:t>
            </w:r>
          </w:p>
          <w:p w14:paraId="1321DF3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336" w:type="pct"/>
            <w:tcBorders>
              <w:right w:val="single" w:sz="4" w:space="0" w:color="auto"/>
            </w:tcBorders>
            <w:vAlign w:val="center"/>
          </w:tcPr>
          <w:p w14:paraId="157C1B7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人均耕地</w:t>
            </w:r>
          </w:p>
          <w:p w14:paraId="553674B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（亩/人）</w:t>
            </w:r>
          </w:p>
        </w:tc>
        <w:tc>
          <w:tcPr>
            <w:tcW w:w="377" w:type="pct"/>
            <w:vMerge w:val="restart"/>
            <w:vAlign w:val="center"/>
          </w:tcPr>
          <w:p w14:paraId="2527FA6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w:t>
            </w:r>
          </w:p>
          <w:p w14:paraId="09BD1EA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业</w:t>
            </w:r>
          </w:p>
          <w:p w14:paraId="374E989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w:t>
            </w:r>
          </w:p>
          <w:p w14:paraId="5D41504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均</w:t>
            </w:r>
          </w:p>
          <w:p w14:paraId="2DB1385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w:t>
            </w:r>
          </w:p>
          <w:p w14:paraId="02CC24B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产</w:t>
            </w:r>
          </w:p>
          <w:p w14:paraId="6CA8A37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值</w:t>
            </w:r>
          </w:p>
          <w:p w14:paraId="1C95090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（元）</w:t>
            </w:r>
          </w:p>
        </w:tc>
        <w:tc>
          <w:tcPr>
            <w:tcW w:w="385" w:type="pct"/>
            <w:vMerge w:val="restart"/>
            <w:vAlign w:val="center"/>
          </w:tcPr>
          <w:p w14:paraId="1C87D31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w:t>
            </w:r>
          </w:p>
          <w:p w14:paraId="21BAF89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民</w:t>
            </w:r>
          </w:p>
          <w:p w14:paraId="1CE0B39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w:t>
            </w:r>
          </w:p>
          <w:p w14:paraId="735795A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均</w:t>
            </w:r>
          </w:p>
          <w:p w14:paraId="02151F0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可</w:t>
            </w:r>
          </w:p>
          <w:p w14:paraId="7F54370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支</w:t>
            </w:r>
          </w:p>
          <w:p w14:paraId="5CCF8EB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w:t>
            </w:r>
          </w:p>
          <w:p w14:paraId="21A3C40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收</w:t>
            </w:r>
          </w:p>
          <w:p w14:paraId="22A2F79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入</w:t>
            </w:r>
          </w:p>
          <w:p w14:paraId="6101092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（元）</w:t>
            </w:r>
          </w:p>
        </w:tc>
        <w:tc>
          <w:tcPr>
            <w:tcW w:w="336" w:type="pct"/>
            <w:vMerge w:val="restart"/>
            <w:vAlign w:val="center"/>
          </w:tcPr>
          <w:p w14:paraId="7FCA4C2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粮</w:t>
            </w:r>
          </w:p>
          <w:p w14:paraId="0ED86C9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食</w:t>
            </w:r>
          </w:p>
          <w:p w14:paraId="1FCA3FB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w:t>
            </w:r>
          </w:p>
          <w:p w14:paraId="2CFAE9B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产</w:t>
            </w:r>
          </w:p>
          <w:p w14:paraId="30E48E4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量</w:t>
            </w:r>
          </w:p>
          <w:p w14:paraId="4B325B1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w:t>
            </w:r>
          </w:p>
        </w:tc>
        <w:tc>
          <w:tcPr>
            <w:tcW w:w="356" w:type="pct"/>
            <w:vMerge w:val="restart"/>
            <w:vAlign w:val="center"/>
          </w:tcPr>
          <w:p w14:paraId="65DD1E0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w:t>
            </w:r>
          </w:p>
          <w:p w14:paraId="6ED6C85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业</w:t>
            </w:r>
          </w:p>
          <w:p w14:paraId="40D18A5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w:t>
            </w:r>
          </w:p>
          <w:p w14:paraId="41B56E3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均</w:t>
            </w:r>
          </w:p>
          <w:p w14:paraId="6851434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产</w:t>
            </w:r>
          </w:p>
          <w:p w14:paraId="108F408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粮</w:t>
            </w:r>
          </w:p>
          <w:p w14:paraId="62AB624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（kg/人）</w:t>
            </w:r>
          </w:p>
        </w:tc>
      </w:tr>
      <w:tr w:rsidR="0031002E" w14:paraId="6AA25127" w14:textId="77777777" w:rsidTr="00032564">
        <w:trPr>
          <w:cantSplit/>
          <w:trHeight w:val="397"/>
          <w:jc w:val="center"/>
        </w:trPr>
        <w:tc>
          <w:tcPr>
            <w:tcW w:w="639" w:type="pct"/>
            <w:vMerge/>
            <w:vAlign w:val="center"/>
          </w:tcPr>
          <w:p w14:paraId="25DF16C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3" w:type="pct"/>
            <w:vMerge/>
            <w:vAlign w:val="center"/>
          </w:tcPr>
          <w:p w14:paraId="7A78884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79" w:type="pct"/>
            <w:vAlign w:val="center"/>
          </w:tcPr>
          <w:p w14:paraId="7D12204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w:t>
            </w:r>
          </w:p>
        </w:tc>
        <w:tc>
          <w:tcPr>
            <w:tcW w:w="300" w:type="pct"/>
            <w:vAlign w:val="center"/>
          </w:tcPr>
          <w:p w14:paraId="3B6C4AA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农村</w:t>
            </w:r>
          </w:p>
        </w:tc>
        <w:tc>
          <w:tcPr>
            <w:tcW w:w="370" w:type="pct"/>
            <w:vAlign w:val="center"/>
          </w:tcPr>
          <w:p w14:paraId="44780DC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70" w:type="pct"/>
            <w:vAlign w:val="center"/>
          </w:tcPr>
          <w:p w14:paraId="4CB57ED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63" w:type="pct"/>
            <w:vAlign w:val="center"/>
          </w:tcPr>
          <w:p w14:paraId="69CF8EA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w:t>
            </w:r>
          </w:p>
        </w:tc>
        <w:tc>
          <w:tcPr>
            <w:tcW w:w="302" w:type="pct"/>
            <w:vAlign w:val="center"/>
          </w:tcPr>
          <w:p w14:paraId="5AA0EF1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农村</w:t>
            </w:r>
          </w:p>
        </w:tc>
        <w:tc>
          <w:tcPr>
            <w:tcW w:w="326" w:type="pct"/>
            <w:vMerge/>
            <w:vAlign w:val="center"/>
          </w:tcPr>
          <w:p w14:paraId="6B003AD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6" w:type="pct"/>
            <w:vAlign w:val="center"/>
          </w:tcPr>
          <w:p w14:paraId="02DD1D0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w:t>
            </w:r>
          </w:p>
          <w:p w14:paraId="77AF328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77" w:type="pct"/>
            <w:vMerge/>
            <w:vAlign w:val="center"/>
          </w:tcPr>
          <w:p w14:paraId="1732BD4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vMerge/>
            <w:vAlign w:val="center"/>
          </w:tcPr>
          <w:p w14:paraId="109492A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6" w:type="pct"/>
            <w:vMerge/>
            <w:vAlign w:val="center"/>
          </w:tcPr>
          <w:p w14:paraId="2ECBEC0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6" w:type="pct"/>
            <w:vMerge/>
            <w:vAlign w:val="center"/>
          </w:tcPr>
          <w:p w14:paraId="602AF26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2CD93089" w14:textId="77777777" w:rsidTr="00032564">
        <w:trPr>
          <w:cantSplit/>
          <w:trHeight w:val="95"/>
          <w:jc w:val="center"/>
        </w:trPr>
        <w:tc>
          <w:tcPr>
            <w:tcW w:w="639" w:type="pct"/>
            <w:vAlign w:val="center"/>
          </w:tcPr>
          <w:p w14:paraId="7010290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3" w:type="pct"/>
            <w:vAlign w:val="center"/>
          </w:tcPr>
          <w:p w14:paraId="3703901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79" w:type="pct"/>
            <w:vAlign w:val="center"/>
          </w:tcPr>
          <w:p w14:paraId="1EBACCC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0" w:type="pct"/>
            <w:vAlign w:val="center"/>
          </w:tcPr>
          <w:p w14:paraId="7F4F61C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70" w:type="pct"/>
            <w:vAlign w:val="center"/>
          </w:tcPr>
          <w:p w14:paraId="236828C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70" w:type="pct"/>
            <w:vAlign w:val="center"/>
          </w:tcPr>
          <w:p w14:paraId="6DF1276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263" w:type="pct"/>
            <w:vAlign w:val="center"/>
          </w:tcPr>
          <w:p w14:paraId="5781240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02" w:type="pct"/>
            <w:vAlign w:val="center"/>
          </w:tcPr>
          <w:p w14:paraId="104F442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26" w:type="pct"/>
            <w:vAlign w:val="center"/>
          </w:tcPr>
          <w:p w14:paraId="4BF68DC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6" w:type="pct"/>
            <w:vAlign w:val="center"/>
          </w:tcPr>
          <w:p w14:paraId="4CAA87B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77" w:type="pct"/>
            <w:vAlign w:val="center"/>
          </w:tcPr>
          <w:p w14:paraId="4525C26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vAlign w:val="center"/>
          </w:tcPr>
          <w:p w14:paraId="549F254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6" w:type="pct"/>
            <w:vAlign w:val="center"/>
          </w:tcPr>
          <w:p w14:paraId="78671D4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56" w:type="pct"/>
            <w:vAlign w:val="center"/>
          </w:tcPr>
          <w:p w14:paraId="26DAA42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bl>
    <w:p w14:paraId="2327B79C" w14:textId="77777777" w:rsidR="0031002E" w:rsidRDefault="0031002E" w:rsidP="0031002E">
      <w:pPr>
        <w:spacing w:after="0" w:line="240" w:lineRule="exact"/>
        <w:jc w:val="center"/>
        <w:rPr>
          <w:rFonts w:ascii="黑体" w:eastAsia="黑体" w:hAnsi="黑体" w:cs="黑体"/>
          <w:szCs w:val="24"/>
        </w:rPr>
      </w:pPr>
    </w:p>
    <w:p w14:paraId="45BBAC38" w14:textId="549C7264" w:rsidR="0031002E" w:rsidRDefault="009D7D6F" w:rsidP="0031002E">
      <w:pPr>
        <w:spacing w:after="0" w:line="240" w:lineRule="exact"/>
        <w:jc w:val="center"/>
        <w:rPr>
          <w:rFonts w:ascii="黑体" w:eastAsia="黑体" w:hAnsi="黑体" w:cs="黑体"/>
          <w:szCs w:val="21"/>
        </w:rPr>
      </w:pPr>
      <w:r>
        <w:rPr>
          <w:rFonts w:asciiTheme="minorEastAsia" w:eastAsiaTheme="minorEastAsia" w:hAnsiTheme="minorEastAsia" w:cs="Times New Roman" w:hint="eastAsia"/>
          <w:szCs w:val="24"/>
        </w:rPr>
        <w:t>表D.0.</w:t>
      </w:r>
      <w:r w:rsidR="0031002E">
        <w:rPr>
          <w:rFonts w:ascii="黑体" w:eastAsia="黑体" w:hAnsi="黑体" w:cs="黑体" w:hint="eastAsia"/>
          <w:b/>
          <w:szCs w:val="24"/>
        </w:rPr>
        <w:t xml:space="preserve">6  </w:t>
      </w:r>
      <w:r w:rsidR="0031002E">
        <w:rPr>
          <w:rFonts w:ascii="黑体" w:eastAsia="黑体" w:hAnsi="黑体" w:cs="黑体" w:hint="eastAsia"/>
          <w:szCs w:val="24"/>
        </w:rPr>
        <w:t>工程区所涉及行政村产值结构情况表</w:t>
      </w:r>
    </w:p>
    <w:tbl>
      <w:tblPr>
        <w:tblW w:w="904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3"/>
        <w:gridCol w:w="602"/>
        <w:gridCol w:w="645"/>
        <w:gridCol w:w="660"/>
        <w:gridCol w:w="690"/>
        <w:gridCol w:w="600"/>
        <w:gridCol w:w="675"/>
        <w:gridCol w:w="735"/>
        <w:gridCol w:w="690"/>
        <w:gridCol w:w="645"/>
        <w:gridCol w:w="660"/>
        <w:gridCol w:w="660"/>
        <w:gridCol w:w="630"/>
      </w:tblGrid>
      <w:tr w:rsidR="0031002E" w14:paraId="7EA84603" w14:textId="77777777" w:rsidTr="00032564">
        <w:trPr>
          <w:trHeight w:val="405"/>
        </w:trPr>
        <w:tc>
          <w:tcPr>
            <w:tcW w:w="1153" w:type="dxa"/>
            <w:vMerge w:val="restart"/>
            <w:shd w:val="clear" w:color="auto" w:fill="auto"/>
            <w:vAlign w:val="center"/>
          </w:tcPr>
          <w:p w14:paraId="4BCAC44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所涉行政村</w:t>
            </w:r>
          </w:p>
        </w:tc>
        <w:tc>
          <w:tcPr>
            <w:tcW w:w="7892" w:type="dxa"/>
            <w:gridSpan w:val="12"/>
            <w:shd w:val="clear" w:color="auto" w:fill="auto"/>
            <w:vAlign w:val="center"/>
          </w:tcPr>
          <w:p w14:paraId="3CD97D4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农村各业生产总值（万元）</w:t>
            </w:r>
          </w:p>
        </w:tc>
      </w:tr>
      <w:tr w:rsidR="0031002E" w14:paraId="469157A4" w14:textId="77777777" w:rsidTr="00032564">
        <w:trPr>
          <w:trHeight w:val="375"/>
        </w:trPr>
        <w:tc>
          <w:tcPr>
            <w:tcW w:w="1153" w:type="dxa"/>
            <w:vMerge/>
            <w:vAlign w:val="center"/>
          </w:tcPr>
          <w:p w14:paraId="1892E1E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02" w:type="dxa"/>
            <w:vMerge w:val="restart"/>
            <w:shd w:val="clear" w:color="auto" w:fill="auto"/>
            <w:vAlign w:val="center"/>
          </w:tcPr>
          <w:p w14:paraId="55F0CAF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合计</w:t>
            </w:r>
          </w:p>
        </w:tc>
        <w:tc>
          <w:tcPr>
            <w:tcW w:w="2595" w:type="dxa"/>
            <w:gridSpan w:val="4"/>
            <w:shd w:val="clear" w:color="auto" w:fill="auto"/>
            <w:vAlign w:val="center"/>
          </w:tcPr>
          <w:p w14:paraId="11A6FEC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农业</w:t>
            </w:r>
          </w:p>
        </w:tc>
        <w:tc>
          <w:tcPr>
            <w:tcW w:w="2100" w:type="dxa"/>
            <w:gridSpan w:val="3"/>
            <w:shd w:val="clear" w:color="auto" w:fill="auto"/>
            <w:vAlign w:val="center"/>
          </w:tcPr>
          <w:p w14:paraId="4E88259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林业</w:t>
            </w:r>
          </w:p>
        </w:tc>
        <w:tc>
          <w:tcPr>
            <w:tcW w:w="645" w:type="dxa"/>
            <w:vMerge w:val="restart"/>
            <w:shd w:val="clear" w:color="auto" w:fill="auto"/>
            <w:vAlign w:val="center"/>
          </w:tcPr>
          <w:p w14:paraId="5816751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牧业</w:t>
            </w:r>
          </w:p>
        </w:tc>
        <w:tc>
          <w:tcPr>
            <w:tcW w:w="660" w:type="dxa"/>
            <w:vMerge w:val="restart"/>
            <w:shd w:val="clear" w:color="auto" w:fill="auto"/>
            <w:vAlign w:val="center"/>
          </w:tcPr>
          <w:p w14:paraId="70968A0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副业</w:t>
            </w:r>
          </w:p>
        </w:tc>
        <w:tc>
          <w:tcPr>
            <w:tcW w:w="660" w:type="dxa"/>
            <w:vMerge w:val="restart"/>
            <w:shd w:val="clear" w:color="auto" w:fill="auto"/>
            <w:vAlign w:val="center"/>
          </w:tcPr>
          <w:p w14:paraId="5A3B3CB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渔业</w:t>
            </w:r>
          </w:p>
        </w:tc>
        <w:tc>
          <w:tcPr>
            <w:tcW w:w="630" w:type="dxa"/>
            <w:vMerge w:val="restart"/>
            <w:shd w:val="clear" w:color="auto" w:fill="auto"/>
            <w:vAlign w:val="center"/>
          </w:tcPr>
          <w:p w14:paraId="2D94F54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其它</w:t>
            </w:r>
          </w:p>
        </w:tc>
      </w:tr>
      <w:tr w:rsidR="0031002E" w14:paraId="28922884" w14:textId="77777777" w:rsidTr="00032564">
        <w:trPr>
          <w:trHeight w:val="414"/>
        </w:trPr>
        <w:tc>
          <w:tcPr>
            <w:tcW w:w="1153" w:type="dxa"/>
            <w:vMerge/>
            <w:vAlign w:val="center"/>
          </w:tcPr>
          <w:p w14:paraId="50DBFBA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02" w:type="dxa"/>
            <w:vMerge/>
            <w:vAlign w:val="center"/>
          </w:tcPr>
          <w:p w14:paraId="2253188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45" w:type="dxa"/>
            <w:shd w:val="clear" w:color="auto" w:fill="auto"/>
            <w:vAlign w:val="center"/>
          </w:tcPr>
          <w:p w14:paraId="68E0D67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小计</w:t>
            </w:r>
          </w:p>
        </w:tc>
        <w:tc>
          <w:tcPr>
            <w:tcW w:w="660" w:type="dxa"/>
            <w:shd w:val="clear" w:color="auto" w:fill="auto"/>
            <w:vAlign w:val="center"/>
          </w:tcPr>
          <w:p w14:paraId="1490BB3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粮食</w:t>
            </w:r>
          </w:p>
        </w:tc>
        <w:tc>
          <w:tcPr>
            <w:tcW w:w="690" w:type="dxa"/>
            <w:shd w:val="clear" w:color="auto" w:fill="auto"/>
            <w:vAlign w:val="center"/>
          </w:tcPr>
          <w:p w14:paraId="0F6B365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经济作物</w:t>
            </w:r>
          </w:p>
        </w:tc>
        <w:tc>
          <w:tcPr>
            <w:tcW w:w="600" w:type="dxa"/>
            <w:shd w:val="clear" w:color="auto" w:fill="auto"/>
            <w:vAlign w:val="center"/>
          </w:tcPr>
          <w:p w14:paraId="1F0FE5F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其它</w:t>
            </w:r>
          </w:p>
        </w:tc>
        <w:tc>
          <w:tcPr>
            <w:tcW w:w="675" w:type="dxa"/>
            <w:shd w:val="clear" w:color="auto" w:fill="auto"/>
            <w:vAlign w:val="center"/>
          </w:tcPr>
          <w:p w14:paraId="3FF6307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小计</w:t>
            </w:r>
          </w:p>
        </w:tc>
        <w:tc>
          <w:tcPr>
            <w:tcW w:w="735" w:type="dxa"/>
            <w:shd w:val="clear" w:color="auto" w:fill="auto"/>
            <w:vAlign w:val="center"/>
          </w:tcPr>
          <w:p w14:paraId="62AD0E4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林木产品</w:t>
            </w:r>
          </w:p>
        </w:tc>
        <w:tc>
          <w:tcPr>
            <w:tcW w:w="690" w:type="dxa"/>
            <w:shd w:val="clear" w:color="auto" w:fill="auto"/>
            <w:vAlign w:val="center"/>
          </w:tcPr>
          <w:p w14:paraId="2408BE1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经济林果</w:t>
            </w:r>
          </w:p>
        </w:tc>
        <w:tc>
          <w:tcPr>
            <w:tcW w:w="645" w:type="dxa"/>
            <w:vMerge/>
            <w:vAlign w:val="center"/>
          </w:tcPr>
          <w:p w14:paraId="7E71301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60" w:type="dxa"/>
            <w:vMerge/>
            <w:vAlign w:val="center"/>
          </w:tcPr>
          <w:p w14:paraId="574F34A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60" w:type="dxa"/>
            <w:vMerge/>
            <w:vAlign w:val="center"/>
          </w:tcPr>
          <w:p w14:paraId="14A4CBF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30" w:type="dxa"/>
            <w:vMerge/>
            <w:vAlign w:val="center"/>
          </w:tcPr>
          <w:p w14:paraId="11313A3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5CD17A7A" w14:textId="77777777" w:rsidTr="00032564">
        <w:trPr>
          <w:trHeight w:val="80"/>
        </w:trPr>
        <w:tc>
          <w:tcPr>
            <w:tcW w:w="1153" w:type="dxa"/>
            <w:shd w:val="clear" w:color="auto" w:fill="auto"/>
            <w:vAlign w:val="center"/>
          </w:tcPr>
          <w:p w14:paraId="0A292B1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02" w:type="dxa"/>
            <w:shd w:val="clear" w:color="auto" w:fill="auto"/>
            <w:vAlign w:val="center"/>
          </w:tcPr>
          <w:p w14:paraId="6866003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45" w:type="dxa"/>
            <w:shd w:val="clear" w:color="auto" w:fill="auto"/>
            <w:vAlign w:val="center"/>
          </w:tcPr>
          <w:p w14:paraId="2C23446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60" w:type="dxa"/>
            <w:shd w:val="clear" w:color="auto" w:fill="auto"/>
            <w:vAlign w:val="center"/>
          </w:tcPr>
          <w:p w14:paraId="6003F80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90" w:type="dxa"/>
            <w:shd w:val="clear" w:color="auto" w:fill="auto"/>
            <w:vAlign w:val="center"/>
          </w:tcPr>
          <w:p w14:paraId="134E67B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00" w:type="dxa"/>
            <w:shd w:val="clear" w:color="auto" w:fill="auto"/>
            <w:vAlign w:val="center"/>
          </w:tcPr>
          <w:p w14:paraId="41ED2B5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75" w:type="dxa"/>
            <w:shd w:val="clear" w:color="auto" w:fill="auto"/>
            <w:vAlign w:val="center"/>
          </w:tcPr>
          <w:p w14:paraId="42A4CFB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35" w:type="dxa"/>
            <w:shd w:val="clear" w:color="auto" w:fill="auto"/>
            <w:vAlign w:val="center"/>
          </w:tcPr>
          <w:p w14:paraId="47C0BBC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90" w:type="dxa"/>
            <w:shd w:val="clear" w:color="auto" w:fill="auto"/>
            <w:vAlign w:val="center"/>
          </w:tcPr>
          <w:p w14:paraId="47EF97A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45" w:type="dxa"/>
            <w:shd w:val="clear" w:color="auto" w:fill="auto"/>
            <w:vAlign w:val="center"/>
          </w:tcPr>
          <w:p w14:paraId="4D99D8E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60" w:type="dxa"/>
            <w:shd w:val="clear" w:color="auto" w:fill="auto"/>
            <w:vAlign w:val="center"/>
          </w:tcPr>
          <w:p w14:paraId="2222093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60" w:type="dxa"/>
            <w:shd w:val="clear" w:color="auto" w:fill="auto"/>
            <w:vAlign w:val="center"/>
          </w:tcPr>
          <w:p w14:paraId="0EC7E51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30" w:type="dxa"/>
            <w:shd w:val="clear" w:color="auto" w:fill="auto"/>
            <w:vAlign w:val="center"/>
          </w:tcPr>
          <w:p w14:paraId="25AC44A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0342270" w14:textId="77777777" w:rsidTr="00032564">
        <w:trPr>
          <w:trHeight w:val="58"/>
        </w:trPr>
        <w:tc>
          <w:tcPr>
            <w:tcW w:w="1153" w:type="dxa"/>
            <w:shd w:val="clear" w:color="auto" w:fill="auto"/>
            <w:vAlign w:val="center"/>
          </w:tcPr>
          <w:p w14:paraId="6B5477A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02" w:type="dxa"/>
            <w:shd w:val="clear" w:color="auto" w:fill="auto"/>
            <w:vAlign w:val="center"/>
          </w:tcPr>
          <w:p w14:paraId="2280347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45" w:type="dxa"/>
            <w:shd w:val="clear" w:color="auto" w:fill="auto"/>
            <w:vAlign w:val="center"/>
          </w:tcPr>
          <w:p w14:paraId="2B6A770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60" w:type="dxa"/>
            <w:shd w:val="clear" w:color="auto" w:fill="auto"/>
            <w:vAlign w:val="center"/>
          </w:tcPr>
          <w:p w14:paraId="2E6421C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90" w:type="dxa"/>
            <w:shd w:val="clear" w:color="auto" w:fill="auto"/>
            <w:vAlign w:val="center"/>
          </w:tcPr>
          <w:p w14:paraId="5271976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00" w:type="dxa"/>
            <w:shd w:val="clear" w:color="auto" w:fill="auto"/>
            <w:vAlign w:val="center"/>
          </w:tcPr>
          <w:p w14:paraId="6ACA33C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75" w:type="dxa"/>
            <w:shd w:val="clear" w:color="auto" w:fill="auto"/>
            <w:vAlign w:val="center"/>
          </w:tcPr>
          <w:p w14:paraId="6A30CEE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35" w:type="dxa"/>
            <w:shd w:val="clear" w:color="auto" w:fill="auto"/>
            <w:vAlign w:val="center"/>
          </w:tcPr>
          <w:p w14:paraId="6D7D5E2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90" w:type="dxa"/>
            <w:shd w:val="clear" w:color="auto" w:fill="auto"/>
            <w:vAlign w:val="center"/>
          </w:tcPr>
          <w:p w14:paraId="7D913AB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45" w:type="dxa"/>
            <w:shd w:val="clear" w:color="auto" w:fill="auto"/>
            <w:vAlign w:val="center"/>
          </w:tcPr>
          <w:p w14:paraId="478705D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60" w:type="dxa"/>
            <w:shd w:val="clear" w:color="auto" w:fill="auto"/>
            <w:vAlign w:val="center"/>
          </w:tcPr>
          <w:p w14:paraId="21F8680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60" w:type="dxa"/>
            <w:shd w:val="clear" w:color="auto" w:fill="auto"/>
            <w:vAlign w:val="center"/>
          </w:tcPr>
          <w:p w14:paraId="51BB49E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630" w:type="dxa"/>
            <w:shd w:val="clear" w:color="auto" w:fill="auto"/>
            <w:vAlign w:val="center"/>
          </w:tcPr>
          <w:p w14:paraId="190F04B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bl>
    <w:p w14:paraId="1B1A139B" w14:textId="77777777" w:rsidR="0031002E" w:rsidRDefault="0031002E" w:rsidP="0031002E">
      <w:pPr>
        <w:spacing w:after="0" w:line="240" w:lineRule="exact"/>
        <w:jc w:val="center"/>
        <w:rPr>
          <w:rFonts w:ascii="黑体" w:eastAsia="黑体" w:hAnsi="黑体" w:cs="黑体"/>
          <w:szCs w:val="24"/>
        </w:rPr>
      </w:pPr>
    </w:p>
    <w:p w14:paraId="526EF0F5" w14:textId="1471D218" w:rsidR="0031002E" w:rsidRDefault="009D7D6F" w:rsidP="0031002E">
      <w:pPr>
        <w:spacing w:after="0" w:line="240" w:lineRule="exact"/>
        <w:jc w:val="center"/>
        <w:rPr>
          <w:rFonts w:ascii="黑体" w:eastAsia="黑体" w:hAnsi="黑体" w:cs="黑体"/>
          <w:szCs w:val="21"/>
        </w:rPr>
      </w:pPr>
      <w:r>
        <w:rPr>
          <w:rFonts w:asciiTheme="minorEastAsia" w:eastAsiaTheme="minorEastAsia" w:hAnsiTheme="minorEastAsia" w:cs="Times New Roman" w:hint="eastAsia"/>
          <w:szCs w:val="24"/>
        </w:rPr>
        <w:t>表D.0.</w:t>
      </w:r>
      <w:r w:rsidR="0031002E">
        <w:rPr>
          <w:rFonts w:ascii="黑体" w:eastAsia="黑体" w:hAnsi="黑体" w:cs="黑体" w:hint="eastAsia"/>
          <w:b/>
          <w:szCs w:val="24"/>
        </w:rPr>
        <w:t xml:space="preserve">7  </w:t>
      </w:r>
      <w:r w:rsidR="0031002E">
        <w:rPr>
          <w:rFonts w:ascii="黑体" w:eastAsia="黑体" w:hAnsi="黑体" w:cs="黑体" w:hint="eastAsia"/>
          <w:szCs w:val="24"/>
        </w:rPr>
        <w:t>工程区所涉行政村土地利用现状表</w:t>
      </w:r>
    </w:p>
    <w:tbl>
      <w:tblPr>
        <w:tblW w:w="9195" w:type="dxa"/>
        <w:tblInd w:w="-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55"/>
        <w:gridCol w:w="600"/>
        <w:gridCol w:w="600"/>
        <w:gridCol w:w="765"/>
        <w:gridCol w:w="795"/>
        <w:gridCol w:w="615"/>
        <w:gridCol w:w="780"/>
        <w:gridCol w:w="765"/>
        <w:gridCol w:w="780"/>
        <w:gridCol w:w="540"/>
        <w:gridCol w:w="600"/>
        <w:gridCol w:w="615"/>
        <w:gridCol w:w="585"/>
      </w:tblGrid>
      <w:tr w:rsidR="0031002E" w14:paraId="629AB2D1" w14:textId="77777777" w:rsidTr="00032564">
        <w:trPr>
          <w:trHeight w:val="414"/>
        </w:trPr>
        <w:tc>
          <w:tcPr>
            <w:tcW w:w="1155" w:type="dxa"/>
            <w:vMerge w:val="restart"/>
            <w:shd w:val="clear" w:color="auto" w:fill="auto"/>
            <w:vAlign w:val="center"/>
          </w:tcPr>
          <w:p w14:paraId="051EC412" w14:textId="77777777" w:rsidR="0031002E" w:rsidRDefault="0031002E" w:rsidP="00032564">
            <w:pPr>
              <w:spacing w:after="0" w:line="240" w:lineRule="exact"/>
              <w:jc w:val="center"/>
              <w:rPr>
                <w:rFonts w:cs="Times New Roman"/>
                <w:sz w:val="18"/>
                <w:szCs w:val="18"/>
              </w:rPr>
            </w:pPr>
            <w:r>
              <w:rPr>
                <w:rFonts w:cs="Times New Roman"/>
                <w:sz w:val="18"/>
                <w:szCs w:val="18"/>
              </w:rPr>
              <w:t>所涉行政村</w:t>
            </w:r>
          </w:p>
        </w:tc>
        <w:tc>
          <w:tcPr>
            <w:tcW w:w="600" w:type="dxa"/>
            <w:vMerge w:val="restart"/>
            <w:shd w:val="clear" w:color="auto" w:fill="auto"/>
            <w:vAlign w:val="center"/>
          </w:tcPr>
          <w:p w14:paraId="08548A95" w14:textId="77777777" w:rsidR="0031002E" w:rsidRDefault="0031002E" w:rsidP="00032564">
            <w:pPr>
              <w:spacing w:after="0" w:line="240" w:lineRule="exact"/>
              <w:jc w:val="center"/>
              <w:rPr>
                <w:rFonts w:cs="Times New Roman"/>
                <w:sz w:val="18"/>
                <w:szCs w:val="18"/>
              </w:rPr>
            </w:pPr>
            <w:r>
              <w:rPr>
                <w:rFonts w:cs="Times New Roman"/>
                <w:sz w:val="18"/>
                <w:szCs w:val="18"/>
              </w:rPr>
              <w:t>合计</w:t>
            </w:r>
          </w:p>
        </w:tc>
        <w:tc>
          <w:tcPr>
            <w:tcW w:w="5100" w:type="dxa"/>
            <w:gridSpan w:val="7"/>
            <w:shd w:val="clear" w:color="auto" w:fill="auto"/>
            <w:vAlign w:val="center"/>
          </w:tcPr>
          <w:p w14:paraId="2E5537C4" w14:textId="77777777" w:rsidR="0031002E" w:rsidRDefault="0031002E" w:rsidP="00032564">
            <w:pPr>
              <w:spacing w:after="0" w:line="240" w:lineRule="exact"/>
              <w:jc w:val="center"/>
              <w:rPr>
                <w:rFonts w:cs="Times New Roman"/>
                <w:sz w:val="18"/>
                <w:szCs w:val="18"/>
              </w:rPr>
            </w:pPr>
            <w:r>
              <w:rPr>
                <w:rFonts w:cs="Times New Roman"/>
                <w:sz w:val="18"/>
                <w:szCs w:val="18"/>
              </w:rPr>
              <w:t>耕地</w:t>
            </w:r>
          </w:p>
        </w:tc>
        <w:tc>
          <w:tcPr>
            <w:tcW w:w="540" w:type="dxa"/>
            <w:vMerge w:val="restart"/>
            <w:shd w:val="clear" w:color="auto" w:fill="auto"/>
            <w:vAlign w:val="center"/>
          </w:tcPr>
          <w:p w14:paraId="1649388A" w14:textId="77777777" w:rsidR="0031002E" w:rsidRDefault="0031002E" w:rsidP="00032564">
            <w:pPr>
              <w:spacing w:after="0" w:line="240" w:lineRule="exact"/>
              <w:jc w:val="center"/>
              <w:rPr>
                <w:rFonts w:cs="Times New Roman"/>
                <w:sz w:val="18"/>
                <w:szCs w:val="18"/>
              </w:rPr>
            </w:pPr>
            <w:r>
              <w:rPr>
                <w:rFonts w:cs="Times New Roman"/>
                <w:sz w:val="18"/>
                <w:szCs w:val="18"/>
              </w:rPr>
              <w:t>园地</w:t>
            </w:r>
          </w:p>
        </w:tc>
        <w:tc>
          <w:tcPr>
            <w:tcW w:w="600" w:type="dxa"/>
            <w:vMerge w:val="restart"/>
            <w:shd w:val="clear" w:color="auto" w:fill="auto"/>
            <w:vAlign w:val="center"/>
          </w:tcPr>
          <w:p w14:paraId="120AD3E9" w14:textId="77777777" w:rsidR="0031002E" w:rsidRDefault="0031002E" w:rsidP="00032564">
            <w:pPr>
              <w:spacing w:after="0" w:line="240" w:lineRule="exact"/>
              <w:jc w:val="center"/>
              <w:rPr>
                <w:rFonts w:cs="Times New Roman"/>
                <w:sz w:val="18"/>
                <w:szCs w:val="18"/>
              </w:rPr>
            </w:pPr>
            <w:r>
              <w:rPr>
                <w:rFonts w:cs="Times New Roman"/>
                <w:sz w:val="18"/>
                <w:szCs w:val="18"/>
              </w:rPr>
              <w:t>林地</w:t>
            </w:r>
          </w:p>
        </w:tc>
        <w:tc>
          <w:tcPr>
            <w:tcW w:w="615" w:type="dxa"/>
            <w:vMerge w:val="restart"/>
            <w:shd w:val="clear" w:color="auto" w:fill="auto"/>
            <w:vAlign w:val="center"/>
          </w:tcPr>
          <w:p w14:paraId="447059F3" w14:textId="77777777" w:rsidR="0031002E" w:rsidRDefault="0031002E" w:rsidP="00032564">
            <w:pPr>
              <w:spacing w:after="0" w:line="240" w:lineRule="exact"/>
              <w:jc w:val="center"/>
              <w:rPr>
                <w:rFonts w:cs="Times New Roman"/>
                <w:sz w:val="18"/>
                <w:szCs w:val="18"/>
              </w:rPr>
            </w:pPr>
            <w:r>
              <w:rPr>
                <w:rFonts w:cs="Times New Roman"/>
                <w:sz w:val="18"/>
                <w:szCs w:val="18"/>
              </w:rPr>
              <w:t>草地</w:t>
            </w:r>
          </w:p>
        </w:tc>
        <w:tc>
          <w:tcPr>
            <w:tcW w:w="585" w:type="dxa"/>
            <w:vMerge w:val="restart"/>
            <w:shd w:val="clear" w:color="auto" w:fill="auto"/>
            <w:vAlign w:val="center"/>
          </w:tcPr>
          <w:p w14:paraId="2537A3FC" w14:textId="77777777" w:rsidR="0031002E" w:rsidRDefault="0031002E" w:rsidP="00032564">
            <w:pPr>
              <w:spacing w:after="0" w:line="240" w:lineRule="exact"/>
              <w:jc w:val="center"/>
              <w:rPr>
                <w:rFonts w:cs="Times New Roman"/>
                <w:sz w:val="18"/>
                <w:szCs w:val="18"/>
              </w:rPr>
            </w:pPr>
            <w:r>
              <w:rPr>
                <w:rFonts w:cs="Times New Roman"/>
                <w:sz w:val="18"/>
                <w:szCs w:val="18"/>
              </w:rPr>
              <w:t>其它</w:t>
            </w:r>
          </w:p>
        </w:tc>
      </w:tr>
      <w:tr w:rsidR="0031002E" w14:paraId="7447B92C" w14:textId="77777777" w:rsidTr="00032564">
        <w:trPr>
          <w:trHeight w:val="414"/>
        </w:trPr>
        <w:tc>
          <w:tcPr>
            <w:tcW w:w="1155" w:type="dxa"/>
            <w:vMerge/>
            <w:shd w:val="clear" w:color="auto" w:fill="auto"/>
            <w:vAlign w:val="center"/>
          </w:tcPr>
          <w:p w14:paraId="63CAE593" w14:textId="77777777" w:rsidR="0031002E" w:rsidRDefault="0031002E" w:rsidP="00032564">
            <w:pPr>
              <w:spacing w:after="0" w:line="240" w:lineRule="exact"/>
              <w:jc w:val="center"/>
              <w:rPr>
                <w:rFonts w:cs="Times New Roman"/>
                <w:sz w:val="18"/>
                <w:szCs w:val="18"/>
              </w:rPr>
            </w:pPr>
          </w:p>
        </w:tc>
        <w:tc>
          <w:tcPr>
            <w:tcW w:w="600" w:type="dxa"/>
            <w:vMerge/>
            <w:vAlign w:val="center"/>
          </w:tcPr>
          <w:p w14:paraId="79D61696" w14:textId="77777777" w:rsidR="0031002E" w:rsidRDefault="0031002E" w:rsidP="00032564">
            <w:pPr>
              <w:spacing w:after="0" w:line="240" w:lineRule="exact"/>
              <w:jc w:val="center"/>
              <w:rPr>
                <w:rFonts w:cs="Times New Roman"/>
                <w:sz w:val="18"/>
                <w:szCs w:val="18"/>
              </w:rPr>
            </w:pPr>
          </w:p>
        </w:tc>
        <w:tc>
          <w:tcPr>
            <w:tcW w:w="600" w:type="dxa"/>
            <w:shd w:val="clear" w:color="auto" w:fill="auto"/>
            <w:vAlign w:val="center"/>
          </w:tcPr>
          <w:p w14:paraId="252D5EB2" w14:textId="77777777" w:rsidR="0031002E" w:rsidRDefault="0031002E" w:rsidP="00032564">
            <w:pPr>
              <w:spacing w:after="0" w:line="240" w:lineRule="exact"/>
              <w:jc w:val="center"/>
              <w:rPr>
                <w:rFonts w:cs="Times New Roman"/>
                <w:sz w:val="18"/>
                <w:szCs w:val="18"/>
              </w:rPr>
            </w:pPr>
            <w:r>
              <w:rPr>
                <w:rFonts w:cs="Times New Roman"/>
                <w:sz w:val="18"/>
                <w:szCs w:val="18"/>
              </w:rPr>
              <w:t>小计</w:t>
            </w:r>
          </w:p>
        </w:tc>
        <w:tc>
          <w:tcPr>
            <w:tcW w:w="765" w:type="dxa"/>
            <w:shd w:val="clear" w:color="auto" w:fill="auto"/>
            <w:vAlign w:val="center"/>
          </w:tcPr>
          <w:p w14:paraId="5896A336" w14:textId="77777777" w:rsidR="0031002E" w:rsidRDefault="0031002E" w:rsidP="00032564">
            <w:pPr>
              <w:spacing w:after="0" w:line="240" w:lineRule="exact"/>
              <w:jc w:val="center"/>
              <w:rPr>
                <w:rFonts w:cs="Times New Roman"/>
                <w:sz w:val="18"/>
                <w:szCs w:val="18"/>
              </w:rPr>
            </w:pPr>
            <w:r>
              <w:rPr>
                <w:rFonts w:cs="Times New Roman"/>
                <w:sz w:val="18"/>
                <w:szCs w:val="18"/>
              </w:rPr>
              <w:t>水田、</w:t>
            </w:r>
          </w:p>
          <w:p w14:paraId="26003293" w14:textId="77777777" w:rsidR="0031002E" w:rsidRDefault="0031002E" w:rsidP="00032564">
            <w:pPr>
              <w:spacing w:after="0" w:line="240" w:lineRule="exact"/>
              <w:jc w:val="center"/>
              <w:rPr>
                <w:rFonts w:cs="Times New Roman"/>
                <w:sz w:val="18"/>
                <w:szCs w:val="18"/>
              </w:rPr>
            </w:pPr>
            <w:r>
              <w:rPr>
                <w:rFonts w:cs="Times New Roman"/>
                <w:sz w:val="18"/>
                <w:szCs w:val="18"/>
              </w:rPr>
              <w:t>水浇地</w:t>
            </w:r>
          </w:p>
        </w:tc>
        <w:tc>
          <w:tcPr>
            <w:tcW w:w="795" w:type="dxa"/>
            <w:shd w:val="clear" w:color="auto" w:fill="auto"/>
            <w:vAlign w:val="center"/>
          </w:tcPr>
          <w:p w14:paraId="70A0F0B7" w14:textId="77777777" w:rsidR="0031002E" w:rsidRDefault="0031002E" w:rsidP="00032564">
            <w:pPr>
              <w:spacing w:after="0" w:line="240" w:lineRule="exact"/>
              <w:jc w:val="center"/>
              <w:rPr>
                <w:rFonts w:cs="Times New Roman"/>
                <w:sz w:val="18"/>
                <w:szCs w:val="18"/>
              </w:rPr>
            </w:pPr>
            <w:r>
              <w:rPr>
                <w:rFonts w:cs="Times New Roman"/>
                <w:sz w:val="18"/>
                <w:szCs w:val="18"/>
              </w:rPr>
              <w:t>旱平地</w:t>
            </w:r>
          </w:p>
        </w:tc>
        <w:tc>
          <w:tcPr>
            <w:tcW w:w="615" w:type="dxa"/>
            <w:shd w:val="clear" w:color="auto" w:fill="auto"/>
            <w:vAlign w:val="center"/>
          </w:tcPr>
          <w:p w14:paraId="693F88F9" w14:textId="77777777" w:rsidR="0031002E" w:rsidRDefault="0031002E" w:rsidP="00032564">
            <w:pPr>
              <w:spacing w:after="0" w:line="240" w:lineRule="exact"/>
              <w:jc w:val="center"/>
              <w:rPr>
                <w:rFonts w:cs="Times New Roman"/>
                <w:sz w:val="18"/>
                <w:szCs w:val="18"/>
              </w:rPr>
            </w:pPr>
            <w:r>
              <w:rPr>
                <w:rFonts w:cs="Times New Roman"/>
                <w:sz w:val="18"/>
                <w:szCs w:val="18"/>
              </w:rPr>
              <w:t>梯田</w:t>
            </w:r>
          </w:p>
        </w:tc>
        <w:tc>
          <w:tcPr>
            <w:tcW w:w="780" w:type="dxa"/>
            <w:shd w:val="clear" w:color="auto" w:fill="auto"/>
            <w:vAlign w:val="center"/>
          </w:tcPr>
          <w:p w14:paraId="4576B942" w14:textId="77777777" w:rsidR="0031002E" w:rsidRDefault="0031002E" w:rsidP="00032564">
            <w:pPr>
              <w:spacing w:after="0" w:line="240" w:lineRule="exact"/>
              <w:jc w:val="center"/>
              <w:rPr>
                <w:rFonts w:cs="Times New Roman"/>
                <w:sz w:val="18"/>
                <w:szCs w:val="18"/>
              </w:rPr>
            </w:pPr>
            <w:r>
              <w:rPr>
                <w:rFonts w:cs="Times New Roman"/>
                <w:sz w:val="18"/>
                <w:szCs w:val="18"/>
              </w:rPr>
              <w:t>坡耕地</w:t>
            </w:r>
          </w:p>
        </w:tc>
        <w:tc>
          <w:tcPr>
            <w:tcW w:w="765" w:type="dxa"/>
            <w:shd w:val="clear" w:color="auto" w:fill="auto"/>
            <w:vAlign w:val="center"/>
          </w:tcPr>
          <w:p w14:paraId="76ADFC07" w14:textId="77777777" w:rsidR="0031002E" w:rsidRDefault="0031002E" w:rsidP="00032564">
            <w:pPr>
              <w:spacing w:after="0" w:line="240" w:lineRule="exact"/>
              <w:jc w:val="center"/>
              <w:rPr>
                <w:rFonts w:cs="Times New Roman"/>
                <w:sz w:val="18"/>
                <w:szCs w:val="18"/>
              </w:rPr>
            </w:pPr>
            <w:r>
              <w:rPr>
                <w:rFonts w:cs="Times New Roman"/>
                <w:sz w:val="18"/>
                <w:szCs w:val="18"/>
              </w:rPr>
              <w:t>沟坝地</w:t>
            </w:r>
          </w:p>
        </w:tc>
        <w:tc>
          <w:tcPr>
            <w:tcW w:w="780" w:type="dxa"/>
            <w:shd w:val="clear" w:color="auto" w:fill="auto"/>
            <w:vAlign w:val="center"/>
          </w:tcPr>
          <w:p w14:paraId="0BAA9DB2" w14:textId="77777777" w:rsidR="0031002E" w:rsidRDefault="0031002E" w:rsidP="00032564">
            <w:pPr>
              <w:spacing w:after="0" w:line="240" w:lineRule="exact"/>
              <w:jc w:val="center"/>
              <w:rPr>
                <w:rFonts w:cs="Times New Roman"/>
                <w:sz w:val="18"/>
                <w:szCs w:val="18"/>
              </w:rPr>
            </w:pPr>
            <w:r>
              <w:rPr>
                <w:rFonts w:cs="Times New Roman"/>
                <w:sz w:val="18"/>
                <w:szCs w:val="18"/>
              </w:rPr>
              <w:t>坝坪地</w:t>
            </w:r>
          </w:p>
        </w:tc>
        <w:tc>
          <w:tcPr>
            <w:tcW w:w="540" w:type="dxa"/>
            <w:vMerge/>
            <w:vAlign w:val="center"/>
          </w:tcPr>
          <w:p w14:paraId="2B706099" w14:textId="77777777" w:rsidR="0031002E" w:rsidRDefault="0031002E" w:rsidP="00032564">
            <w:pPr>
              <w:spacing w:after="0" w:line="240" w:lineRule="exact"/>
              <w:jc w:val="center"/>
              <w:rPr>
                <w:rFonts w:cs="Times New Roman"/>
                <w:sz w:val="18"/>
                <w:szCs w:val="18"/>
              </w:rPr>
            </w:pPr>
          </w:p>
        </w:tc>
        <w:tc>
          <w:tcPr>
            <w:tcW w:w="600" w:type="dxa"/>
            <w:vMerge/>
            <w:vAlign w:val="center"/>
          </w:tcPr>
          <w:p w14:paraId="1136AA7F" w14:textId="77777777" w:rsidR="0031002E" w:rsidRDefault="0031002E" w:rsidP="00032564">
            <w:pPr>
              <w:spacing w:after="0" w:line="240" w:lineRule="exact"/>
              <w:jc w:val="center"/>
              <w:rPr>
                <w:rFonts w:cs="Times New Roman"/>
                <w:sz w:val="18"/>
                <w:szCs w:val="18"/>
              </w:rPr>
            </w:pPr>
          </w:p>
        </w:tc>
        <w:tc>
          <w:tcPr>
            <w:tcW w:w="615" w:type="dxa"/>
            <w:vMerge/>
            <w:vAlign w:val="center"/>
          </w:tcPr>
          <w:p w14:paraId="7937869A" w14:textId="77777777" w:rsidR="0031002E" w:rsidRDefault="0031002E" w:rsidP="00032564">
            <w:pPr>
              <w:spacing w:after="0" w:line="240" w:lineRule="exact"/>
              <w:jc w:val="center"/>
              <w:rPr>
                <w:rFonts w:cs="Times New Roman"/>
                <w:sz w:val="18"/>
                <w:szCs w:val="18"/>
              </w:rPr>
            </w:pPr>
          </w:p>
        </w:tc>
        <w:tc>
          <w:tcPr>
            <w:tcW w:w="585" w:type="dxa"/>
            <w:vMerge/>
            <w:vAlign w:val="center"/>
          </w:tcPr>
          <w:p w14:paraId="6233B230" w14:textId="77777777" w:rsidR="0031002E" w:rsidRDefault="0031002E" w:rsidP="00032564">
            <w:pPr>
              <w:spacing w:after="0" w:line="240" w:lineRule="exact"/>
              <w:jc w:val="center"/>
              <w:rPr>
                <w:rFonts w:cs="Times New Roman"/>
                <w:sz w:val="18"/>
                <w:szCs w:val="18"/>
              </w:rPr>
            </w:pPr>
          </w:p>
        </w:tc>
      </w:tr>
      <w:tr w:rsidR="0031002E" w14:paraId="777FB139" w14:textId="77777777" w:rsidTr="00032564">
        <w:trPr>
          <w:trHeight w:val="414"/>
        </w:trPr>
        <w:tc>
          <w:tcPr>
            <w:tcW w:w="1155" w:type="dxa"/>
            <w:shd w:val="clear" w:color="auto" w:fill="auto"/>
            <w:vAlign w:val="center"/>
          </w:tcPr>
          <w:p w14:paraId="7E97AFBD" w14:textId="77777777" w:rsidR="0031002E" w:rsidRDefault="0031002E" w:rsidP="00032564">
            <w:pPr>
              <w:spacing w:after="0" w:line="240" w:lineRule="exact"/>
              <w:jc w:val="center"/>
              <w:rPr>
                <w:rFonts w:cs="Times New Roman"/>
                <w:sz w:val="18"/>
                <w:szCs w:val="18"/>
              </w:rPr>
            </w:pPr>
          </w:p>
        </w:tc>
        <w:tc>
          <w:tcPr>
            <w:tcW w:w="600" w:type="dxa"/>
            <w:shd w:val="clear" w:color="auto" w:fill="auto"/>
            <w:vAlign w:val="center"/>
          </w:tcPr>
          <w:p w14:paraId="1C3DCF16" w14:textId="77777777" w:rsidR="0031002E" w:rsidRDefault="0031002E" w:rsidP="00032564">
            <w:pPr>
              <w:spacing w:after="0" w:line="240" w:lineRule="exact"/>
              <w:jc w:val="center"/>
              <w:rPr>
                <w:rFonts w:cs="Times New Roman"/>
                <w:sz w:val="18"/>
                <w:szCs w:val="18"/>
              </w:rPr>
            </w:pPr>
          </w:p>
        </w:tc>
        <w:tc>
          <w:tcPr>
            <w:tcW w:w="600" w:type="dxa"/>
            <w:shd w:val="clear" w:color="auto" w:fill="auto"/>
            <w:vAlign w:val="center"/>
          </w:tcPr>
          <w:p w14:paraId="0A3E485A" w14:textId="77777777" w:rsidR="0031002E" w:rsidRDefault="0031002E" w:rsidP="00032564">
            <w:pPr>
              <w:spacing w:after="0" w:line="240" w:lineRule="exact"/>
              <w:jc w:val="center"/>
              <w:rPr>
                <w:rFonts w:cs="Times New Roman"/>
                <w:sz w:val="18"/>
                <w:szCs w:val="18"/>
              </w:rPr>
            </w:pPr>
          </w:p>
        </w:tc>
        <w:tc>
          <w:tcPr>
            <w:tcW w:w="765" w:type="dxa"/>
            <w:shd w:val="clear" w:color="auto" w:fill="auto"/>
            <w:vAlign w:val="center"/>
          </w:tcPr>
          <w:p w14:paraId="126A5181" w14:textId="77777777" w:rsidR="0031002E" w:rsidRDefault="0031002E" w:rsidP="00032564">
            <w:pPr>
              <w:spacing w:after="0" w:line="240" w:lineRule="exact"/>
              <w:jc w:val="center"/>
              <w:rPr>
                <w:rFonts w:cs="Times New Roman"/>
                <w:sz w:val="18"/>
                <w:szCs w:val="18"/>
              </w:rPr>
            </w:pPr>
          </w:p>
        </w:tc>
        <w:tc>
          <w:tcPr>
            <w:tcW w:w="795" w:type="dxa"/>
            <w:shd w:val="clear" w:color="auto" w:fill="auto"/>
            <w:vAlign w:val="center"/>
          </w:tcPr>
          <w:p w14:paraId="13C58D2B" w14:textId="77777777" w:rsidR="0031002E" w:rsidRDefault="0031002E" w:rsidP="00032564">
            <w:pPr>
              <w:spacing w:after="0" w:line="240" w:lineRule="exact"/>
              <w:jc w:val="center"/>
              <w:rPr>
                <w:rFonts w:cs="Times New Roman"/>
                <w:sz w:val="18"/>
                <w:szCs w:val="18"/>
              </w:rPr>
            </w:pPr>
          </w:p>
        </w:tc>
        <w:tc>
          <w:tcPr>
            <w:tcW w:w="615" w:type="dxa"/>
            <w:shd w:val="clear" w:color="auto" w:fill="auto"/>
            <w:vAlign w:val="center"/>
          </w:tcPr>
          <w:p w14:paraId="1CC57327" w14:textId="77777777" w:rsidR="0031002E" w:rsidRDefault="0031002E" w:rsidP="00032564">
            <w:pPr>
              <w:spacing w:after="0" w:line="240" w:lineRule="exact"/>
              <w:jc w:val="center"/>
              <w:rPr>
                <w:rFonts w:cs="Times New Roman"/>
                <w:sz w:val="18"/>
                <w:szCs w:val="18"/>
              </w:rPr>
            </w:pPr>
          </w:p>
        </w:tc>
        <w:tc>
          <w:tcPr>
            <w:tcW w:w="780" w:type="dxa"/>
            <w:shd w:val="clear" w:color="auto" w:fill="auto"/>
            <w:vAlign w:val="center"/>
          </w:tcPr>
          <w:p w14:paraId="5DDF7269" w14:textId="77777777" w:rsidR="0031002E" w:rsidRDefault="0031002E" w:rsidP="00032564">
            <w:pPr>
              <w:spacing w:after="0" w:line="240" w:lineRule="exact"/>
              <w:jc w:val="center"/>
              <w:rPr>
                <w:rFonts w:cs="Times New Roman"/>
                <w:sz w:val="18"/>
                <w:szCs w:val="18"/>
              </w:rPr>
            </w:pPr>
          </w:p>
        </w:tc>
        <w:tc>
          <w:tcPr>
            <w:tcW w:w="765" w:type="dxa"/>
            <w:shd w:val="clear" w:color="auto" w:fill="auto"/>
            <w:vAlign w:val="center"/>
          </w:tcPr>
          <w:p w14:paraId="60351EC7" w14:textId="77777777" w:rsidR="0031002E" w:rsidRDefault="0031002E" w:rsidP="00032564">
            <w:pPr>
              <w:spacing w:after="0" w:line="240" w:lineRule="exact"/>
              <w:jc w:val="center"/>
              <w:rPr>
                <w:rFonts w:cs="Times New Roman"/>
                <w:sz w:val="18"/>
                <w:szCs w:val="18"/>
              </w:rPr>
            </w:pPr>
          </w:p>
        </w:tc>
        <w:tc>
          <w:tcPr>
            <w:tcW w:w="780" w:type="dxa"/>
            <w:shd w:val="clear" w:color="auto" w:fill="auto"/>
            <w:vAlign w:val="center"/>
          </w:tcPr>
          <w:p w14:paraId="70EAA310" w14:textId="77777777" w:rsidR="0031002E" w:rsidRDefault="0031002E" w:rsidP="00032564">
            <w:pPr>
              <w:spacing w:after="0" w:line="240" w:lineRule="exact"/>
              <w:jc w:val="center"/>
              <w:rPr>
                <w:rFonts w:cs="Times New Roman"/>
                <w:sz w:val="18"/>
                <w:szCs w:val="18"/>
              </w:rPr>
            </w:pPr>
          </w:p>
        </w:tc>
        <w:tc>
          <w:tcPr>
            <w:tcW w:w="540" w:type="dxa"/>
            <w:shd w:val="clear" w:color="auto" w:fill="auto"/>
            <w:vAlign w:val="center"/>
          </w:tcPr>
          <w:p w14:paraId="747E96CB" w14:textId="77777777" w:rsidR="0031002E" w:rsidRDefault="0031002E" w:rsidP="00032564">
            <w:pPr>
              <w:spacing w:after="0" w:line="240" w:lineRule="exact"/>
              <w:jc w:val="center"/>
              <w:rPr>
                <w:rFonts w:cs="Times New Roman"/>
                <w:sz w:val="18"/>
                <w:szCs w:val="18"/>
              </w:rPr>
            </w:pPr>
          </w:p>
        </w:tc>
        <w:tc>
          <w:tcPr>
            <w:tcW w:w="600" w:type="dxa"/>
            <w:shd w:val="clear" w:color="auto" w:fill="auto"/>
            <w:vAlign w:val="center"/>
          </w:tcPr>
          <w:p w14:paraId="376BDEDC" w14:textId="77777777" w:rsidR="0031002E" w:rsidRDefault="0031002E" w:rsidP="00032564">
            <w:pPr>
              <w:spacing w:after="0" w:line="240" w:lineRule="exact"/>
              <w:jc w:val="center"/>
              <w:rPr>
                <w:rFonts w:cs="Times New Roman"/>
                <w:sz w:val="18"/>
                <w:szCs w:val="18"/>
              </w:rPr>
            </w:pPr>
          </w:p>
        </w:tc>
        <w:tc>
          <w:tcPr>
            <w:tcW w:w="615" w:type="dxa"/>
            <w:shd w:val="clear" w:color="auto" w:fill="auto"/>
            <w:vAlign w:val="center"/>
          </w:tcPr>
          <w:p w14:paraId="4051742A" w14:textId="77777777" w:rsidR="0031002E" w:rsidRDefault="0031002E" w:rsidP="00032564">
            <w:pPr>
              <w:spacing w:after="0" w:line="240" w:lineRule="exact"/>
              <w:jc w:val="center"/>
              <w:rPr>
                <w:rFonts w:cs="Times New Roman"/>
                <w:sz w:val="18"/>
                <w:szCs w:val="18"/>
              </w:rPr>
            </w:pPr>
          </w:p>
        </w:tc>
        <w:tc>
          <w:tcPr>
            <w:tcW w:w="585" w:type="dxa"/>
            <w:shd w:val="clear" w:color="auto" w:fill="auto"/>
            <w:vAlign w:val="center"/>
          </w:tcPr>
          <w:p w14:paraId="0FE24BB9" w14:textId="77777777" w:rsidR="0031002E" w:rsidRDefault="0031002E" w:rsidP="00032564">
            <w:pPr>
              <w:spacing w:after="0" w:line="240" w:lineRule="exact"/>
              <w:jc w:val="center"/>
              <w:rPr>
                <w:rFonts w:cs="Times New Roman"/>
                <w:sz w:val="18"/>
                <w:szCs w:val="18"/>
              </w:rPr>
            </w:pPr>
          </w:p>
        </w:tc>
      </w:tr>
      <w:tr w:rsidR="0031002E" w14:paraId="517419F3" w14:textId="77777777" w:rsidTr="00032564">
        <w:trPr>
          <w:trHeight w:val="414"/>
        </w:trPr>
        <w:tc>
          <w:tcPr>
            <w:tcW w:w="1155" w:type="dxa"/>
            <w:shd w:val="clear" w:color="auto" w:fill="auto"/>
            <w:vAlign w:val="center"/>
          </w:tcPr>
          <w:p w14:paraId="78BEE0AC" w14:textId="77777777" w:rsidR="0031002E" w:rsidRDefault="0031002E" w:rsidP="00032564">
            <w:pPr>
              <w:spacing w:line="240" w:lineRule="exact"/>
              <w:jc w:val="center"/>
              <w:rPr>
                <w:rFonts w:cs="Times New Roman"/>
                <w:sz w:val="18"/>
                <w:szCs w:val="18"/>
              </w:rPr>
            </w:pPr>
          </w:p>
        </w:tc>
        <w:tc>
          <w:tcPr>
            <w:tcW w:w="600" w:type="dxa"/>
            <w:shd w:val="clear" w:color="auto" w:fill="auto"/>
            <w:vAlign w:val="center"/>
          </w:tcPr>
          <w:p w14:paraId="4DBE282F" w14:textId="77777777" w:rsidR="0031002E" w:rsidRDefault="0031002E" w:rsidP="00032564">
            <w:pPr>
              <w:spacing w:line="240" w:lineRule="exact"/>
              <w:jc w:val="center"/>
              <w:rPr>
                <w:rFonts w:cs="Times New Roman"/>
                <w:sz w:val="18"/>
                <w:szCs w:val="18"/>
              </w:rPr>
            </w:pPr>
          </w:p>
        </w:tc>
        <w:tc>
          <w:tcPr>
            <w:tcW w:w="600" w:type="dxa"/>
            <w:shd w:val="clear" w:color="auto" w:fill="auto"/>
            <w:vAlign w:val="center"/>
          </w:tcPr>
          <w:p w14:paraId="13187D1A" w14:textId="77777777" w:rsidR="0031002E" w:rsidRDefault="0031002E" w:rsidP="00032564">
            <w:pPr>
              <w:spacing w:line="240" w:lineRule="exact"/>
              <w:jc w:val="center"/>
              <w:rPr>
                <w:rFonts w:cs="Times New Roman"/>
                <w:sz w:val="18"/>
                <w:szCs w:val="18"/>
              </w:rPr>
            </w:pPr>
          </w:p>
        </w:tc>
        <w:tc>
          <w:tcPr>
            <w:tcW w:w="765" w:type="dxa"/>
            <w:shd w:val="clear" w:color="auto" w:fill="auto"/>
            <w:vAlign w:val="center"/>
          </w:tcPr>
          <w:p w14:paraId="2D8402BF" w14:textId="77777777" w:rsidR="0031002E" w:rsidRDefault="0031002E" w:rsidP="00032564">
            <w:pPr>
              <w:spacing w:line="240" w:lineRule="exact"/>
              <w:jc w:val="center"/>
              <w:rPr>
                <w:rFonts w:cs="Times New Roman"/>
                <w:sz w:val="18"/>
                <w:szCs w:val="18"/>
              </w:rPr>
            </w:pPr>
          </w:p>
        </w:tc>
        <w:tc>
          <w:tcPr>
            <w:tcW w:w="795" w:type="dxa"/>
            <w:shd w:val="clear" w:color="auto" w:fill="auto"/>
            <w:vAlign w:val="center"/>
          </w:tcPr>
          <w:p w14:paraId="3C6A2AFC" w14:textId="77777777" w:rsidR="0031002E" w:rsidRDefault="0031002E" w:rsidP="00032564">
            <w:pPr>
              <w:spacing w:line="240" w:lineRule="exact"/>
              <w:jc w:val="center"/>
              <w:rPr>
                <w:rFonts w:cs="Times New Roman"/>
                <w:sz w:val="18"/>
                <w:szCs w:val="18"/>
              </w:rPr>
            </w:pPr>
          </w:p>
        </w:tc>
        <w:tc>
          <w:tcPr>
            <w:tcW w:w="615" w:type="dxa"/>
            <w:shd w:val="clear" w:color="auto" w:fill="auto"/>
            <w:vAlign w:val="center"/>
          </w:tcPr>
          <w:p w14:paraId="4FFFD7F8" w14:textId="77777777" w:rsidR="0031002E" w:rsidRDefault="0031002E" w:rsidP="00032564">
            <w:pPr>
              <w:spacing w:line="240" w:lineRule="exact"/>
              <w:jc w:val="center"/>
              <w:rPr>
                <w:rFonts w:cs="Times New Roman"/>
                <w:sz w:val="18"/>
                <w:szCs w:val="18"/>
              </w:rPr>
            </w:pPr>
          </w:p>
        </w:tc>
        <w:tc>
          <w:tcPr>
            <w:tcW w:w="780" w:type="dxa"/>
            <w:shd w:val="clear" w:color="auto" w:fill="auto"/>
            <w:vAlign w:val="center"/>
          </w:tcPr>
          <w:p w14:paraId="250D1771" w14:textId="77777777" w:rsidR="0031002E" w:rsidRDefault="0031002E" w:rsidP="00032564">
            <w:pPr>
              <w:spacing w:line="240" w:lineRule="exact"/>
              <w:jc w:val="center"/>
              <w:rPr>
                <w:rFonts w:cs="Times New Roman"/>
                <w:sz w:val="18"/>
                <w:szCs w:val="18"/>
              </w:rPr>
            </w:pPr>
          </w:p>
        </w:tc>
        <w:tc>
          <w:tcPr>
            <w:tcW w:w="765" w:type="dxa"/>
            <w:shd w:val="clear" w:color="auto" w:fill="auto"/>
            <w:vAlign w:val="center"/>
          </w:tcPr>
          <w:p w14:paraId="0249156F" w14:textId="77777777" w:rsidR="0031002E" w:rsidRDefault="0031002E" w:rsidP="00032564">
            <w:pPr>
              <w:spacing w:line="240" w:lineRule="exact"/>
              <w:jc w:val="center"/>
              <w:rPr>
                <w:rFonts w:cs="Times New Roman"/>
                <w:sz w:val="18"/>
                <w:szCs w:val="18"/>
              </w:rPr>
            </w:pPr>
          </w:p>
        </w:tc>
        <w:tc>
          <w:tcPr>
            <w:tcW w:w="780" w:type="dxa"/>
            <w:shd w:val="clear" w:color="auto" w:fill="auto"/>
            <w:vAlign w:val="center"/>
          </w:tcPr>
          <w:p w14:paraId="48C7EC76" w14:textId="77777777" w:rsidR="0031002E" w:rsidRDefault="0031002E" w:rsidP="00032564">
            <w:pPr>
              <w:spacing w:line="240" w:lineRule="exact"/>
              <w:jc w:val="center"/>
              <w:rPr>
                <w:rFonts w:cs="Times New Roman"/>
                <w:sz w:val="18"/>
                <w:szCs w:val="18"/>
              </w:rPr>
            </w:pPr>
          </w:p>
        </w:tc>
        <w:tc>
          <w:tcPr>
            <w:tcW w:w="540" w:type="dxa"/>
            <w:shd w:val="clear" w:color="auto" w:fill="auto"/>
            <w:vAlign w:val="center"/>
          </w:tcPr>
          <w:p w14:paraId="38C739FF" w14:textId="77777777" w:rsidR="0031002E" w:rsidRDefault="0031002E" w:rsidP="00032564">
            <w:pPr>
              <w:spacing w:line="240" w:lineRule="exact"/>
              <w:jc w:val="center"/>
              <w:rPr>
                <w:rFonts w:cs="Times New Roman"/>
                <w:sz w:val="18"/>
                <w:szCs w:val="18"/>
              </w:rPr>
            </w:pPr>
          </w:p>
        </w:tc>
        <w:tc>
          <w:tcPr>
            <w:tcW w:w="600" w:type="dxa"/>
            <w:shd w:val="clear" w:color="auto" w:fill="auto"/>
            <w:vAlign w:val="center"/>
          </w:tcPr>
          <w:p w14:paraId="4E08AEEC" w14:textId="77777777" w:rsidR="0031002E" w:rsidRDefault="0031002E" w:rsidP="00032564">
            <w:pPr>
              <w:spacing w:line="240" w:lineRule="exact"/>
              <w:jc w:val="center"/>
              <w:rPr>
                <w:rFonts w:cs="Times New Roman"/>
                <w:sz w:val="18"/>
                <w:szCs w:val="18"/>
              </w:rPr>
            </w:pPr>
          </w:p>
        </w:tc>
        <w:tc>
          <w:tcPr>
            <w:tcW w:w="615" w:type="dxa"/>
            <w:shd w:val="clear" w:color="auto" w:fill="auto"/>
            <w:vAlign w:val="center"/>
          </w:tcPr>
          <w:p w14:paraId="3E2B71EB" w14:textId="77777777" w:rsidR="0031002E" w:rsidRDefault="0031002E" w:rsidP="00032564">
            <w:pPr>
              <w:spacing w:line="240" w:lineRule="exact"/>
              <w:jc w:val="center"/>
              <w:rPr>
                <w:rFonts w:cs="Times New Roman"/>
                <w:sz w:val="18"/>
                <w:szCs w:val="18"/>
              </w:rPr>
            </w:pPr>
          </w:p>
        </w:tc>
        <w:tc>
          <w:tcPr>
            <w:tcW w:w="585" w:type="dxa"/>
            <w:shd w:val="clear" w:color="auto" w:fill="auto"/>
            <w:vAlign w:val="center"/>
          </w:tcPr>
          <w:p w14:paraId="23BE2A93" w14:textId="77777777" w:rsidR="0031002E" w:rsidRDefault="0031002E" w:rsidP="00032564">
            <w:pPr>
              <w:spacing w:line="240" w:lineRule="exact"/>
              <w:jc w:val="center"/>
              <w:rPr>
                <w:rFonts w:cs="Times New Roman"/>
                <w:sz w:val="18"/>
                <w:szCs w:val="18"/>
              </w:rPr>
            </w:pPr>
          </w:p>
        </w:tc>
      </w:tr>
      <w:tr w:rsidR="0031002E" w14:paraId="1F2FB41D" w14:textId="77777777" w:rsidTr="00032564">
        <w:trPr>
          <w:trHeight w:val="414"/>
        </w:trPr>
        <w:tc>
          <w:tcPr>
            <w:tcW w:w="9195" w:type="dxa"/>
            <w:gridSpan w:val="13"/>
            <w:shd w:val="clear" w:color="auto" w:fill="auto"/>
            <w:vAlign w:val="center"/>
          </w:tcPr>
          <w:p w14:paraId="6E14633B" w14:textId="77777777" w:rsidR="0031002E" w:rsidRDefault="0031002E" w:rsidP="00032564">
            <w:pPr>
              <w:spacing w:line="240" w:lineRule="exact"/>
              <w:jc w:val="both"/>
              <w:rPr>
                <w:rFonts w:cs="Times New Roman"/>
                <w:sz w:val="18"/>
                <w:szCs w:val="18"/>
              </w:rPr>
            </w:pPr>
            <w:r>
              <w:rPr>
                <w:rFonts w:cs="Times New Roman"/>
                <w:sz w:val="18"/>
                <w:szCs w:val="18"/>
              </w:rPr>
              <w:t>注：坝坪地，南方填写；沟坝地，黄土高原填写；</w:t>
            </w:r>
          </w:p>
        </w:tc>
      </w:tr>
    </w:tbl>
    <w:p w14:paraId="041D82BF" w14:textId="77777777" w:rsidR="0031002E" w:rsidRDefault="0031002E" w:rsidP="0031002E">
      <w:pPr>
        <w:rPr>
          <w:rFonts w:cs="Times New Roman"/>
          <w:sz w:val="28"/>
          <w:szCs w:val="28"/>
        </w:rPr>
        <w:sectPr w:rsidR="0031002E">
          <w:pgSz w:w="11906" w:h="16838"/>
          <w:pgMar w:top="1440" w:right="1800" w:bottom="1440" w:left="1800" w:header="851" w:footer="992" w:gutter="0"/>
          <w:cols w:space="425"/>
          <w:docGrid w:type="lines" w:linePitch="312"/>
        </w:sectPr>
      </w:pPr>
    </w:p>
    <w:p w14:paraId="7B2D946D" w14:textId="22B7BF69" w:rsidR="0031002E" w:rsidRDefault="009D7D6F" w:rsidP="0031002E">
      <w:pPr>
        <w:spacing w:after="0" w:line="240" w:lineRule="exact"/>
        <w:jc w:val="center"/>
        <w:rPr>
          <w:rFonts w:ascii="黑体" w:eastAsia="黑体" w:hAnsi="黑体" w:cs="黑体"/>
          <w:szCs w:val="24"/>
        </w:rPr>
      </w:pPr>
      <w:r>
        <w:rPr>
          <w:rFonts w:asciiTheme="minorEastAsia" w:eastAsiaTheme="minorEastAsia" w:hAnsiTheme="minorEastAsia" w:cs="Times New Roman" w:hint="eastAsia"/>
          <w:szCs w:val="24"/>
        </w:rPr>
        <w:lastRenderedPageBreak/>
        <w:t>表D.0.</w:t>
      </w:r>
      <w:r w:rsidR="0031002E">
        <w:rPr>
          <w:rFonts w:ascii="黑体" w:eastAsia="黑体" w:hAnsi="黑体" w:cs="黑体" w:hint="eastAsia"/>
          <w:b/>
          <w:szCs w:val="24"/>
        </w:rPr>
        <w:t xml:space="preserve">8  </w:t>
      </w:r>
      <w:r w:rsidR="0031002E">
        <w:rPr>
          <w:rFonts w:ascii="黑体" w:eastAsia="黑体" w:hAnsi="黑体" w:cs="黑体" w:hint="eastAsia"/>
          <w:szCs w:val="24"/>
        </w:rPr>
        <w:t>工程区坡耕地坡度组成表</w:t>
      </w:r>
    </w:p>
    <w:tbl>
      <w:tblPr>
        <w:tblW w:w="425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6"/>
        <w:gridCol w:w="1328"/>
        <w:gridCol w:w="1229"/>
        <w:gridCol w:w="1141"/>
        <w:gridCol w:w="1160"/>
        <w:gridCol w:w="1290"/>
        <w:gridCol w:w="1184"/>
        <w:gridCol w:w="1122"/>
        <w:gridCol w:w="1001"/>
        <w:gridCol w:w="1340"/>
      </w:tblGrid>
      <w:tr w:rsidR="0031002E" w14:paraId="3C3A6AAD" w14:textId="77777777" w:rsidTr="00032564">
        <w:trPr>
          <w:trHeight w:val="340"/>
          <w:jc w:val="center"/>
        </w:trPr>
        <w:tc>
          <w:tcPr>
            <w:tcW w:w="449" w:type="pct"/>
            <w:vMerge w:val="restart"/>
            <w:vAlign w:val="center"/>
          </w:tcPr>
          <w:p w14:paraId="1EA41EE6" w14:textId="77777777" w:rsidR="0031002E" w:rsidRDefault="0031002E" w:rsidP="00032564">
            <w:pPr>
              <w:spacing w:after="0" w:line="240" w:lineRule="exact"/>
              <w:jc w:val="center"/>
              <w:rPr>
                <w:rFonts w:cs="Times New Roman"/>
                <w:sz w:val="18"/>
                <w:szCs w:val="18"/>
              </w:rPr>
            </w:pPr>
            <w:r>
              <w:rPr>
                <w:rFonts w:cs="Times New Roman"/>
                <w:sz w:val="18"/>
                <w:szCs w:val="18"/>
              </w:rPr>
              <w:t>行政村名</w:t>
            </w:r>
          </w:p>
        </w:tc>
        <w:tc>
          <w:tcPr>
            <w:tcW w:w="560" w:type="pct"/>
            <w:vMerge w:val="restart"/>
            <w:vAlign w:val="center"/>
          </w:tcPr>
          <w:p w14:paraId="1942166E" w14:textId="77777777" w:rsidR="0031002E" w:rsidRDefault="0031002E" w:rsidP="00032564">
            <w:pPr>
              <w:spacing w:after="0" w:line="240" w:lineRule="exact"/>
              <w:jc w:val="center"/>
              <w:rPr>
                <w:rFonts w:cs="Times New Roman"/>
                <w:sz w:val="18"/>
                <w:szCs w:val="18"/>
              </w:rPr>
            </w:pPr>
            <w:r>
              <w:rPr>
                <w:rFonts w:cs="Times New Roman"/>
                <w:sz w:val="18"/>
                <w:szCs w:val="18"/>
              </w:rPr>
              <w:t>坡耕地总面积</w:t>
            </w:r>
            <w:r>
              <w:rPr>
                <w:rFonts w:cs="Times New Roman"/>
                <w:sz w:val="18"/>
                <w:szCs w:val="18"/>
              </w:rPr>
              <w:t>(</w:t>
            </w:r>
            <w:r>
              <w:rPr>
                <w:rFonts w:cs="Times New Roman"/>
                <w:sz w:val="18"/>
                <w:szCs w:val="18"/>
              </w:rPr>
              <w:t>亩</w:t>
            </w:r>
            <w:r>
              <w:rPr>
                <w:rFonts w:cs="Times New Roman"/>
                <w:sz w:val="18"/>
                <w:szCs w:val="18"/>
              </w:rPr>
              <w:t>)</w:t>
            </w:r>
          </w:p>
        </w:tc>
        <w:tc>
          <w:tcPr>
            <w:tcW w:w="999" w:type="pct"/>
            <w:gridSpan w:val="2"/>
            <w:shd w:val="clear" w:color="auto" w:fill="auto"/>
            <w:noWrap/>
            <w:vAlign w:val="center"/>
          </w:tcPr>
          <w:p w14:paraId="17632845" w14:textId="77777777" w:rsidR="0031002E" w:rsidRDefault="0031002E" w:rsidP="00032564">
            <w:pPr>
              <w:spacing w:after="0" w:line="240" w:lineRule="exact"/>
              <w:jc w:val="center"/>
              <w:rPr>
                <w:rFonts w:cs="Times New Roman"/>
                <w:sz w:val="18"/>
                <w:szCs w:val="18"/>
              </w:rPr>
            </w:pPr>
            <w:r>
              <w:rPr>
                <w:rFonts w:cs="Times New Roman"/>
                <w:sz w:val="18"/>
                <w:szCs w:val="18"/>
              </w:rPr>
              <w:t>5°</w:t>
            </w:r>
            <w:r>
              <w:rPr>
                <w:rFonts w:cs="Times New Roman"/>
                <w:sz w:val="18"/>
                <w:szCs w:val="18"/>
              </w:rPr>
              <w:t>～</w:t>
            </w:r>
            <w:r>
              <w:rPr>
                <w:rFonts w:cs="Times New Roman"/>
                <w:sz w:val="18"/>
                <w:szCs w:val="18"/>
              </w:rPr>
              <w:t>10°</w:t>
            </w:r>
          </w:p>
        </w:tc>
        <w:tc>
          <w:tcPr>
            <w:tcW w:w="1033" w:type="pct"/>
            <w:gridSpan w:val="2"/>
            <w:shd w:val="clear" w:color="auto" w:fill="auto"/>
            <w:noWrap/>
            <w:vAlign w:val="center"/>
          </w:tcPr>
          <w:p w14:paraId="520C9C48" w14:textId="77777777" w:rsidR="0031002E" w:rsidRDefault="0031002E" w:rsidP="00032564">
            <w:pPr>
              <w:spacing w:after="0" w:line="240" w:lineRule="exact"/>
              <w:jc w:val="center"/>
              <w:rPr>
                <w:rFonts w:cs="Times New Roman"/>
                <w:sz w:val="18"/>
                <w:szCs w:val="18"/>
              </w:rPr>
            </w:pPr>
            <w:r>
              <w:rPr>
                <w:rFonts w:cs="Times New Roman"/>
                <w:sz w:val="18"/>
                <w:szCs w:val="18"/>
              </w:rPr>
              <w:t>10°</w:t>
            </w:r>
            <w:r>
              <w:rPr>
                <w:rFonts w:cs="Times New Roman"/>
                <w:sz w:val="18"/>
                <w:szCs w:val="18"/>
              </w:rPr>
              <w:t>～</w:t>
            </w:r>
            <w:r>
              <w:rPr>
                <w:rFonts w:cs="Times New Roman"/>
                <w:sz w:val="18"/>
                <w:szCs w:val="18"/>
              </w:rPr>
              <w:t>15°</w:t>
            </w:r>
          </w:p>
        </w:tc>
        <w:tc>
          <w:tcPr>
            <w:tcW w:w="972" w:type="pct"/>
            <w:gridSpan w:val="2"/>
            <w:shd w:val="clear" w:color="auto" w:fill="auto"/>
            <w:noWrap/>
            <w:vAlign w:val="center"/>
          </w:tcPr>
          <w:p w14:paraId="48D45F5B" w14:textId="77777777" w:rsidR="0031002E" w:rsidRDefault="0031002E" w:rsidP="00032564">
            <w:pPr>
              <w:spacing w:after="0" w:line="240" w:lineRule="exact"/>
              <w:jc w:val="center"/>
              <w:rPr>
                <w:rFonts w:cs="Times New Roman"/>
                <w:sz w:val="18"/>
                <w:szCs w:val="18"/>
              </w:rPr>
            </w:pPr>
            <w:r>
              <w:rPr>
                <w:rFonts w:cs="Times New Roman"/>
                <w:sz w:val="18"/>
                <w:szCs w:val="18"/>
              </w:rPr>
              <w:t>15°</w:t>
            </w:r>
            <w:r>
              <w:rPr>
                <w:rFonts w:cs="Times New Roman"/>
                <w:sz w:val="18"/>
                <w:szCs w:val="18"/>
              </w:rPr>
              <w:t>～</w:t>
            </w:r>
            <w:r>
              <w:rPr>
                <w:rFonts w:cs="Times New Roman"/>
                <w:sz w:val="18"/>
                <w:szCs w:val="18"/>
              </w:rPr>
              <w:t>25°</w:t>
            </w:r>
          </w:p>
        </w:tc>
        <w:tc>
          <w:tcPr>
            <w:tcW w:w="985" w:type="pct"/>
            <w:gridSpan w:val="2"/>
            <w:shd w:val="clear" w:color="auto" w:fill="auto"/>
            <w:noWrap/>
            <w:vAlign w:val="center"/>
          </w:tcPr>
          <w:p w14:paraId="165B00CD" w14:textId="77777777" w:rsidR="0031002E" w:rsidRDefault="0031002E" w:rsidP="00032564">
            <w:pPr>
              <w:spacing w:after="0" w:line="240" w:lineRule="exact"/>
              <w:jc w:val="center"/>
              <w:rPr>
                <w:rFonts w:cs="Times New Roman"/>
                <w:sz w:val="18"/>
                <w:szCs w:val="18"/>
              </w:rPr>
            </w:pPr>
            <w:r>
              <w:rPr>
                <w:rFonts w:cs="Times New Roman"/>
                <w:sz w:val="18"/>
                <w:szCs w:val="18"/>
              </w:rPr>
              <w:t>＞</w:t>
            </w:r>
            <w:r>
              <w:rPr>
                <w:rFonts w:cs="Times New Roman"/>
                <w:sz w:val="18"/>
                <w:szCs w:val="18"/>
              </w:rPr>
              <w:t>25°</w:t>
            </w:r>
          </w:p>
        </w:tc>
      </w:tr>
      <w:tr w:rsidR="0031002E" w14:paraId="02782C41" w14:textId="77777777" w:rsidTr="00032564">
        <w:trPr>
          <w:trHeight w:val="340"/>
          <w:jc w:val="center"/>
        </w:trPr>
        <w:tc>
          <w:tcPr>
            <w:tcW w:w="449" w:type="pct"/>
            <w:vMerge/>
            <w:vAlign w:val="center"/>
          </w:tcPr>
          <w:p w14:paraId="281B3D26" w14:textId="77777777" w:rsidR="0031002E" w:rsidRDefault="0031002E" w:rsidP="00032564">
            <w:pPr>
              <w:spacing w:after="0" w:line="240" w:lineRule="exact"/>
              <w:jc w:val="center"/>
              <w:rPr>
                <w:rFonts w:cs="Times New Roman"/>
                <w:sz w:val="18"/>
                <w:szCs w:val="18"/>
              </w:rPr>
            </w:pPr>
          </w:p>
        </w:tc>
        <w:tc>
          <w:tcPr>
            <w:tcW w:w="560" w:type="pct"/>
            <w:vMerge/>
            <w:vAlign w:val="center"/>
          </w:tcPr>
          <w:p w14:paraId="3805AD87" w14:textId="77777777" w:rsidR="0031002E" w:rsidRDefault="0031002E" w:rsidP="00032564">
            <w:pPr>
              <w:spacing w:after="0" w:line="240" w:lineRule="exact"/>
              <w:jc w:val="center"/>
              <w:rPr>
                <w:rFonts w:cs="Times New Roman"/>
                <w:sz w:val="18"/>
                <w:szCs w:val="18"/>
              </w:rPr>
            </w:pPr>
          </w:p>
        </w:tc>
        <w:tc>
          <w:tcPr>
            <w:tcW w:w="518" w:type="pct"/>
            <w:shd w:val="clear" w:color="auto" w:fill="auto"/>
            <w:vAlign w:val="center"/>
          </w:tcPr>
          <w:p w14:paraId="4CDEDBE6" w14:textId="77777777" w:rsidR="0031002E" w:rsidRDefault="0031002E" w:rsidP="00032564">
            <w:pPr>
              <w:spacing w:after="0" w:line="240" w:lineRule="exact"/>
              <w:jc w:val="center"/>
              <w:rPr>
                <w:rFonts w:cs="Times New Roman"/>
                <w:sz w:val="18"/>
                <w:szCs w:val="18"/>
              </w:rPr>
            </w:pPr>
            <w:r>
              <w:rPr>
                <w:rFonts w:cs="Times New Roman"/>
                <w:sz w:val="18"/>
                <w:szCs w:val="18"/>
              </w:rPr>
              <w:t>面积</w:t>
            </w:r>
          </w:p>
          <w:p w14:paraId="1CA6E7D0" w14:textId="77777777" w:rsidR="0031002E" w:rsidRDefault="0031002E" w:rsidP="00032564">
            <w:pPr>
              <w:spacing w:after="0" w:line="240" w:lineRule="exact"/>
              <w:jc w:val="center"/>
              <w:rPr>
                <w:rFonts w:cs="Times New Roman"/>
                <w:sz w:val="18"/>
                <w:szCs w:val="18"/>
              </w:rPr>
            </w:pPr>
            <w:r>
              <w:rPr>
                <w:rFonts w:cs="Times New Roman"/>
                <w:sz w:val="18"/>
                <w:szCs w:val="18"/>
              </w:rPr>
              <w:t>(</w:t>
            </w:r>
            <w:r>
              <w:rPr>
                <w:rFonts w:cs="Times New Roman"/>
                <w:sz w:val="18"/>
                <w:szCs w:val="18"/>
              </w:rPr>
              <w:t>亩</w:t>
            </w:r>
            <w:r>
              <w:rPr>
                <w:rFonts w:cs="Times New Roman"/>
                <w:sz w:val="18"/>
                <w:szCs w:val="18"/>
              </w:rPr>
              <w:t>)</w:t>
            </w:r>
          </w:p>
        </w:tc>
        <w:tc>
          <w:tcPr>
            <w:tcW w:w="480" w:type="pct"/>
            <w:shd w:val="clear" w:color="auto" w:fill="auto"/>
            <w:vAlign w:val="center"/>
          </w:tcPr>
          <w:p w14:paraId="4A17E78F" w14:textId="77777777" w:rsidR="0031002E" w:rsidRDefault="0031002E" w:rsidP="00032564">
            <w:pPr>
              <w:spacing w:after="0" w:line="240" w:lineRule="exact"/>
              <w:jc w:val="center"/>
              <w:rPr>
                <w:rFonts w:cs="Times New Roman"/>
                <w:sz w:val="18"/>
                <w:szCs w:val="18"/>
              </w:rPr>
            </w:pPr>
            <w:r>
              <w:rPr>
                <w:rFonts w:cs="Times New Roman"/>
                <w:sz w:val="18"/>
                <w:szCs w:val="18"/>
              </w:rPr>
              <w:t>占比例</w:t>
            </w:r>
          </w:p>
          <w:p w14:paraId="121B405A" w14:textId="77777777" w:rsidR="0031002E" w:rsidRDefault="0031002E" w:rsidP="00032564">
            <w:pPr>
              <w:spacing w:after="0" w:line="240" w:lineRule="exact"/>
              <w:jc w:val="center"/>
              <w:rPr>
                <w:rFonts w:cs="Times New Roman"/>
                <w:sz w:val="18"/>
                <w:szCs w:val="18"/>
              </w:rPr>
            </w:pPr>
            <w:r>
              <w:rPr>
                <w:rFonts w:cs="Times New Roman"/>
                <w:sz w:val="18"/>
                <w:szCs w:val="18"/>
              </w:rPr>
              <w:t>(%)</w:t>
            </w:r>
          </w:p>
        </w:tc>
        <w:tc>
          <w:tcPr>
            <w:tcW w:w="489" w:type="pct"/>
            <w:shd w:val="clear" w:color="auto" w:fill="auto"/>
            <w:vAlign w:val="center"/>
          </w:tcPr>
          <w:p w14:paraId="3A8089A6" w14:textId="77777777" w:rsidR="0031002E" w:rsidRDefault="0031002E" w:rsidP="00032564">
            <w:pPr>
              <w:spacing w:after="0" w:line="240" w:lineRule="exact"/>
              <w:jc w:val="center"/>
              <w:rPr>
                <w:rFonts w:cs="Times New Roman"/>
                <w:sz w:val="18"/>
                <w:szCs w:val="18"/>
              </w:rPr>
            </w:pPr>
            <w:r>
              <w:rPr>
                <w:rFonts w:cs="Times New Roman"/>
                <w:sz w:val="18"/>
                <w:szCs w:val="18"/>
              </w:rPr>
              <w:t>面积</w:t>
            </w:r>
          </w:p>
          <w:p w14:paraId="702D6DAF" w14:textId="77777777" w:rsidR="0031002E" w:rsidRDefault="0031002E" w:rsidP="00032564">
            <w:pPr>
              <w:spacing w:after="0" w:line="240" w:lineRule="exact"/>
              <w:jc w:val="center"/>
              <w:rPr>
                <w:rFonts w:cs="Times New Roman"/>
                <w:sz w:val="18"/>
                <w:szCs w:val="18"/>
              </w:rPr>
            </w:pPr>
            <w:r>
              <w:rPr>
                <w:rFonts w:cs="Times New Roman"/>
                <w:sz w:val="18"/>
                <w:szCs w:val="18"/>
              </w:rPr>
              <w:t>(</w:t>
            </w:r>
            <w:r>
              <w:rPr>
                <w:rFonts w:cs="Times New Roman"/>
                <w:sz w:val="18"/>
                <w:szCs w:val="18"/>
              </w:rPr>
              <w:t>亩</w:t>
            </w:r>
            <w:r>
              <w:rPr>
                <w:rFonts w:cs="Times New Roman"/>
                <w:sz w:val="18"/>
                <w:szCs w:val="18"/>
              </w:rPr>
              <w:t>)</w:t>
            </w:r>
          </w:p>
        </w:tc>
        <w:tc>
          <w:tcPr>
            <w:tcW w:w="543" w:type="pct"/>
            <w:shd w:val="clear" w:color="auto" w:fill="auto"/>
            <w:vAlign w:val="center"/>
          </w:tcPr>
          <w:p w14:paraId="19D5BE40" w14:textId="77777777" w:rsidR="0031002E" w:rsidRDefault="0031002E" w:rsidP="00032564">
            <w:pPr>
              <w:spacing w:after="0" w:line="240" w:lineRule="exact"/>
              <w:jc w:val="center"/>
              <w:rPr>
                <w:rFonts w:cs="Times New Roman"/>
                <w:sz w:val="18"/>
                <w:szCs w:val="18"/>
              </w:rPr>
            </w:pPr>
            <w:r>
              <w:rPr>
                <w:rFonts w:cs="Times New Roman"/>
                <w:sz w:val="18"/>
                <w:szCs w:val="18"/>
              </w:rPr>
              <w:t>占比例</w:t>
            </w:r>
          </w:p>
          <w:p w14:paraId="37F0517A" w14:textId="77777777" w:rsidR="0031002E" w:rsidRDefault="0031002E" w:rsidP="00032564">
            <w:pPr>
              <w:spacing w:after="0" w:line="240" w:lineRule="exact"/>
              <w:jc w:val="center"/>
              <w:rPr>
                <w:rFonts w:cs="Times New Roman"/>
                <w:sz w:val="18"/>
                <w:szCs w:val="18"/>
              </w:rPr>
            </w:pPr>
            <w:r>
              <w:rPr>
                <w:rFonts w:cs="Times New Roman"/>
                <w:sz w:val="18"/>
                <w:szCs w:val="18"/>
              </w:rPr>
              <w:t>(%)</w:t>
            </w:r>
          </w:p>
        </w:tc>
        <w:tc>
          <w:tcPr>
            <w:tcW w:w="499" w:type="pct"/>
            <w:shd w:val="clear" w:color="auto" w:fill="auto"/>
            <w:vAlign w:val="center"/>
          </w:tcPr>
          <w:p w14:paraId="19727FF4" w14:textId="77777777" w:rsidR="0031002E" w:rsidRDefault="0031002E" w:rsidP="00032564">
            <w:pPr>
              <w:spacing w:after="0" w:line="240" w:lineRule="exact"/>
              <w:jc w:val="center"/>
              <w:rPr>
                <w:rFonts w:cs="Times New Roman"/>
                <w:sz w:val="18"/>
                <w:szCs w:val="18"/>
              </w:rPr>
            </w:pPr>
            <w:r>
              <w:rPr>
                <w:rFonts w:cs="Times New Roman"/>
                <w:sz w:val="18"/>
                <w:szCs w:val="18"/>
              </w:rPr>
              <w:t>面积</w:t>
            </w:r>
          </w:p>
          <w:p w14:paraId="58A363D1" w14:textId="77777777" w:rsidR="0031002E" w:rsidRDefault="0031002E" w:rsidP="00032564">
            <w:pPr>
              <w:spacing w:after="0" w:line="240" w:lineRule="exact"/>
              <w:jc w:val="center"/>
              <w:rPr>
                <w:rFonts w:cs="Times New Roman"/>
                <w:sz w:val="18"/>
                <w:szCs w:val="18"/>
              </w:rPr>
            </w:pPr>
            <w:r>
              <w:rPr>
                <w:rFonts w:cs="Times New Roman"/>
                <w:sz w:val="18"/>
                <w:szCs w:val="18"/>
              </w:rPr>
              <w:t>(</w:t>
            </w:r>
            <w:r>
              <w:rPr>
                <w:rFonts w:cs="Times New Roman"/>
                <w:sz w:val="18"/>
                <w:szCs w:val="18"/>
              </w:rPr>
              <w:t>亩</w:t>
            </w:r>
            <w:r>
              <w:rPr>
                <w:rFonts w:cs="Times New Roman"/>
                <w:sz w:val="18"/>
                <w:szCs w:val="18"/>
              </w:rPr>
              <w:t>)</w:t>
            </w:r>
          </w:p>
        </w:tc>
        <w:tc>
          <w:tcPr>
            <w:tcW w:w="473" w:type="pct"/>
            <w:shd w:val="clear" w:color="auto" w:fill="auto"/>
            <w:vAlign w:val="center"/>
          </w:tcPr>
          <w:p w14:paraId="0F394144" w14:textId="77777777" w:rsidR="0031002E" w:rsidRDefault="0031002E" w:rsidP="00032564">
            <w:pPr>
              <w:spacing w:after="0" w:line="240" w:lineRule="exact"/>
              <w:jc w:val="center"/>
              <w:rPr>
                <w:rFonts w:cs="Times New Roman"/>
                <w:sz w:val="18"/>
                <w:szCs w:val="18"/>
              </w:rPr>
            </w:pPr>
            <w:r>
              <w:rPr>
                <w:rFonts w:cs="Times New Roman"/>
                <w:sz w:val="18"/>
                <w:szCs w:val="18"/>
              </w:rPr>
              <w:t>占比例</w:t>
            </w:r>
          </w:p>
          <w:p w14:paraId="2289763E" w14:textId="77777777" w:rsidR="0031002E" w:rsidRDefault="0031002E" w:rsidP="00032564">
            <w:pPr>
              <w:spacing w:after="0" w:line="240" w:lineRule="exact"/>
              <w:jc w:val="center"/>
              <w:rPr>
                <w:rFonts w:cs="Times New Roman"/>
                <w:sz w:val="18"/>
                <w:szCs w:val="18"/>
              </w:rPr>
            </w:pPr>
            <w:r>
              <w:rPr>
                <w:rFonts w:cs="Times New Roman"/>
                <w:sz w:val="18"/>
                <w:szCs w:val="18"/>
              </w:rPr>
              <w:t>(%)</w:t>
            </w:r>
          </w:p>
        </w:tc>
        <w:tc>
          <w:tcPr>
            <w:tcW w:w="422" w:type="pct"/>
            <w:shd w:val="clear" w:color="auto" w:fill="auto"/>
            <w:vAlign w:val="center"/>
          </w:tcPr>
          <w:p w14:paraId="0E89E645" w14:textId="77777777" w:rsidR="0031002E" w:rsidRDefault="0031002E" w:rsidP="00032564">
            <w:pPr>
              <w:spacing w:after="0" w:line="240" w:lineRule="exact"/>
              <w:jc w:val="center"/>
              <w:rPr>
                <w:rFonts w:cs="Times New Roman"/>
                <w:sz w:val="18"/>
                <w:szCs w:val="18"/>
              </w:rPr>
            </w:pPr>
            <w:r>
              <w:rPr>
                <w:rFonts w:cs="Times New Roman"/>
                <w:sz w:val="18"/>
                <w:szCs w:val="18"/>
              </w:rPr>
              <w:t>面积</w:t>
            </w:r>
          </w:p>
          <w:p w14:paraId="5B538BF4" w14:textId="77777777" w:rsidR="0031002E" w:rsidRDefault="0031002E" w:rsidP="00032564">
            <w:pPr>
              <w:spacing w:after="0" w:line="240" w:lineRule="exact"/>
              <w:jc w:val="center"/>
              <w:rPr>
                <w:rFonts w:cs="Times New Roman"/>
                <w:sz w:val="18"/>
                <w:szCs w:val="18"/>
              </w:rPr>
            </w:pPr>
            <w:r>
              <w:rPr>
                <w:rFonts w:cs="Times New Roman"/>
                <w:sz w:val="18"/>
                <w:szCs w:val="18"/>
              </w:rPr>
              <w:t>(</w:t>
            </w:r>
            <w:r>
              <w:rPr>
                <w:rFonts w:cs="Times New Roman"/>
                <w:sz w:val="18"/>
                <w:szCs w:val="18"/>
              </w:rPr>
              <w:t>亩</w:t>
            </w:r>
            <w:r>
              <w:rPr>
                <w:rFonts w:cs="Times New Roman"/>
                <w:sz w:val="18"/>
                <w:szCs w:val="18"/>
              </w:rPr>
              <w:t>)</w:t>
            </w:r>
          </w:p>
        </w:tc>
        <w:tc>
          <w:tcPr>
            <w:tcW w:w="562" w:type="pct"/>
            <w:shd w:val="clear" w:color="auto" w:fill="auto"/>
            <w:vAlign w:val="center"/>
          </w:tcPr>
          <w:p w14:paraId="2F2CF3E5" w14:textId="77777777" w:rsidR="0031002E" w:rsidRDefault="0031002E" w:rsidP="00032564">
            <w:pPr>
              <w:spacing w:after="0" w:line="240" w:lineRule="exact"/>
              <w:jc w:val="center"/>
              <w:rPr>
                <w:rFonts w:cs="Times New Roman"/>
                <w:sz w:val="18"/>
                <w:szCs w:val="18"/>
              </w:rPr>
            </w:pPr>
            <w:r>
              <w:rPr>
                <w:rFonts w:cs="Times New Roman"/>
                <w:sz w:val="18"/>
                <w:szCs w:val="18"/>
              </w:rPr>
              <w:t>占比例</w:t>
            </w:r>
          </w:p>
          <w:p w14:paraId="6A957360" w14:textId="77777777" w:rsidR="0031002E" w:rsidRDefault="0031002E" w:rsidP="00032564">
            <w:pPr>
              <w:spacing w:after="0" w:line="240" w:lineRule="exact"/>
              <w:jc w:val="center"/>
              <w:rPr>
                <w:rFonts w:cs="Times New Roman"/>
                <w:sz w:val="18"/>
                <w:szCs w:val="18"/>
              </w:rPr>
            </w:pPr>
            <w:r>
              <w:rPr>
                <w:rFonts w:cs="Times New Roman"/>
                <w:sz w:val="18"/>
                <w:szCs w:val="18"/>
              </w:rPr>
              <w:t>(%)</w:t>
            </w:r>
          </w:p>
        </w:tc>
      </w:tr>
      <w:tr w:rsidR="0031002E" w14:paraId="4A8CB430" w14:textId="77777777" w:rsidTr="00032564">
        <w:trPr>
          <w:trHeight w:val="340"/>
          <w:jc w:val="center"/>
        </w:trPr>
        <w:tc>
          <w:tcPr>
            <w:tcW w:w="449" w:type="pct"/>
            <w:shd w:val="clear" w:color="auto" w:fill="auto"/>
            <w:noWrap/>
            <w:vAlign w:val="center"/>
          </w:tcPr>
          <w:p w14:paraId="57466F30" w14:textId="77777777" w:rsidR="0031002E" w:rsidRDefault="0031002E" w:rsidP="00032564">
            <w:pPr>
              <w:spacing w:after="0" w:line="240" w:lineRule="exact"/>
              <w:jc w:val="center"/>
              <w:rPr>
                <w:rFonts w:cs="Times New Roman"/>
                <w:sz w:val="18"/>
                <w:szCs w:val="18"/>
              </w:rPr>
            </w:pPr>
          </w:p>
        </w:tc>
        <w:tc>
          <w:tcPr>
            <w:tcW w:w="560" w:type="pct"/>
            <w:shd w:val="clear" w:color="auto" w:fill="auto"/>
            <w:vAlign w:val="center"/>
          </w:tcPr>
          <w:p w14:paraId="44245969" w14:textId="77777777" w:rsidR="0031002E" w:rsidRDefault="0031002E" w:rsidP="00032564">
            <w:pPr>
              <w:spacing w:after="0" w:line="240" w:lineRule="exact"/>
              <w:jc w:val="center"/>
              <w:rPr>
                <w:rFonts w:cs="Times New Roman"/>
                <w:sz w:val="18"/>
                <w:szCs w:val="18"/>
              </w:rPr>
            </w:pPr>
          </w:p>
        </w:tc>
        <w:tc>
          <w:tcPr>
            <w:tcW w:w="518" w:type="pct"/>
            <w:shd w:val="clear" w:color="auto" w:fill="auto"/>
            <w:vAlign w:val="center"/>
          </w:tcPr>
          <w:p w14:paraId="4186DAE0" w14:textId="77777777" w:rsidR="0031002E" w:rsidRDefault="0031002E" w:rsidP="00032564">
            <w:pPr>
              <w:spacing w:after="0" w:line="240" w:lineRule="exact"/>
              <w:jc w:val="center"/>
              <w:rPr>
                <w:rFonts w:cs="Times New Roman"/>
                <w:sz w:val="18"/>
                <w:szCs w:val="18"/>
              </w:rPr>
            </w:pPr>
          </w:p>
        </w:tc>
        <w:tc>
          <w:tcPr>
            <w:tcW w:w="480" w:type="pct"/>
            <w:shd w:val="clear" w:color="auto" w:fill="auto"/>
            <w:vAlign w:val="center"/>
          </w:tcPr>
          <w:p w14:paraId="6D879305" w14:textId="77777777" w:rsidR="0031002E" w:rsidRDefault="0031002E" w:rsidP="00032564">
            <w:pPr>
              <w:spacing w:after="0" w:line="240" w:lineRule="exact"/>
              <w:jc w:val="center"/>
              <w:rPr>
                <w:rFonts w:cs="Times New Roman"/>
                <w:sz w:val="18"/>
                <w:szCs w:val="18"/>
              </w:rPr>
            </w:pPr>
          </w:p>
        </w:tc>
        <w:tc>
          <w:tcPr>
            <w:tcW w:w="489" w:type="pct"/>
            <w:shd w:val="clear" w:color="auto" w:fill="auto"/>
            <w:vAlign w:val="center"/>
          </w:tcPr>
          <w:p w14:paraId="05202A3F" w14:textId="77777777" w:rsidR="0031002E" w:rsidRDefault="0031002E" w:rsidP="00032564">
            <w:pPr>
              <w:spacing w:after="0" w:line="240" w:lineRule="exact"/>
              <w:jc w:val="center"/>
              <w:rPr>
                <w:rFonts w:cs="Times New Roman"/>
                <w:sz w:val="18"/>
                <w:szCs w:val="18"/>
              </w:rPr>
            </w:pPr>
          </w:p>
        </w:tc>
        <w:tc>
          <w:tcPr>
            <w:tcW w:w="543" w:type="pct"/>
            <w:shd w:val="clear" w:color="auto" w:fill="auto"/>
            <w:vAlign w:val="center"/>
          </w:tcPr>
          <w:p w14:paraId="3E015714" w14:textId="77777777" w:rsidR="0031002E" w:rsidRDefault="0031002E" w:rsidP="00032564">
            <w:pPr>
              <w:spacing w:after="0" w:line="240" w:lineRule="exact"/>
              <w:jc w:val="center"/>
              <w:rPr>
                <w:rFonts w:cs="Times New Roman"/>
                <w:sz w:val="18"/>
                <w:szCs w:val="18"/>
              </w:rPr>
            </w:pPr>
          </w:p>
        </w:tc>
        <w:tc>
          <w:tcPr>
            <w:tcW w:w="499" w:type="pct"/>
            <w:shd w:val="clear" w:color="auto" w:fill="auto"/>
            <w:vAlign w:val="center"/>
          </w:tcPr>
          <w:p w14:paraId="547669D7" w14:textId="77777777" w:rsidR="0031002E" w:rsidRDefault="0031002E" w:rsidP="00032564">
            <w:pPr>
              <w:spacing w:after="0" w:line="240" w:lineRule="exact"/>
              <w:jc w:val="center"/>
              <w:rPr>
                <w:rFonts w:cs="Times New Roman"/>
                <w:sz w:val="18"/>
                <w:szCs w:val="18"/>
              </w:rPr>
            </w:pPr>
          </w:p>
        </w:tc>
        <w:tc>
          <w:tcPr>
            <w:tcW w:w="473" w:type="pct"/>
            <w:shd w:val="clear" w:color="auto" w:fill="auto"/>
            <w:vAlign w:val="center"/>
          </w:tcPr>
          <w:p w14:paraId="5DC73332" w14:textId="77777777" w:rsidR="0031002E" w:rsidRDefault="0031002E" w:rsidP="00032564">
            <w:pPr>
              <w:spacing w:after="0" w:line="240" w:lineRule="exact"/>
              <w:jc w:val="center"/>
              <w:rPr>
                <w:rFonts w:cs="Times New Roman"/>
                <w:sz w:val="18"/>
                <w:szCs w:val="18"/>
              </w:rPr>
            </w:pPr>
          </w:p>
        </w:tc>
        <w:tc>
          <w:tcPr>
            <w:tcW w:w="422" w:type="pct"/>
            <w:shd w:val="clear" w:color="auto" w:fill="auto"/>
            <w:vAlign w:val="center"/>
          </w:tcPr>
          <w:p w14:paraId="3E03FA0D" w14:textId="77777777" w:rsidR="0031002E" w:rsidRDefault="0031002E" w:rsidP="00032564">
            <w:pPr>
              <w:spacing w:after="0" w:line="240" w:lineRule="exact"/>
              <w:jc w:val="center"/>
              <w:rPr>
                <w:rFonts w:cs="Times New Roman"/>
                <w:sz w:val="18"/>
                <w:szCs w:val="18"/>
              </w:rPr>
            </w:pPr>
          </w:p>
        </w:tc>
        <w:tc>
          <w:tcPr>
            <w:tcW w:w="562" w:type="pct"/>
            <w:shd w:val="clear" w:color="auto" w:fill="auto"/>
            <w:vAlign w:val="center"/>
          </w:tcPr>
          <w:p w14:paraId="399CAC59" w14:textId="77777777" w:rsidR="0031002E" w:rsidRDefault="0031002E" w:rsidP="00032564">
            <w:pPr>
              <w:spacing w:after="0" w:line="240" w:lineRule="exact"/>
              <w:jc w:val="center"/>
              <w:rPr>
                <w:rFonts w:cs="Times New Roman"/>
                <w:sz w:val="18"/>
                <w:szCs w:val="18"/>
              </w:rPr>
            </w:pPr>
          </w:p>
        </w:tc>
      </w:tr>
      <w:tr w:rsidR="0031002E" w14:paraId="7B07F6A8" w14:textId="77777777" w:rsidTr="00032564">
        <w:trPr>
          <w:trHeight w:val="340"/>
          <w:jc w:val="center"/>
        </w:trPr>
        <w:tc>
          <w:tcPr>
            <w:tcW w:w="449" w:type="pct"/>
            <w:shd w:val="clear" w:color="auto" w:fill="auto"/>
            <w:noWrap/>
            <w:vAlign w:val="center"/>
          </w:tcPr>
          <w:p w14:paraId="12E977D2" w14:textId="77777777" w:rsidR="0031002E" w:rsidRDefault="0031002E" w:rsidP="00032564">
            <w:pPr>
              <w:spacing w:after="0" w:line="240" w:lineRule="exact"/>
              <w:jc w:val="center"/>
              <w:rPr>
                <w:rFonts w:cs="Times New Roman"/>
                <w:sz w:val="18"/>
                <w:szCs w:val="18"/>
              </w:rPr>
            </w:pPr>
          </w:p>
        </w:tc>
        <w:tc>
          <w:tcPr>
            <w:tcW w:w="560" w:type="pct"/>
            <w:shd w:val="clear" w:color="auto" w:fill="auto"/>
            <w:vAlign w:val="center"/>
          </w:tcPr>
          <w:p w14:paraId="21A679B9" w14:textId="77777777" w:rsidR="0031002E" w:rsidRDefault="0031002E" w:rsidP="00032564">
            <w:pPr>
              <w:spacing w:after="0" w:line="240" w:lineRule="exact"/>
              <w:jc w:val="center"/>
              <w:rPr>
                <w:rFonts w:cs="Times New Roman"/>
                <w:sz w:val="18"/>
                <w:szCs w:val="18"/>
              </w:rPr>
            </w:pPr>
          </w:p>
        </w:tc>
        <w:tc>
          <w:tcPr>
            <w:tcW w:w="518" w:type="pct"/>
            <w:shd w:val="clear" w:color="auto" w:fill="auto"/>
            <w:vAlign w:val="center"/>
          </w:tcPr>
          <w:p w14:paraId="0A987E29" w14:textId="77777777" w:rsidR="0031002E" w:rsidRDefault="0031002E" w:rsidP="00032564">
            <w:pPr>
              <w:spacing w:after="0" w:line="240" w:lineRule="exact"/>
              <w:jc w:val="center"/>
              <w:rPr>
                <w:rFonts w:cs="Times New Roman"/>
                <w:sz w:val="18"/>
                <w:szCs w:val="18"/>
              </w:rPr>
            </w:pPr>
          </w:p>
        </w:tc>
        <w:tc>
          <w:tcPr>
            <w:tcW w:w="480" w:type="pct"/>
            <w:shd w:val="clear" w:color="auto" w:fill="auto"/>
            <w:vAlign w:val="center"/>
          </w:tcPr>
          <w:p w14:paraId="172C971B" w14:textId="77777777" w:rsidR="0031002E" w:rsidRDefault="0031002E" w:rsidP="00032564">
            <w:pPr>
              <w:spacing w:after="0" w:line="240" w:lineRule="exact"/>
              <w:jc w:val="center"/>
              <w:rPr>
                <w:rFonts w:cs="Times New Roman"/>
                <w:sz w:val="18"/>
                <w:szCs w:val="18"/>
              </w:rPr>
            </w:pPr>
          </w:p>
        </w:tc>
        <w:tc>
          <w:tcPr>
            <w:tcW w:w="489" w:type="pct"/>
            <w:shd w:val="clear" w:color="auto" w:fill="auto"/>
            <w:vAlign w:val="center"/>
          </w:tcPr>
          <w:p w14:paraId="24ADA0BB" w14:textId="77777777" w:rsidR="0031002E" w:rsidRDefault="0031002E" w:rsidP="00032564">
            <w:pPr>
              <w:spacing w:after="0" w:line="240" w:lineRule="exact"/>
              <w:jc w:val="center"/>
              <w:rPr>
                <w:rFonts w:cs="Times New Roman"/>
                <w:sz w:val="18"/>
                <w:szCs w:val="18"/>
              </w:rPr>
            </w:pPr>
          </w:p>
        </w:tc>
        <w:tc>
          <w:tcPr>
            <w:tcW w:w="543" w:type="pct"/>
            <w:shd w:val="clear" w:color="auto" w:fill="auto"/>
            <w:vAlign w:val="center"/>
          </w:tcPr>
          <w:p w14:paraId="33FBE912" w14:textId="77777777" w:rsidR="0031002E" w:rsidRDefault="0031002E" w:rsidP="00032564">
            <w:pPr>
              <w:spacing w:after="0" w:line="240" w:lineRule="exact"/>
              <w:jc w:val="center"/>
              <w:rPr>
                <w:rFonts w:cs="Times New Roman"/>
                <w:sz w:val="18"/>
                <w:szCs w:val="18"/>
              </w:rPr>
            </w:pPr>
          </w:p>
        </w:tc>
        <w:tc>
          <w:tcPr>
            <w:tcW w:w="499" w:type="pct"/>
            <w:shd w:val="clear" w:color="auto" w:fill="auto"/>
            <w:vAlign w:val="center"/>
          </w:tcPr>
          <w:p w14:paraId="622927C9" w14:textId="77777777" w:rsidR="0031002E" w:rsidRDefault="0031002E" w:rsidP="00032564">
            <w:pPr>
              <w:spacing w:after="0" w:line="240" w:lineRule="exact"/>
              <w:jc w:val="center"/>
              <w:rPr>
                <w:rFonts w:cs="Times New Roman"/>
                <w:sz w:val="18"/>
                <w:szCs w:val="18"/>
              </w:rPr>
            </w:pPr>
          </w:p>
        </w:tc>
        <w:tc>
          <w:tcPr>
            <w:tcW w:w="473" w:type="pct"/>
            <w:shd w:val="clear" w:color="auto" w:fill="auto"/>
            <w:vAlign w:val="center"/>
          </w:tcPr>
          <w:p w14:paraId="5FE83876" w14:textId="77777777" w:rsidR="0031002E" w:rsidRDefault="0031002E" w:rsidP="00032564">
            <w:pPr>
              <w:spacing w:after="0" w:line="240" w:lineRule="exact"/>
              <w:jc w:val="center"/>
              <w:rPr>
                <w:rFonts w:cs="Times New Roman"/>
                <w:sz w:val="18"/>
                <w:szCs w:val="18"/>
              </w:rPr>
            </w:pPr>
          </w:p>
        </w:tc>
        <w:tc>
          <w:tcPr>
            <w:tcW w:w="422" w:type="pct"/>
            <w:shd w:val="clear" w:color="auto" w:fill="auto"/>
            <w:vAlign w:val="center"/>
          </w:tcPr>
          <w:p w14:paraId="6ACAFD07" w14:textId="77777777" w:rsidR="0031002E" w:rsidRDefault="0031002E" w:rsidP="00032564">
            <w:pPr>
              <w:spacing w:after="0" w:line="240" w:lineRule="exact"/>
              <w:jc w:val="center"/>
              <w:rPr>
                <w:rFonts w:cs="Times New Roman"/>
                <w:sz w:val="18"/>
                <w:szCs w:val="18"/>
              </w:rPr>
            </w:pPr>
          </w:p>
        </w:tc>
        <w:tc>
          <w:tcPr>
            <w:tcW w:w="562" w:type="pct"/>
            <w:shd w:val="clear" w:color="auto" w:fill="auto"/>
            <w:vAlign w:val="center"/>
          </w:tcPr>
          <w:p w14:paraId="0859E08B" w14:textId="77777777" w:rsidR="0031002E" w:rsidRDefault="0031002E" w:rsidP="00032564">
            <w:pPr>
              <w:spacing w:after="0" w:line="240" w:lineRule="exact"/>
              <w:jc w:val="center"/>
              <w:rPr>
                <w:rFonts w:cs="Times New Roman"/>
                <w:sz w:val="18"/>
                <w:szCs w:val="18"/>
              </w:rPr>
            </w:pPr>
          </w:p>
        </w:tc>
      </w:tr>
      <w:tr w:rsidR="0031002E" w14:paraId="5A310645" w14:textId="77777777" w:rsidTr="00032564">
        <w:trPr>
          <w:trHeight w:val="340"/>
          <w:jc w:val="center"/>
        </w:trPr>
        <w:tc>
          <w:tcPr>
            <w:tcW w:w="449" w:type="pct"/>
            <w:shd w:val="clear" w:color="auto" w:fill="auto"/>
            <w:noWrap/>
            <w:vAlign w:val="center"/>
          </w:tcPr>
          <w:p w14:paraId="7B8E73C7" w14:textId="77777777" w:rsidR="0031002E" w:rsidRDefault="0031002E" w:rsidP="00032564">
            <w:pPr>
              <w:spacing w:after="0" w:line="240" w:lineRule="exact"/>
              <w:jc w:val="center"/>
              <w:rPr>
                <w:rFonts w:cs="Times New Roman"/>
                <w:sz w:val="18"/>
                <w:szCs w:val="18"/>
              </w:rPr>
            </w:pPr>
            <w:r>
              <w:rPr>
                <w:rFonts w:cs="Times New Roman"/>
                <w:sz w:val="18"/>
                <w:szCs w:val="18"/>
              </w:rPr>
              <w:t>合计</w:t>
            </w:r>
          </w:p>
        </w:tc>
        <w:tc>
          <w:tcPr>
            <w:tcW w:w="560" w:type="pct"/>
            <w:shd w:val="clear" w:color="auto" w:fill="auto"/>
            <w:vAlign w:val="center"/>
          </w:tcPr>
          <w:p w14:paraId="22FC971A" w14:textId="77777777" w:rsidR="0031002E" w:rsidRDefault="0031002E" w:rsidP="00032564">
            <w:pPr>
              <w:spacing w:after="0" w:line="240" w:lineRule="exact"/>
              <w:jc w:val="center"/>
              <w:rPr>
                <w:rFonts w:cs="Times New Roman"/>
                <w:sz w:val="18"/>
                <w:szCs w:val="18"/>
              </w:rPr>
            </w:pPr>
          </w:p>
        </w:tc>
        <w:tc>
          <w:tcPr>
            <w:tcW w:w="518" w:type="pct"/>
            <w:shd w:val="clear" w:color="auto" w:fill="auto"/>
            <w:vAlign w:val="center"/>
          </w:tcPr>
          <w:p w14:paraId="4F3D7305" w14:textId="77777777" w:rsidR="0031002E" w:rsidRDefault="0031002E" w:rsidP="00032564">
            <w:pPr>
              <w:spacing w:after="0" w:line="240" w:lineRule="exact"/>
              <w:jc w:val="center"/>
              <w:rPr>
                <w:rFonts w:cs="Times New Roman"/>
                <w:sz w:val="18"/>
                <w:szCs w:val="18"/>
              </w:rPr>
            </w:pPr>
          </w:p>
        </w:tc>
        <w:tc>
          <w:tcPr>
            <w:tcW w:w="480" w:type="pct"/>
            <w:shd w:val="clear" w:color="auto" w:fill="auto"/>
            <w:vAlign w:val="center"/>
          </w:tcPr>
          <w:p w14:paraId="037277F6" w14:textId="77777777" w:rsidR="0031002E" w:rsidRDefault="0031002E" w:rsidP="00032564">
            <w:pPr>
              <w:spacing w:after="0" w:line="240" w:lineRule="exact"/>
              <w:jc w:val="center"/>
              <w:rPr>
                <w:rFonts w:cs="Times New Roman"/>
                <w:sz w:val="18"/>
                <w:szCs w:val="18"/>
              </w:rPr>
            </w:pPr>
          </w:p>
        </w:tc>
        <w:tc>
          <w:tcPr>
            <w:tcW w:w="489" w:type="pct"/>
            <w:shd w:val="clear" w:color="auto" w:fill="auto"/>
            <w:vAlign w:val="center"/>
          </w:tcPr>
          <w:p w14:paraId="5970D67B" w14:textId="77777777" w:rsidR="0031002E" w:rsidRDefault="0031002E" w:rsidP="00032564">
            <w:pPr>
              <w:spacing w:after="0" w:line="240" w:lineRule="exact"/>
              <w:jc w:val="center"/>
              <w:rPr>
                <w:rFonts w:cs="Times New Roman"/>
                <w:sz w:val="18"/>
                <w:szCs w:val="18"/>
              </w:rPr>
            </w:pPr>
          </w:p>
        </w:tc>
        <w:tc>
          <w:tcPr>
            <w:tcW w:w="543" w:type="pct"/>
            <w:shd w:val="clear" w:color="auto" w:fill="auto"/>
            <w:vAlign w:val="center"/>
          </w:tcPr>
          <w:p w14:paraId="58E11CC6" w14:textId="77777777" w:rsidR="0031002E" w:rsidRDefault="0031002E" w:rsidP="00032564">
            <w:pPr>
              <w:spacing w:after="0" w:line="240" w:lineRule="exact"/>
              <w:jc w:val="center"/>
              <w:rPr>
                <w:rFonts w:cs="Times New Roman"/>
                <w:sz w:val="18"/>
                <w:szCs w:val="18"/>
              </w:rPr>
            </w:pPr>
          </w:p>
        </w:tc>
        <w:tc>
          <w:tcPr>
            <w:tcW w:w="499" w:type="pct"/>
            <w:shd w:val="clear" w:color="auto" w:fill="auto"/>
            <w:vAlign w:val="center"/>
          </w:tcPr>
          <w:p w14:paraId="4F19CDF1" w14:textId="77777777" w:rsidR="0031002E" w:rsidRDefault="0031002E" w:rsidP="00032564">
            <w:pPr>
              <w:spacing w:after="0" w:line="240" w:lineRule="exact"/>
              <w:jc w:val="center"/>
              <w:rPr>
                <w:rFonts w:cs="Times New Roman"/>
                <w:sz w:val="18"/>
                <w:szCs w:val="18"/>
              </w:rPr>
            </w:pPr>
          </w:p>
        </w:tc>
        <w:tc>
          <w:tcPr>
            <w:tcW w:w="473" w:type="pct"/>
            <w:shd w:val="clear" w:color="auto" w:fill="auto"/>
            <w:vAlign w:val="center"/>
          </w:tcPr>
          <w:p w14:paraId="2BFE739D" w14:textId="77777777" w:rsidR="0031002E" w:rsidRDefault="0031002E" w:rsidP="00032564">
            <w:pPr>
              <w:spacing w:after="0" w:line="240" w:lineRule="exact"/>
              <w:jc w:val="center"/>
              <w:rPr>
                <w:rFonts w:cs="Times New Roman"/>
                <w:sz w:val="18"/>
                <w:szCs w:val="18"/>
              </w:rPr>
            </w:pPr>
          </w:p>
        </w:tc>
        <w:tc>
          <w:tcPr>
            <w:tcW w:w="422" w:type="pct"/>
            <w:shd w:val="clear" w:color="auto" w:fill="auto"/>
            <w:vAlign w:val="center"/>
          </w:tcPr>
          <w:p w14:paraId="5BA61870" w14:textId="77777777" w:rsidR="0031002E" w:rsidRDefault="0031002E" w:rsidP="00032564">
            <w:pPr>
              <w:spacing w:after="0" w:line="240" w:lineRule="exact"/>
              <w:jc w:val="center"/>
              <w:rPr>
                <w:rFonts w:cs="Times New Roman"/>
                <w:sz w:val="18"/>
                <w:szCs w:val="18"/>
              </w:rPr>
            </w:pPr>
          </w:p>
        </w:tc>
        <w:tc>
          <w:tcPr>
            <w:tcW w:w="562" w:type="pct"/>
            <w:shd w:val="clear" w:color="auto" w:fill="auto"/>
            <w:vAlign w:val="center"/>
          </w:tcPr>
          <w:p w14:paraId="0E0468B1" w14:textId="77777777" w:rsidR="0031002E" w:rsidRDefault="0031002E" w:rsidP="00032564">
            <w:pPr>
              <w:spacing w:after="0" w:line="240" w:lineRule="exact"/>
              <w:jc w:val="center"/>
              <w:rPr>
                <w:rFonts w:cs="Times New Roman"/>
                <w:sz w:val="18"/>
                <w:szCs w:val="18"/>
              </w:rPr>
            </w:pPr>
          </w:p>
        </w:tc>
      </w:tr>
      <w:tr w:rsidR="0031002E" w14:paraId="6398AE8F" w14:textId="77777777" w:rsidTr="00032564">
        <w:trPr>
          <w:trHeight w:val="340"/>
          <w:jc w:val="center"/>
        </w:trPr>
        <w:tc>
          <w:tcPr>
            <w:tcW w:w="5000" w:type="pct"/>
            <w:gridSpan w:val="10"/>
            <w:shd w:val="clear" w:color="auto" w:fill="auto"/>
            <w:noWrap/>
            <w:vAlign w:val="center"/>
          </w:tcPr>
          <w:p w14:paraId="25CA7935" w14:textId="77777777" w:rsidR="0031002E" w:rsidRDefault="0031002E" w:rsidP="00032564">
            <w:pPr>
              <w:spacing w:after="0" w:line="240" w:lineRule="exact"/>
              <w:rPr>
                <w:rFonts w:cs="Times New Roman"/>
                <w:sz w:val="18"/>
                <w:szCs w:val="18"/>
              </w:rPr>
            </w:pPr>
            <w:r>
              <w:rPr>
                <w:rFonts w:cs="Times New Roman"/>
                <w:sz w:val="18"/>
                <w:szCs w:val="18"/>
              </w:rPr>
              <w:t>注：原则上大于</w:t>
            </w:r>
            <w:r>
              <w:rPr>
                <w:rFonts w:cs="Times New Roman"/>
                <w:sz w:val="18"/>
                <w:szCs w:val="18"/>
              </w:rPr>
              <w:t>25°</w:t>
            </w:r>
            <w:r>
              <w:rPr>
                <w:rFonts w:cs="Times New Roman"/>
                <w:sz w:val="18"/>
                <w:szCs w:val="18"/>
              </w:rPr>
              <w:t>的坡耕地应进行退耕，不宜再进行梯田改造；各省可根据各地实际情况确定限制的最大坡度。</w:t>
            </w:r>
          </w:p>
        </w:tc>
      </w:tr>
    </w:tbl>
    <w:p w14:paraId="736D88A6" w14:textId="77777777" w:rsidR="0031002E" w:rsidRDefault="0031002E" w:rsidP="0031002E">
      <w:pPr>
        <w:spacing w:after="0" w:line="240" w:lineRule="exact"/>
        <w:jc w:val="center"/>
        <w:rPr>
          <w:rFonts w:ascii="黑体" w:eastAsia="黑体" w:hAnsi="黑体" w:cs="黑体"/>
          <w:szCs w:val="24"/>
        </w:rPr>
      </w:pPr>
    </w:p>
    <w:p w14:paraId="4C204D4D" w14:textId="77777777" w:rsidR="0031002E" w:rsidRDefault="0031002E" w:rsidP="0031002E">
      <w:pPr>
        <w:spacing w:after="0" w:line="240" w:lineRule="exact"/>
        <w:jc w:val="center"/>
        <w:rPr>
          <w:rFonts w:ascii="黑体" w:eastAsia="黑体" w:hAnsi="黑体" w:cs="黑体"/>
          <w:szCs w:val="24"/>
        </w:rPr>
      </w:pPr>
    </w:p>
    <w:p w14:paraId="0E426CB3" w14:textId="77777777" w:rsidR="0031002E" w:rsidRDefault="0031002E" w:rsidP="0031002E">
      <w:pPr>
        <w:spacing w:after="0" w:line="240" w:lineRule="exact"/>
        <w:jc w:val="center"/>
        <w:rPr>
          <w:rFonts w:ascii="黑体" w:eastAsia="黑体" w:hAnsi="黑体" w:cs="黑体"/>
          <w:szCs w:val="24"/>
        </w:rPr>
      </w:pPr>
    </w:p>
    <w:p w14:paraId="2550CDD2" w14:textId="77777777" w:rsidR="0031002E" w:rsidRDefault="0031002E" w:rsidP="0031002E">
      <w:pPr>
        <w:spacing w:after="0" w:line="240" w:lineRule="exact"/>
        <w:jc w:val="center"/>
        <w:rPr>
          <w:rFonts w:ascii="黑体" w:eastAsia="黑体" w:hAnsi="黑体" w:cs="黑体"/>
          <w:szCs w:val="24"/>
        </w:rPr>
      </w:pPr>
    </w:p>
    <w:p w14:paraId="27F4AD02" w14:textId="77777777" w:rsidR="0031002E" w:rsidRDefault="0031002E" w:rsidP="0031002E">
      <w:pPr>
        <w:spacing w:after="0" w:line="240" w:lineRule="exact"/>
        <w:jc w:val="center"/>
        <w:rPr>
          <w:rFonts w:ascii="黑体" w:eastAsia="黑体" w:hAnsi="黑体" w:cs="黑体"/>
          <w:szCs w:val="24"/>
        </w:rPr>
      </w:pPr>
    </w:p>
    <w:p w14:paraId="709DF6A5" w14:textId="1AAD933E" w:rsidR="0031002E" w:rsidRDefault="009D7D6F" w:rsidP="0031002E">
      <w:pPr>
        <w:spacing w:after="0" w:line="240" w:lineRule="exact"/>
        <w:jc w:val="center"/>
        <w:rPr>
          <w:rFonts w:ascii="黑体" w:eastAsia="黑体" w:hAnsi="黑体" w:cs="黑体"/>
          <w:szCs w:val="28"/>
        </w:rPr>
      </w:pPr>
      <w:r>
        <w:rPr>
          <w:rFonts w:asciiTheme="minorEastAsia" w:eastAsiaTheme="minorEastAsia" w:hAnsiTheme="minorEastAsia" w:cs="Times New Roman" w:hint="eastAsia"/>
          <w:szCs w:val="24"/>
        </w:rPr>
        <w:t>表D.0.</w:t>
      </w:r>
      <w:r w:rsidR="0031002E">
        <w:rPr>
          <w:rFonts w:ascii="黑体" w:eastAsia="黑体" w:hAnsi="黑体" w:cs="黑体" w:hint="eastAsia"/>
          <w:b/>
          <w:szCs w:val="24"/>
        </w:rPr>
        <w:t xml:space="preserve">9  </w:t>
      </w:r>
      <w:r w:rsidR="0031002E">
        <w:rPr>
          <w:rFonts w:ascii="黑体" w:eastAsia="黑体" w:hAnsi="黑体" w:cs="黑体" w:hint="eastAsia"/>
          <w:szCs w:val="24"/>
        </w:rPr>
        <w:t>工程区现状及治理措施图斑统计表</w:t>
      </w:r>
    </w:p>
    <w:tbl>
      <w:tblPr>
        <w:tblW w:w="138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6"/>
        <w:gridCol w:w="1050"/>
        <w:gridCol w:w="798"/>
        <w:gridCol w:w="919"/>
        <w:gridCol w:w="919"/>
        <w:gridCol w:w="919"/>
        <w:gridCol w:w="885"/>
        <w:gridCol w:w="540"/>
        <w:gridCol w:w="622"/>
        <w:gridCol w:w="919"/>
        <w:gridCol w:w="985"/>
        <w:gridCol w:w="882"/>
        <w:gridCol w:w="1038"/>
        <w:gridCol w:w="969"/>
        <w:gridCol w:w="681"/>
        <w:gridCol w:w="760"/>
      </w:tblGrid>
      <w:tr w:rsidR="0031002E" w14:paraId="1F16800E" w14:textId="77777777" w:rsidTr="00032564">
        <w:trPr>
          <w:trHeight w:val="170"/>
          <w:jc w:val="center"/>
        </w:trPr>
        <w:tc>
          <w:tcPr>
            <w:tcW w:w="1006" w:type="dxa"/>
            <w:vMerge w:val="restart"/>
            <w:shd w:val="clear" w:color="auto" w:fill="auto"/>
            <w:vAlign w:val="center"/>
          </w:tcPr>
          <w:p w14:paraId="770C1EBC" w14:textId="77777777" w:rsidR="0031002E" w:rsidRDefault="0031002E" w:rsidP="00032564">
            <w:pPr>
              <w:snapToGrid w:val="0"/>
              <w:spacing w:after="0"/>
              <w:jc w:val="center"/>
              <w:rPr>
                <w:rFonts w:cs="Times New Roman"/>
                <w:sz w:val="18"/>
                <w:szCs w:val="18"/>
              </w:rPr>
            </w:pPr>
            <w:r>
              <w:rPr>
                <w:rFonts w:cs="Times New Roman"/>
                <w:sz w:val="18"/>
                <w:szCs w:val="18"/>
              </w:rPr>
              <w:t>小班编号</w:t>
            </w:r>
          </w:p>
        </w:tc>
        <w:tc>
          <w:tcPr>
            <w:tcW w:w="1050" w:type="dxa"/>
            <w:vMerge w:val="restart"/>
            <w:shd w:val="clear" w:color="auto" w:fill="auto"/>
            <w:vAlign w:val="center"/>
          </w:tcPr>
          <w:p w14:paraId="270409CF" w14:textId="77777777" w:rsidR="0031002E" w:rsidRDefault="0031002E" w:rsidP="00032564">
            <w:pPr>
              <w:snapToGrid w:val="0"/>
              <w:spacing w:after="0"/>
              <w:jc w:val="center"/>
              <w:rPr>
                <w:rFonts w:cs="Times New Roman"/>
                <w:sz w:val="18"/>
                <w:szCs w:val="18"/>
              </w:rPr>
            </w:pPr>
            <w:r>
              <w:rPr>
                <w:rFonts w:cs="Times New Roman"/>
                <w:sz w:val="18"/>
                <w:szCs w:val="18"/>
              </w:rPr>
              <w:t>所属乡、村</w:t>
            </w:r>
          </w:p>
        </w:tc>
        <w:tc>
          <w:tcPr>
            <w:tcW w:w="798" w:type="dxa"/>
            <w:vMerge w:val="restart"/>
            <w:shd w:val="clear" w:color="auto" w:fill="auto"/>
            <w:vAlign w:val="center"/>
          </w:tcPr>
          <w:p w14:paraId="60F9193F" w14:textId="77777777" w:rsidR="0031002E" w:rsidRDefault="0031002E" w:rsidP="00032564">
            <w:pPr>
              <w:snapToGrid w:val="0"/>
              <w:spacing w:after="0"/>
              <w:jc w:val="center"/>
              <w:rPr>
                <w:rFonts w:cs="Times New Roman"/>
                <w:sz w:val="18"/>
                <w:szCs w:val="18"/>
              </w:rPr>
            </w:pPr>
            <w:r>
              <w:rPr>
                <w:rFonts w:cs="Times New Roman"/>
                <w:sz w:val="18"/>
                <w:szCs w:val="18"/>
              </w:rPr>
              <w:t>所属</w:t>
            </w:r>
          </w:p>
          <w:p w14:paraId="4F4A77ED" w14:textId="77777777" w:rsidR="0031002E" w:rsidRDefault="0031002E" w:rsidP="00032564">
            <w:pPr>
              <w:snapToGrid w:val="0"/>
              <w:spacing w:after="0"/>
              <w:jc w:val="center"/>
              <w:rPr>
                <w:rFonts w:cs="Times New Roman"/>
                <w:sz w:val="18"/>
                <w:szCs w:val="18"/>
              </w:rPr>
            </w:pPr>
            <w:r>
              <w:rPr>
                <w:rFonts w:cs="Times New Roman"/>
                <w:sz w:val="18"/>
                <w:szCs w:val="18"/>
              </w:rPr>
              <w:t>小流域</w:t>
            </w:r>
          </w:p>
        </w:tc>
        <w:tc>
          <w:tcPr>
            <w:tcW w:w="2757" w:type="dxa"/>
            <w:gridSpan w:val="3"/>
            <w:shd w:val="clear" w:color="auto" w:fill="auto"/>
            <w:vAlign w:val="center"/>
          </w:tcPr>
          <w:p w14:paraId="76E7AA78" w14:textId="77777777" w:rsidR="0031002E" w:rsidRDefault="0031002E" w:rsidP="00032564">
            <w:pPr>
              <w:snapToGrid w:val="0"/>
              <w:spacing w:after="0"/>
              <w:jc w:val="center"/>
              <w:rPr>
                <w:rFonts w:cs="Times New Roman"/>
                <w:sz w:val="18"/>
                <w:szCs w:val="18"/>
              </w:rPr>
            </w:pPr>
            <w:r>
              <w:rPr>
                <w:rFonts w:cs="Times New Roman"/>
                <w:sz w:val="18"/>
                <w:szCs w:val="18"/>
              </w:rPr>
              <w:t>地理坐标</w:t>
            </w:r>
          </w:p>
        </w:tc>
        <w:tc>
          <w:tcPr>
            <w:tcW w:w="885" w:type="dxa"/>
            <w:vMerge w:val="restart"/>
            <w:shd w:val="clear" w:color="auto" w:fill="auto"/>
            <w:vAlign w:val="center"/>
          </w:tcPr>
          <w:p w14:paraId="3083A299" w14:textId="77777777" w:rsidR="0031002E" w:rsidRDefault="0031002E" w:rsidP="00032564">
            <w:pPr>
              <w:snapToGrid w:val="0"/>
              <w:spacing w:after="0"/>
              <w:jc w:val="center"/>
              <w:rPr>
                <w:rFonts w:cs="Times New Roman"/>
                <w:sz w:val="18"/>
                <w:szCs w:val="18"/>
              </w:rPr>
            </w:pPr>
            <w:r>
              <w:rPr>
                <w:rFonts w:cs="Times New Roman"/>
                <w:sz w:val="18"/>
                <w:szCs w:val="18"/>
              </w:rPr>
              <w:t>面积</w:t>
            </w:r>
          </w:p>
          <w:p w14:paraId="45019BBA" w14:textId="77777777" w:rsidR="0031002E" w:rsidRDefault="0031002E" w:rsidP="00032564">
            <w:pPr>
              <w:snapToGrid w:val="0"/>
              <w:spacing w:after="0"/>
              <w:jc w:val="center"/>
              <w:rPr>
                <w:rFonts w:cs="Times New Roman"/>
                <w:sz w:val="18"/>
                <w:szCs w:val="18"/>
              </w:rPr>
            </w:pPr>
            <w:r>
              <w:rPr>
                <w:rFonts w:cs="Times New Roman"/>
                <w:sz w:val="18"/>
                <w:szCs w:val="18"/>
              </w:rPr>
              <w:t>(</w:t>
            </w:r>
            <w:r>
              <w:rPr>
                <w:rFonts w:cs="Times New Roman"/>
                <w:sz w:val="18"/>
                <w:szCs w:val="18"/>
              </w:rPr>
              <w:t>亩</w:t>
            </w:r>
            <w:r>
              <w:rPr>
                <w:rFonts w:cs="Times New Roman"/>
                <w:sz w:val="18"/>
                <w:szCs w:val="18"/>
              </w:rPr>
              <w:t>)</w:t>
            </w:r>
          </w:p>
        </w:tc>
        <w:tc>
          <w:tcPr>
            <w:tcW w:w="1162" w:type="dxa"/>
            <w:gridSpan w:val="2"/>
            <w:tcBorders>
              <w:bottom w:val="single" w:sz="4" w:space="0" w:color="auto"/>
            </w:tcBorders>
            <w:shd w:val="clear" w:color="auto" w:fill="auto"/>
            <w:vAlign w:val="center"/>
          </w:tcPr>
          <w:p w14:paraId="69C007BC" w14:textId="77777777" w:rsidR="0031002E" w:rsidRDefault="0031002E" w:rsidP="00032564">
            <w:pPr>
              <w:snapToGrid w:val="0"/>
              <w:spacing w:after="0"/>
              <w:jc w:val="center"/>
              <w:rPr>
                <w:rFonts w:cs="Times New Roman"/>
                <w:sz w:val="18"/>
                <w:szCs w:val="18"/>
              </w:rPr>
            </w:pPr>
            <w:r>
              <w:rPr>
                <w:rFonts w:cs="Times New Roman"/>
                <w:sz w:val="18"/>
                <w:szCs w:val="18"/>
              </w:rPr>
              <w:t>坡耕地面积</w:t>
            </w:r>
            <w:r>
              <w:rPr>
                <w:rFonts w:cs="Times New Roman"/>
                <w:sz w:val="18"/>
                <w:szCs w:val="18"/>
              </w:rPr>
              <w:t>(</w:t>
            </w:r>
            <w:r>
              <w:rPr>
                <w:rFonts w:cs="Times New Roman"/>
                <w:sz w:val="18"/>
                <w:szCs w:val="18"/>
              </w:rPr>
              <w:t>亩</w:t>
            </w:r>
            <w:r>
              <w:rPr>
                <w:rFonts w:cs="Times New Roman"/>
                <w:sz w:val="18"/>
                <w:szCs w:val="18"/>
              </w:rPr>
              <w:t>)</w:t>
            </w:r>
          </w:p>
        </w:tc>
        <w:tc>
          <w:tcPr>
            <w:tcW w:w="919" w:type="dxa"/>
            <w:vMerge w:val="restart"/>
            <w:shd w:val="clear" w:color="auto" w:fill="auto"/>
            <w:vAlign w:val="center"/>
          </w:tcPr>
          <w:p w14:paraId="06F596FC" w14:textId="77777777" w:rsidR="0031002E" w:rsidRDefault="0031002E" w:rsidP="00032564">
            <w:pPr>
              <w:snapToGrid w:val="0"/>
              <w:spacing w:after="0"/>
              <w:jc w:val="center"/>
              <w:rPr>
                <w:rFonts w:cs="Times New Roman"/>
                <w:sz w:val="18"/>
                <w:szCs w:val="18"/>
              </w:rPr>
            </w:pPr>
            <w:r>
              <w:rPr>
                <w:rFonts w:cs="Times New Roman"/>
                <w:sz w:val="18"/>
                <w:szCs w:val="18"/>
              </w:rPr>
              <w:t>原地面坡度</w:t>
            </w:r>
          </w:p>
        </w:tc>
        <w:tc>
          <w:tcPr>
            <w:tcW w:w="985" w:type="dxa"/>
            <w:vMerge w:val="restart"/>
            <w:shd w:val="clear" w:color="auto" w:fill="auto"/>
            <w:vAlign w:val="center"/>
          </w:tcPr>
          <w:p w14:paraId="16ADF34D" w14:textId="77777777" w:rsidR="0031002E" w:rsidRDefault="0031002E" w:rsidP="00032564">
            <w:pPr>
              <w:snapToGrid w:val="0"/>
              <w:spacing w:after="0"/>
              <w:jc w:val="center"/>
              <w:rPr>
                <w:rFonts w:cs="Times New Roman"/>
                <w:sz w:val="18"/>
                <w:szCs w:val="18"/>
              </w:rPr>
            </w:pPr>
            <w:r>
              <w:rPr>
                <w:rFonts w:cs="Times New Roman"/>
                <w:sz w:val="18"/>
                <w:szCs w:val="18"/>
              </w:rPr>
              <w:t>梯田面积</w:t>
            </w:r>
            <w:r>
              <w:rPr>
                <w:rFonts w:cs="Times New Roman"/>
                <w:sz w:val="18"/>
                <w:szCs w:val="18"/>
              </w:rPr>
              <w:t>(</w:t>
            </w:r>
            <w:r>
              <w:rPr>
                <w:rFonts w:cs="Times New Roman"/>
                <w:sz w:val="18"/>
                <w:szCs w:val="18"/>
              </w:rPr>
              <w:t>亩</w:t>
            </w:r>
            <w:r>
              <w:rPr>
                <w:rFonts w:cs="Times New Roman"/>
                <w:sz w:val="18"/>
                <w:szCs w:val="18"/>
              </w:rPr>
              <w:t>)</w:t>
            </w:r>
          </w:p>
        </w:tc>
        <w:tc>
          <w:tcPr>
            <w:tcW w:w="3570" w:type="dxa"/>
            <w:gridSpan w:val="4"/>
            <w:shd w:val="clear" w:color="auto" w:fill="auto"/>
            <w:vAlign w:val="center"/>
          </w:tcPr>
          <w:p w14:paraId="2A5B9BD4" w14:textId="77777777" w:rsidR="0031002E" w:rsidRDefault="0031002E" w:rsidP="00032564">
            <w:pPr>
              <w:snapToGrid w:val="0"/>
              <w:spacing w:after="0"/>
              <w:jc w:val="center"/>
              <w:rPr>
                <w:rFonts w:cs="Times New Roman"/>
                <w:sz w:val="18"/>
                <w:szCs w:val="18"/>
              </w:rPr>
            </w:pPr>
            <w:r>
              <w:rPr>
                <w:rFonts w:cs="Times New Roman"/>
                <w:sz w:val="18"/>
                <w:szCs w:val="18"/>
              </w:rPr>
              <w:t>配套工程</w:t>
            </w:r>
          </w:p>
        </w:tc>
        <w:tc>
          <w:tcPr>
            <w:tcW w:w="760" w:type="dxa"/>
            <w:vMerge w:val="restart"/>
            <w:shd w:val="clear" w:color="auto" w:fill="auto"/>
            <w:vAlign w:val="center"/>
          </w:tcPr>
          <w:p w14:paraId="1775D91A" w14:textId="77777777" w:rsidR="0031002E" w:rsidRDefault="0031002E" w:rsidP="00032564">
            <w:pPr>
              <w:snapToGrid w:val="0"/>
              <w:spacing w:after="0"/>
              <w:jc w:val="center"/>
              <w:rPr>
                <w:rFonts w:cs="Times New Roman"/>
                <w:sz w:val="18"/>
                <w:szCs w:val="18"/>
              </w:rPr>
            </w:pPr>
            <w:r>
              <w:rPr>
                <w:rFonts w:cs="Times New Roman"/>
                <w:sz w:val="18"/>
                <w:szCs w:val="18"/>
              </w:rPr>
              <w:t>典型设计号</w:t>
            </w:r>
          </w:p>
        </w:tc>
      </w:tr>
      <w:tr w:rsidR="0031002E" w14:paraId="76F7E3C6" w14:textId="77777777" w:rsidTr="00032564">
        <w:trPr>
          <w:trHeight w:val="890"/>
          <w:jc w:val="center"/>
        </w:trPr>
        <w:tc>
          <w:tcPr>
            <w:tcW w:w="1006" w:type="dxa"/>
            <w:vMerge/>
            <w:vAlign w:val="center"/>
          </w:tcPr>
          <w:p w14:paraId="3D3B691C" w14:textId="77777777" w:rsidR="0031002E" w:rsidRDefault="0031002E" w:rsidP="00032564">
            <w:pPr>
              <w:snapToGrid w:val="0"/>
              <w:spacing w:after="0"/>
              <w:rPr>
                <w:rFonts w:cs="Times New Roman"/>
                <w:sz w:val="18"/>
                <w:szCs w:val="18"/>
              </w:rPr>
            </w:pPr>
          </w:p>
        </w:tc>
        <w:tc>
          <w:tcPr>
            <w:tcW w:w="1050" w:type="dxa"/>
            <w:vMerge/>
            <w:vAlign w:val="center"/>
          </w:tcPr>
          <w:p w14:paraId="2B3C30B6" w14:textId="77777777" w:rsidR="0031002E" w:rsidRDefault="0031002E" w:rsidP="00032564">
            <w:pPr>
              <w:snapToGrid w:val="0"/>
              <w:spacing w:after="0"/>
              <w:rPr>
                <w:rFonts w:cs="Times New Roman"/>
                <w:sz w:val="18"/>
                <w:szCs w:val="18"/>
              </w:rPr>
            </w:pPr>
          </w:p>
        </w:tc>
        <w:tc>
          <w:tcPr>
            <w:tcW w:w="798" w:type="dxa"/>
            <w:vMerge/>
            <w:vAlign w:val="center"/>
          </w:tcPr>
          <w:p w14:paraId="3F259248" w14:textId="77777777" w:rsidR="0031002E" w:rsidRDefault="0031002E" w:rsidP="00032564">
            <w:pPr>
              <w:snapToGrid w:val="0"/>
              <w:spacing w:after="0"/>
              <w:rPr>
                <w:rFonts w:cs="Times New Roman"/>
                <w:sz w:val="18"/>
                <w:szCs w:val="18"/>
              </w:rPr>
            </w:pPr>
          </w:p>
        </w:tc>
        <w:tc>
          <w:tcPr>
            <w:tcW w:w="919" w:type="dxa"/>
            <w:shd w:val="clear" w:color="auto" w:fill="auto"/>
            <w:vAlign w:val="center"/>
          </w:tcPr>
          <w:p w14:paraId="1F6997AB" w14:textId="77777777" w:rsidR="0031002E" w:rsidRDefault="0031002E" w:rsidP="00032564">
            <w:pPr>
              <w:snapToGrid w:val="0"/>
              <w:spacing w:after="0"/>
              <w:jc w:val="center"/>
              <w:rPr>
                <w:rFonts w:cs="Times New Roman"/>
                <w:sz w:val="18"/>
                <w:szCs w:val="18"/>
              </w:rPr>
            </w:pPr>
            <w:r>
              <w:rPr>
                <w:rFonts w:cs="Times New Roman"/>
                <w:sz w:val="18"/>
                <w:szCs w:val="18"/>
              </w:rPr>
              <w:t>拐点</w:t>
            </w:r>
          </w:p>
        </w:tc>
        <w:tc>
          <w:tcPr>
            <w:tcW w:w="919" w:type="dxa"/>
            <w:shd w:val="clear" w:color="auto" w:fill="auto"/>
            <w:vAlign w:val="center"/>
          </w:tcPr>
          <w:p w14:paraId="30EC47D9" w14:textId="77777777" w:rsidR="0031002E" w:rsidRDefault="0031002E" w:rsidP="00032564">
            <w:pPr>
              <w:snapToGrid w:val="0"/>
              <w:spacing w:after="0"/>
              <w:jc w:val="center"/>
              <w:rPr>
                <w:rFonts w:cs="Times New Roman"/>
                <w:sz w:val="18"/>
                <w:szCs w:val="18"/>
              </w:rPr>
            </w:pPr>
            <w:r>
              <w:rPr>
                <w:rFonts w:cs="Times New Roman"/>
                <w:sz w:val="18"/>
                <w:szCs w:val="18"/>
              </w:rPr>
              <w:t>东经</w:t>
            </w:r>
          </w:p>
        </w:tc>
        <w:tc>
          <w:tcPr>
            <w:tcW w:w="919" w:type="dxa"/>
            <w:shd w:val="clear" w:color="auto" w:fill="auto"/>
            <w:vAlign w:val="center"/>
          </w:tcPr>
          <w:p w14:paraId="738D29AB" w14:textId="77777777" w:rsidR="0031002E" w:rsidRDefault="0031002E" w:rsidP="00032564">
            <w:pPr>
              <w:snapToGrid w:val="0"/>
              <w:spacing w:after="0"/>
              <w:jc w:val="center"/>
              <w:rPr>
                <w:rFonts w:cs="Times New Roman"/>
                <w:sz w:val="18"/>
                <w:szCs w:val="18"/>
              </w:rPr>
            </w:pPr>
            <w:r>
              <w:rPr>
                <w:rFonts w:cs="Times New Roman"/>
                <w:sz w:val="18"/>
                <w:szCs w:val="18"/>
              </w:rPr>
              <w:t>北纬</w:t>
            </w:r>
          </w:p>
        </w:tc>
        <w:tc>
          <w:tcPr>
            <w:tcW w:w="885" w:type="dxa"/>
            <w:vMerge/>
            <w:vAlign w:val="center"/>
          </w:tcPr>
          <w:p w14:paraId="09847D29" w14:textId="77777777" w:rsidR="0031002E" w:rsidRDefault="0031002E" w:rsidP="00032564">
            <w:pPr>
              <w:snapToGrid w:val="0"/>
              <w:spacing w:after="0"/>
              <w:rPr>
                <w:rFonts w:cs="Times New Roman"/>
                <w:sz w:val="18"/>
                <w:szCs w:val="18"/>
              </w:rPr>
            </w:pPr>
          </w:p>
        </w:tc>
        <w:tc>
          <w:tcPr>
            <w:tcW w:w="540" w:type="dxa"/>
            <w:tcBorders>
              <w:top w:val="single" w:sz="4" w:space="0" w:color="auto"/>
              <w:right w:val="single" w:sz="4" w:space="0" w:color="auto"/>
            </w:tcBorders>
            <w:vAlign w:val="center"/>
          </w:tcPr>
          <w:p w14:paraId="3AC24112" w14:textId="77777777" w:rsidR="0031002E" w:rsidRDefault="0031002E" w:rsidP="00032564">
            <w:pPr>
              <w:snapToGrid w:val="0"/>
              <w:spacing w:after="0"/>
              <w:jc w:val="center"/>
              <w:rPr>
                <w:rFonts w:cs="Times New Roman"/>
                <w:sz w:val="18"/>
                <w:szCs w:val="18"/>
              </w:rPr>
            </w:pPr>
            <w:r>
              <w:rPr>
                <w:rFonts w:cs="Times New Roman"/>
                <w:sz w:val="18"/>
                <w:szCs w:val="18"/>
              </w:rPr>
              <w:t>坡耕地</w:t>
            </w:r>
          </w:p>
        </w:tc>
        <w:tc>
          <w:tcPr>
            <w:tcW w:w="622" w:type="dxa"/>
            <w:tcBorders>
              <w:top w:val="single" w:sz="4" w:space="0" w:color="auto"/>
              <w:left w:val="single" w:sz="4" w:space="0" w:color="auto"/>
            </w:tcBorders>
            <w:vAlign w:val="center"/>
          </w:tcPr>
          <w:p w14:paraId="49472BB3" w14:textId="77777777" w:rsidR="0031002E" w:rsidRDefault="0031002E" w:rsidP="00032564">
            <w:pPr>
              <w:snapToGrid w:val="0"/>
              <w:spacing w:after="0"/>
              <w:jc w:val="center"/>
              <w:rPr>
                <w:rFonts w:cs="Times New Roman"/>
                <w:sz w:val="18"/>
                <w:szCs w:val="18"/>
              </w:rPr>
            </w:pPr>
            <w:r>
              <w:rPr>
                <w:rFonts w:cs="Times New Roman"/>
                <w:sz w:val="18"/>
                <w:szCs w:val="18"/>
              </w:rPr>
              <w:t>损毁梯田</w:t>
            </w:r>
          </w:p>
        </w:tc>
        <w:tc>
          <w:tcPr>
            <w:tcW w:w="919" w:type="dxa"/>
            <w:vMerge/>
            <w:vAlign w:val="center"/>
          </w:tcPr>
          <w:p w14:paraId="4A645BE7" w14:textId="77777777" w:rsidR="0031002E" w:rsidRDefault="0031002E" w:rsidP="00032564">
            <w:pPr>
              <w:snapToGrid w:val="0"/>
              <w:spacing w:after="0"/>
              <w:rPr>
                <w:rFonts w:cs="Times New Roman"/>
                <w:sz w:val="18"/>
                <w:szCs w:val="18"/>
              </w:rPr>
            </w:pPr>
          </w:p>
        </w:tc>
        <w:tc>
          <w:tcPr>
            <w:tcW w:w="985" w:type="dxa"/>
            <w:vMerge/>
            <w:vAlign w:val="center"/>
          </w:tcPr>
          <w:p w14:paraId="072679A6" w14:textId="77777777" w:rsidR="0031002E" w:rsidRDefault="0031002E" w:rsidP="00032564">
            <w:pPr>
              <w:snapToGrid w:val="0"/>
              <w:spacing w:after="0"/>
              <w:rPr>
                <w:rFonts w:cs="Times New Roman"/>
                <w:sz w:val="18"/>
                <w:szCs w:val="18"/>
              </w:rPr>
            </w:pPr>
          </w:p>
        </w:tc>
        <w:tc>
          <w:tcPr>
            <w:tcW w:w="882" w:type="dxa"/>
            <w:shd w:val="clear" w:color="auto" w:fill="auto"/>
            <w:vAlign w:val="center"/>
          </w:tcPr>
          <w:p w14:paraId="6A1588C7" w14:textId="77777777" w:rsidR="0031002E" w:rsidRDefault="0031002E" w:rsidP="00032564">
            <w:pPr>
              <w:snapToGrid w:val="0"/>
              <w:spacing w:after="0"/>
              <w:jc w:val="center"/>
              <w:rPr>
                <w:rFonts w:cs="Times New Roman"/>
                <w:sz w:val="18"/>
                <w:szCs w:val="18"/>
              </w:rPr>
            </w:pPr>
            <w:r>
              <w:rPr>
                <w:rFonts w:cs="Times New Roman"/>
                <w:sz w:val="18"/>
                <w:szCs w:val="18"/>
              </w:rPr>
              <w:t>蓄水池</w:t>
            </w:r>
          </w:p>
          <w:p w14:paraId="572D3254" w14:textId="77777777" w:rsidR="0031002E" w:rsidRDefault="0031002E" w:rsidP="00032564">
            <w:pPr>
              <w:snapToGrid w:val="0"/>
              <w:spacing w:after="0"/>
              <w:jc w:val="center"/>
              <w:rPr>
                <w:rFonts w:cs="Times New Roman"/>
                <w:sz w:val="18"/>
                <w:szCs w:val="18"/>
              </w:rPr>
            </w:pPr>
            <w:r>
              <w:rPr>
                <w:rFonts w:cs="Times New Roman"/>
                <w:sz w:val="18"/>
                <w:szCs w:val="18"/>
              </w:rPr>
              <w:t>（座）</w:t>
            </w:r>
          </w:p>
        </w:tc>
        <w:tc>
          <w:tcPr>
            <w:tcW w:w="1038" w:type="dxa"/>
            <w:vAlign w:val="center"/>
          </w:tcPr>
          <w:p w14:paraId="7BF099E7" w14:textId="77777777" w:rsidR="0031002E" w:rsidRDefault="0031002E" w:rsidP="00032564">
            <w:pPr>
              <w:snapToGrid w:val="0"/>
              <w:spacing w:after="0"/>
              <w:jc w:val="center"/>
              <w:rPr>
                <w:rFonts w:cs="Times New Roman"/>
                <w:sz w:val="18"/>
                <w:szCs w:val="18"/>
              </w:rPr>
            </w:pPr>
            <w:r>
              <w:rPr>
                <w:rFonts w:cs="Times New Roman"/>
                <w:sz w:val="18"/>
                <w:szCs w:val="18"/>
              </w:rPr>
              <w:t>截排水沟（</w:t>
            </w:r>
            <w:r>
              <w:rPr>
                <w:rFonts w:cs="Times New Roman"/>
                <w:sz w:val="18"/>
                <w:szCs w:val="18"/>
              </w:rPr>
              <w:t>km</w:t>
            </w:r>
            <w:r>
              <w:rPr>
                <w:rFonts w:cs="Times New Roman"/>
                <w:sz w:val="18"/>
                <w:szCs w:val="18"/>
              </w:rPr>
              <w:t>）</w:t>
            </w:r>
          </w:p>
        </w:tc>
        <w:tc>
          <w:tcPr>
            <w:tcW w:w="969" w:type="dxa"/>
            <w:vAlign w:val="center"/>
          </w:tcPr>
          <w:p w14:paraId="584D2781" w14:textId="77777777" w:rsidR="0031002E" w:rsidRDefault="0031002E" w:rsidP="00032564">
            <w:pPr>
              <w:snapToGrid w:val="0"/>
              <w:spacing w:after="0"/>
              <w:jc w:val="center"/>
              <w:rPr>
                <w:rFonts w:cs="Times New Roman"/>
                <w:sz w:val="18"/>
                <w:szCs w:val="18"/>
              </w:rPr>
            </w:pPr>
            <w:r>
              <w:rPr>
                <w:rFonts w:cs="Times New Roman"/>
                <w:sz w:val="18"/>
                <w:szCs w:val="18"/>
              </w:rPr>
              <w:t>田间道路（</w:t>
            </w:r>
            <w:r>
              <w:rPr>
                <w:rFonts w:cs="Times New Roman"/>
                <w:sz w:val="18"/>
                <w:szCs w:val="18"/>
              </w:rPr>
              <w:t>km</w:t>
            </w:r>
            <w:r>
              <w:rPr>
                <w:rFonts w:cs="Times New Roman"/>
                <w:sz w:val="18"/>
                <w:szCs w:val="18"/>
              </w:rPr>
              <w:t>）</w:t>
            </w:r>
          </w:p>
        </w:tc>
        <w:tc>
          <w:tcPr>
            <w:tcW w:w="681" w:type="dxa"/>
            <w:shd w:val="clear" w:color="auto" w:fill="auto"/>
            <w:vAlign w:val="center"/>
          </w:tcPr>
          <w:p w14:paraId="22F171FB" w14:textId="77777777" w:rsidR="0031002E" w:rsidRDefault="0031002E" w:rsidP="00032564">
            <w:pPr>
              <w:snapToGrid w:val="0"/>
              <w:spacing w:after="0"/>
              <w:jc w:val="center"/>
              <w:rPr>
                <w:rFonts w:cs="Times New Roman"/>
                <w:sz w:val="18"/>
                <w:szCs w:val="18"/>
              </w:rPr>
            </w:pPr>
            <w:r>
              <w:rPr>
                <w:rFonts w:cs="Times New Roman"/>
                <w:sz w:val="18"/>
                <w:szCs w:val="18"/>
              </w:rPr>
              <w:t>……</w:t>
            </w:r>
          </w:p>
        </w:tc>
        <w:tc>
          <w:tcPr>
            <w:tcW w:w="760" w:type="dxa"/>
            <w:vMerge/>
            <w:shd w:val="clear" w:color="auto" w:fill="auto"/>
            <w:vAlign w:val="center"/>
          </w:tcPr>
          <w:p w14:paraId="23AE762A" w14:textId="77777777" w:rsidR="0031002E" w:rsidRDefault="0031002E" w:rsidP="00032564">
            <w:pPr>
              <w:snapToGrid w:val="0"/>
              <w:spacing w:after="0"/>
              <w:jc w:val="center"/>
              <w:rPr>
                <w:rFonts w:cs="Times New Roman"/>
                <w:sz w:val="18"/>
                <w:szCs w:val="18"/>
              </w:rPr>
            </w:pPr>
          </w:p>
        </w:tc>
      </w:tr>
      <w:tr w:rsidR="0031002E" w14:paraId="7259A52F" w14:textId="77777777" w:rsidTr="00032564">
        <w:trPr>
          <w:trHeight w:val="170"/>
          <w:jc w:val="center"/>
        </w:trPr>
        <w:tc>
          <w:tcPr>
            <w:tcW w:w="1006" w:type="dxa"/>
            <w:shd w:val="clear" w:color="auto" w:fill="auto"/>
            <w:noWrap/>
            <w:vAlign w:val="center"/>
          </w:tcPr>
          <w:p w14:paraId="1EEA1DD0" w14:textId="77777777" w:rsidR="0031002E" w:rsidRDefault="0031002E" w:rsidP="00032564">
            <w:pPr>
              <w:spacing w:after="0"/>
              <w:jc w:val="center"/>
              <w:rPr>
                <w:rFonts w:cs="Times New Roman"/>
                <w:sz w:val="18"/>
                <w:szCs w:val="18"/>
              </w:rPr>
            </w:pPr>
          </w:p>
        </w:tc>
        <w:tc>
          <w:tcPr>
            <w:tcW w:w="1050" w:type="dxa"/>
            <w:shd w:val="clear" w:color="auto" w:fill="auto"/>
            <w:vAlign w:val="center"/>
          </w:tcPr>
          <w:p w14:paraId="16868A35" w14:textId="77777777" w:rsidR="0031002E" w:rsidRDefault="0031002E" w:rsidP="00032564">
            <w:pPr>
              <w:spacing w:after="0"/>
              <w:jc w:val="center"/>
              <w:rPr>
                <w:rFonts w:cs="Times New Roman"/>
                <w:sz w:val="18"/>
                <w:szCs w:val="18"/>
              </w:rPr>
            </w:pPr>
          </w:p>
        </w:tc>
        <w:tc>
          <w:tcPr>
            <w:tcW w:w="798" w:type="dxa"/>
            <w:shd w:val="clear" w:color="auto" w:fill="auto"/>
            <w:vAlign w:val="center"/>
          </w:tcPr>
          <w:p w14:paraId="4270DE55"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7F0E3CDD"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6041F041"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5CAAE51F" w14:textId="77777777" w:rsidR="0031002E" w:rsidRDefault="0031002E" w:rsidP="00032564">
            <w:pPr>
              <w:spacing w:after="0"/>
              <w:jc w:val="center"/>
              <w:rPr>
                <w:rFonts w:cs="Times New Roman"/>
                <w:sz w:val="18"/>
                <w:szCs w:val="18"/>
              </w:rPr>
            </w:pPr>
          </w:p>
        </w:tc>
        <w:tc>
          <w:tcPr>
            <w:tcW w:w="885" w:type="dxa"/>
            <w:shd w:val="clear" w:color="auto" w:fill="auto"/>
            <w:vAlign w:val="center"/>
          </w:tcPr>
          <w:p w14:paraId="2324CB9A" w14:textId="77777777" w:rsidR="0031002E" w:rsidRDefault="0031002E" w:rsidP="00032564">
            <w:pPr>
              <w:spacing w:after="0"/>
              <w:jc w:val="center"/>
              <w:rPr>
                <w:rFonts w:cs="Times New Roman"/>
                <w:sz w:val="18"/>
                <w:szCs w:val="18"/>
              </w:rPr>
            </w:pPr>
          </w:p>
        </w:tc>
        <w:tc>
          <w:tcPr>
            <w:tcW w:w="540" w:type="dxa"/>
            <w:tcBorders>
              <w:right w:val="single" w:sz="4" w:space="0" w:color="auto"/>
            </w:tcBorders>
            <w:shd w:val="clear" w:color="auto" w:fill="auto"/>
            <w:vAlign w:val="center"/>
          </w:tcPr>
          <w:p w14:paraId="55A397A7" w14:textId="77777777" w:rsidR="0031002E" w:rsidRDefault="0031002E" w:rsidP="00032564">
            <w:pPr>
              <w:spacing w:after="0"/>
              <w:jc w:val="center"/>
              <w:rPr>
                <w:rFonts w:cs="Times New Roman"/>
                <w:sz w:val="18"/>
                <w:szCs w:val="18"/>
              </w:rPr>
            </w:pPr>
          </w:p>
        </w:tc>
        <w:tc>
          <w:tcPr>
            <w:tcW w:w="622" w:type="dxa"/>
            <w:tcBorders>
              <w:left w:val="single" w:sz="4" w:space="0" w:color="auto"/>
            </w:tcBorders>
            <w:shd w:val="clear" w:color="auto" w:fill="auto"/>
            <w:vAlign w:val="center"/>
          </w:tcPr>
          <w:p w14:paraId="7FFDD128"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474DF686" w14:textId="77777777" w:rsidR="0031002E" w:rsidRDefault="0031002E" w:rsidP="00032564">
            <w:pPr>
              <w:spacing w:after="0"/>
              <w:jc w:val="center"/>
              <w:rPr>
                <w:rFonts w:cs="Times New Roman"/>
                <w:sz w:val="18"/>
                <w:szCs w:val="18"/>
              </w:rPr>
            </w:pPr>
          </w:p>
        </w:tc>
        <w:tc>
          <w:tcPr>
            <w:tcW w:w="985" w:type="dxa"/>
          </w:tcPr>
          <w:p w14:paraId="14F74A6C" w14:textId="77777777" w:rsidR="0031002E" w:rsidRDefault="0031002E" w:rsidP="00032564">
            <w:pPr>
              <w:spacing w:after="0"/>
              <w:jc w:val="center"/>
              <w:rPr>
                <w:rFonts w:cs="Times New Roman"/>
                <w:sz w:val="18"/>
                <w:szCs w:val="18"/>
              </w:rPr>
            </w:pPr>
          </w:p>
        </w:tc>
        <w:tc>
          <w:tcPr>
            <w:tcW w:w="882" w:type="dxa"/>
            <w:vAlign w:val="center"/>
          </w:tcPr>
          <w:p w14:paraId="6DEEDF9B" w14:textId="77777777" w:rsidR="0031002E" w:rsidRDefault="0031002E" w:rsidP="00032564">
            <w:pPr>
              <w:spacing w:after="0"/>
              <w:jc w:val="center"/>
              <w:rPr>
                <w:rFonts w:cs="Times New Roman"/>
                <w:sz w:val="18"/>
                <w:szCs w:val="18"/>
              </w:rPr>
            </w:pPr>
          </w:p>
        </w:tc>
        <w:tc>
          <w:tcPr>
            <w:tcW w:w="1038" w:type="dxa"/>
            <w:vAlign w:val="center"/>
          </w:tcPr>
          <w:p w14:paraId="00053D5E" w14:textId="77777777" w:rsidR="0031002E" w:rsidRDefault="0031002E" w:rsidP="00032564">
            <w:pPr>
              <w:spacing w:after="0"/>
              <w:jc w:val="center"/>
              <w:rPr>
                <w:rFonts w:cs="Times New Roman"/>
                <w:sz w:val="18"/>
                <w:szCs w:val="18"/>
              </w:rPr>
            </w:pPr>
          </w:p>
        </w:tc>
        <w:tc>
          <w:tcPr>
            <w:tcW w:w="969" w:type="dxa"/>
            <w:shd w:val="clear" w:color="auto" w:fill="auto"/>
            <w:vAlign w:val="center"/>
          </w:tcPr>
          <w:p w14:paraId="640FDC98" w14:textId="77777777" w:rsidR="0031002E" w:rsidRDefault="0031002E" w:rsidP="00032564">
            <w:pPr>
              <w:spacing w:after="0"/>
              <w:jc w:val="center"/>
              <w:rPr>
                <w:rFonts w:cs="Times New Roman"/>
                <w:sz w:val="18"/>
                <w:szCs w:val="18"/>
              </w:rPr>
            </w:pPr>
          </w:p>
        </w:tc>
        <w:tc>
          <w:tcPr>
            <w:tcW w:w="681" w:type="dxa"/>
            <w:shd w:val="clear" w:color="auto" w:fill="auto"/>
            <w:vAlign w:val="center"/>
          </w:tcPr>
          <w:p w14:paraId="4F8E9BD2" w14:textId="77777777" w:rsidR="0031002E" w:rsidRDefault="0031002E" w:rsidP="00032564">
            <w:pPr>
              <w:spacing w:after="0"/>
              <w:jc w:val="center"/>
              <w:rPr>
                <w:rFonts w:cs="Times New Roman"/>
                <w:sz w:val="18"/>
                <w:szCs w:val="18"/>
              </w:rPr>
            </w:pPr>
          </w:p>
        </w:tc>
        <w:tc>
          <w:tcPr>
            <w:tcW w:w="760" w:type="dxa"/>
            <w:shd w:val="clear" w:color="auto" w:fill="auto"/>
            <w:vAlign w:val="center"/>
          </w:tcPr>
          <w:p w14:paraId="2CFC9E82" w14:textId="77777777" w:rsidR="0031002E" w:rsidRDefault="0031002E" w:rsidP="00032564">
            <w:pPr>
              <w:spacing w:after="0"/>
              <w:jc w:val="center"/>
              <w:rPr>
                <w:rFonts w:cs="Times New Roman"/>
                <w:sz w:val="18"/>
                <w:szCs w:val="18"/>
              </w:rPr>
            </w:pPr>
          </w:p>
        </w:tc>
      </w:tr>
      <w:tr w:rsidR="0031002E" w14:paraId="3F9C7974" w14:textId="77777777" w:rsidTr="00032564">
        <w:trPr>
          <w:trHeight w:val="170"/>
          <w:jc w:val="center"/>
        </w:trPr>
        <w:tc>
          <w:tcPr>
            <w:tcW w:w="1006" w:type="dxa"/>
            <w:shd w:val="clear" w:color="auto" w:fill="auto"/>
            <w:vAlign w:val="center"/>
          </w:tcPr>
          <w:p w14:paraId="7422F29C" w14:textId="77777777" w:rsidR="0031002E" w:rsidRDefault="0031002E" w:rsidP="00032564">
            <w:pPr>
              <w:spacing w:after="0"/>
              <w:rPr>
                <w:rFonts w:cs="Times New Roman"/>
                <w:sz w:val="18"/>
                <w:szCs w:val="18"/>
              </w:rPr>
            </w:pPr>
          </w:p>
        </w:tc>
        <w:tc>
          <w:tcPr>
            <w:tcW w:w="1050" w:type="dxa"/>
            <w:shd w:val="clear" w:color="auto" w:fill="auto"/>
            <w:vAlign w:val="center"/>
          </w:tcPr>
          <w:p w14:paraId="7BC2324B" w14:textId="77777777" w:rsidR="0031002E" w:rsidRDefault="0031002E" w:rsidP="00032564">
            <w:pPr>
              <w:spacing w:after="0"/>
              <w:rPr>
                <w:rFonts w:cs="Times New Roman"/>
                <w:sz w:val="18"/>
                <w:szCs w:val="18"/>
              </w:rPr>
            </w:pPr>
          </w:p>
        </w:tc>
        <w:tc>
          <w:tcPr>
            <w:tcW w:w="798" w:type="dxa"/>
            <w:shd w:val="clear" w:color="auto" w:fill="auto"/>
            <w:vAlign w:val="center"/>
          </w:tcPr>
          <w:p w14:paraId="64106F8A"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6593EA8E"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769A393A"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159258A3" w14:textId="77777777" w:rsidR="0031002E" w:rsidRDefault="0031002E" w:rsidP="00032564">
            <w:pPr>
              <w:spacing w:after="0"/>
              <w:jc w:val="center"/>
              <w:rPr>
                <w:rFonts w:cs="Times New Roman"/>
                <w:sz w:val="18"/>
                <w:szCs w:val="18"/>
              </w:rPr>
            </w:pPr>
          </w:p>
        </w:tc>
        <w:tc>
          <w:tcPr>
            <w:tcW w:w="885" w:type="dxa"/>
            <w:shd w:val="clear" w:color="auto" w:fill="auto"/>
            <w:vAlign w:val="center"/>
          </w:tcPr>
          <w:p w14:paraId="2A5F34B7" w14:textId="77777777" w:rsidR="0031002E" w:rsidRDefault="0031002E" w:rsidP="00032564">
            <w:pPr>
              <w:spacing w:after="0"/>
              <w:jc w:val="center"/>
              <w:rPr>
                <w:rFonts w:cs="Times New Roman"/>
                <w:sz w:val="18"/>
                <w:szCs w:val="18"/>
              </w:rPr>
            </w:pPr>
          </w:p>
        </w:tc>
        <w:tc>
          <w:tcPr>
            <w:tcW w:w="540" w:type="dxa"/>
            <w:tcBorders>
              <w:right w:val="single" w:sz="4" w:space="0" w:color="auto"/>
            </w:tcBorders>
            <w:shd w:val="clear" w:color="auto" w:fill="auto"/>
            <w:vAlign w:val="center"/>
          </w:tcPr>
          <w:p w14:paraId="21761F9B" w14:textId="77777777" w:rsidR="0031002E" w:rsidRDefault="0031002E" w:rsidP="00032564">
            <w:pPr>
              <w:spacing w:after="0"/>
              <w:jc w:val="center"/>
              <w:rPr>
                <w:rFonts w:cs="Times New Roman"/>
                <w:sz w:val="18"/>
                <w:szCs w:val="18"/>
              </w:rPr>
            </w:pPr>
          </w:p>
        </w:tc>
        <w:tc>
          <w:tcPr>
            <w:tcW w:w="622" w:type="dxa"/>
            <w:tcBorders>
              <w:left w:val="single" w:sz="4" w:space="0" w:color="auto"/>
            </w:tcBorders>
            <w:shd w:val="clear" w:color="auto" w:fill="auto"/>
            <w:vAlign w:val="center"/>
          </w:tcPr>
          <w:p w14:paraId="4BA74FF4"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6CB32AE4" w14:textId="77777777" w:rsidR="0031002E" w:rsidRDefault="0031002E" w:rsidP="00032564">
            <w:pPr>
              <w:spacing w:after="0"/>
              <w:jc w:val="center"/>
              <w:rPr>
                <w:rFonts w:cs="Times New Roman"/>
                <w:sz w:val="18"/>
                <w:szCs w:val="18"/>
              </w:rPr>
            </w:pPr>
          </w:p>
        </w:tc>
        <w:tc>
          <w:tcPr>
            <w:tcW w:w="985" w:type="dxa"/>
          </w:tcPr>
          <w:p w14:paraId="30815235" w14:textId="77777777" w:rsidR="0031002E" w:rsidRDefault="0031002E" w:rsidP="00032564">
            <w:pPr>
              <w:spacing w:after="0"/>
              <w:jc w:val="center"/>
              <w:rPr>
                <w:rFonts w:cs="Times New Roman"/>
                <w:sz w:val="18"/>
                <w:szCs w:val="18"/>
              </w:rPr>
            </w:pPr>
          </w:p>
        </w:tc>
        <w:tc>
          <w:tcPr>
            <w:tcW w:w="882" w:type="dxa"/>
            <w:vAlign w:val="center"/>
          </w:tcPr>
          <w:p w14:paraId="6C3B8BF3" w14:textId="77777777" w:rsidR="0031002E" w:rsidRDefault="0031002E" w:rsidP="00032564">
            <w:pPr>
              <w:spacing w:after="0"/>
              <w:jc w:val="center"/>
              <w:rPr>
                <w:rFonts w:cs="Times New Roman"/>
                <w:sz w:val="18"/>
                <w:szCs w:val="18"/>
              </w:rPr>
            </w:pPr>
          </w:p>
        </w:tc>
        <w:tc>
          <w:tcPr>
            <w:tcW w:w="1038" w:type="dxa"/>
            <w:vAlign w:val="center"/>
          </w:tcPr>
          <w:p w14:paraId="4374DB2B" w14:textId="77777777" w:rsidR="0031002E" w:rsidRDefault="0031002E" w:rsidP="00032564">
            <w:pPr>
              <w:spacing w:after="0"/>
              <w:jc w:val="center"/>
              <w:rPr>
                <w:rFonts w:cs="Times New Roman"/>
                <w:sz w:val="18"/>
                <w:szCs w:val="18"/>
              </w:rPr>
            </w:pPr>
          </w:p>
        </w:tc>
        <w:tc>
          <w:tcPr>
            <w:tcW w:w="969" w:type="dxa"/>
            <w:shd w:val="clear" w:color="auto" w:fill="auto"/>
            <w:vAlign w:val="center"/>
          </w:tcPr>
          <w:p w14:paraId="7508DE0E" w14:textId="77777777" w:rsidR="0031002E" w:rsidRDefault="0031002E" w:rsidP="00032564">
            <w:pPr>
              <w:spacing w:after="0"/>
              <w:jc w:val="center"/>
              <w:rPr>
                <w:rFonts w:cs="Times New Roman"/>
                <w:sz w:val="18"/>
                <w:szCs w:val="18"/>
              </w:rPr>
            </w:pPr>
          </w:p>
        </w:tc>
        <w:tc>
          <w:tcPr>
            <w:tcW w:w="681" w:type="dxa"/>
            <w:shd w:val="clear" w:color="auto" w:fill="auto"/>
            <w:vAlign w:val="center"/>
          </w:tcPr>
          <w:p w14:paraId="703BAC54" w14:textId="77777777" w:rsidR="0031002E" w:rsidRDefault="0031002E" w:rsidP="00032564">
            <w:pPr>
              <w:spacing w:after="0"/>
              <w:jc w:val="center"/>
              <w:rPr>
                <w:rFonts w:cs="Times New Roman"/>
                <w:sz w:val="18"/>
                <w:szCs w:val="18"/>
              </w:rPr>
            </w:pPr>
          </w:p>
        </w:tc>
        <w:tc>
          <w:tcPr>
            <w:tcW w:w="760" w:type="dxa"/>
            <w:shd w:val="clear" w:color="auto" w:fill="auto"/>
            <w:vAlign w:val="center"/>
          </w:tcPr>
          <w:p w14:paraId="3C4F0C6D" w14:textId="77777777" w:rsidR="0031002E" w:rsidRDefault="0031002E" w:rsidP="00032564">
            <w:pPr>
              <w:spacing w:after="0"/>
              <w:jc w:val="center"/>
              <w:rPr>
                <w:rFonts w:cs="Times New Roman"/>
                <w:sz w:val="18"/>
                <w:szCs w:val="18"/>
              </w:rPr>
            </w:pPr>
          </w:p>
        </w:tc>
      </w:tr>
      <w:tr w:rsidR="0031002E" w14:paraId="65ED64B3" w14:textId="77777777" w:rsidTr="00032564">
        <w:trPr>
          <w:trHeight w:val="170"/>
          <w:jc w:val="center"/>
        </w:trPr>
        <w:tc>
          <w:tcPr>
            <w:tcW w:w="1006" w:type="dxa"/>
            <w:shd w:val="clear" w:color="auto" w:fill="auto"/>
            <w:vAlign w:val="center"/>
          </w:tcPr>
          <w:p w14:paraId="70EC3865" w14:textId="77777777" w:rsidR="0031002E" w:rsidRDefault="0031002E" w:rsidP="00032564">
            <w:pPr>
              <w:spacing w:after="0"/>
              <w:rPr>
                <w:rFonts w:cs="Times New Roman"/>
                <w:sz w:val="18"/>
                <w:szCs w:val="18"/>
              </w:rPr>
            </w:pPr>
          </w:p>
        </w:tc>
        <w:tc>
          <w:tcPr>
            <w:tcW w:w="1050" w:type="dxa"/>
            <w:shd w:val="clear" w:color="auto" w:fill="auto"/>
            <w:vAlign w:val="center"/>
          </w:tcPr>
          <w:p w14:paraId="313C720E" w14:textId="77777777" w:rsidR="0031002E" w:rsidRDefault="0031002E" w:rsidP="00032564">
            <w:pPr>
              <w:spacing w:after="0"/>
              <w:rPr>
                <w:rFonts w:cs="Times New Roman"/>
                <w:sz w:val="18"/>
                <w:szCs w:val="18"/>
              </w:rPr>
            </w:pPr>
          </w:p>
        </w:tc>
        <w:tc>
          <w:tcPr>
            <w:tcW w:w="798" w:type="dxa"/>
            <w:shd w:val="clear" w:color="auto" w:fill="auto"/>
            <w:vAlign w:val="center"/>
          </w:tcPr>
          <w:p w14:paraId="76F04432"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7A752C72"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7C36FC09"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646FD164" w14:textId="77777777" w:rsidR="0031002E" w:rsidRDefault="0031002E" w:rsidP="00032564">
            <w:pPr>
              <w:spacing w:after="0"/>
              <w:jc w:val="center"/>
              <w:rPr>
                <w:rFonts w:cs="Times New Roman"/>
                <w:sz w:val="18"/>
                <w:szCs w:val="18"/>
              </w:rPr>
            </w:pPr>
          </w:p>
        </w:tc>
        <w:tc>
          <w:tcPr>
            <w:tcW w:w="885" w:type="dxa"/>
            <w:shd w:val="clear" w:color="auto" w:fill="auto"/>
            <w:vAlign w:val="center"/>
          </w:tcPr>
          <w:p w14:paraId="30C0C75D" w14:textId="77777777" w:rsidR="0031002E" w:rsidRDefault="0031002E" w:rsidP="00032564">
            <w:pPr>
              <w:spacing w:after="0"/>
              <w:jc w:val="center"/>
              <w:rPr>
                <w:rFonts w:cs="Times New Roman"/>
                <w:sz w:val="18"/>
                <w:szCs w:val="18"/>
              </w:rPr>
            </w:pPr>
          </w:p>
        </w:tc>
        <w:tc>
          <w:tcPr>
            <w:tcW w:w="540" w:type="dxa"/>
            <w:tcBorders>
              <w:right w:val="single" w:sz="4" w:space="0" w:color="auto"/>
            </w:tcBorders>
            <w:shd w:val="clear" w:color="auto" w:fill="auto"/>
            <w:vAlign w:val="center"/>
          </w:tcPr>
          <w:p w14:paraId="6EAD130C" w14:textId="77777777" w:rsidR="0031002E" w:rsidRDefault="0031002E" w:rsidP="00032564">
            <w:pPr>
              <w:spacing w:after="0"/>
              <w:jc w:val="center"/>
              <w:rPr>
                <w:rFonts w:cs="Times New Roman"/>
                <w:sz w:val="18"/>
                <w:szCs w:val="18"/>
              </w:rPr>
            </w:pPr>
          </w:p>
        </w:tc>
        <w:tc>
          <w:tcPr>
            <w:tcW w:w="622" w:type="dxa"/>
            <w:tcBorders>
              <w:left w:val="single" w:sz="4" w:space="0" w:color="auto"/>
            </w:tcBorders>
            <w:shd w:val="clear" w:color="auto" w:fill="auto"/>
            <w:vAlign w:val="center"/>
          </w:tcPr>
          <w:p w14:paraId="00C0B284"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7B8D2EDE" w14:textId="77777777" w:rsidR="0031002E" w:rsidRDefault="0031002E" w:rsidP="00032564">
            <w:pPr>
              <w:spacing w:after="0"/>
              <w:jc w:val="center"/>
              <w:rPr>
                <w:rFonts w:cs="Times New Roman"/>
                <w:sz w:val="18"/>
                <w:szCs w:val="18"/>
              </w:rPr>
            </w:pPr>
          </w:p>
        </w:tc>
        <w:tc>
          <w:tcPr>
            <w:tcW w:w="985" w:type="dxa"/>
          </w:tcPr>
          <w:p w14:paraId="724BEE56" w14:textId="77777777" w:rsidR="0031002E" w:rsidRDefault="0031002E" w:rsidP="00032564">
            <w:pPr>
              <w:spacing w:after="0"/>
              <w:jc w:val="center"/>
              <w:rPr>
                <w:rFonts w:cs="Times New Roman"/>
                <w:sz w:val="18"/>
                <w:szCs w:val="18"/>
              </w:rPr>
            </w:pPr>
          </w:p>
        </w:tc>
        <w:tc>
          <w:tcPr>
            <w:tcW w:w="882" w:type="dxa"/>
            <w:vAlign w:val="center"/>
          </w:tcPr>
          <w:p w14:paraId="66035000" w14:textId="77777777" w:rsidR="0031002E" w:rsidRDefault="0031002E" w:rsidP="00032564">
            <w:pPr>
              <w:spacing w:after="0"/>
              <w:jc w:val="center"/>
              <w:rPr>
                <w:rFonts w:cs="Times New Roman"/>
                <w:sz w:val="18"/>
                <w:szCs w:val="18"/>
              </w:rPr>
            </w:pPr>
          </w:p>
        </w:tc>
        <w:tc>
          <w:tcPr>
            <w:tcW w:w="1038" w:type="dxa"/>
            <w:vAlign w:val="center"/>
          </w:tcPr>
          <w:p w14:paraId="28210C75" w14:textId="77777777" w:rsidR="0031002E" w:rsidRDefault="0031002E" w:rsidP="00032564">
            <w:pPr>
              <w:spacing w:after="0"/>
              <w:jc w:val="center"/>
              <w:rPr>
                <w:rFonts w:cs="Times New Roman"/>
                <w:sz w:val="18"/>
                <w:szCs w:val="18"/>
              </w:rPr>
            </w:pPr>
          </w:p>
        </w:tc>
        <w:tc>
          <w:tcPr>
            <w:tcW w:w="969" w:type="dxa"/>
            <w:shd w:val="clear" w:color="auto" w:fill="auto"/>
            <w:vAlign w:val="center"/>
          </w:tcPr>
          <w:p w14:paraId="16E7B308" w14:textId="77777777" w:rsidR="0031002E" w:rsidRDefault="0031002E" w:rsidP="00032564">
            <w:pPr>
              <w:spacing w:after="0"/>
              <w:jc w:val="center"/>
              <w:rPr>
                <w:rFonts w:cs="Times New Roman"/>
                <w:sz w:val="18"/>
                <w:szCs w:val="18"/>
              </w:rPr>
            </w:pPr>
          </w:p>
        </w:tc>
        <w:tc>
          <w:tcPr>
            <w:tcW w:w="681" w:type="dxa"/>
            <w:shd w:val="clear" w:color="auto" w:fill="auto"/>
            <w:vAlign w:val="center"/>
          </w:tcPr>
          <w:p w14:paraId="51CBFB2B" w14:textId="77777777" w:rsidR="0031002E" w:rsidRDefault="0031002E" w:rsidP="00032564">
            <w:pPr>
              <w:spacing w:after="0"/>
              <w:jc w:val="center"/>
              <w:rPr>
                <w:rFonts w:cs="Times New Roman"/>
                <w:sz w:val="18"/>
                <w:szCs w:val="18"/>
              </w:rPr>
            </w:pPr>
          </w:p>
        </w:tc>
        <w:tc>
          <w:tcPr>
            <w:tcW w:w="760" w:type="dxa"/>
            <w:shd w:val="clear" w:color="auto" w:fill="auto"/>
            <w:vAlign w:val="center"/>
          </w:tcPr>
          <w:p w14:paraId="196F827B" w14:textId="77777777" w:rsidR="0031002E" w:rsidRDefault="0031002E" w:rsidP="00032564">
            <w:pPr>
              <w:spacing w:after="0"/>
              <w:jc w:val="center"/>
              <w:rPr>
                <w:rFonts w:cs="Times New Roman"/>
                <w:sz w:val="18"/>
                <w:szCs w:val="18"/>
              </w:rPr>
            </w:pPr>
          </w:p>
        </w:tc>
      </w:tr>
      <w:tr w:rsidR="0031002E" w14:paraId="230E392D" w14:textId="77777777" w:rsidTr="00032564">
        <w:trPr>
          <w:trHeight w:val="170"/>
          <w:jc w:val="center"/>
        </w:trPr>
        <w:tc>
          <w:tcPr>
            <w:tcW w:w="1006" w:type="dxa"/>
            <w:shd w:val="clear" w:color="auto" w:fill="auto"/>
            <w:vAlign w:val="center"/>
          </w:tcPr>
          <w:p w14:paraId="5F3D13D2" w14:textId="77777777" w:rsidR="0031002E" w:rsidRDefault="0031002E" w:rsidP="00032564">
            <w:pPr>
              <w:spacing w:after="0"/>
              <w:rPr>
                <w:rFonts w:cs="Times New Roman"/>
                <w:sz w:val="18"/>
                <w:szCs w:val="18"/>
              </w:rPr>
            </w:pPr>
          </w:p>
        </w:tc>
        <w:tc>
          <w:tcPr>
            <w:tcW w:w="1050" w:type="dxa"/>
            <w:shd w:val="clear" w:color="auto" w:fill="auto"/>
            <w:vAlign w:val="center"/>
          </w:tcPr>
          <w:p w14:paraId="452E559A" w14:textId="77777777" w:rsidR="0031002E" w:rsidRDefault="0031002E" w:rsidP="00032564">
            <w:pPr>
              <w:spacing w:after="0"/>
              <w:rPr>
                <w:rFonts w:cs="Times New Roman"/>
                <w:sz w:val="18"/>
                <w:szCs w:val="18"/>
              </w:rPr>
            </w:pPr>
          </w:p>
        </w:tc>
        <w:tc>
          <w:tcPr>
            <w:tcW w:w="798" w:type="dxa"/>
            <w:shd w:val="clear" w:color="auto" w:fill="auto"/>
            <w:vAlign w:val="center"/>
          </w:tcPr>
          <w:p w14:paraId="1D96C785"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3C70F33D"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54302E4C"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576CE9DB" w14:textId="77777777" w:rsidR="0031002E" w:rsidRDefault="0031002E" w:rsidP="00032564">
            <w:pPr>
              <w:spacing w:after="0"/>
              <w:jc w:val="center"/>
              <w:rPr>
                <w:rFonts w:cs="Times New Roman"/>
                <w:sz w:val="18"/>
                <w:szCs w:val="18"/>
              </w:rPr>
            </w:pPr>
          </w:p>
        </w:tc>
        <w:tc>
          <w:tcPr>
            <w:tcW w:w="885" w:type="dxa"/>
            <w:shd w:val="clear" w:color="auto" w:fill="auto"/>
            <w:vAlign w:val="center"/>
          </w:tcPr>
          <w:p w14:paraId="08546502" w14:textId="77777777" w:rsidR="0031002E" w:rsidRDefault="0031002E" w:rsidP="00032564">
            <w:pPr>
              <w:spacing w:after="0"/>
              <w:jc w:val="center"/>
              <w:rPr>
                <w:rFonts w:cs="Times New Roman"/>
                <w:sz w:val="18"/>
                <w:szCs w:val="18"/>
              </w:rPr>
            </w:pPr>
          </w:p>
        </w:tc>
        <w:tc>
          <w:tcPr>
            <w:tcW w:w="540" w:type="dxa"/>
            <w:tcBorders>
              <w:right w:val="single" w:sz="4" w:space="0" w:color="auto"/>
            </w:tcBorders>
            <w:shd w:val="clear" w:color="auto" w:fill="auto"/>
            <w:vAlign w:val="center"/>
          </w:tcPr>
          <w:p w14:paraId="28B3A72A" w14:textId="77777777" w:rsidR="0031002E" w:rsidRDefault="0031002E" w:rsidP="00032564">
            <w:pPr>
              <w:spacing w:after="0"/>
              <w:jc w:val="center"/>
              <w:rPr>
                <w:rFonts w:cs="Times New Roman"/>
                <w:sz w:val="18"/>
                <w:szCs w:val="18"/>
              </w:rPr>
            </w:pPr>
          </w:p>
        </w:tc>
        <w:tc>
          <w:tcPr>
            <w:tcW w:w="622" w:type="dxa"/>
            <w:tcBorders>
              <w:left w:val="single" w:sz="4" w:space="0" w:color="auto"/>
            </w:tcBorders>
            <w:shd w:val="clear" w:color="auto" w:fill="auto"/>
            <w:vAlign w:val="center"/>
          </w:tcPr>
          <w:p w14:paraId="0F20BAE5" w14:textId="77777777" w:rsidR="0031002E" w:rsidRDefault="0031002E" w:rsidP="00032564">
            <w:pPr>
              <w:spacing w:after="0"/>
              <w:jc w:val="center"/>
              <w:rPr>
                <w:rFonts w:cs="Times New Roman"/>
                <w:sz w:val="18"/>
                <w:szCs w:val="18"/>
              </w:rPr>
            </w:pPr>
          </w:p>
        </w:tc>
        <w:tc>
          <w:tcPr>
            <w:tcW w:w="919" w:type="dxa"/>
            <w:shd w:val="clear" w:color="auto" w:fill="auto"/>
            <w:vAlign w:val="center"/>
          </w:tcPr>
          <w:p w14:paraId="75AEA55A" w14:textId="77777777" w:rsidR="0031002E" w:rsidRDefault="0031002E" w:rsidP="00032564">
            <w:pPr>
              <w:spacing w:after="0"/>
              <w:jc w:val="center"/>
              <w:rPr>
                <w:rFonts w:cs="Times New Roman"/>
                <w:sz w:val="18"/>
                <w:szCs w:val="18"/>
              </w:rPr>
            </w:pPr>
          </w:p>
        </w:tc>
        <w:tc>
          <w:tcPr>
            <w:tcW w:w="985" w:type="dxa"/>
          </w:tcPr>
          <w:p w14:paraId="480A5672" w14:textId="77777777" w:rsidR="0031002E" w:rsidRDefault="0031002E" w:rsidP="00032564">
            <w:pPr>
              <w:spacing w:after="0"/>
              <w:jc w:val="center"/>
              <w:rPr>
                <w:rFonts w:cs="Times New Roman"/>
                <w:sz w:val="18"/>
                <w:szCs w:val="18"/>
              </w:rPr>
            </w:pPr>
          </w:p>
        </w:tc>
        <w:tc>
          <w:tcPr>
            <w:tcW w:w="882" w:type="dxa"/>
            <w:vAlign w:val="center"/>
          </w:tcPr>
          <w:p w14:paraId="4FA32ADB" w14:textId="77777777" w:rsidR="0031002E" w:rsidRDefault="0031002E" w:rsidP="00032564">
            <w:pPr>
              <w:spacing w:after="0"/>
              <w:jc w:val="center"/>
              <w:rPr>
                <w:rFonts w:cs="Times New Roman"/>
                <w:sz w:val="18"/>
                <w:szCs w:val="18"/>
              </w:rPr>
            </w:pPr>
          </w:p>
        </w:tc>
        <w:tc>
          <w:tcPr>
            <w:tcW w:w="1038" w:type="dxa"/>
            <w:vAlign w:val="center"/>
          </w:tcPr>
          <w:p w14:paraId="41AFEC6C" w14:textId="77777777" w:rsidR="0031002E" w:rsidRDefault="0031002E" w:rsidP="00032564">
            <w:pPr>
              <w:spacing w:after="0"/>
              <w:jc w:val="center"/>
              <w:rPr>
                <w:rFonts w:cs="Times New Roman"/>
                <w:sz w:val="18"/>
                <w:szCs w:val="18"/>
              </w:rPr>
            </w:pPr>
          </w:p>
        </w:tc>
        <w:tc>
          <w:tcPr>
            <w:tcW w:w="969" w:type="dxa"/>
            <w:shd w:val="clear" w:color="auto" w:fill="auto"/>
            <w:vAlign w:val="center"/>
          </w:tcPr>
          <w:p w14:paraId="150DD569" w14:textId="77777777" w:rsidR="0031002E" w:rsidRDefault="0031002E" w:rsidP="00032564">
            <w:pPr>
              <w:spacing w:after="0"/>
              <w:jc w:val="center"/>
              <w:rPr>
                <w:rFonts w:cs="Times New Roman"/>
                <w:sz w:val="18"/>
                <w:szCs w:val="18"/>
              </w:rPr>
            </w:pPr>
          </w:p>
        </w:tc>
        <w:tc>
          <w:tcPr>
            <w:tcW w:w="681" w:type="dxa"/>
            <w:shd w:val="clear" w:color="auto" w:fill="auto"/>
            <w:vAlign w:val="center"/>
          </w:tcPr>
          <w:p w14:paraId="4EC0DF61" w14:textId="77777777" w:rsidR="0031002E" w:rsidRDefault="0031002E" w:rsidP="00032564">
            <w:pPr>
              <w:spacing w:after="0"/>
              <w:jc w:val="center"/>
              <w:rPr>
                <w:rFonts w:cs="Times New Roman"/>
                <w:sz w:val="18"/>
                <w:szCs w:val="18"/>
              </w:rPr>
            </w:pPr>
          </w:p>
        </w:tc>
        <w:tc>
          <w:tcPr>
            <w:tcW w:w="760" w:type="dxa"/>
            <w:shd w:val="clear" w:color="auto" w:fill="auto"/>
            <w:vAlign w:val="center"/>
          </w:tcPr>
          <w:p w14:paraId="58467BF5" w14:textId="77777777" w:rsidR="0031002E" w:rsidRDefault="0031002E" w:rsidP="00032564">
            <w:pPr>
              <w:spacing w:after="0"/>
              <w:jc w:val="center"/>
              <w:rPr>
                <w:rFonts w:cs="Times New Roman"/>
                <w:sz w:val="18"/>
                <w:szCs w:val="18"/>
              </w:rPr>
            </w:pPr>
          </w:p>
        </w:tc>
      </w:tr>
    </w:tbl>
    <w:p w14:paraId="73B43EA6" w14:textId="77777777" w:rsidR="0031002E" w:rsidRDefault="0031002E" w:rsidP="0031002E">
      <w:pPr>
        <w:spacing w:after="0" w:line="240" w:lineRule="exact"/>
        <w:jc w:val="center"/>
        <w:rPr>
          <w:rFonts w:ascii="黑体" w:eastAsia="黑体" w:hAnsi="黑体" w:cs="黑体"/>
          <w:szCs w:val="24"/>
        </w:rPr>
      </w:pPr>
    </w:p>
    <w:p w14:paraId="64D45532" w14:textId="77777777" w:rsidR="0031002E" w:rsidRDefault="0031002E" w:rsidP="0031002E">
      <w:pPr>
        <w:spacing w:after="0" w:line="240" w:lineRule="exact"/>
        <w:jc w:val="center"/>
        <w:rPr>
          <w:rFonts w:ascii="黑体" w:eastAsia="黑体" w:hAnsi="黑体" w:cs="黑体"/>
          <w:szCs w:val="24"/>
        </w:rPr>
      </w:pPr>
    </w:p>
    <w:p w14:paraId="40D558C6" w14:textId="77777777" w:rsidR="0031002E" w:rsidRDefault="0031002E" w:rsidP="0031002E">
      <w:pPr>
        <w:spacing w:after="0" w:line="240" w:lineRule="exact"/>
        <w:jc w:val="center"/>
        <w:rPr>
          <w:rFonts w:ascii="黑体" w:eastAsia="黑体" w:hAnsi="黑体" w:cs="黑体"/>
          <w:szCs w:val="24"/>
        </w:rPr>
      </w:pPr>
    </w:p>
    <w:p w14:paraId="53BB7633" w14:textId="77777777" w:rsidR="0031002E" w:rsidRDefault="0031002E" w:rsidP="0031002E">
      <w:pPr>
        <w:spacing w:after="0" w:line="240" w:lineRule="exact"/>
        <w:jc w:val="center"/>
        <w:rPr>
          <w:rFonts w:ascii="黑体" w:eastAsia="黑体" w:hAnsi="黑体" w:cs="黑体"/>
          <w:szCs w:val="24"/>
        </w:rPr>
      </w:pPr>
    </w:p>
    <w:p w14:paraId="59B26D4D" w14:textId="77777777" w:rsidR="0031002E" w:rsidRDefault="0031002E" w:rsidP="0031002E">
      <w:pPr>
        <w:spacing w:after="0" w:line="240" w:lineRule="exact"/>
        <w:jc w:val="both"/>
        <w:rPr>
          <w:rFonts w:ascii="黑体" w:eastAsia="黑体" w:hAnsi="黑体" w:cs="黑体"/>
          <w:szCs w:val="24"/>
        </w:rPr>
      </w:pPr>
    </w:p>
    <w:p w14:paraId="2D17F698" w14:textId="7DD4DCE8" w:rsidR="0031002E" w:rsidRDefault="009D7D6F" w:rsidP="0031002E">
      <w:pPr>
        <w:spacing w:after="0" w:line="240" w:lineRule="exact"/>
        <w:jc w:val="center"/>
        <w:rPr>
          <w:rFonts w:ascii="黑体" w:eastAsia="黑体" w:hAnsi="黑体" w:cs="黑体"/>
          <w:szCs w:val="24"/>
        </w:rPr>
      </w:pPr>
      <w:r>
        <w:rPr>
          <w:rFonts w:asciiTheme="minorEastAsia" w:eastAsiaTheme="minorEastAsia" w:hAnsiTheme="minorEastAsia" w:cs="Times New Roman" w:hint="eastAsia"/>
          <w:szCs w:val="24"/>
        </w:rPr>
        <w:lastRenderedPageBreak/>
        <w:t>表D.0.</w:t>
      </w:r>
      <w:r w:rsidR="0031002E">
        <w:rPr>
          <w:rFonts w:ascii="黑体" w:eastAsia="黑体" w:hAnsi="黑体" w:cs="黑体" w:hint="eastAsia"/>
          <w:szCs w:val="24"/>
        </w:rPr>
        <w:t>1</w:t>
      </w:r>
      <w:r w:rsidR="0031002E">
        <w:rPr>
          <w:rFonts w:ascii="黑体" w:eastAsia="黑体" w:hAnsi="黑体" w:cs="黑体" w:hint="eastAsia"/>
          <w:b/>
          <w:szCs w:val="24"/>
        </w:rPr>
        <w:t xml:space="preserve">0  </w:t>
      </w:r>
      <w:r w:rsidR="0031002E">
        <w:rPr>
          <w:rFonts w:ascii="黑体" w:eastAsia="黑体" w:hAnsi="黑体" w:cs="黑体" w:hint="eastAsia"/>
          <w:szCs w:val="24"/>
        </w:rPr>
        <w:t>工程量汇总及施工进度安排表</w:t>
      </w:r>
    </w:p>
    <w:tbl>
      <w:tblPr>
        <w:tblW w:w="486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93"/>
        <w:gridCol w:w="682"/>
        <w:gridCol w:w="657"/>
        <w:gridCol w:w="581"/>
        <w:gridCol w:w="747"/>
        <w:gridCol w:w="820"/>
        <w:gridCol w:w="850"/>
        <w:gridCol w:w="978"/>
        <w:gridCol w:w="850"/>
        <w:gridCol w:w="553"/>
        <w:gridCol w:w="526"/>
        <w:gridCol w:w="570"/>
        <w:gridCol w:w="667"/>
        <w:gridCol w:w="526"/>
        <w:gridCol w:w="506"/>
        <w:gridCol w:w="526"/>
        <w:gridCol w:w="597"/>
        <w:gridCol w:w="572"/>
        <w:gridCol w:w="743"/>
        <w:gridCol w:w="719"/>
      </w:tblGrid>
      <w:tr w:rsidR="0031002E" w14:paraId="54E3FC23" w14:textId="77777777" w:rsidTr="00032564">
        <w:trPr>
          <w:trHeight w:val="778"/>
          <w:jc w:val="center"/>
        </w:trPr>
        <w:tc>
          <w:tcPr>
            <w:tcW w:w="329" w:type="pct"/>
            <w:vMerge w:val="restart"/>
            <w:vAlign w:val="center"/>
          </w:tcPr>
          <w:p w14:paraId="0B5BF3F9"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行政村名</w:t>
            </w:r>
          </w:p>
        </w:tc>
        <w:tc>
          <w:tcPr>
            <w:tcW w:w="251" w:type="pct"/>
            <w:vMerge w:val="restart"/>
            <w:vAlign w:val="center"/>
          </w:tcPr>
          <w:p w14:paraId="61AB4742"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w:t>
            </w:r>
          </w:p>
          <w:p w14:paraId="02D9AAD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w:t>
            </w:r>
          </w:p>
        </w:tc>
        <w:tc>
          <w:tcPr>
            <w:tcW w:w="731" w:type="pct"/>
            <w:gridSpan w:val="3"/>
            <w:shd w:val="clear" w:color="auto" w:fill="auto"/>
            <w:vAlign w:val="center"/>
          </w:tcPr>
          <w:p w14:paraId="737B90E2"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梯田工程</w:t>
            </w:r>
          </w:p>
        </w:tc>
        <w:tc>
          <w:tcPr>
            <w:tcW w:w="1288" w:type="pct"/>
            <w:gridSpan w:val="4"/>
            <w:shd w:val="clear" w:color="auto" w:fill="auto"/>
            <w:vAlign w:val="center"/>
          </w:tcPr>
          <w:p w14:paraId="6672105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配套工程</w:t>
            </w:r>
          </w:p>
        </w:tc>
        <w:tc>
          <w:tcPr>
            <w:tcW w:w="854" w:type="pct"/>
            <w:gridSpan w:val="4"/>
            <w:shd w:val="clear" w:color="auto" w:fill="auto"/>
            <w:vAlign w:val="center"/>
          </w:tcPr>
          <w:p w14:paraId="40E982BE"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总工程量</w:t>
            </w:r>
          </w:p>
          <w:p w14:paraId="5949822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（万m</w:t>
            </w:r>
            <w:r>
              <w:rPr>
                <w:rFonts w:asciiTheme="minorEastAsia" w:eastAsiaTheme="minorEastAsia" w:hAnsiTheme="minorEastAsia" w:cstheme="minorEastAsia" w:hint="eastAsia"/>
                <w:sz w:val="18"/>
                <w:szCs w:val="18"/>
                <w:vertAlign w:val="superscript"/>
              </w:rPr>
              <w:t>3</w:t>
            </w:r>
            <w:r>
              <w:rPr>
                <w:rFonts w:asciiTheme="minorEastAsia" w:eastAsiaTheme="minorEastAsia" w:hAnsiTheme="minorEastAsia" w:cstheme="minorEastAsia" w:hint="eastAsia"/>
                <w:sz w:val="18"/>
                <w:szCs w:val="18"/>
              </w:rPr>
              <w:t>）</w:t>
            </w:r>
          </w:p>
        </w:tc>
        <w:tc>
          <w:tcPr>
            <w:tcW w:w="1004" w:type="pct"/>
            <w:gridSpan w:val="5"/>
            <w:shd w:val="clear" w:color="auto" w:fill="auto"/>
            <w:vAlign w:val="center"/>
          </w:tcPr>
          <w:p w14:paraId="7412BE7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主要材料</w:t>
            </w:r>
          </w:p>
        </w:tc>
        <w:tc>
          <w:tcPr>
            <w:tcW w:w="274" w:type="pct"/>
            <w:vMerge w:val="restart"/>
            <w:shd w:val="clear" w:color="auto" w:fill="auto"/>
            <w:vAlign w:val="center"/>
          </w:tcPr>
          <w:p w14:paraId="0E21290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施工机</w:t>
            </w:r>
          </w:p>
          <w:p w14:paraId="292FD71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械台班</w:t>
            </w:r>
          </w:p>
          <w:p w14:paraId="2B5AAC1A"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（台班）</w:t>
            </w:r>
          </w:p>
        </w:tc>
        <w:tc>
          <w:tcPr>
            <w:tcW w:w="265" w:type="pct"/>
            <w:vMerge w:val="restart"/>
            <w:shd w:val="clear" w:color="auto" w:fill="auto"/>
            <w:vAlign w:val="center"/>
          </w:tcPr>
          <w:p w14:paraId="50891DC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总用</w:t>
            </w:r>
          </w:p>
          <w:p w14:paraId="3747A42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工日</w:t>
            </w:r>
          </w:p>
          <w:p w14:paraId="5271054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（工日）</w:t>
            </w:r>
          </w:p>
        </w:tc>
      </w:tr>
      <w:tr w:rsidR="0031002E" w14:paraId="17B33EC2" w14:textId="77777777" w:rsidTr="00032564">
        <w:trPr>
          <w:trHeight w:val="760"/>
          <w:jc w:val="center"/>
        </w:trPr>
        <w:tc>
          <w:tcPr>
            <w:tcW w:w="329" w:type="pct"/>
            <w:vMerge/>
            <w:vAlign w:val="center"/>
          </w:tcPr>
          <w:p w14:paraId="494C9CE9"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51" w:type="pct"/>
            <w:vMerge/>
            <w:vAlign w:val="center"/>
          </w:tcPr>
          <w:p w14:paraId="1B2C7A74"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42" w:type="pct"/>
            <w:shd w:val="clear" w:color="auto" w:fill="auto"/>
            <w:vAlign w:val="center"/>
          </w:tcPr>
          <w:p w14:paraId="1462658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小计</w:t>
            </w:r>
          </w:p>
          <w:p w14:paraId="1DDD6DB2"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214" w:type="pct"/>
            <w:vAlign w:val="center"/>
          </w:tcPr>
          <w:p w14:paraId="52C5F8FD"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新修梯田</w:t>
            </w:r>
          </w:p>
          <w:p w14:paraId="0FEDEC0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275" w:type="pct"/>
            <w:vAlign w:val="center"/>
          </w:tcPr>
          <w:p w14:paraId="3583EA5C"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维修加固梯田</w:t>
            </w:r>
          </w:p>
          <w:p w14:paraId="20C298E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(亩)</w:t>
            </w:r>
          </w:p>
        </w:tc>
        <w:tc>
          <w:tcPr>
            <w:tcW w:w="302" w:type="pct"/>
            <w:shd w:val="clear" w:color="auto" w:fill="auto"/>
            <w:vAlign w:val="center"/>
          </w:tcPr>
          <w:p w14:paraId="64708259"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蓄水池</w:t>
            </w:r>
          </w:p>
          <w:p w14:paraId="4B45858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w:t>
            </w:r>
          </w:p>
        </w:tc>
        <w:tc>
          <w:tcPr>
            <w:tcW w:w="313" w:type="pct"/>
            <w:shd w:val="clear" w:color="auto" w:fill="auto"/>
            <w:vAlign w:val="center"/>
          </w:tcPr>
          <w:p w14:paraId="45201C74"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截排水沟（km）</w:t>
            </w:r>
          </w:p>
        </w:tc>
        <w:tc>
          <w:tcPr>
            <w:tcW w:w="360" w:type="pct"/>
            <w:shd w:val="clear" w:color="auto" w:fill="auto"/>
            <w:vAlign w:val="center"/>
          </w:tcPr>
          <w:p w14:paraId="7BF05F82"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田间道路（km）</w:t>
            </w:r>
          </w:p>
        </w:tc>
        <w:tc>
          <w:tcPr>
            <w:tcW w:w="312" w:type="pct"/>
            <w:shd w:val="clear" w:color="auto" w:fill="auto"/>
            <w:vAlign w:val="center"/>
          </w:tcPr>
          <w:p w14:paraId="4F8D087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204" w:type="pct"/>
            <w:shd w:val="clear" w:color="auto" w:fill="auto"/>
            <w:vAlign w:val="center"/>
          </w:tcPr>
          <w:p w14:paraId="708AC260"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小计</w:t>
            </w:r>
          </w:p>
        </w:tc>
        <w:tc>
          <w:tcPr>
            <w:tcW w:w="194" w:type="pct"/>
            <w:shd w:val="clear" w:color="auto" w:fill="auto"/>
            <w:vAlign w:val="center"/>
          </w:tcPr>
          <w:p w14:paraId="164FD477"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土方</w:t>
            </w:r>
          </w:p>
        </w:tc>
        <w:tc>
          <w:tcPr>
            <w:tcW w:w="210" w:type="pct"/>
            <w:shd w:val="clear" w:color="auto" w:fill="auto"/>
            <w:vAlign w:val="center"/>
          </w:tcPr>
          <w:p w14:paraId="0F9688D0"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石方</w:t>
            </w:r>
          </w:p>
        </w:tc>
        <w:tc>
          <w:tcPr>
            <w:tcW w:w="246" w:type="pct"/>
            <w:shd w:val="clear" w:color="auto" w:fill="auto"/>
            <w:vAlign w:val="center"/>
          </w:tcPr>
          <w:p w14:paraId="1D0B5427"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194" w:type="pct"/>
            <w:shd w:val="clear" w:color="auto" w:fill="auto"/>
            <w:vAlign w:val="center"/>
          </w:tcPr>
          <w:p w14:paraId="56A825AC"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w:t>
            </w:r>
          </w:p>
          <w:p w14:paraId="0BBA189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w:t>
            </w:r>
          </w:p>
        </w:tc>
        <w:tc>
          <w:tcPr>
            <w:tcW w:w="185" w:type="pct"/>
            <w:shd w:val="clear" w:color="auto" w:fill="auto"/>
            <w:vAlign w:val="center"/>
          </w:tcPr>
          <w:p w14:paraId="7D4E4247"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钢材</w:t>
            </w:r>
          </w:p>
          <w:p w14:paraId="3E518D70"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w:t>
            </w:r>
          </w:p>
        </w:tc>
        <w:tc>
          <w:tcPr>
            <w:tcW w:w="194" w:type="pct"/>
            <w:shd w:val="clear" w:color="auto" w:fill="auto"/>
            <w:vAlign w:val="center"/>
          </w:tcPr>
          <w:p w14:paraId="59ABCE0A"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炸药</w:t>
            </w:r>
          </w:p>
          <w:p w14:paraId="2F0C32FF"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w:t>
            </w:r>
          </w:p>
        </w:tc>
        <w:tc>
          <w:tcPr>
            <w:tcW w:w="220" w:type="pct"/>
            <w:shd w:val="clear" w:color="auto" w:fill="auto"/>
            <w:vAlign w:val="center"/>
          </w:tcPr>
          <w:p w14:paraId="020D208E"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燃油</w:t>
            </w:r>
          </w:p>
          <w:p w14:paraId="4CA698BD"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w:t>
            </w:r>
          </w:p>
        </w:tc>
        <w:tc>
          <w:tcPr>
            <w:tcW w:w="211" w:type="pct"/>
            <w:shd w:val="clear" w:color="auto" w:fill="auto"/>
            <w:vAlign w:val="center"/>
          </w:tcPr>
          <w:p w14:paraId="2E3E6A7F"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274" w:type="pct"/>
            <w:vMerge/>
            <w:shd w:val="clear" w:color="auto" w:fill="auto"/>
            <w:vAlign w:val="center"/>
          </w:tcPr>
          <w:p w14:paraId="2B8860D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65" w:type="pct"/>
            <w:vMerge/>
            <w:shd w:val="clear" w:color="auto" w:fill="auto"/>
            <w:vAlign w:val="center"/>
          </w:tcPr>
          <w:p w14:paraId="29F784ED"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r>
      <w:tr w:rsidR="0031002E" w14:paraId="0D146FB4" w14:textId="77777777" w:rsidTr="00032564">
        <w:trPr>
          <w:trHeight w:val="282"/>
          <w:jc w:val="center"/>
        </w:trPr>
        <w:tc>
          <w:tcPr>
            <w:tcW w:w="329" w:type="pct"/>
            <w:vAlign w:val="center"/>
          </w:tcPr>
          <w:p w14:paraId="527B56F7"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51" w:type="pct"/>
            <w:vAlign w:val="center"/>
          </w:tcPr>
          <w:p w14:paraId="60C42E4D"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××年/月</w:t>
            </w:r>
          </w:p>
        </w:tc>
        <w:tc>
          <w:tcPr>
            <w:tcW w:w="242" w:type="pct"/>
            <w:shd w:val="clear" w:color="auto" w:fill="auto"/>
            <w:vAlign w:val="center"/>
          </w:tcPr>
          <w:p w14:paraId="61312161"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4" w:type="pct"/>
            <w:vAlign w:val="center"/>
          </w:tcPr>
          <w:p w14:paraId="34DA652C"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75" w:type="pct"/>
            <w:vAlign w:val="center"/>
          </w:tcPr>
          <w:p w14:paraId="3968282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02" w:type="pct"/>
            <w:shd w:val="clear" w:color="auto" w:fill="auto"/>
            <w:vAlign w:val="center"/>
          </w:tcPr>
          <w:p w14:paraId="6BD8E124"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13" w:type="pct"/>
            <w:shd w:val="clear" w:color="auto" w:fill="auto"/>
            <w:vAlign w:val="center"/>
          </w:tcPr>
          <w:p w14:paraId="7A4209C7"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60" w:type="pct"/>
            <w:shd w:val="clear" w:color="auto" w:fill="auto"/>
            <w:vAlign w:val="center"/>
          </w:tcPr>
          <w:p w14:paraId="527E001E"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12" w:type="pct"/>
            <w:shd w:val="clear" w:color="auto" w:fill="auto"/>
            <w:vAlign w:val="center"/>
          </w:tcPr>
          <w:p w14:paraId="46D75D3C"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04" w:type="pct"/>
            <w:shd w:val="clear" w:color="auto" w:fill="auto"/>
            <w:vAlign w:val="center"/>
          </w:tcPr>
          <w:p w14:paraId="4F209492"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2FF093B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0" w:type="pct"/>
            <w:shd w:val="clear" w:color="auto" w:fill="auto"/>
            <w:vAlign w:val="center"/>
          </w:tcPr>
          <w:p w14:paraId="3B5F6B7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46" w:type="pct"/>
            <w:shd w:val="clear" w:color="auto" w:fill="auto"/>
            <w:vAlign w:val="center"/>
          </w:tcPr>
          <w:p w14:paraId="56AA462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5D51965D"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85" w:type="pct"/>
            <w:shd w:val="clear" w:color="auto" w:fill="auto"/>
            <w:vAlign w:val="center"/>
          </w:tcPr>
          <w:p w14:paraId="1E024BF9"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59294F4B"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20" w:type="pct"/>
            <w:shd w:val="clear" w:color="auto" w:fill="auto"/>
            <w:vAlign w:val="center"/>
          </w:tcPr>
          <w:p w14:paraId="20D3E729"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1" w:type="pct"/>
            <w:shd w:val="clear" w:color="auto" w:fill="auto"/>
            <w:vAlign w:val="center"/>
          </w:tcPr>
          <w:p w14:paraId="7C57CD7B"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74" w:type="pct"/>
            <w:shd w:val="clear" w:color="auto" w:fill="auto"/>
            <w:vAlign w:val="center"/>
          </w:tcPr>
          <w:p w14:paraId="4F72F3B9"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65" w:type="pct"/>
            <w:shd w:val="clear" w:color="auto" w:fill="auto"/>
            <w:vAlign w:val="center"/>
          </w:tcPr>
          <w:p w14:paraId="07FCECC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r>
      <w:tr w:rsidR="0031002E" w14:paraId="4108CC00" w14:textId="77777777" w:rsidTr="00032564">
        <w:trPr>
          <w:trHeight w:val="282"/>
          <w:jc w:val="center"/>
        </w:trPr>
        <w:tc>
          <w:tcPr>
            <w:tcW w:w="329" w:type="pct"/>
            <w:vAlign w:val="center"/>
          </w:tcPr>
          <w:p w14:paraId="640E04F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51" w:type="pct"/>
            <w:vAlign w:val="center"/>
          </w:tcPr>
          <w:p w14:paraId="08E1308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××年/月</w:t>
            </w:r>
          </w:p>
        </w:tc>
        <w:tc>
          <w:tcPr>
            <w:tcW w:w="242" w:type="pct"/>
            <w:shd w:val="clear" w:color="auto" w:fill="auto"/>
            <w:vAlign w:val="center"/>
          </w:tcPr>
          <w:p w14:paraId="420F78BE"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4" w:type="pct"/>
            <w:vAlign w:val="center"/>
          </w:tcPr>
          <w:p w14:paraId="6697F8B9"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75" w:type="pct"/>
            <w:vAlign w:val="center"/>
          </w:tcPr>
          <w:p w14:paraId="6F2DBA07"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02" w:type="pct"/>
            <w:shd w:val="clear" w:color="auto" w:fill="auto"/>
            <w:vAlign w:val="center"/>
          </w:tcPr>
          <w:p w14:paraId="4846A32A"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13" w:type="pct"/>
            <w:shd w:val="clear" w:color="auto" w:fill="auto"/>
            <w:vAlign w:val="center"/>
          </w:tcPr>
          <w:p w14:paraId="58EE6F94"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60" w:type="pct"/>
            <w:shd w:val="clear" w:color="auto" w:fill="auto"/>
            <w:vAlign w:val="center"/>
          </w:tcPr>
          <w:p w14:paraId="4E3B5B21"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12" w:type="pct"/>
            <w:shd w:val="clear" w:color="auto" w:fill="auto"/>
            <w:vAlign w:val="center"/>
          </w:tcPr>
          <w:p w14:paraId="5623DD1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04" w:type="pct"/>
            <w:shd w:val="clear" w:color="auto" w:fill="auto"/>
            <w:vAlign w:val="center"/>
          </w:tcPr>
          <w:p w14:paraId="38E504CF"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44F64A0C"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0" w:type="pct"/>
            <w:shd w:val="clear" w:color="auto" w:fill="auto"/>
            <w:vAlign w:val="center"/>
          </w:tcPr>
          <w:p w14:paraId="378387D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46" w:type="pct"/>
            <w:shd w:val="clear" w:color="auto" w:fill="auto"/>
            <w:vAlign w:val="center"/>
          </w:tcPr>
          <w:p w14:paraId="4BFE7ED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7D55127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85" w:type="pct"/>
            <w:shd w:val="clear" w:color="auto" w:fill="auto"/>
            <w:vAlign w:val="center"/>
          </w:tcPr>
          <w:p w14:paraId="43B22B9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253ED091"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20" w:type="pct"/>
            <w:shd w:val="clear" w:color="auto" w:fill="auto"/>
            <w:vAlign w:val="center"/>
          </w:tcPr>
          <w:p w14:paraId="75D4118E"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1" w:type="pct"/>
            <w:shd w:val="clear" w:color="auto" w:fill="auto"/>
            <w:vAlign w:val="center"/>
          </w:tcPr>
          <w:p w14:paraId="63B26E5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74" w:type="pct"/>
            <w:shd w:val="clear" w:color="auto" w:fill="auto"/>
            <w:vAlign w:val="center"/>
          </w:tcPr>
          <w:p w14:paraId="4F400640"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65" w:type="pct"/>
            <w:shd w:val="clear" w:color="auto" w:fill="auto"/>
            <w:vAlign w:val="center"/>
          </w:tcPr>
          <w:p w14:paraId="663CAEBF"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r>
      <w:tr w:rsidR="0031002E" w14:paraId="0BE19ECD" w14:textId="77777777" w:rsidTr="00032564">
        <w:trPr>
          <w:trHeight w:val="282"/>
          <w:jc w:val="center"/>
        </w:trPr>
        <w:tc>
          <w:tcPr>
            <w:tcW w:w="329" w:type="pct"/>
            <w:vAlign w:val="center"/>
          </w:tcPr>
          <w:p w14:paraId="0986E41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51" w:type="pct"/>
            <w:vAlign w:val="center"/>
          </w:tcPr>
          <w:p w14:paraId="16E8C96E"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××年/月</w:t>
            </w:r>
          </w:p>
        </w:tc>
        <w:tc>
          <w:tcPr>
            <w:tcW w:w="242" w:type="pct"/>
            <w:shd w:val="clear" w:color="auto" w:fill="auto"/>
            <w:vAlign w:val="center"/>
          </w:tcPr>
          <w:p w14:paraId="7B84459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4" w:type="pct"/>
            <w:vAlign w:val="center"/>
          </w:tcPr>
          <w:p w14:paraId="1C6EC0BF"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75" w:type="pct"/>
            <w:vAlign w:val="center"/>
          </w:tcPr>
          <w:p w14:paraId="5FE521D9"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02" w:type="pct"/>
            <w:shd w:val="clear" w:color="auto" w:fill="auto"/>
            <w:vAlign w:val="center"/>
          </w:tcPr>
          <w:p w14:paraId="74506017"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13" w:type="pct"/>
            <w:shd w:val="clear" w:color="auto" w:fill="auto"/>
            <w:vAlign w:val="center"/>
          </w:tcPr>
          <w:p w14:paraId="4A833F87"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60" w:type="pct"/>
            <w:shd w:val="clear" w:color="auto" w:fill="auto"/>
            <w:vAlign w:val="center"/>
          </w:tcPr>
          <w:p w14:paraId="2828EA8C"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12" w:type="pct"/>
            <w:shd w:val="clear" w:color="auto" w:fill="auto"/>
            <w:vAlign w:val="center"/>
          </w:tcPr>
          <w:p w14:paraId="44BAC1CB"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04" w:type="pct"/>
            <w:shd w:val="clear" w:color="auto" w:fill="auto"/>
            <w:vAlign w:val="center"/>
          </w:tcPr>
          <w:p w14:paraId="4BA966C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3CD8DEEC"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0" w:type="pct"/>
            <w:shd w:val="clear" w:color="auto" w:fill="auto"/>
            <w:vAlign w:val="center"/>
          </w:tcPr>
          <w:p w14:paraId="66ECDC8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46" w:type="pct"/>
            <w:shd w:val="clear" w:color="auto" w:fill="auto"/>
            <w:vAlign w:val="center"/>
          </w:tcPr>
          <w:p w14:paraId="27D4E3E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2D3741D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85" w:type="pct"/>
            <w:shd w:val="clear" w:color="auto" w:fill="auto"/>
            <w:vAlign w:val="center"/>
          </w:tcPr>
          <w:p w14:paraId="3BE504A2"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5BEF918B"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20" w:type="pct"/>
            <w:shd w:val="clear" w:color="auto" w:fill="auto"/>
            <w:vAlign w:val="center"/>
          </w:tcPr>
          <w:p w14:paraId="10AF616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1" w:type="pct"/>
            <w:shd w:val="clear" w:color="auto" w:fill="auto"/>
            <w:vAlign w:val="center"/>
          </w:tcPr>
          <w:p w14:paraId="33389971"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74" w:type="pct"/>
            <w:shd w:val="clear" w:color="auto" w:fill="auto"/>
            <w:vAlign w:val="center"/>
          </w:tcPr>
          <w:p w14:paraId="1D63428B"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65" w:type="pct"/>
            <w:shd w:val="clear" w:color="auto" w:fill="auto"/>
            <w:vAlign w:val="center"/>
          </w:tcPr>
          <w:p w14:paraId="03FC94B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r>
      <w:tr w:rsidR="0031002E" w14:paraId="0A9C5C39" w14:textId="77777777" w:rsidTr="00032564">
        <w:trPr>
          <w:trHeight w:val="432"/>
          <w:jc w:val="center"/>
        </w:trPr>
        <w:tc>
          <w:tcPr>
            <w:tcW w:w="329" w:type="pct"/>
            <w:vAlign w:val="center"/>
          </w:tcPr>
          <w:p w14:paraId="6995D70B"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51" w:type="pct"/>
            <w:vAlign w:val="center"/>
          </w:tcPr>
          <w:p w14:paraId="3467A02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小计</w:t>
            </w:r>
          </w:p>
        </w:tc>
        <w:tc>
          <w:tcPr>
            <w:tcW w:w="242" w:type="pct"/>
            <w:shd w:val="clear" w:color="auto" w:fill="auto"/>
            <w:vAlign w:val="center"/>
          </w:tcPr>
          <w:p w14:paraId="0677EC3C"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4" w:type="pct"/>
            <w:vAlign w:val="center"/>
          </w:tcPr>
          <w:p w14:paraId="41AE7B22"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75" w:type="pct"/>
            <w:vAlign w:val="center"/>
          </w:tcPr>
          <w:p w14:paraId="5DB6B02D"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02" w:type="pct"/>
            <w:shd w:val="clear" w:color="auto" w:fill="auto"/>
            <w:vAlign w:val="center"/>
          </w:tcPr>
          <w:p w14:paraId="44918C9C"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13" w:type="pct"/>
            <w:shd w:val="clear" w:color="auto" w:fill="auto"/>
            <w:vAlign w:val="center"/>
          </w:tcPr>
          <w:p w14:paraId="1ECC037B"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60" w:type="pct"/>
            <w:shd w:val="clear" w:color="auto" w:fill="auto"/>
            <w:vAlign w:val="center"/>
          </w:tcPr>
          <w:p w14:paraId="13AE521D"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312" w:type="pct"/>
            <w:shd w:val="clear" w:color="auto" w:fill="auto"/>
            <w:vAlign w:val="center"/>
          </w:tcPr>
          <w:p w14:paraId="2190E081"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04" w:type="pct"/>
            <w:shd w:val="clear" w:color="auto" w:fill="auto"/>
            <w:vAlign w:val="center"/>
          </w:tcPr>
          <w:p w14:paraId="4E0170A8"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284BB4ED"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0" w:type="pct"/>
            <w:shd w:val="clear" w:color="auto" w:fill="auto"/>
            <w:vAlign w:val="center"/>
          </w:tcPr>
          <w:p w14:paraId="7B689E0B"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46" w:type="pct"/>
            <w:shd w:val="clear" w:color="auto" w:fill="auto"/>
            <w:vAlign w:val="center"/>
          </w:tcPr>
          <w:p w14:paraId="778403CE"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1E92E0C3"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85" w:type="pct"/>
            <w:shd w:val="clear" w:color="auto" w:fill="auto"/>
            <w:vAlign w:val="center"/>
          </w:tcPr>
          <w:p w14:paraId="03C5541D"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194" w:type="pct"/>
            <w:shd w:val="clear" w:color="auto" w:fill="auto"/>
            <w:vAlign w:val="center"/>
          </w:tcPr>
          <w:p w14:paraId="443883A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20" w:type="pct"/>
            <w:shd w:val="clear" w:color="auto" w:fill="auto"/>
            <w:vAlign w:val="center"/>
          </w:tcPr>
          <w:p w14:paraId="471F4A1A"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11" w:type="pct"/>
            <w:shd w:val="clear" w:color="auto" w:fill="auto"/>
            <w:vAlign w:val="center"/>
          </w:tcPr>
          <w:p w14:paraId="166A9646"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74" w:type="pct"/>
            <w:shd w:val="clear" w:color="auto" w:fill="auto"/>
            <w:vAlign w:val="center"/>
          </w:tcPr>
          <w:p w14:paraId="1213B235"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c>
          <w:tcPr>
            <w:tcW w:w="265" w:type="pct"/>
            <w:shd w:val="clear" w:color="auto" w:fill="auto"/>
            <w:vAlign w:val="center"/>
          </w:tcPr>
          <w:p w14:paraId="18A84644" w14:textId="77777777" w:rsidR="0031002E" w:rsidRDefault="0031002E" w:rsidP="00032564">
            <w:pPr>
              <w:snapToGrid w:val="0"/>
              <w:spacing w:after="0" w:line="240" w:lineRule="exact"/>
              <w:jc w:val="center"/>
              <w:rPr>
                <w:rFonts w:asciiTheme="minorEastAsia" w:eastAsiaTheme="minorEastAsia" w:hAnsiTheme="minorEastAsia" w:cstheme="minorEastAsia"/>
                <w:sz w:val="18"/>
                <w:szCs w:val="18"/>
              </w:rPr>
            </w:pPr>
          </w:p>
        </w:tc>
      </w:tr>
    </w:tbl>
    <w:p w14:paraId="2B8AAF0E" w14:textId="77777777" w:rsidR="0031002E" w:rsidRDefault="0031002E" w:rsidP="0031002E">
      <w:pPr>
        <w:jc w:val="center"/>
        <w:rPr>
          <w:rFonts w:cs="Times New Roman"/>
          <w:szCs w:val="21"/>
        </w:rPr>
        <w:sectPr w:rsidR="0031002E">
          <w:pgSz w:w="16838" w:h="11906" w:orient="landscape"/>
          <w:pgMar w:top="1797" w:right="1440" w:bottom="1797" w:left="1440" w:header="851" w:footer="992" w:gutter="0"/>
          <w:cols w:space="425"/>
          <w:docGrid w:type="lines" w:linePitch="312"/>
        </w:sectPr>
      </w:pPr>
    </w:p>
    <w:p w14:paraId="026A7658" w14:textId="26F0AFE2" w:rsidR="0031002E" w:rsidRDefault="009D7D6F" w:rsidP="0031002E">
      <w:pPr>
        <w:spacing w:after="0" w:line="240" w:lineRule="exact"/>
        <w:jc w:val="center"/>
        <w:rPr>
          <w:rFonts w:cs="Times New Roman"/>
          <w:sz w:val="18"/>
          <w:szCs w:val="18"/>
        </w:rPr>
      </w:pPr>
      <w:r>
        <w:rPr>
          <w:rFonts w:asciiTheme="minorEastAsia" w:eastAsiaTheme="minorEastAsia" w:hAnsiTheme="minorEastAsia" w:cs="Times New Roman" w:hint="eastAsia"/>
          <w:szCs w:val="24"/>
        </w:rPr>
        <w:lastRenderedPageBreak/>
        <w:t>表D.0.</w:t>
      </w:r>
      <w:r w:rsidR="0031002E">
        <w:rPr>
          <w:rFonts w:ascii="黑体" w:eastAsia="黑体" w:hAnsi="黑体" w:cs="黑体" w:hint="eastAsia"/>
          <w:szCs w:val="24"/>
        </w:rPr>
        <w:t>1</w:t>
      </w:r>
      <w:r w:rsidR="0031002E">
        <w:rPr>
          <w:rFonts w:ascii="黑体" w:eastAsia="黑体" w:hAnsi="黑体" w:cs="黑体" w:hint="eastAsia"/>
          <w:b/>
          <w:szCs w:val="24"/>
        </w:rPr>
        <w:t xml:space="preserve">1  </w:t>
      </w:r>
      <w:r w:rsidR="0031002E">
        <w:rPr>
          <w:rFonts w:ascii="黑体" w:eastAsia="黑体" w:hAnsi="黑体" w:cs="黑体" w:hint="eastAsia"/>
          <w:szCs w:val="24"/>
        </w:rPr>
        <w:t xml:space="preserve">坡耕地治理工程投资概算总表         </w:t>
      </w:r>
      <w:r w:rsidR="0031002E">
        <w:rPr>
          <w:rFonts w:cs="Times New Roman"/>
          <w:sz w:val="18"/>
          <w:szCs w:val="18"/>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5"/>
        <w:gridCol w:w="2399"/>
        <w:gridCol w:w="893"/>
        <w:gridCol w:w="766"/>
        <w:gridCol w:w="766"/>
        <w:gridCol w:w="766"/>
        <w:gridCol w:w="637"/>
        <w:gridCol w:w="551"/>
        <w:gridCol w:w="943"/>
      </w:tblGrid>
      <w:tr w:rsidR="0031002E" w14:paraId="584A1581" w14:textId="77777777" w:rsidTr="00032564">
        <w:trPr>
          <w:trHeight w:val="522"/>
          <w:jc w:val="center"/>
        </w:trPr>
        <w:tc>
          <w:tcPr>
            <w:tcW w:w="335" w:type="pct"/>
            <w:vMerge w:val="restart"/>
            <w:shd w:val="clear" w:color="auto" w:fill="auto"/>
            <w:vAlign w:val="center"/>
          </w:tcPr>
          <w:p w14:paraId="494AC1A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编号</w:t>
            </w:r>
          </w:p>
        </w:tc>
        <w:tc>
          <w:tcPr>
            <w:tcW w:w="1449" w:type="pct"/>
            <w:vMerge w:val="restart"/>
            <w:shd w:val="clear" w:color="auto" w:fill="auto"/>
            <w:vAlign w:val="center"/>
          </w:tcPr>
          <w:p w14:paraId="53F4A3B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工程或费用名称</w:t>
            </w:r>
          </w:p>
        </w:tc>
        <w:tc>
          <w:tcPr>
            <w:tcW w:w="539" w:type="pct"/>
            <w:vMerge w:val="restart"/>
            <w:shd w:val="clear" w:color="auto" w:fill="auto"/>
            <w:vAlign w:val="center"/>
          </w:tcPr>
          <w:p w14:paraId="6B38EE0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建安</w:t>
            </w:r>
          </w:p>
          <w:p w14:paraId="02117BB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工程费</w:t>
            </w:r>
          </w:p>
        </w:tc>
        <w:tc>
          <w:tcPr>
            <w:tcW w:w="926" w:type="pct"/>
            <w:gridSpan w:val="2"/>
            <w:shd w:val="clear" w:color="auto" w:fill="auto"/>
            <w:vAlign w:val="center"/>
          </w:tcPr>
          <w:p w14:paraId="73C49D7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林草工程费</w:t>
            </w:r>
          </w:p>
        </w:tc>
        <w:tc>
          <w:tcPr>
            <w:tcW w:w="463" w:type="pct"/>
            <w:vMerge w:val="restart"/>
            <w:shd w:val="clear" w:color="auto" w:fill="auto"/>
            <w:vAlign w:val="center"/>
          </w:tcPr>
          <w:p w14:paraId="58D97A4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设备费</w:t>
            </w:r>
          </w:p>
        </w:tc>
        <w:tc>
          <w:tcPr>
            <w:tcW w:w="385" w:type="pct"/>
            <w:vMerge w:val="restart"/>
            <w:shd w:val="clear" w:color="auto" w:fill="auto"/>
            <w:vAlign w:val="center"/>
          </w:tcPr>
          <w:p w14:paraId="2A33FDF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独立</w:t>
            </w:r>
          </w:p>
          <w:p w14:paraId="27A3756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费用</w:t>
            </w:r>
          </w:p>
        </w:tc>
        <w:tc>
          <w:tcPr>
            <w:tcW w:w="333" w:type="pct"/>
            <w:vMerge w:val="restart"/>
            <w:vAlign w:val="center"/>
          </w:tcPr>
          <w:p w14:paraId="44DAD2F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预备费</w:t>
            </w:r>
          </w:p>
        </w:tc>
        <w:tc>
          <w:tcPr>
            <w:tcW w:w="568" w:type="pct"/>
            <w:vMerge w:val="restart"/>
            <w:shd w:val="clear" w:color="auto" w:fill="auto"/>
            <w:vAlign w:val="center"/>
          </w:tcPr>
          <w:p w14:paraId="19DD426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合计</w:t>
            </w:r>
          </w:p>
        </w:tc>
      </w:tr>
      <w:tr w:rsidR="0031002E" w14:paraId="30CBEAE2" w14:textId="77777777" w:rsidTr="00032564">
        <w:trPr>
          <w:trHeight w:val="546"/>
          <w:jc w:val="center"/>
        </w:trPr>
        <w:tc>
          <w:tcPr>
            <w:tcW w:w="335" w:type="pct"/>
            <w:vMerge/>
            <w:vAlign w:val="center"/>
          </w:tcPr>
          <w:p w14:paraId="2D27E1C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49" w:type="pct"/>
            <w:vMerge/>
            <w:vAlign w:val="center"/>
          </w:tcPr>
          <w:p w14:paraId="6E0CBEE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39" w:type="pct"/>
            <w:vMerge/>
            <w:shd w:val="clear" w:color="auto" w:fill="auto"/>
            <w:vAlign w:val="center"/>
          </w:tcPr>
          <w:p w14:paraId="7A0434D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0E6C6B2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栽植费</w:t>
            </w:r>
          </w:p>
        </w:tc>
        <w:tc>
          <w:tcPr>
            <w:tcW w:w="463" w:type="pct"/>
            <w:shd w:val="clear" w:color="auto" w:fill="auto"/>
            <w:vAlign w:val="center"/>
          </w:tcPr>
          <w:p w14:paraId="7056CC6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林草</w:t>
            </w:r>
          </w:p>
          <w:p w14:paraId="4CEC1EC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种子费</w:t>
            </w:r>
          </w:p>
        </w:tc>
        <w:tc>
          <w:tcPr>
            <w:tcW w:w="463" w:type="pct"/>
            <w:vMerge/>
            <w:shd w:val="clear" w:color="auto" w:fill="auto"/>
            <w:vAlign w:val="center"/>
          </w:tcPr>
          <w:p w14:paraId="1964807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vMerge/>
            <w:shd w:val="clear" w:color="auto" w:fill="auto"/>
            <w:vAlign w:val="center"/>
          </w:tcPr>
          <w:p w14:paraId="3FA24C5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vMerge/>
          </w:tcPr>
          <w:p w14:paraId="5056CAD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vMerge/>
            <w:vAlign w:val="center"/>
          </w:tcPr>
          <w:p w14:paraId="2CB181C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284B9D16" w14:textId="77777777" w:rsidTr="00032564">
        <w:trPr>
          <w:trHeight w:val="522"/>
          <w:jc w:val="center"/>
        </w:trPr>
        <w:tc>
          <w:tcPr>
            <w:tcW w:w="335" w:type="pct"/>
            <w:shd w:val="clear" w:color="auto" w:fill="auto"/>
            <w:vAlign w:val="center"/>
          </w:tcPr>
          <w:p w14:paraId="19FEC02A"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1449" w:type="pct"/>
            <w:shd w:val="clear" w:color="auto" w:fill="auto"/>
            <w:vAlign w:val="center"/>
          </w:tcPr>
          <w:p w14:paraId="5D1EB97D"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第一部分工程措施</w:t>
            </w:r>
          </w:p>
        </w:tc>
        <w:tc>
          <w:tcPr>
            <w:tcW w:w="539" w:type="pct"/>
            <w:shd w:val="clear" w:color="auto" w:fill="auto"/>
            <w:vAlign w:val="center"/>
          </w:tcPr>
          <w:p w14:paraId="7EBECD05"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78CC2622"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4ADFE727"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0AB3A64D"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385" w:type="pct"/>
            <w:shd w:val="clear" w:color="auto" w:fill="auto"/>
            <w:vAlign w:val="center"/>
          </w:tcPr>
          <w:p w14:paraId="28FF975D"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333" w:type="pct"/>
          </w:tcPr>
          <w:p w14:paraId="705E97E2"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568" w:type="pct"/>
            <w:shd w:val="clear" w:color="auto" w:fill="auto"/>
            <w:vAlign w:val="center"/>
          </w:tcPr>
          <w:p w14:paraId="77F5B5C7"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r>
      <w:tr w:rsidR="0031002E" w14:paraId="4BC8BE30" w14:textId="77777777" w:rsidTr="00032564">
        <w:trPr>
          <w:trHeight w:val="522"/>
          <w:jc w:val="center"/>
        </w:trPr>
        <w:tc>
          <w:tcPr>
            <w:tcW w:w="335" w:type="pct"/>
            <w:shd w:val="clear" w:color="auto" w:fill="auto"/>
            <w:vAlign w:val="center"/>
          </w:tcPr>
          <w:p w14:paraId="77D63054"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一</w:t>
            </w:r>
          </w:p>
        </w:tc>
        <w:tc>
          <w:tcPr>
            <w:tcW w:w="1449" w:type="pct"/>
            <w:shd w:val="clear" w:color="auto" w:fill="auto"/>
            <w:vAlign w:val="center"/>
          </w:tcPr>
          <w:p w14:paraId="6F08F076" w14:textId="77777777" w:rsidR="0031002E" w:rsidRDefault="0031002E" w:rsidP="00032564">
            <w:pPr>
              <w:spacing w:after="0" w:line="24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梯田工程</w:t>
            </w:r>
          </w:p>
        </w:tc>
        <w:tc>
          <w:tcPr>
            <w:tcW w:w="539" w:type="pct"/>
            <w:shd w:val="clear" w:color="auto" w:fill="auto"/>
            <w:noWrap/>
            <w:vAlign w:val="center"/>
          </w:tcPr>
          <w:p w14:paraId="44FDD91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597D91A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4148C4A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1FAC00A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24A0AD1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431C9F8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shd w:val="clear" w:color="auto" w:fill="auto"/>
            <w:vAlign w:val="center"/>
          </w:tcPr>
          <w:p w14:paraId="3C20A78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8FCA256" w14:textId="77777777" w:rsidTr="00032564">
        <w:trPr>
          <w:trHeight w:val="522"/>
          <w:jc w:val="center"/>
        </w:trPr>
        <w:tc>
          <w:tcPr>
            <w:tcW w:w="335" w:type="pct"/>
            <w:shd w:val="clear" w:color="auto" w:fill="auto"/>
            <w:vAlign w:val="center"/>
          </w:tcPr>
          <w:p w14:paraId="6F351BD7"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w:t>
            </w:r>
          </w:p>
        </w:tc>
        <w:tc>
          <w:tcPr>
            <w:tcW w:w="1449" w:type="pct"/>
            <w:shd w:val="clear" w:color="auto" w:fill="auto"/>
            <w:vAlign w:val="center"/>
          </w:tcPr>
          <w:p w14:paraId="6379F03A"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新修梯田工程</w:t>
            </w:r>
          </w:p>
        </w:tc>
        <w:tc>
          <w:tcPr>
            <w:tcW w:w="539" w:type="pct"/>
            <w:shd w:val="clear" w:color="auto" w:fill="auto"/>
            <w:noWrap/>
            <w:vAlign w:val="center"/>
          </w:tcPr>
          <w:p w14:paraId="5801DB4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5A46167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4DD8039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730E41B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04FD155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7C28025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shd w:val="clear" w:color="auto" w:fill="auto"/>
            <w:vAlign w:val="center"/>
          </w:tcPr>
          <w:p w14:paraId="25EFBB9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088B3F16" w14:textId="77777777" w:rsidTr="00032564">
        <w:trPr>
          <w:trHeight w:val="522"/>
          <w:jc w:val="center"/>
        </w:trPr>
        <w:tc>
          <w:tcPr>
            <w:tcW w:w="335" w:type="pct"/>
            <w:shd w:val="clear" w:color="auto" w:fill="auto"/>
            <w:vAlign w:val="center"/>
          </w:tcPr>
          <w:p w14:paraId="0EECC192"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w:t>
            </w:r>
          </w:p>
        </w:tc>
        <w:tc>
          <w:tcPr>
            <w:tcW w:w="1449" w:type="pct"/>
            <w:shd w:val="clear" w:color="auto" w:fill="auto"/>
            <w:vAlign w:val="center"/>
          </w:tcPr>
          <w:p w14:paraId="2BCAA920"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维修加固梯田工程</w:t>
            </w:r>
          </w:p>
        </w:tc>
        <w:tc>
          <w:tcPr>
            <w:tcW w:w="539" w:type="pct"/>
            <w:shd w:val="clear" w:color="auto" w:fill="auto"/>
            <w:noWrap/>
            <w:vAlign w:val="center"/>
          </w:tcPr>
          <w:p w14:paraId="18C6F51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23B60DC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1A3ABC7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5A5D1E2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4159F6B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33598CD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shd w:val="clear" w:color="auto" w:fill="auto"/>
            <w:vAlign w:val="center"/>
          </w:tcPr>
          <w:p w14:paraId="0D7CD1D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3F072F80" w14:textId="77777777" w:rsidTr="00032564">
        <w:trPr>
          <w:trHeight w:val="522"/>
          <w:jc w:val="center"/>
        </w:trPr>
        <w:tc>
          <w:tcPr>
            <w:tcW w:w="335" w:type="pct"/>
            <w:shd w:val="clear" w:color="auto" w:fill="auto"/>
            <w:vAlign w:val="center"/>
          </w:tcPr>
          <w:p w14:paraId="60FFECE2"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二</w:t>
            </w:r>
          </w:p>
        </w:tc>
        <w:tc>
          <w:tcPr>
            <w:tcW w:w="1449" w:type="pct"/>
            <w:shd w:val="clear" w:color="auto" w:fill="auto"/>
            <w:vAlign w:val="center"/>
          </w:tcPr>
          <w:p w14:paraId="552F754A"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配套工程</w:t>
            </w:r>
          </w:p>
        </w:tc>
        <w:tc>
          <w:tcPr>
            <w:tcW w:w="539" w:type="pct"/>
            <w:shd w:val="clear" w:color="auto" w:fill="auto"/>
            <w:noWrap/>
            <w:vAlign w:val="center"/>
          </w:tcPr>
          <w:p w14:paraId="18B373E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3771F42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29AF6AF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49A7121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296DFB7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7B53AD8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shd w:val="clear" w:color="auto" w:fill="auto"/>
            <w:vAlign w:val="center"/>
          </w:tcPr>
          <w:p w14:paraId="543637C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23FE4F6" w14:textId="77777777" w:rsidTr="00032564">
        <w:trPr>
          <w:trHeight w:val="522"/>
          <w:jc w:val="center"/>
        </w:trPr>
        <w:tc>
          <w:tcPr>
            <w:tcW w:w="335" w:type="pct"/>
            <w:shd w:val="clear" w:color="auto" w:fill="auto"/>
            <w:vAlign w:val="center"/>
          </w:tcPr>
          <w:p w14:paraId="11B629A7"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w:t>
            </w:r>
          </w:p>
        </w:tc>
        <w:tc>
          <w:tcPr>
            <w:tcW w:w="1449" w:type="pct"/>
            <w:shd w:val="clear" w:color="auto" w:fill="auto"/>
            <w:vAlign w:val="center"/>
          </w:tcPr>
          <w:p w14:paraId="1468B194" w14:textId="77777777" w:rsidR="0031002E" w:rsidRDefault="0031002E" w:rsidP="00032564">
            <w:pPr>
              <w:spacing w:after="0" w:line="24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蓄水池</w:t>
            </w:r>
          </w:p>
        </w:tc>
        <w:tc>
          <w:tcPr>
            <w:tcW w:w="539" w:type="pct"/>
            <w:shd w:val="clear" w:color="auto" w:fill="auto"/>
            <w:noWrap/>
            <w:vAlign w:val="center"/>
          </w:tcPr>
          <w:p w14:paraId="0F71404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06BC930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0B61513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2F7513A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3980C13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1B8248D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shd w:val="clear" w:color="auto" w:fill="auto"/>
            <w:vAlign w:val="center"/>
          </w:tcPr>
          <w:p w14:paraId="7031D18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6D967865" w14:textId="77777777" w:rsidTr="00032564">
        <w:trPr>
          <w:trHeight w:val="522"/>
          <w:jc w:val="center"/>
        </w:trPr>
        <w:tc>
          <w:tcPr>
            <w:tcW w:w="335" w:type="pct"/>
            <w:shd w:val="clear" w:color="auto" w:fill="auto"/>
            <w:vAlign w:val="center"/>
          </w:tcPr>
          <w:p w14:paraId="283F7EC5"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w:t>
            </w:r>
          </w:p>
        </w:tc>
        <w:tc>
          <w:tcPr>
            <w:tcW w:w="1449" w:type="pct"/>
            <w:shd w:val="clear" w:color="auto" w:fill="auto"/>
            <w:vAlign w:val="center"/>
          </w:tcPr>
          <w:p w14:paraId="26EF1765"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截排水沟</w:t>
            </w:r>
          </w:p>
        </w:tc>
        <w:tc>
          <w:tcPr>
            <w:tcW w:w="539" w:type="pct"/>
            <w:shd w:val="clear" w:color="auto" w:fill="auto"/>
            <w:noWrap/>
            <w:vAlign w:val="center"/>
          </w:tcPr>
          <w:p w14:paraId="3D6150A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595F59F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3A0BA0B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6B215E9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7A3716C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2E71D29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shd w:val="clear" w:color="auto" w:fill="auto"/>
            <w:vAlign w:val="center"/>
          </w:tcPr>
          <w:p w14:paraId="5FA8E64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90C8B2A" w14:textId="77777777" w:rsidTr="00032564">
        <w:trPr>
          <w:trHeight w:val="522"/>
          <w:jc w:val="center"/>
        </w:trPr>
        <w:tc>
          <w:tcPr>
            <w:tcW w:w="335" w:type="pct"/>
            <w:shd w:val="clear" w:color="auto" w:fill="auto"/>
            <w:vAlign w:val="center"/>
          </w:tcPr>
          <w:p w14:paraId="4095B5A6"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3</w:t>
            </w:r>
          </w:p>
        </w:tc>
        <w:tc>
          <w:tcPr>
            <w:tcW w:w="1449" w:type="pct"/>
            <w:shd w:val="clear" w:color="auto" w:fill="auto"/>
            <w:vAlign w:val="center"/>
          </w:tcPr>
          <w:p w14:paraId="4A667DFE" w14:textId="77777777" w:rsidR="0031002E" w:rsidRDefault="0031002E" w:rsidP="00032564">
            <w:pPr>
              <w:spacing w:after="0" w:line="24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田间道路</w:t>
            </w:r>
          </w:p>
        </w:tc>
        <w:tc>
          <w:tcPr>
            <w:tcW w:w="539" w:type="pct"/>
            <w:shd w:val="clear" w:color="auto" w:fill="auto"/>
            <w:noWrap/>
            <w:vAlign w:val="center"/>
          </w:tcPr>
          <w:p w14:paraId="58FC473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614445C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1335730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048AB2E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57FF10B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6F30A4B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shd w:val="clear" w:color="auto" w:fill="auto"/>
            <w:vAlign w:val="center"/>
          </w:tcPr>
          <w:p w14:paraId="382C5D8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B944C08" w14:textId="77777777" w:rsidTr="00032564">
        <w:trPr>
          <w:trHeight w:val="522"/>
          <w:jc w:val="center"/>
        </w:trPr>
        <w:tc>
          <w:tcPr>
            <w:tcW w:w="335" w:type="pct"/>
            <w:shd w:val="clear" w:color="auto" w:fill="auto"/>
            <w:vAlign w:val="center"/>
          </w:tcPr>
          <w:p w14:paraId="1143878D"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1449" w:type="pct"/>
            <w:shd w:val="clear" w:color="auto" w:fill="auto"/>
            <w:vAlign w:val="center"/>
          </w:tcPr>
          <w:p w14:paraId="66B3F606" w14:textId="77777777" w:rsidR="0031002E" w:rsidRDefault="0031002E" w:rsidP="00032564">
            <w:pPr>
              <w:spacing w:after="0" w:line="24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w:t>
            </w:r>
          </w:p>
        </w:tc>
        <w:tc>
          <w:tcPr>
            <w:tcW w:w="539" w:type="pct"/>
            <w:shd w:val="clear" w:color="auto" w:fill="auto"/>
            <w:noWrap/>
            <w:vAlign w:val="center"/>
          </w:tcPr>
          <w:p w14:paraId="20F2412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08BA9AD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79D2CE8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2749A8C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4FDD63E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7B4EDE9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shd w:val="clear" w:color="auto" w:fill="auto"/>
            <w:vAlign w:val="center"/>
          </w:tcPr>
          <w:p w14:paraId="1BBF791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523E240" w14:textId="77777777" w:rsidTr="00032564">
        <w:trPr>
          <w:trHeight w:val="522"/>
          <w:jc w:val="center"/>
        </w:trPr>
        <w:tc>
          <w:tcPr>
            <w:tcW w:w="335" w:type="pct"/>
            <w:shd w:val="clear" w:color="auto" w:fill="auto"/>
            <w:vAlign w:val="center"/>
          </w:tcPr>
          <w:p w14:paraId="233593FE"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1449" w:type="pct"/>
            <w:shd w:val="clear" w:color="auto" w:fill="auto"/>
            <w:vAlign w:val="center"/>
          </w:tcPr>
          <w:p w14:paraId="597B3CE1" w14:textId="77777777" w:rsidR="0031002E" w:rsidRDefault="0031002E" w:rsidP="00032564">
            <w:pPr>
              <w:spacing w:after="0" w:line="24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第二部分  独立费用</w:t>
            </w:r>
          </w:p>
        </w:tc>
        <w:tc>
          <w:tcPr>
            <w:tcW w:w="539" w:type="pct"/>
            <w:shd w:val="clear" w:color="auto" w:fill="auto"/>
            <w:noWrap/>
            <w:vAlign w:val="center"/>
          </w:tcPr>
          <w:p w14:paraId="67DB7A1F"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69E8F729"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295EE26C"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38210CBF"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385" w:type="pct"/>
            <w:shd w:val="clear" w:color="auto" w:fill="auto"/>
            <w:vAlign w:val="center"/>
          </w:tcPr>
          <w:p w14:paraId="66F2C81C"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333" w:type="pct"/>
          </w:tcPr>
          <w:p w14:paraId="0AF3DA61"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568" w:type="pct"/>
            <w:shd w:val="clear" w:color="auto" w:fill="auto"/>
            <w:vAlign w:val="center"/>
          </w:tcPr>
          <w:p w14:paraId="480D668C"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r>
      <w:tr w:rsidR="0031002E" w14:paraId="6C9F1937" w14:textId="77777777" w:rsidTr="00032564">
        <w:trPr>
          <w:trHeight w:val="522"/>
          <w:jc w:val="center"/>
        </w:trPr>
        <w:tc>
          <w:tcPr>
            <w:tcW w:w="335" w:type="pct"/>
            <w:shd w:val="clear" w:color="auto" w:fill="auto"/>
            <w:vAlign w:val="center"/>
          </w:tcPr>
          <w:p w14:paraId="0CAB7F7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1</w:t>
            </w:r>
          </w:p>
        </w:tc>
        <w:tc>
          <w:tcPr>
            <w:tcW w:w="1449" w:type="pct"/>
            <w:shd w:val="clear" w:color="auto" w:fill="auto"/>
            <w:vAlign w:val="center"/>
          </w:tcPr>
          <w:p w14:paraId="2A463713"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建设管理费</w:t>
            </w:r>
          </w:p>
        </w:tc>
        <w:tc>
          <w:tcPr>
            <w:tcW w:w="539" w:type="pct"/>
            <w:shd w:val="clear" w:color="auto" w:fill="auto"/>
            <w:noWrap/>
            <w:vAlign w:val="center"/>
          </w:tcPr>
          <w:p w14:paraId="62BB9FE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52F15B9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1054B74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vAlign w:val="center"/>
          </w:tcPr>
          <w:p w14:paraId="1D081AC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5AF8F58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1BF0FC3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568" w:type="pct"/>
            <w:shd w:val="clear" w:color="auto" w:fill="auto"/>
            <w:vAlign w:val="center"/>
          </w:tcPr>
          <w:p w14:paraId="0708833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0DC721E3" w14:textId="77777777" w:rsidTr="00032564">
        <w:trPr>
          <w:trHeight w:val="522"/>
          <w:jc w:val="center"/>
        </w:trPr>
        <w:tc>
          <w:tcPr>
            <w:tcW w:w="335" w:type="pct"/>
            <w:shd w:val="clear" w:color="auto" w:fill="auto"/>
            <w:vAlign w:val="center"/>
          </w:tcPr>
          <w:p w14:paraId="2E97485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2</w:t>
            </w:r>
          </w:p>
        </w:tc>
        <w:tc>
          <w:tcPr>
            <w:tcW w:w="1449" w:type="pct"/>
            <w:shd w:val="clear" w:color="auto" w:fill="auto"/>
            <w:vAlign w:val="center"/>
          </w:tcPr>
          <w:p w14:paraId="7CBE36A5"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科研勘测设计费</w:t>
            </w:r>
          </w:p>
        </w:tc>
        <w:tc>
          <w:tcPr>
            <w:tcW w:w="539" w:type="pct"/>
            <w:shd w:val="clear" w:color="auto" w:fill="auto"/>
            <w:vAlign w:val="center"/>
          </w:tcPr>
          <w:p w14:paraId="28435560"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3A2EFA0D" w14:textId="77777777" w:rsidR="0031002E" w:rsidRDefault="0031002E" w:rsidP="00032564">
            <w:pPr>
              <w:spacing w:after="0" w:line="240" w:lineRule="exact"/>
              <w:jc w:val="center"/>
              <w:rPr>
                <w:rFonts w:asciiTheme="minorEastAsia" w:eastAsiaTheme="minorEastAsia" w:hAnsiTheme="minorEastAsia" w:cstheme="minorEastAsia"/>
                <w:b/>
                <w:sz w:val="18"/>
                <w:szCs w:val="18"/>
              </w:rPr>
            </w:pPr>
          </w:p>
        </w:tc>
        <w:tc>
          <w:tcPr>
            <w:tcW w:w="463" w:type="pct"/>
            <w:shd w:val="clear" w:color="auto" w:fill="auto"/>
            <w:vAlign w:val="center"/>
          </w:tcPr>
          <w:p w14:paraId="373B84B6" w14:textId="77777777" w:rsidR="0031002E" w:rsidRDefault="0031002E" w:rsidP="00032564">
            <w:pPr>
              <w:spacing w:after="0" w:line="240" w:lineRule="exact"/>
              <w:jc w:val="center"/>
              <w:rPr>
                <w:rFonts w:asciiTheme="minorEastAsia" w:eastAsiaTheme="minorEastAsia" w:hAnsiTheme="minorEastAsia" w:cstheme="minorEastAsia"/>
                <w:b/>
                <w:sz w:val="18"/>
                <w:szCs w:val="18"/>
              </w:rPr>
            </w:pPr>
          </w:p>
        </w:tc>
        <w:tc>
          <w:tcPr>
            <w:tcW w:w="463" w:type="pct"/>
            <w:shd w:val="clear" w:color="auto" w:fill="auto"/>
            <w:vAlign w:val="center"/>
          </w:tcPr>
          <w:p w14:paraId="015F189B"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385" w:type="pct"/>
            <w:shd w:val="clear" w:color="auto" w:fill="auto"/>
            <w:vAlign w:val="center"/>
          </w:tcPr>
          <w:p w14:paraId="383FA7A9"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333" w:type="pct"/>
          </w:tcPr>
          <w:p w14:paraId="7D0FBE75"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568" w:type="pct"/>
            <w:shd w:val="clear" w:color="auto" w:fill="auto"/>
            <w:vAlign w:val="center"/>
          </w:tcPr>
          <w:p w14:paraId="600A7F6B"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r>
      <w:tr w:rsidR="0031002E" w14:paraId="7F2B1ECA" w14:textId="77777777" w:rsidTr="00032564">
        <w:trPr>
          <w:trHeight w:val="522"/>
          <w:jc w:val="center"/>
        </w:trPr>
        <w:tc>
          <w:tcPr>
            <w:tcW w:w="335" w:type="pct"/>
            <w:shd w:val="clear" w:color="auto" w:fill="auto"/>
            <w:noWrap/>
            <w:vAlign w:val="center"/>
          </w:tcPr>
          <w:p w14:paraId="2B6BB82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3</w:t>
            </w:r>
          </w:p>
        </w:tc>
        <w:tc>
          <w:tcPr>
            <w:tcW w:w="1449" w:type="pct"/>
            <w:shd w:val="clear" w:color="auto" w:fill="auto"/>
            <w:noWrap/>
            <w:vAlign w:val="center"/>
          </w:tcPr>
          <w:p w14:paraId="5E84EDA9"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工程建设监理费</w:t>
            </w:r>
          </w:p>
        </w:tc>
        <w:tc>
          <w:tcPr>
            <w:tcW w:w="539" w:type="pct"/>
            <w:shd w:val="clear" w:color="auto" w:fill="auto"/>
            <w:noWrap/>
            <w:vAlign w:val="center"/>
          </w:tcPr>
          <w:p w14:paraId="2C9E546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noWrap/>
            <w:vAlign w:val="center"/>
          </w:tcPr>
          <w:p w14:paraId="5118850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noWrap/>
            <w:vAlign w:val="center"/>
          </w:tcPr>
          <w:p w14:paraId="34B42B5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noWrap/>
            <w:vAlign w:val="center"/>
          </w:tcPr>
          <w:p w14:paraId="7EEEB11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260CCA6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53BE6FDE"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568" w:type="pct"/>
            <w:shd w:val="clear" w:color="auto" w:fill="auto"/>
            <w:vAlign w:val="center"/>
          </w:tcPr>
          <w:p w14:paraId="4BD6814C"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r>
      <w:tr w:rsidR="0031002E" w14:paraId="78E63AA6" w14:textId="77777777" w:rsidTr="00032564">
        <w:trPr>
          <w:trHeight w:val="522"/>
          <w:jc w:val="center"/>
        </w:trPr>
        <w:tc>
          <w:tcPr>
            <w:tcW w:w="335" w:type="pct"/>
            <w:shd w:val="clear" w:color="auto" w:fill="auto"/>
            <w:noWrap/>
            <w:vAlign w:val="center"/>
          </w:tcPr>
          <w:p w14:paraId="344937F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4</w:t>
            </w:r>
          </w:p>
        </w:tc>
        <w:tc>
          <w:tcPr>
            <w:tcW w:w="1449" w:type="pct"/>
            <w:shd w:val="clear" w:color="auto" w:fill="auto"/>
            <w:noWrap/>
            <w:vAlign w:val="center"/>
          </w:tcPr>
          <w:p w14:paraId="77F435D2"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水土保持监测费</w:t>
            </w:r>
          </w:p>
        </w:tc>
        <w:tc>
          <w:tcPr>
            <w:tcW w:w="539" w:type="pct"/>
            <w:shd w:val="clear" w:color="auto" w:fill="auto"/>
            <w:noWrap/>
            <w:vAlign w:val="center"/>
          </w:tcPr>
          <w:p w14:paraId="6EC1C39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noWrap/>
            <w:vAlign w:val="center"/>
          </w:tcPr>
          <w:p w14:paraId="1A79F72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noWrap/>
            <w:vAlign w:val="center"/>
          </w:tcPr>
          <w:p w14:paraId="540ACDD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63" w:type="pct"/>
            <w:shd w:val="clear" w:color="auto" w:fill="auto"/>
            <w:noWrap/>
            <w:vAlign w:val="center"/>
          </w:tcPr>
          <w:p w14:paraId="3D884A1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85" w:type="pct"/>
            <w:shd w:val="clear" w:color="auto" w:fill="auto"/>
            <w:vAlign w:val="center"/>
          </w:tcPr>
          <w:p w14:paraId="308F0DA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333" w:type="pct"/>
          </w:tcPr>
          <w:p w14:paraId="7B0C7DF6"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568" w:type="pct"/>
            <w:shd w:val="clear" w:color="auto" w:fill="auto"/>
            <w:vAlign w:val="center"/>
          </w:tcPr>
          <w:p w14:paraId="29493796"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r>
      <w:tr w:rsidR="0031002E" w14:paraId="23A39C82" w14:textId="77777777" w:rsidTr="00032564">
        <w:trPr>
          <w:trHeight w:val="522"/>
          <w:jc w:val="center"/>
        </w:trPr>
        <w:tc>
          <w:tcPr>
            <w:tcW w:w="335" w:type="pct"/>
            <w:shd w:val="clear" w:color="auto" w:fill="auto"/>
            <w:vAlign w:val="center"/>
          </w:tcPr>
          <w:p w14:paraId="3364E53F"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1449" w:type="pct"/>
            <w:shd w:val="clear" w:color="auto" w:fill="auto"/>
            <w:vAlign w:val="center"/>
          </w:tcPr>
          <w:p w14:paraId="40BB6DF0"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预备费</w:t>
            </w:r>
          </w:p>
        </w:tc>
        <w:tc>
          <w:tcPr>
            <w:tcW w:w="539" w:type="pct"/>
            <w:shd w:val="clear" w:color="auto" w:fill="auto"/>
            <w:vAlign w:val="center"/>
          </w:tcPr>
          <w:p w14:paraId="71757809"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428AE808"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65F450FF"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463" w:type="pct"/>
            <w:shd w:val="clear" w:color="auto" w:fill="auto"/>
            <w:vAlign w:val="center"/>
          </w:tcPr>
          <w:p w14:paraId="68D43B86"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385" w:type="pct"/>
            <w:shd w:val="clear" w:color="auto" w:fill="auto"/>
            <w:vAlign w:val="center"/>
          </w:tcPr>
          <w:p w14:paraId="30FC6B4F"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333" w:type="pct"/>
          </w:tcPr>
          <w:p w14:paraId="5EAD7131"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568" w:type="pct"/>
            <w:shd w:val="clear" w:color="auto" w:fill="auto"/>
            <w:vAlign w:val="center"/>
          </w:tcPr>
          <w:p w14:paraId="3EDC472F"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r>
      <w:tr w:rsidR="0031002E" w14:paraId="5904ED1D" w14:textId="77777777" w:rsidTr="00032564">
        <w:trPr>
          <w:trHeight w:val="522"/>
          <w:jc w:val="center"/>
        </w:trPr>
        <w:tc>
          <w:tcPr>
            <w:tcW w:w="335" w:type="pct"/>
            <w:shd w:val="clear" w:color="auto" w:fill="auto"/>
            <w:vAlign w:val="center"/>
          </w:tcPr>
          <w:p w14:paraId="56B7F72D" w14:textId="77777777" w:rsidR="0031002E" w:rsidRDefault="0031002E" w:rsidP="00032564">
            <w:pPr>
              <w:spacing w:after="0" w:line="240" w:lineRule="exact"/>
              <w:jc w:val="center"/>
              <w:rPr>
                <w:rFonts w:asciiTheme="minorEastAsia" w:eastAsiaTheme="minorEastAsia" w:hAnsiTheme="minorEastAsia" w:cstheme="minorEastAsia"/>
                <w:b/>
                <w:bCs/>
                <w:sz w:val="18"/>
                <w:szCs w:val="18"/>
              </w:rPr>
            </w:pPr>
          </w:p>
        </w:tc>
        <w:tc>
          <w:tcPr>
            <w:tcW w:w="1449" w:type="pct"/>
            <w:shd w:val="clear" w:color="auto" w:fill="auto"/>
            <w:vAlign w:val="center"/>
          </w:tcPr>
          <w:p w14:paraId="6A924BEB" w14:textId="77777777" w:rsidR="0031002E" w:rsidRDefault="0031002E" w:rsidP="00032564">
            <w:pPr>
              <w:spacing w:after="0"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工程总投资</w:t>
            </w:r>
          </w:p>
        </w:tc>
        <w:tc>
          <w:tcPr>
            <w:tcW w:w="539" w:type="pct"/>
            <w:shd w:val="clear" w:color="auto" w:fill="auto"/>
            <w:vAlign w:val="center"/>
          </w:tcPr>
          <w:p w14:paraId="097756A8"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463" w:type="pct"/>
            <w:shd w:val="clear" w:color="auto" w:fill="auto"/>
            <w:vAlign w:val="center"/>
          </w:tcPr>
          <w:p w14:paraId="42442E2B"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463" w:type="pct"/>
            <w:shd w:val="clear" w:color="auto" w:fill="auto"/>
            <w:vAlign w:val="center"/>
          </w:tcPr>
          <w:p w14:paraId="4CABF7DE"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463" w:type="pct"/>
            <w:shd w:val="clear" w:color="auto" w:fill="auto"/>
            <w:vAlign w:val="center"/>
          </w:tcPr>
          <w:p w14:paraId="7C50EE17"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385" w:type="pct"/>
            <w:shd w:val="clear" w:color="auto" w:fill="auto"/>
            <w:vAlign w:val="center"/>
          </w:tcPr>
          <w:p w14:paraId="47CADE84"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333" w:type="pct"/>
          </w:tcPr>
          <w:p w14:paraId="4CC75906"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568" w:type="pct"/>
            <w:shd w:val="clear" w:color="auto" w:fill="auto"/>
            <w:vAlign w:val="center"/>
          </w:tcPr>
          <w:p w14:paraId="16AF2AAD"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r>
      <w:tr w:rsidR="0031002E" w14:paraId="584A174C" w14:textId="77777777" w:rsidTr="00032564">
        <w:trPr>
          <w:trHeight w:val="522"/>
          <w:jc w:val="center"/>
        </w:trPr>
        <w:tc>
          <w:tcPr>
            <w:tcW w:w="5000" w:type="pct"/>
            <w:gridSpan w:val="9"/>
            <w:shd w:val="clear" w:color="auto" w:fill="auto"/>
            <w:vAlign w:val="center"/>
          </w:tcPr>
          <w:p w14:paraId="2D094934" w14:textId="77777777" w:rsidR="0031002E" w:rsidRDefault="0031002E" w:rsidP="00032564">
            <w:pPr>
              <w:spacing w:after="0" w:line="24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注：如建设内容含林草措施，应增列第二部分林草措施费，相应地独立费用列为第三部分。</w:t>
            </w:r>
          </w:p>
        </w:tc>
      </w:tr>
    </w:tbl>
    <w:p w14:paraId="2D6C9C6C" w14:textId="77777777" w:rsidR="0031002E" w:rsidRDefault="0031002E" w:rsidP="0031002E">
      <w:pPr>
        <w:spacing w:line="360" w:lineRule="auto"/>
        <w:ind w:firstLineChars="200" w:firstLine="560"/>
        <w:rPr>
          <w:rFonts w:cs="Times New Roman"/>
          <w:sz w:val="28"/>
        </w:rPr>
      </w:pPr>
    </w:p>
    <w:p w14:paraId="3AB99E98" w14:textId="77777777" w:rsidR="0031002E" w:rsidRDefault="0031002E" w:rsidP="0031002E">
      <w:pPr>
        <w:spacing w:line="360" w:lineRule="auto"/>
        <w:ind w:firstLineChars="200" w:firstLine="560"/>
        <w:rPr>
          <w:rFonts w:cs="Times New Roman"/>
          <w:sz w:val="28"/>
        </w:rPr>
      </w:pPr>
    </w:p>
    <w:p w14:paraId="7E06125E" w14:textId="77777777" w:rsidR="0031002E" w:rsidRDefault="0031002E" w:rsidP="0031002E">
      <w:pPr>
        <w:spacing w:line="360" w:lineRule="auto"/>
        <w:ind w:firstLineChars="200" w:firstLine="560"/>
        <w:rPr>
          <w:rFonts w:cs="Times New Roman"/>
          <w:sz w:val="28"/>
        </w:rPr>
      </w:pPr>
    </w:p>
    <w:p w14:paraId="49FBA898" w14:textId="77777777" w:rsidR="0031002E" w:rsidRDefault="0031002E" w:rsidP="0031002E">
      <w:pPr>
        <w:spacing w:line="360" w:lineRule="auto"/>
        <w:ind w:firstLineChars="200" w:firstLine="560"/>
        <w:rPr>
          <w:rFonts w:cs="Times New Roman"/>
          <w:sz w:val="28"/>
        </w:rPr>
      </w:pPr>
    </w:p>
    <w:p w14:paraId="567FA037" w14:textId="77777777" w:rsidR="0031002E" w:rsidRDefault="0031002E" w:rsidP="0031002E">
      <w:pPr>
        <w:spacing w:line="360" w:lineRule="auto"/>
        <w:ind w:firstLineChars="200" w:firstLine="560"/>
        <w:rPr>
          <w:rFonts w:cs="Times New Roman"/>
          <w:sz w:val="28"/>
        </w:rPr>
      </w:pPr>
    </w:p>
    <w:p w14:paraId="79324561" w14:textId="3F8E3094" w:rsidR="0031002E" w:rsidRDefault="009D7D6F" w:rsidP="0031002E">
      <w:pPr>
        <w:spacing w:after="0" w:line="240" w:lineRule="exact"/>
        <w:jc w:val="center"/>
        <w:rPr>
          <w:rFonts w:ascii="黑体" w:eastAsia="黑体" w:hAnsi="黑体" w:cs="黑体"/>
          <w:szCs w:val="28"/>
        </w:rPr>
      </w:pPr>
      <w:r>
        <w:rPr>
          <w:rFonts w:asciiTheme="minorEastAsia" w:eastAsiaTheme="minorEastAsia" w:hAnsiTheme="minorEastAsia" w:cs="Times New Roman" w:hint="eastAsia"/>
          <w:szCs w:val="24"/>
        </w:rPr>
        <w:t>表D.0.</w:t>
      </w:r>
      <w:r w:rsidR="0031002E">
        <w:rPr>
          <w:rFonts w:ascii="黑体" w:eastAsia="黑体" w:hAnsi="黑体" w:cs="黑体" w:hint="eastAsia"/>
          <w:szCs w:val="24"/>
        </w:rPr>
        <w:t>1</w:t>
      </w:r>
      <w:r w:rsidR="0031002E">
        <w:rPr>
          <w:rFonts w:ascii="黑体" w:eastAsia="黑体" w:hAnsi="黑体" w:cs="黑体" w:hint="eastAsia"/>
          <w:b/>
          <w:szCs w:val="24"/>
        </w:rPr>
        <w:t xml:space="preserve">2  </w:t>
      </w:r>
      <w:r w:rsidR="0031002E">
        <w:rPr>
          <w:rFonts w:ascii="黑体" w:eastAsia="黑体" w:hAnsi="黑体" w:cs="黑体" w:hint="eastAsia"/>
          <w:szCs w:val="24"/>
        </w:rPr>
        <w:t>坡耕地治理工程投资分部工程概算表</w:t>
      </w: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6"/>
        <w:gridCol w:w="2333"/>
        <w:gridCol w:w="701"/>
        <w:gridCol w:w="1295"/>
        <w:gridCol w:w="1398"/>
        <w:gridCol w:w="1626"/>
      </w:tblGrid>
      <w:tr w:rsidR="0031002E" w14:paraId="57C58530" w14:textId="77777777" w:rsidTr="00032564">
        <w:trPr>
          <w:trHeight w:val="397"/>
        </w:trPr>
        <w:tc>
          <w:tcPr>
            <w:tcW w:w="565" w:type="pct"/>
            <w:shd w:val="clear" w:color="auto" w:fill="auto"/>
            <w:vAlign w:val="center"/>
          </w:tcPr>
          <w:p w14:paraId="189C8D8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序号</w:t>
            </w:r>
          </w:p>
        </w:tc>
        <w:tc>
          <w:tcPr>
            <w:tcW w:w="1407" w:type="pct"/>
            <w:shd w:val="clear" w:color="auto" w:fill="auto"/>
            <w:vAlign w:val="center"/>
          </w:tcPr>
          <w:p w14:paraId="48EF490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工程或费用名称</w:t>
            </w:r>
          </w:p>
        </w:tc>
        <w:tc>
          <w:tcPr>
            <w:tcW w:w="423" w:type="pct"/>
            <w:shd w:val="clear" w:color="auto" w:fill="auto"/>
            <w:vAlign w:val="center"/>
          </w:tcPr>
          <w:p w14:paraId="1ED1F74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p>
        </w:tc>
        <w:tc>
          <w:tcPr>
            <w:tcW w:w="781" w:type="pct"/>
            <w:shd w:val="clear" w:color="auto" w:fill="auto"/>
            <w:vAlign w:val="center"/>
          </w:tcPr>
          <w:p w14:paraId="78080ED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工程量</w:t>
            </w:r>
          </w:p>
        </w:tc>
        <w:tc>
          <w:tcPr>
            <w:tcW w:w="843" w:type="pct"/>
            <w:shd w:val="clear" w:color="auto" w:fill="auto"/>
            <w:vAlign w:val="center"/>
          </w:tcPr>
          <w:p w14:paraId="682D78A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单价</w:t>
            </w:r>
          </w:p>
          <w:p w14:paraId="337BCF1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（元）</w:t>
            </w:r>
          </w:p>
        </w:tc>
        <w:tc>
          <w:tcPr>
            <w:tcW w:w="982" w:type="pct"/>
            <w:shd w:val="clear" w:color="auto" w:fill="auto"/>
            <w:vAlign w:val="center"/>
          </w:tcPr>
          <w:p w14:paraId="2FC4159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投资</w:t>
            </w:r>
          </w:p>
          <w:p w14:paraId="107E490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（万元）</w:t>
            </w:r>
          </w:p>
        </w:tc>
      </w:tr>
      <w:tr w:rsidR="0031002E" w14:paraId="4E7E961B" w14:textId="77777777" w:rsidTr="00032564">
        <w:trPr>
          <w:trHeight w:val="397"/>
        </w:trPr>
        <w:tc>
          <w:tcPr>
            <w:tcW w:w="565" w:type="pct"/>
            <w:shd w:val="clear" w:color="auto" w:fill="auto"/>
            <w:vAlign w:val="center"/>
          </w:tcPr>
          <w:p w14:paraId="4F9359E1"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1407" w:type="pct"/>
            <w:shd w:val="clear" w:color="auto" w:fill="auto"/>
            <w:vAlign w:val="center"/>
          </w:tcPr>
          <w:p w14:paraId="62EBE59A"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第一部分  工程措施</w:t>
            </w:r>
          </w:p>
        </w:tc>
        <w:tc>
          <w:tcPr>
            <w:tcW w:w="423" w:type="pct"/>
            <w:shd w:val="clear" w:color="auto" w:fill="auto"/>
            <w:vAlign w:val="center"/>
          </w:tcPr>
          <w:p w14:paraId="0ED42F1F"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781" w:type="pct"/>
            <w:shd w:val="clear" w:color="auto" w:fill="auto"/>
            <w:noWrap/>
            <w:vAlign w:val="center"/>
          </w:tcPr>
          <w:p w14:paraId="7D207A7F"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843" w:type="pct"/>
            <w:shd w:val="clear" w:color="auto" w:fill="auto"/>
            <w:vAlign w:val="center"/>
          </w:tcPr>
          <w:p w14:paraId="620849DA"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730629CD"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r>
      <w:tr w:rsidR="0031002E" w14:paraId="330880C4" w14:textId="77777777" w:rsidTr="00032564">
        <w:trPr>
          <w:trHeight w:val="397"/>
        </w:trPr>
        <w:tc>
          <w:tcPr>
            <w:tcW w:w="565" w:type="pct"/>
            <w:shd w:val="clear" w:color="auto" w:fill="auto"/>
            <w:vAlign w:val="center"/>
          </w:tcPr>
          <w:p w14:paraId="695174B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w:t>
            </w:r>
          </w:p>
        </w:tc>
        <w:tc>
          <w:tcPr>
            <w:tcW w:w="1407" w:type="pct"/>
            <w:shd w:val="clear" w:color="auto" w:fill="auto"/>
            <w:vAlign w:val="center"/>
          </w:tcPr>
          <w:p w14:paraId="74F80B7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梯田工程</w:t>
            </w:r>
          </w:p>
        </w:tc>
        <w:tc>
          <w:tcPr>
            <w:tcW w:w="423" w:type="pct"/>
            <w:shd w:val="clear" w:color="auto" w:fill="auto"/>
            <w:vAlign w:val="center"/>
          </w:tcPr>
          <w:p w14:paraId="6ADDA74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54674C2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19E1234D"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6D13FE1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08B814D4" w14:textId="77777777" w:rsidTr="00032564">
        <w:trPr>
          <w:trHeight w:val="397"/>
        </w:trPr>
        <w:tc>
          <w:tcPr>
            <w:tcW w:w="565" w:type="pct"/>
            <w:shd w:val="clear" w:color="auto" w:fill="auto"/>
            <w:vAlign w:val="center"/>
          </w:tcPr>
          <w:p w14:paraId="6840BE2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407" w:type="pct"/>
            <w:shd w:val="clear" w:color="auto" w:fill="auto"/>
            <w:vAlign w:val="center"/>
          </w:tcPr>
          <w:p w14:paraId="16CB23E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新修梯田工程</w:t>
            </w:r>
          </w:p>
        </w:tc>
        <w:tc>
          <w:tcPr>
            <w:tcW w:w="423" w:type="pct"/>
            <w:shd w:val="clear" w:color="auto" w:fill="auto"/>
            <w:vAlign w:val="center"/>
          </w:tcPr>
          <w:p w14:paraId="0A2C161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5857BE9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393802C5"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34CF1DD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6C4A74E6" w14:textId="77777777" w:rsidTr="00032564">
        <w:trPr>
          <w:trHeight w:val="397"/>
        </w:trPr>
        <w:tc>
          <w:tcPr>
            <w:tcW w:w="565" w:type="pct"/>
            <w:shd w:val="clear" w:color="auto" w:fill="auto"/>
            <w:vAlign w:val="center"/>
          </w:tcPr>
          <w:p w14:paraId="1903AF1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407" w:type="pct"/>
            <w:shd w:val="clear" w:color="auto" w:fill="auto"/>
            <w:vAlign w:val="center"/>
          </w:tcPr>
          <w:p w14:paraId="3D60769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土坎梯田</w:t>
            </w:r>
          </w:p>
        </w:tc>
        <w:tc>
          <w:tcPr>
            <w:tcW w:w="423" w:type="pct"/>
            <w:shd w:val="clear" w:color="auto" w:fill="auto"/>
            <w:vAlign w:val="center"/>
          </w:tcPr>
          <w:p w14:paraId="38B2876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340045C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09814C85"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4061356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2E4B7A2A" w14:textId="77777777" w:rsidTr="00032564">
        <w:trPr>
          <w:trHeight w:val="397"/>
        </w:trPr>
        <w:tc>
          <w:tcPr>
            <w:tcW w:w="565" w:type="pct"/>
            <w:shd w:val="clear" w:color="auto" w:fill="auto"/>
            <w:vAlign w:val="center"/>
          </w:tcPr>
          <w:p w14:paraId="7F739C8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07" w:type="pct"/>
            <w:shd w:val="clear" w:color="auto" w:fill="auto"/>
            <w:vAlign w:val="center"/>
          </w:tcPr>
          <w:p w14:paraId="1147F1E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土方开挖</w:t>
            </w:r>
          </w:p>
        </w:tc>
        <w:tc>
          <w:tcPr>
            <w:tcW w:w="423" w:type="pct"/>
            <w:shd w:val="clear" w:color="auto" w:fill="auto"/>
            <w:vAlign w:val="center"/>
          </w:tcPr>
          <w:p w14:paraId="1019150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2D49422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6E7CA9DD"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3F8D643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0D3DF631" w14:textId="77777777" w:rsidTr="00032564">
        <w:trPr>
          <w:trHeight w:val="397"/>
        </w:trPr>
        <w:tc>
          <w:tcPr>
            <w:tcW w:w="565" w:type="pct"/>
            <w:shd w:val="clear" w:color="auto" w:fill="auto"/>
            <w:vAlign w:val="center"/>
          </w:tcPr>
          <w:p w14:paraId="209A565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07" w:type="pct"/>
            <w:shd w:val="clear" w:color="auto" w:fill="auto"/>
            <w:vAlign w:val="center"/>
          </w:tcPr>
          <w:p w14:paraId="5BEFA44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23" w:type="pct"/>
            <w:shd w:val="clear" w:color="auto" w:fill="auto"/>
            <w:vAlign w:val="center"/>
          </w:tcPr>
          <w:p w14:paraId="137DC24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5A932E7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5B6AF4DB"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31405D0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0FC22C6" w14:textId="77777777" w:rsidTr="00032564">
        <w:trPr>
          <w:trHeight w:val="397"/>
        </w:trPr>
        <w:tc>
          <w:tcPr>
            <w:tcW w:w="565" w:type="pct"/>
            <w:shd w:val="clear" w:color="auto" w:fill="auto"/>
            <w:vAlign w:val="center"/>
          </w:tcPr>
          <w:p w14:paraId="1D1A7A1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407" w:type="pct"/>
            <w:shd w:val="clear" w:color="auto" w:fill="auto"/>
            <w:vAlign w:val="center"/>
          </w:tcPr>
          <w:p w14:paraId="1BC97D8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石坎梯田</w:t>
            </w:r>
          </w:p>
        </w:tc>
        <w:tc>
          <w:tcPr>
            <w:tcW w:w="423" w:type="pct"/>
            <w:shd w:val="clear" w:color="auto" w:fill="auto"/>
            <w:vAlign w:val="center"/>
          </w:tcPr>
          <w:p w14:paraId="1BE0482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063BEF6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445C4551"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22DC1AC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CB7056E" w14:textId="77777777" w:rsidTr="00032564">
        <w:trPr>
          <w:trHeight w:val="397"/>
        </w:trPr>
        <w:tc>
          <w:tcPr>
            <w:tcW w:w="565" w:type="pct"/>
            <w:shd w:val="clear" w:color="auto" w:fill="auto"/>
            <w:vAlign w:val="center"/>
          </w:tcPr>
          <w:p w14:paraId="13CF080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07" w:type="pct"/>
            <w:shd w:val="clear" w:color="auto" w:fill="auto"/>
            <w:vAlign w:val="center"/>
          </w:tcPr>
          <w:p w14:paraId="0872F4C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石方开挖</w:t>
            </w:r>
          </w:p>
        </w:tc>
        <w:tc>
          <w:tcPr>
            <w:tcW w:w="423" w:type="pct"/>
            <w:shd w:val="clear" w:color="auto" w:fill="auto"/>
            <w:vAlign w:val="center"/>
          </w:tcPr>
          <w:p w14:paraId="3D25CED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6E7CBF5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42C506AE"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1B9E232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502B1C3" w14:textId="77777777" w:rsidTr="00032564">
        <w:trPr>
          <w:trHeight w:val="397"/>
        </w:trPr>
        <w:tc>
          <w:tcPr>
            <w:tcW w:w="565" w:type="pct"/>
            <w:shd w:val="clear" w:color="auto" w:fill="auto"/>
            <w:vAlign w:val="center"/>
          </w:tcPr>
          <w:p w14:paraId="34580F4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07" w:type="pct"/>
            <w:shd w:val="clear" w:color="auto" w:fill="auto"/>
            <w:vAlign w:val="center"/>
          </w:tcPr>
          <w:p w14:paraId="314EC0C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23" w:type="pct"/>
            <w:shd w:val="clear" w:color="auto" w:fill="auto"/>
            <w:vAlign w:val="center"/>
          </w:tcPr>
          <w:p w14:paraId="35457B2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4592C5E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2AC04D33"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2E5E5C2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365E4C0A" w14:textId="77777777" w:rsidTr="00032564">
        <w:trPr>
          <w:trHeight w:val="397"/>
        </w:trPr>
        <w:tc>
          <w:tcPr>
            <w:tcW w:w="565" w:type="pct"/>
            <w:shd w:val="clear" w:color="auto" w:fill="auto"/>
            <w:vAlign w:val="center"/>
          </w:tcPr>
          <w:p w14:paraId="036A855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407" w:type="pct"/>
            <w:shd w:val="clear" w:color="auto" w:fill="auto"/>
            <w:vAlign w:val="center"/>
          </w:tcPr>
          <w:p w14:paraId="288B46F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23" w:type="pct"/>
            <w:shd w:val="clear" w:color="auto" w:fill="auto"/>
            <w:vAlign w:val="center"/>
          </w:tcPr>
          <w:p w14:paraId="022EF13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5DE973C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600B38C3"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298D8CC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579819F1" w14:textId="77777777" w:rsidTr="00032564">
        <w:trPr>
          <w:trHeight w:val="397"/>
        </w:trPr>
        <w:tc>
          <w:tcPr>
            <w:tcW w:w="565" w:type="pct"/>
            <w:shd w:val="clear" w:color="auto" w:fill="auto"/>
            <w:vAlign w:val="center"/>
          </w:tcPr>
          <w:p w14:paraId="5A97F9B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407" w:type="pct"/>
            <w:shd w:val="clear" w:color="auto" w:fill="auto"/>
            <w:vAlign w:val="center"/>
          </w:tcPr>
          <w:p w14:paraId="1354CD4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维修加固梯田工程</w:t>
            </w:r>
          </w:p>
        </w:tc>
        <w:tc>
          <w:tcPr>
            <w:tcW w:w="423" w:type="pct"/>
            <w:shd w:val="clear" w:color="auto" w:fill="auto"/>
            <w:vAlign w:val="center"/>
          </w:tcPr>
          <w:p w14:paraId="375331A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0DA46A8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77975983"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0451F7B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AB7F3D1" w14:textId="77777777" w:rsidTr="00032564">
        <w:trPr>
          <w:trHeight w:val="397"/>
        </w:trPr>
        <w:tc>
          <w:tcPr>
            <w:tcW w:w="565" w:type="pct"/>
            <w:shd w:val="clear" w:color="auto" w:fill="auto"/>
            <w:vAlign w:val="center"/>
          </w:tcPr>
          <w:p w14:paraId="012807D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407" w:type="pct"/>
            <w:shd w:val="clear" w:color="auto" w:fill="auto"/>
            <w:vAlign w:val="center"/>
          </w:tcPr>
          <w:p w14:paraId="77C0D1E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土方开挖</w:t>
            </w:r>
          </w:p>
        </w:tc>
        <w:tc>
          <w:tcPr>
            <w:tcW w:w="423" w:type="pct"/>
            <w:shd w:val="clear" w:color="auto" w:fill="auto"/>
            <w:vAlign w:val="center"/>
          </w:tcPr>
          <w:p w14:paraId="3B40E01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42E088B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3AEA02EA"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3E7E9F7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5317F2F4" w14:textId="77777777" w:rsidTr="00032564">
        <w:trPr>
          <w:trHeight w:val="397"/>
        </w:trPr>
        <w:tc>
          <w:tcPr>
            <w:tcW w:w="565" w:type="pct"/>
            <w:shd w:val="clear" w:color="auto" w:fill="auto"/>
            <w:vAlign w:val="center"/>
          </w:tcPr>
          <w:p w14:paraId="1E11682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407" w:type="pct"/>
            <w:shd w:val="clear" w:color="auto" w:fill="auto"/>
            <w:vAlign w:val="center"/>
          </w:tcPr>
          <w:p w14:paraId="1CD46D3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23" w:type="pct"/>
            <w:shd w:val="clear" w:color="auto" w:fill="auto"/>
            <w:vAlign w:val="center"/>
          </w:tcPr>
          <w:p w14:paraId="1C6FA04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01651CA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1F086652"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204A07B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016617F0" w14:textId="77777777" w:rsidTr="00032564">
        <w:trPr>
          <w:trHeight w:val="397"/>
        </w:trPr>
        <w:tc>
          <w:tcPr>
            <w:tcW w:w="565" w:type="pct"/>
            <w:shd w:val="clear" w:color="auto" w:fill="auto"/>
            <w:vAlign w:val="center"/>
          </w:tcPr>
          <w:p w14:paraId="58D0648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w:t>
            </w:r>
          </w:p>
        </w:tc>
        <w:tc>
          <w:tcPr>
            <w:tcW w:w="1407" w:type="pct"/>
            <w:shd w:val="clear" w:color="auto" w:fill="auto"/>
            <w:vAlign w:val="center"/>
          </w:tcPr>
          <w:p w14:paraId="4DAE589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配套工程</w:t>
            </w:r>
          </w:p>
        </w:tc>
        <w:tc>
          <w:tcPr>
            <w:tcW w:w="423" w:type="pct"/>
            <w:shd w:val="clear" w:color="auto" w:fill="auto"/>
            <w:vAlign w:val="center"/>
          </w:tcPr>
          <w:p w14:paraId="3488FA1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05EDF88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156510AB"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613D229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C214BBB" w14:textId="77777777" w:rsidTr="00032564">
        <w:trPr>
          <w:trHeight w:val="397"/>
        </w:trPr>
        <w:tc>
          <w:tcPr>
            <w:tcW w:w="565" w:type="pct"/>
            <w:shd w:val="clear" w:color="auto" w:fill="auto"/>
            <w:vAlign w:val="center"/>
          </w:tcPr>
          <w:p w14:paraId="44B1146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407" w:type="pct"/>
            <w:shd w:val="clear" w:color="auto" w:fill="auto"/>
            <w:vAlign w:val="center"/>
          </w:tcPr>
          <w:p w14:paraId="586962F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蓄水池</w:t>
            </w:r>
          </w:p>
        </w:tc>
        <w:tc>
          <w:tcPr>
            <w:tcW w:w="423" w:type="pct"/>
            <w:shd w:val="clear" w:color="auto" w:fill="auto"/>
            <w:vAlign w:val="center"/>
          </w:tcPr>
          <w:p w14:paraId="5E06094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289EAC1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6A3C5973"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284076F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F513E6E" w14:textId="77777777" w:rsidTr="00032564">
        <w:trPr>
          <w:trHeight w:val="397"/>
        </w:trPr>
        <w:tc>
          <w:tcPr>
            <w:tcW w:w="565" w:type="pct"/>
            <w:shd w:val="clear" w:color="auto" w:fill="auto"/>
            <w:vAlign w:val="center"/>
          </w:tcPr>
          <w:p w14:paraId="346328E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407" w:type="pct"/>
            <w:shd w:val="clear" w:color="auto" w:fill="auto"/>
            <w:vAlign w:val="center"/>
          </w:tcPr>
          <w:p w14:paraId="5B24722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土方开挖</w:t>
            </w:r>
          </w:p>
        </w:tc>
        <w:tc>
          <w:tcPr>
            <w:tcW w:w="423" w:type="pct"/>
            <w:shd w:val="clear" w:color="auto" w:fill="auto"/>
            <w:vAlign w:val="center"/>
          </w:tcPr>
          <w:p w14:paraId="203BBB9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2E97D0D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1133AB2A"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063A22A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676E8F7" w14:textId="77777777" w:rsidTr="00032564">
        <w:trPr>
          <w:trHeight w:val="397"/>
        </w:trPr>
        <w:tc>
          <w:tcPr>
            <w:tcW w:w="565" w:type="pct"/>
            <w:shd w:val="clear" w:color="auto" w:fill="auto"/>
            <w:vAlign w:val="center"/>
          </w:tcPr>
          <w:p w14:paraId="6AD4FE4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407" w:type="pct"/>
            <w:shd w:val="clear" w:color="auto" w:fill="auto"/>
            <w:vAlign w:val="center"/>
          </w:tcPr>
          <w:p w14:paraId="082B5DB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浆砌石砌筑</w:t>
            </w:r>
          </w:p>
        </w:tc>
        <w:tc>
          <w:tcPr>
            <w:tcW w:w="423" w:type="pct"/>
            <w:shd w:val="clear" w:color="auto" w:fill="auto"/>
            <w:vAlign w:val="center"/>
          </w:tcPr>
          <w:p w14:paraId="02B79F7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596E15A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6F40F3E4"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29D9755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56723F00" w14:textId="77777777" w:rsidTr="00032564">
        <w:trPr>
          <w:trHeight w:val="397"/>
        </w:trPr>
        <w:tc>
          <w:tcPr>
            <w:tcW w:w="565" w:type="pct"/>
            <w:shd w:val="clear" w:color="auto" w:fill="auto"/>
            <w:vAlign w:val="center"/>
          </w:tcPr>
          <w:p w14:paraId="6AD4103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07" w:type="pct"/>
            <w:shd w:val="clear" w:color="auto" w:fill="auto"/>
            <w:vAlign w:val="center"/>
          </w:tcPr>
          <w:p w14:paraId="647EE89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23" w:type="pct"/>
            <w:shd w:val="clear" w:color="auto" w:fill="auto"/>
            <w:vAlign w:val="center"/>
          </w:tcPr>
          <w:p w14:paraId="73ACF3B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4D0F9D8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6B1B5E9E"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982" w:type="pct"/>
            <w:shd w:val="clear" w:color="auto" w:fill="auto"/>
            <w:vAlign w:val="center"/>
          </w:tcPr>
          <w:p w14:paraId="1409C90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3C9A3449" w14:textId="77777777" w:rsidTr="00032564">
        <w:trPr>
          <w:trHeight w:val="397"/>
        </w:trPr>
        <w:tc>
          <w:tcPr>
            <w:tcW w:w="565" w:type="pct"/>
            <w:shd w:val="clear" w:color="auto" w:fill="auto"/>
            <w:vAlign w:val="center"/>
          </w:tcPr>
          <w:p w14:paraId="77E7CFF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407" w:type="pct"/>
            <w:shd w:val="clear" w:color="auto" w:fill="auto"/>
            <w:vAlign w:val="center"/>
          </w:tcPr>
          <w:p w14:paraId="132154C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23" w:type="pct"/>
            <w:shd w:val="clear" w:color="auto" w:fill="auto"/>
            <w:vAlign w:val="center"/>
          </w:tcPr>
          <w:p w14:paraId="00BF06E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3B77A76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785CEC3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1FDEACD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2D571395" w14:textId="77777777" w:rsidTr="00032564">
        <w:trPr>
          <w:trHeight w:val="397"/>
        </w:trPr>
        <w:tc>
          <w:tcPr>
            <w:tcW w:w="565" w:type="pct"/>
            <w:shd w:val="clear" w:color="auto" w:fill="auto"/>
            <w:vAlign w:val="center"/>
          </w:tcPr>
          <w:p w14:paraId="02D4AF7D"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1407" w:type="pct"/>
            <w:shd w:val="clear" w:color="auto" w:fill="auto"/>
            <w:vAlign w:val="center"/>
          </w:tcPr>
          <w:p w14:paraId="345CEF28"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第二部分  独立费用</w:t>
            </w:r>
          </w:p>
        </w:tc>
        <w:tc>
          <w:tcPr>
            <w:tcW w:w="423" w:type="pct"/>
            <w:shd w:val="clear" w:color="auto" w:fill="auto"/>
            <w:vAlign w:val="center"/>
          </w:tcPr>
          <w:p w14:paraId="6C4F9378"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781" w:type="pct"/>
            <w:shd w:val="clear" w:color="auto" w:fill="auto"/>
            <w:noWrap/>
            <w:vAlign w:val="center"/>
          </w:tcPr>
          <w:p w14:paraId="43D94D7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027CC2C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074997F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5810AD98" w14:textId="77777777" w:rsidTr="00032564">
        <w:trPr>
          <w:trHeight w:val="397"/>
        </w:trPr>
        <w:tc>
          <w:tcPr>
            <w:tcW w:w="565" w:type="pct"/>
            <w:shd w:val="clear" w:color="auto" w:fill="auto"/>
            <w:vAlign w:val="center"/>
          </w:tcPr>
          <w:p w14:paraId="0096FE7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407" w:type="pct"/>
            <w:shd w:val="clear" w:color="auto" w:fill="auto"/>
            <w:vAlign w:val="center"/>
          </w:tcPr>
          <w:p w14:paraId="3BAD8A9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建设管理费</w:t>
            </w:r>
          </w:p>
        </w:tc>
        <w:tc>
          <w:tcPr>
            <w:tcW w:w="423" w:type="pct"/>
            <w:shd w:val="clear" w:color="auto" w:fill="auto"/>
            <w:vAlign w:val="center"/>
          </w:tcPr>
          <w:p w14:paraId="0BAA932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81" w:type="pct"/>
            <w:shd w:val="clear" w:color="auto" w:fill="auto"/>
            <w:noWrap/>
            <w:vAlign w:val="center"/>
          </w:tcPr>
          <w:p w14:paraId="29DBB65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6CEE7DB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1459E77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DF3F775" w14:textId="77777777" w:rsidTr="00032564">
        <w:trPr>
          <w:trHeight w:val="397"/>
        </w:trPr>
        <w:tc>
          <w:tcPr>
            <w:tcW w:w="565" w:type="pct"/>
            <w:shd w:val="clear" w:color="auto" w:fill="auto"/>
            <w:vAlign w:val="center"/>
          </w:tcPr>
          <w:p w14:paraId="12E08E5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407" w:type="pct"/>
            <w:shd w:val="clear" w:color="auto" w:fill="auto"/>
            <w:vAlign w:val="center"/>
          </w:tcPr>
          <w:p w14:paraId="4BC26013"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科研勘测设计费</w:t>
            </w:r>
          </w:p>
        </w:tc>
        <w:tc>
          <w:tcPr>
            <w:tcW w:w="423" w:type="pct"/>
            <w:shd w:val="clear" w:color="auto" w:fill="auto"/>
            <w:vAlign w:val="center"/>
          </w:tcPr>
          <w:p w14:paraId="7AEC8E0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60113CD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1057FB0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1A45AC6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0ED54C4D" w14:textId="77777777" w:rsidTr="00032564">
        <w:trPr>
          <w:trHeight w:val="397"/>
        </w:trPr>
        <w:tc>
          <w:tcPr>
            <w:tcW w:w="565" w:type="pct"/>
            <w:shd w:val="clear" w:color="auto" w:fill="auto"/>
            <w:vAlign w:val="center"/>
          </w:tcPr>
          <w:p w14:paraId="1369300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407" w:type="pct"/>
            <w:shd w:val="clear" w:color="auto" w:fill="auto"/>
            <w:vAlign w:val="center"/>
          </w:tcPr>
          <w:p w14:paraId="45634A7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工程建设监理费</w:t>
            </w:r>
          </w:p>
        </w:tc>
        <w:tc>
          <w:tcPr>
            <w:tcW w:w="423" w:type="pct"/>
            <w:shd w:val="clear" w:color="auto" w:fill="auto"/>
            <w:vAlign w:val="center"/>
          </w:tcPr>
          <w:p w14:paraId="0D2B8DBF"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5AE990C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4D65266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3C7FD32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77A561E2" w14:textId="77777777" w:rsidTr="00032564">
        <w:trPr>
          <w:trHeight w:val="397"/>
        </w:trPr>
        <w:tc>
          <w:tcPr>
            <w:tcW w:w="565" w:type="pct"/>
            <w:shd w:val="clear" w:color="auto" w:fill="auto"/>
            <w:vAlign w:val="center"/>
          </w:tcPr>
          <w:p w14:paraId="27DCEF7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1407" w:type="pct"/>
            <w:shd w:val="clear" w:color="auto" w:fill="auto"/>
            <w:vAlign w:val="center"/>
          </w:tcPr>
          <w:p w14:paraId="61DBFC6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水土保持监测费</w:t>
            </w:r>
          </w:p>
        </w:tc>
        <w:tc>
          <w:tcPr>
            <w:tcW w:w="423" w:type="pct"/>
            <w:shd w:val="clear" w:color="auto" w:fill="auto"/>
            <w:vAlign w:val="center"/>
          </w:tcPr>
          <w:p w14:paraId="4F6FCB0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81" w:type="pct"/>
            <w:shd w:val="clear" w:color="auto" w:fill="auto"/>
            <w:noWrap/>
            <w:vAlign w:val="center"/>
          </w:tcPr>
          <w:p w14:paraId="0ECC6E7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53B6711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191C8EF7"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30CC3C3C" w14:textId="77777777" w:rsidTr="00032564">
        <w:trPr>
          <w:trHeight w:val="397"/>
        </w:trPr>
        <w:tc>
          <w:tcPr>
            <w:tcW w:w="565" w:type="pct"/>
            <w:shd w:val="clear" w:color="auto" w:fill="auto"/>
            <w:vAlign w:val="center"/>
          </w:tcPr>
          <w:p w14:paraId="1EA9183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07" w:type="pct"/>
            <w:shd w:val="clear" w:color="auto" w:fill="auto"/>
            <w:vAlign w:val="center"/>
          </w:tcPr>
          <w:p w14:paraId="5813767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423" w:type="pct"/>
            <w:shd w:val="clear" w:color="auto" w:fill="auto"/>
            <w:vAlign w:val="center"/>
          </w:tcPr>
          <w:p w14:paraId="7DB45D5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0B6DAF9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09F61DB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41DF5BA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1B47A255" w14:textId="77777777" w:rsidTr="00032564">
        <w:trPr>
          <w:trHeight w:val="397"/>
        </w:trPr>
        <w:tc>
          <w:tcPr>
            <w:tcW w:w="565" w:type="pct"/>
            <w:shd w:val="clear" w:color="auto" w:fill="auto"/>
            <w:vAlign w:val="center"/>
          </w:tcPr>
          <w:p w14:paraId="262F9B78"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1407" w:type="pct"/>
            <w:shd w:val="clear" w:color="auto" w:fill="auto"/>
            <w:vAlign w:val="center"/>
          </w:tcPr>
          <w:p w14:paraId="0B6C23F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预备费</w:t>
            </w:r>
          </w:p>
        </w:tc>
        <w:tc>
          <w:tcPr>
            <w:tcW w:w="423" w:type="pct"/>
            <w:shd w:val="clear" w:color="auto" w:fill="auto"/>
            <w:vAlign w:val="center"/>
          </w:tcPr>
          <w:p w14:paraId="4EAD48C5"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68CD9FAE"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3373C88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7BE1AA1A"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4B34327B" w14:textId="77777777" w:rsidTr="00032564">
        <w:trPr>
          <w:trHeight w:val="397"/>
        </w:trPr>
        <w:tc>
          <w:tcPr>
            <w:tcW w:w="565" w:type="pct"/>
            <w:shd w:val="clear" w:color="auto" w:fill="auto"/>
            <w:vAlign w:val="center"/>
          </w:tcPr>
          <w:p w14:paraId="262B4629"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w:t>
            </w:r>
          </w:p>
        </w:tc>
        <w:tc>
          <w:tcPr>
            <w:tcW w:w="1407" w:type="pct"/>
            <w:shd w:val="clear" w:color="auto" w:fill="auto"/>
            <w:vAlign w:val="center"/>
          </w:tcPr>
          <w:p w14:paraId="652F5DF9"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基本预备费</w:t>
            </w:r>
          </w:p>
        </w:tc>
        <w:tc>
          <w:tcPr>
            <w:tcW w:w="423" w:type="pct"/>
            <w:shd w:val="clear" w:color="auto" w:fill="auto"/>
            <w:vAlign w:val="center"/>
          </w:tcPr>
          <w:p w14:paraId="6534F37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3B6C3C06"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42478354"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4C85FC7D"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205E6EFB" w14:textId="77777777" w:rsidTr="00032564">
        <w:trPr>
          <w:trHeight w:val="397"/>
        </w:trPr>
        <w:tc>
          <w:tcPr>
            <w:tcW w:w="565" w:type="pct"/>
            <w:shd w:val="clear" w:color="auto" w:fill="auto"/>
            <w:vAlign w:val="center"/>
          </w:tcPr>
          <w:p w14:paraId="2C81882E" w14:textId="77777777" w:rsidR="0031002E" w:rsidRDefault="0031002E" w:rsidP="00032564">
            <w:pPr>
              <w:spacing w:after="0" w:line="240" w:lineRule="exact"/>
              <w:jc w:val="center"/>
              <w:rPr>
                <w:rFonts w:asciiTheme="minorEastAsia" w:eastAsiaTheme="minorEastAsia" w:hAnsiTheme="minorEastAsia" w:cstheme="minorEastAsia"/>
                <w:bCs/>
                <w:sz w:val="18"/>
                <w:szCs w:val="18"/>
              </w:rPr>
            </w:pPr>
          </w:p>
        </w:tc>
        <w:tc>
          <w:tcPr>
            <w:tcW w:w="1407" w:type="pct"/>
            <w:shd w:val="clear" w:color="auto" w:fill="auto"/>
            <w:vAlign w:val="center"/>
          </w:tcPr>
          <w:p w14:paraId="00520AFB"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工程总投资</w:t>
            </w:r>
          </w:p>
        </w:tc>
        <w:tc>
          <w:tcPr>
            <w:tcW w:w="423" w:type="pct"/>
            <w:shd w:val="clear" w:color="auto" w:fill="auto"/>
            <w:vAlign w:val="center"/>
          </w:tcPr>
          <w:p w14:paraId="667BF07C"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781" w:type="pct"/>
            <w:shd w:val="clear" w:color="auto" w:fill="auto"/>
            <w:noWrap/>
            <w:vAlign w:val="center"/>
          </w:tcPr>
          <w:p w14:paraId="3BC5B2D2"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843" w:type="pct"/>
            <w:shd w:val="clear" w:color="auto" w:fill="auto"/>
            <w:vAlign w:val="center"/>
          </w:tcPr>
          <w:p w14:paraId="2A69E820"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c>
          <w:tcPr>
            <w:tcW w:w="982" w:type="pct"/>
            <w:shd w:val="clear" w:color="auto" w:fill="auto"/>
            <w:vAlign w:val="center"/>
          </w:tcPr>
          <w:p w14:paraId="3BFAD231" w14:textId="77777777" w:rsidR="0031002E" w:rsidRDefault="0031002E" w:rsidP="00032564">
            <w:pPr>
              <w:spacing w:after="0" w:line="240" w:lineRule="exact"/>
              <w:jc w:val="center"/>
              <w:rPr>
                <w:rFonts w:asciiTheme="minorEastAsia" w:eastAsiaTheme="minorEastAsia" w:hAnsiTheme="minorEastAsia" w:cstheme="minorEastAsia"/>
                <w:sz w:val="18"/>
                <w:szCs w:val="18"/>
              </w:rPr>
            </w:pPr>
          </w:p>
        </w:tc>
      </w:tr>
      <w:tr w:rsidR="0031002E" w14:paraId="282BCD1F" w14:textId="77777777" w:rsidTr="00032564">
        <w:trPr>
          <w:trHeight w:val="397"/>
        </w:trPr>
        <w:tc>
          <w:tcPr>
            <w:tcW w:w="5000" w:type="pct"/>
            <w:gridSpan w:val="6"/>
            <w:shd w:val="clear" w:color="auto" w:fill="auto"/>
            <w:vAlign w:val="center"/>
          </w:tcPr>
          <w:p w14:paraId="61D44A1B" w14:textId="77777777" w:rsidR="0031002E" w:rsidRDefault="0031002E" w:rsidP="00032564">
            <w:pPr>
              <w:spacing w:after="0" w:line="240" w:lineRule="exact"/>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注：如建设内容含林草措施，应增列第二部分林草措施费，相应地独立费用列为第三部分。</w:t>
            </w:r>
          </w:p>
        </w:tc>
      </w:tr>
    </w:tbl>
    <w:p w14:paraId="28F3701A" w14:textId="77777777" w:rsidR="005D56D9" w:rsidRPr="0046623B" w:rsidRDefault="0031002E" w:rsidP="005D56D9">
      <w:pPr>
        <w:pStyle w:val="10"/>
      </w:pPr>
      <w:r>
        <w:br w:type="page"/>
      </w:r>
      <w:bookmarkStart w:id="156" w:name="_Toc55204546"/>
      <w:r w:rsidR="005D56D9">
        <w:lastRenderedPageBreak/>
        <w:t>附录</w:t>
      </w:r>
      <w:r w:rsidR="005D56D9">
        <w:t>E</w:t>
      </w:r>
      <w:r w:rsidR="005D56D9">
        <w:t>：</w:t>
      </w:r>
      <w:r w:rsidR="005D56D9" w:rsidRPr="0046623B">
        <w:rPr>
          <w:rFonts w:hint="eastAsia"/>
        </w:rPr>
        <w:t>淤地坝（</w:t>
      </w:r>
      <w:r w:rsidR="005D56D9" w:rsidRPr="00524EE4">
        <w:rPr>
          <w:rFonts w:hint="eastAsia"/>
        </w:rPr>
        <w:t>单项工程</w:t>
      </w:r>
      <w:r w:rsidR="005D56D9" w:rsidRPr="0046623B">
        <w:rPr>
          <w:rFonts w:hint="eastAsia"/>
        </w:rPr>
        <w:t>）初步设计编制提纲</w:t>
      </w:r>
      <w:bookmarkEnd w:id="156"/>
    </w:p>
    <w:p w14:paraId="1E206CD0" w14:textId="77777777" w:rsidR="005D56D9" w:rsidRPr="00ED0EEC" w:rsidRDefault="005D56D9" w:rsidP="005D56D9">
      <w:r w:rsidRPr="00ED0EEC">
        <w:t xml:space="preserve">1 </w:t>
      </w:r>
      <w:r w:rsidRPr="00ED0EEC">
        <w:t>综合说明</w:t>
      </w:r>
    </w:p>
    <w:p w14:paraId="5CFB3975"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57" w:name="_Toc447734945"/>
      <w:bookmarkStart w:id="158" w:name="_Toc482657076"/>
      <w:bookmarkStart w:id="159" w:name="_Toc512810866"/>
      <w:bookmarkStart w:id="160" w:name="_Toc536119246"/>
      <w:bookmarkStart w:id="161" w:name="_Toc512640466"/>
      <w:r w:rsidRPr="00FD094E">
        <w:rPr>
          <w:rFonts w:asciiTheme="minorEastAsia" w:eastAsiaTheme="minorEastAsia" w:hAnsiTheme="minorEastAsia" w:cs="Times New Roman"/>
          <w:color w:val="000000"/>
          <w:szCs w:val="24"/>
        </w:rPr>
        <w:t>1.1</w:t>
      </w:r>
      <w:bookmarkEnd w:id="157"/>
      <w:bookmarkEnd w:id="158"/>
      <w:bookmarkEnd w:id="159"/>
      <w:bookmarkEnd w:id="160"/>
      <w:bookmarkEnd w:id="161"/>
      <w:r w:rsidRPr="00FD094E">
        <w:rPr>
          <w:rFonts w:asciiTheme="minorEastAsia" w:eastAsiaTheme="minorEastAsia" w:hAnsiTheme="minorEastAsia" w:cs="Times New Roman"/>
          <w:color w:val="000000"/>
          <w:szCs w:val="24"/>
        </w:rPr>
        <w:t>工程背景</w:t>
      </w:r>
    </w:p>
    <w:p w14:paraId="2CD82BCD"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62" w:name="_Toc512640467"/>
      <w:bookmarkStart w:id="163" w:name="_Toc536119247"/>
      <w:r w:rsidRPr="00FD094E">
        <w:rPr>
          <w:rFonts w:asciiTheme="minorEastAsia" w:eastAsiaTheme="minorEastAsia" w:hAnsiTheme="minorEastAsia" w:cs="Times New Roman"/>
          <w:color w:val="000000"/>
          <w:szCs w:val="24"/>
        </w:rPr>
        <w:t>1.2</w:t>
      </w:r>
      <w:bookmarkEnd w:id="162"/>
      <w:r w:rsidRPr="00FD094E">
        <w:rPr>
          <w:rFonts w:asciiTheme="minorEastAsia" w:eastAsiaTheme="minorEastAsia" w:hAnsiTheme="minorEastAsia" w:cs="Times New Roman"/>
          <w:color w:val="000000"/>
          <w:szCs w:val="24"/>
        </w:rPr>
        <w:t>水文</w:t>
      </w:r>
      <w:bookmarkEnd w:id="163"/>
    </w:p>
    <w:p w14:paraId="7C151955"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64" w:name="_Toc520799671"/>
      <w:bookmarkStart w:id="165" w:name="_Toc536119248"/>
      <w:bookmarkStart w:id="166" w:name="_Toc497787370"/>
      <w:r w:rsidRPr="00FD094E">
        <w:rPr>
          <w:rFonts w:asciiTheme="minorEastAsia" w:eastAsiaTheme="minorEastAsia" w:hAnsiTheme="minorEastAsia" w:cs="Times New Roman"/>
          <w:color w:val="000000"/>
          <w:szCs w:val="24"/>
        </w:rPr>
        <w:t>1.3工程地质</w:t>
      </w:r>
      <w:bookmarkEnd w:id="164"/>
      <w:bookmarkEnd w:id="165"/>
    </w:p>
    <w:p w14:paraId="5079C51E"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67" w:name="_Toc536119249"/>
      <w:r w:rsidRPr="00FD094E">
        <w:rPr>
          <w:rFonts w:asciiTheme="minorEastAsia" w:eastAsiaTheme="minorEastAsia" w:hAnsiTheme="minorEastAsia" w:cs="Times New Roman"/>
          <w:color w:val="000000"/>
          <w:szCs w:val="24"/>
        </w:rPr>
        <w:t>1.4工程任务和规模</w:t>
      </w:r>
      <w:bookmarkEnd w:id="166"/>
      <w:bookmarkEnd w:id="167"/>
    </w:p>
    <w:p w14:paraId="6A8BF7D2" w14:textId="77777777" w:rsidR="005D56D9"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68" w:name="_Toc512810869"/>
      <w:bookmarkStart w:id="169" w:name="_Toc536119250"/>
      <w:r w:rsidRPr="00FD094E">
        <w:rPr>
          <w:rFonts w:asciiTheme="minorEastAsia" w:eastAsiaTheme="minorEastAsia" w:hAnsiTheme="minorEastAsia" w:cs="Times New Roman"/>
          <w:color w:val="000000"/>
          <w:szCs w:val="24"/>
        </w:rPr>
        <w:t>1.5工程布置</w:t>
      </w:r>
      <w:bookmarkEnd w:id="168"/>
      <w:bookmarkEnd w:id="169"/>
      <w:r>
        <w:rPr>
          <w:rFonts w:asciiTheme="minorEastAsia" w:eastAsiaTheme="minorEastAsia" w:hAnsiTheme="minorEastAsia" w:cs="Times New Roman" w:hint="eastAsia"/>
          <w:color w:val="000000"/>
          <w:szCs w:val="24"/>
        </w:rPr>
        <w:t>及主</w:t>
      </w:r>
      <w:r>
        <w:rPr>
          <w:rFonts w:asciiTheme="minorEastAsia" w:eastAsiaTheme="minorEastAsia" w:hAnsiTheme="minorEastAsia" w:cs="Times New Roman"/>
          <w:color w:val="000000"/>
          <w:szCs w:val="24"/>
        </w:rPr>
        <w:t>要</w:t>
      </w:r>
      <w:r>
        <w:rPr>
          <w:rFonts w:asciiTheme="minorEastAsia" w:eastAsiaTheme="minorEastAsia" w:hAnsiTheme="minorEastAsia" w:cs="Times New Roman" w:hint="eastAsia"/>
          <w:color w:val="000000"/>
          <w:szCs w:val="24"/>
        </w:rPr>
        <w:t>建筑物</w:t>
      </w:r>
    </w:p>
    <w:p w14:paraId="16AF3106"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70" w:name="_Toc497787372"/>
      <w:bookmarkStart w:id="171" w:name="_Toc536119251"/>
      <w:r w:rsidRPr="00FD094E">
        <w:rPr>
          <w:rFonts w:asciiTheme="minorEastAsia" w:eastAsiaTheme="minorEastAsia" w:hAnsiTheme="minorEastAsia" w:cs="Times New Roman"/>
          <w:color w:val="000000"/>
          <w:szCs w:val="24"/>
        </w:rPr>
        <w:t>1.6施工组织设计</w:t>
      </w:r>
      <w:bookmarkEnd w:id="170"/>
      <w:bookmarkEnd w:id="171"/>
    </w:p>
    <w:p w14:paraId="59F85EB6"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72" w:name="_Toc497787373"/>
      <w:bookmarkStart w:id="173" w:name="_Toc536119252"/>
      <w:r w:rsidRPr="00FD094E">
        <w:rPr>
          <w:rFonts w:asciiTheme="minorEastAsia" w:eastAsiaTheme="minorEastAsia" w:hAnsiTheme="minorEastAsia" w:cs="Times New Roman"/>
          <w:color w:val="000000"/>
          <w:szCs w:val="24"/>
        </w:rPr>
        <w:t>1.7工程</w:t>
      </w:r>
      <w:bookmarkEnd w:id="172"/>
      <w:r w:rsidRPr="00FD094E">
        <w:rPr>
          <w:rFonts w:asciiTheme="minorEastAsia" w:eastAsiaTheme="minorEastAsia" w:hAnsiTheme="minorEastAsia" w:cs="Times New Roman"/>
          <w:color w:val="000000"/>
          <w:szCs w:val="24"/>
        </w:rPr>
        <w:t>占地及拆迁安置</w:t>
      </w:r>
      <w:bookmarkEnd w:id="173"/>
    </w:p>
    <w:p w14:paraId="28565A6A"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74" w:name="_Toc497787374"/>
      <w:bookmarkStart w:id="175" w:name="_Toc536119253"/>
      <w:r w:rsidRPr="00FD094E">
        <w:rPr>
          <w:rFonts w:asciiTheme="minorEastAsia" w:eastAsiaTheme="minorEastAsia" w:hAnsiTheme="minorEastAsia" w:cs="Times New Roman"/>
          <w:color w:val="000000"/>
          <w:szCs w:val="24"/>
        </w:rPr>
        <w:t>1.8环境保护与水土保持设计</w:t>
      </w:r>
      <w:bookmarkStart w:id="176" w:name="_Toc530761291"/>
      <w:bookmarkStart w:id="177" w:name="_Toc536119260"/>
      <w:bookmarkStart w:id="178" w:name="_Toc520799683"/>
      <w:bookmarkEnd w:id="174"/>
      <w:bookmarkEnd w:id="175"/>
    </w:p>
    <w:p w14:paraId="13D7565F"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79" w:name="_Toc536119254"/>
      <w:r w:rsidRPr="00FD094E">
        <w:rPr>
          <w:rFonts w:asciiTheme="minorEastAsia" w:eastAsiaTheme="minorEastAsia" w:hAnsiTheme="minorEastAsia" w:cs="Times New Roman"/>
          <w:color w:val="000000"/>
          <w:szCs w:val="24"/>
        </w:rPr>
        <w:t>1.9工程管理</w:t>
      </w:r>
      <w:bookmarkEnd w:id="179"/>
    </w:p>
    <w:p w14:paraId="47194763"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80" w:name="_Toc202241703"/>
      <w:bookmarkStart w:id="181" w:name="_Toc200336563"/>
      <w:bookmarkStart w:id="182" w:name="_Toc497787380"/>
      <w:bookmarkStart w:id="183" w:name="_Toc536119255"/>
      <w:r w:rsidRPr="00FD094E">
        <w:rPr>
          <w:rFonts w:asciiTheme="minorEastAsia" w:eastAsiaTheme="minorEastAsia" w:hAnsiTheme="minorEastAsia" w:cs="Times New Roman"/>
          <w:color w:val="000000"/>
          <w:szCs w:val="24"/>
        </w:rPr>
        <w:t>1.1</w:t>
      </w:r>
      <w:bookmarkEnd w:id="180"/>
      <w:bookmarkEnd w:id="181"/>
      <w:r w:rsidRPr="00FD094E">
        <w:rPr>
          <w:rFonts w:asciiTheme="minorEastAsia" w:eastAsiaTheme="minorEastAsia" w:hAnsiTheme="minorEastAsia" w:cs="Times New Roman"/>
          <w:color w:val="000000"/>
          <w:szCs w:val="24"/>
        </w:rPr>
        <w:t>0工程设计概算</w:t>
      </w:r>
      <w:bookmarkEnd w:id="182"/>
      <w:bookmarkEnd w:id="183"/>
    </w:p>
    <w:p w14:paraId="2FD488BE"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84" w:name="_Toc497787381"/>
      <w:bookmarkStart w:id="185" w:name="_Toc536119256"/>
      <w:r w:rsidRPr="00FD094E">
        <w:rPr>
          <w:rFonts w:asciiTheme="minorEastAsia" w:eastAsiaTheme="minorEastAsia" w:hAnsiTheme="minorEastAsia" w:cs="Times New Roman"/>
          <w:color w:val="000000"/>
          <w:szCs w:val="24"/>
        </w:rPr>
        <w:t>1.1</w:t>
      </w:r>
      <w:bookmarkEnd w:id="184"/>
      <w:r w:rsidRPr="00FD094E">
        <w:rPr>
          <w:rFonts w:asciiTheme="minorEastAsia" w:eastAsiaTheme="minorEastAsia" w:hAnsiTheme="minorEastAsia" w:cs="Times New Roman"/>
          <w:color w:val="000000"/>
          <w:szCs w:val="24"/>
        </w:rPr>
        <w:t>1效益分析</w:t>
      </w:r>
      <w:bookmarkEnd w:id="185"/>
    </w:p>
    <w:p w14:paraId="078EAA75" w14:textId="77777777" w:rsidR="005D56D9" w:rsidRPr="00ED0EEC" w:rsidRDefault="005D56D9" w:rsidP="005D56D9">
      <w:bookmarkStart w:id="186" w:name="_Toc536119257"/>
      <w:r w:rsidRPr="00ED0EEC">
        <w:t xml:space="preserve">2 </w:t>
      </w:r>
      <w:r w:rsidRPr="00ED0EEC">
        <w:t>水文</w:t>
      </w:r>
      <w:bookmarkEnd w:id="186"/>
    </w:p>
    <w:p w14:paraId="072DFE48"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color w:val="000000"/>
          <w:szCs w:val="24"/>
        </w:rPr>
        <w:t>2.1流域概况</w:t>
      </w:r>
    </w:p>
    <w:p w14:paraId="0A80D757"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87" w:name="_Toc530761290"/>
      <w:bookmarkStart w:id="188" w:name="_Toc520799682"/>
      <w:bookmarkStart w:id="189" w:name="_Toc536119259"/>
      <w:r w:rsidRPr="00FD094E">
        <w:rPr>
          <w:rFonts w:asciiTheme="minorEastAsia" w:eastAsiaTheme="minorEastAsia" w:hAnsiTheme="minorEastAsia" w:cs="Times New Roman"/>
          <w:color w:val="000000"/>
          <w:szCs w:val="24"/>
        </w:rPr>
        <w:t>2.2气象</w:t>
      </w:r>
      <w:bookmarkEnd w:id="187"/>
      <w:bookmarkEnd w:id="188"/>
      <w:bookmarkEnd w:id="189"/>
    </w:p>
    <w:p w14:paraId="0BD1ED84"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color w:val="000000"/>
          <w:szCs w:val="24"/>
        </w:rPr>
        <w:t>2.3降雨及暴雨特征</w:t>
      </w:r>
    </w:p>
    <w:p w14:paraId="0F918A51"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90" w:name="_Toc520799684"/>
      <w:bookmarkStart w:id="191" w:name="_Toc530761292"/>
      <w:bookmarkStart w:id="192" w:name="_Toc536119261"/>
      <w:bookmarkEnd w:id="176"/>
      <w:bookmarkEnd w:id="177"/>
      <w:bookmarkEnd w:id="178"/>
      <w:r w:rsidRPr="00FD094E">
        <w:rPr>
          <w:rFonts w:asciiTheme="minorEastAsia" w:eastAsiaTheme="minorEastAsia" w:hAnsiTheme="minorEastAsia" w:cs="Times New Roman"/>
          <w:color w:val="000000"/>
          <w:szCs w:val="24"/>
        </w:rPr>
        <w:t>2.4径流</w:t>
      </w:r>
      <w:bookmarkEnd w:id="190"/>
      <w:bookmarkEnd w:id="191"/>
      <w:bookmarkEnd w:id="192"/>
    </w:p>
    <w:p w14:paraId="5D740317"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93" w:name="_Toc520799685"/>
      <w:bookmarkStart w:id="194" w:name="_Toc530761293"/>
      <w:bookmarkStart w:id="195" w:name="_Toc536119262"/>
      <w:r w:rsidRPr="00FD094E">
        <w:rPr>
          <w:rFonts w:asciiTheme="minorEastAsia" w:eastAsiaTheme="minorEastAsia" w:hAnsiTheme="minorEastAsia" w:cs="Times New Roman"/>
          <w:color w:val="000000"/>
          <w:szCs w:val="24"/>
        </w:rPr>
        <w:t>2.5洪水</w:t>
      </w:r>
      <w:bookmarkEnd w:id="193"/>
      <w:bookmarkEnd w:id="194"/>
      <w:bookmarkEnd w:id="195"/>
    </w:p>
    <w:p w14:paraId="46A77600"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196" w:name="_Toc520799686"/>
      <w:bookmarkStart w:id="197" w:name="_Toc530761295"/>
      <w:bookmarkStart w:id="198" w:name="_Toc536119264"/>
      <w:r w:rsidRPr="00FD094E">
        <w:rPr>
          <w:rFonts w:asciiTheme="minorEastAsia" w:eastAsiaTheme="minorEastAsia" w:hAnsiTheme="minorEastAsia" w:cs="Times New Roman"/>
          <w:color w:val="000000"/>
          <w:szCs w:val="24"/>
        </w:rPr>
        <w:t>2.</w:t>
      </w:r>
      <w:r w:rsidRPr="00FD094E">
        <w:rPr>
          <w:rFonts w:asciiTheme="minorEastAsia" w:eastAsiaTheme="minorEastAsia" w:hAnsiTheme="minorEastAsia" w:cs="Times New Roman" w:hint="eastAsia"/>
          <w:color w:val="000000"/>
          <w:szCs w:val="24"/>
        </w:rPr>
        <w:t>6</w:t>
      </w:r>
      <w:r w:rsidRPr="00FD094E">
        <w:rPr>
          <w:rFonts w:asciiTheme="minorEastAsia" w:eastAsiaTheme="minorEastAsia" w:hAnsiTheme="minorEastAsia" w:cs="Times New Roman"/>
          <w:color w:val="000000"/>
          <w:szCs w:val="24"/>
        </w:rPr>
        <w:t>泥沙</w:t>
      </w:r>
      <w:bookmarkStart w:id="199" w:name="_Toc520726567"/>
      <w:bookmarkStart w:id="200" w:name="_Toc536119265"/>
      <w:bookmarkStart w:id="201" w:name="_Toc520725775"/>
      <w:bookmarkEnd w:id="196"/>
      <w:bookmarkEnd w:id="197"/>
      <w:bookmarkEnd w:id="198"/>
    </w:p>
    <w:p w14:paraId="2166C661" w14:textId="77777777" w:rsidR="005D56D9" w:rsidRPr="00ED0EEC" w:rsidRDefault="005D56D9" w:rsidP="005D56D9">
      <w:r w:rsidRPr="00ED0EEC">
        <w:t xml:space="preserve">3 </w:t>
      </w:r>
      <w:r w:rsidRPr="00ED0EEC">
        <w:t>工程地质</w:t>
      </w:r>
      <w:bookmarkEnd w:id="199"/>
      <w:bookmarkEnd w:id="200"/>
    </w:p>
    <w:p w14:paraId="7ED52BAF"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02" w:name="_Toc536119266"/>
      <w:bookmarkStart w:id="203" w:name="_Toc520799688"/>
      <w:bookmarkEnd w:id="201"/>
      <w:r w:rsidRPr="00FD094E">
        <w:rPr>
          <w:rFonts w:asciiTheme="minorEastAsia" w:eastAsiaTheme="minorEastAsia" w:hAnsiTheme="minorEastAsia" w:cs="Times New Roman"/>
          <w:color w:val="000000"/>
          <w:szCs w:val="24"/>
        </w:rPr>
        <w:t>3.1</w:t>
      </w:r>
      <w:r w:rsidRPr="00FD094E">
        <w:rPr>
          <w:rFonts w:asciiTheme="minorEastAsia" w:eastAsiaTheme="minorEastAsia" w:hAnsiTheme="minorEastAsia" w:cs="Times New Roman" w:hint="eastAsia"/>
          <w:color w:val="000000"/>
          <w:szCs w:val="24"/>
        </w:rPr>
        <w:t>区域地质构造与地震地质</w:t>
      </w:r>
      <w:bookmarkEnd w:id="202"/>
    </w:p>
    <w:p w14:paraId="52F9DE78"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04" w:name="_Toc536119267"/>
      <w:r w:rsidRPr="00FD094E">
        <w:rPr>
          <w:rFonts w:asciiTheme="minorEastAsia" w:eastAsiaTheme="minorEastAsia" w:hAnsiTheme="minorEastAsia" w:cs="Times New Roman"/>
          <w:color w:val="000000"/>
          <w:szCs w:val="24"/>
        </w:rPr>
        <w:t>3.</w:t>
      </w:r>
      <w:r w:rsidRPr="00FD094E">
        <w:rPr>
          <w:rFonts w:asciiTheme="minorEastAsia" w:eastAsiaTheme="minorEastAsia" w:hAnsiTheme="minorEastAsia" w:cs="Times New Roman" w:hint="eastAsia"/>
          <w:color w:val="000000"/>
          <w:szCs w:val="24"/>
        </w:rPr>
        <w:t>2坝址区</w:t>
      </w:r>
      <w:r>
        <w:rPr>
          <w:rFonts w:asciiTheme="minorEastAsia" w:eastAsiaTheme="minorEastAsia" w:hAnsiTheme="minorEastAsia" w:cs="Times New Roman" w:hint="eastAsia"/>
          <w:color w:val="000000"/>
          <w:szCs w:val="24"/>
        </w:rPr>
        <w:t>工程</w:t>
      </w:r>
      <w:r w:rsidRPr="00FD094E">
        <w:rPr>
          <w:rFonts w:asciiTheme="minorEastAsia" w:eastAsiaTheme="minorEastAsia" w:hAnsiTheme="minorEastAsia" w:cs="Times New Roman" w:hint="eastAsia"/>
          <w:color w:val="000000"/>
          <w:szCs w:val="24"/>
        </w:rPr>
        <w:t>地质</w:t>
      </w:r>
      <w:bookmarkEnd w:id="204"/>
    </w:p>
    <w:p w14:paraId="56D89236"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05" w:name="_Toc536119269"/>
      <w:r w:rsidRPr="00FD094E">
        <w:rPr>
          <w:rFonts w:asciiTheme="minorEastAsia" w:eastAsiaTheme="minorEastAsia" w:hAnsiTheme="minorEastAsia" w:cs="Times New Roman"/>
          <w:color w:val="000000"/>
          <w:szCs w:val="24"/>
        </w:rPr>
        <w:t>3.</w:t>
      </w:r>
      <w:r>
        <w:rPr>
          <w:rFonts w:asciiTheme="minorEastAsia" w:eastAsiaTheme="minorEastAsia" w:hAnsiTheme="minorEastAsia" w:cs="Times New Roman"/>
          <w:color w:val="000000"/>
          <w:szCs w:val="24"/>
        </w:rPr>
        <w:t>3</w:t>
      </w:r>
      <w:r w:rsidRPr="00FD094E">
        <w:rPr>
          <w:rFonts w:asciiTheme="minorEastAsia" w:eastAsiaTheme="minorEastAsia" w:hAnsiTheme="minorEastAsia" w:cs="Times New Roman" w:hint="eastAsia"/>
          <w:color w:val="000000"/>
          <w:szCs w:val="24"/>
        </w:rPr>
        <w:t>天然建筑材料</w:t>
      </w:r>
      <w:bookmarkEnd w:id="205"/>
    </w:p>
    <w:p w14:paraId="4D6DFBAE" w14:textId="77777777" w:rsidR="005D56D9" w:rsidRPr="00ED0EEC" w:rsidRDefault="005D56D9" w:rsidP="005D56D9">
      <w:bookmarkStart w:id="206" w:name="_Toc536119270"/>
      <w:bookmarkStart w:id="207" w:name="_Toc130903986"/>
      <w:bookmarkStart w:id="208" w:name="_Toc123525137"/>
      <w:bookmarkStart w:id="209" w:name="_Toc123525635"/>
      <w:bookmarkStart w:id="210" w:name="_Toc114480164"/>
      <w:bookmarkStart w:id="211" w:name="_Toc123526700"/>
      <w:bookmarkStart w:id="212" w:name="_Toc141004079"/>
      <w:bookmarkStart w:id="213" w:name="_Toc141503927"/>
      <w:bookmarkStart w:id="214" w:name="_Toc294385335"/>
      <w:bookmarkEnd w:id="203"/>
      <w:r w:rsidRPr="00ED0EEC">
        <w:t xml:space="preserve">4 </w:t>
      </w:r>
      <w:r w:rsidRPr="00ED0EEC">
        <w:t>工程任务和规模</w:t>
      </w:r>
      <w:bookmarkEnd w:id="206"/>
    </w:p>
    <w:p w14:paraId="0F5D28CB"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15" w:name="_Toc536119271"/>
      <w:r w:rsidRPr="00FD094E">
        <w:rPr>
          <w:rFonts w:asciiTheme="minorEastAsia" w:eastAsiaTheme="minorEastAsia" w:hAnsiTheme="minorEastAsia" w:cs="Times New Roman"/>
          <w:color w:val="000000"/>
          <w:szCs w:val="24"/>
        </w:rPr>
        <w:t>4.1工程任务</w:t>
      </w:r>
      <w:bookmarkEnd w:id="215"/>
    </w:p>
    <w:p w14:paraId="03F29A6A"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16" w:name="_Toc536119272"/>
      <w:r w:rsidRPr="00FD094E">
        <w:rPr>
          <w:rFonts w:asciiTheme="minorEastAsia" w:eastAsiaTheme="minorEastAsia" w:hAnsiTheme="minorEastAsia" w:cs="Times New Roman"/>
          <w:color w:val="000000"/>
          <w:szCs w:val="24"/>
        </w:rPr>
        <w:t>4.2</w:t>
      </w:r>
      <w:r w:rsidRPr="00FD094E">
        <w:rPr>
          <w:rFonts w:asciiTheme="minorEastAsia" w:eastAsiaTheme="minorEastAsia" w:hAnsiTheme="minorEastAsia" w:cs="Times New Roman" w:hint="eastAsia"/>
          <w:color w:val="000000"/>
          <w:szCs w:val="24"/>
        </w:rPr>
        <w:t>工程建设规模</w:t>
      </w:r>
      <w:bookmarkEnd w:id="216"/>
    </w:p>
    <w:p w14:paraId="0D1A7D7F" w14:textId="77777777" w:rsidR="005D56D9" w:rsidRPr="00ED0EEC" w:rsidRDefault="005D56D9" w:rsidP="005D56D9">
      <w:bookmarkStart w:id="217" w:name="_Toc114480172"/>
      <w:bookmarkStart w:id="218" w:name="_Toc123525145"/>
      <w:bookmarkStart w:id="219" w:name="_Toc123525643"/>
      <w:bookmarkStart w:id="220" w:name="_Toc123526708"/>
      <w:bookmarkStart w:id="221" w:name="_Toc130903994"/>
      <w:bookmarkStart w:id="222" w:name="_Toc141004087"/>
      <w:bookmarkStart w:id="223" w:name="_Toc141503935"/>
      <w:bookmarkStart w:id="224" w:name="_Toc65770574"/>
      <w:bookmarkStart w:id="225" w:name="_Toc65770292"/>
      <w:bookmarkStart w:id="226" w:name="_Toc58950394"/>
      <w:bookmarkStart w:id="227" w:name="_Toc58949969"/>
      <w:bookmarkStart w:id="228" w:name="_Toc44152923"/>
      <w:bookmarkStart w:id="229" w:name="_Toc44152615"/>
      <w:bookmarkStart w:id="230" w:name="_Toc44153098"/>
      <w:bookmarkStart w:id="231" w:name="_Toc65664823"/>
      <w:bookmarkStart w:id="232" w:name="_Toc66541287"/>
      <w:bookmarkStart w:id="233" w:name="_Toc66267618"/>
      <w:bookmarkStart w:id="234" w:name="_Toc142390331"/>
      <w:bookmarkStart w:id="235" w:name="_Toc536119273"/>
      <w:bookmarkEnd w:id="207"/>
      <w:bookmarkEnd w:id="208"/>
      <w:bookmarkEnd w:id="209"/>
      <w:bookmarkEnd w:id="210"/>
      <w:bookmarkEnd w:id="211"/>
      <w:bookmarkEnd w:id="212"/>
      <w:bookmarkEnd w:id="213"/>
      <w:bookmarkEnd w:id="214"/>
      <w:r w:rsidRPr="00ED0EEC">
        <w:t xml:space="preserve">5 </w:t>
      </w:r>
      <w:r w:rsidRPr="00ED0EEC">
        <w:t>工程</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ED0EEC">
        <w:t>布置及主要建筑物</w:t>
      </w:r>
      <w:bookmarkEnd w:id="235"/>
    </w:p>
    <w:p w14:paraId="4C4D3253" w14:textId="77777777" w:rsidR="005D56D9" w:rsidRPr="00524EE4"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36" w:name="_Toc536119274"/>
      <w:r w:rsidRPr="00524EE4">
        <w:rPr>
          <w:rFonts w:asciiTheme="minorEastAsia" w:eastAsiaTheme="minorEastAsia" w:hAnsiTheme="minorEastAsia" w:cs="Times New Roman"/>
          <w:color w:val="000000"/>
          <w:szCs w:val="24"/>
        </w:rPr>
        <w:lastRenderedPageBreak/>
        <w:t>5.1</w:t>
      </w:r>
      <w:r w:rsidRPr="00524EE4">
        <w:rPr>
          <w:rFonts w:asciiTheme="minorEastAsia" w:eastAsiaTheme="minorEastAsia" w:hAnsiTheme="minorEastAsia" w:cs="Times New Roman" w:hint="eastAsia"/>
          <w:color w:val="000000"/>
          <w:szCs w:val="24"/>
        </w:rPr>
        <w:t xml:space="preserve"> </w:t>
      </w:r>
      <w:r w:rsidRPr="00524EE4">
        <w:rPr>
          <w:rFonts w:asciiTheme="minorEastAsia" w:eastAsiaTheme="minorEastAsia" w:hAnsiTheme="minorEastAsia" w:cs="Times New Roman"/>
          <w:color w:val="000000"/>
          <w:szCs w:val="24"/>
        </w:rPr>
        <w:t>设计依据</w:t>
      </w:r>
      <w:bookmarkEnd w:id="236"/>
    </w:p>
    <w:p w14:paraId="4890750A"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37" w:name="_Toc536119275"/>
      <w:r w:rsidRPr="00FD094E">
        <w:rPr>
          <w:rFonts w:asciiTheme="minorEastAsia" w:eastAsiaTheme="minorEastAsia" w:hAnsiTheme="minorEastAsia" w:cs="Times New Roman"/>
          <w:color w:val="000000"/>
          <w:szCs w:val="24"/>
        </w:rPr>
        <w:t>5.2工程等别和设计标准</w:t>
      </w:r>
      <w:bookmarkEnd w:id="237"/>
    </w:p>
    <w:p w14:paraId="68E6E722"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38" w:name="_Toc536119276"/>
      <w:r w:rsidRPr="00FD094E">
        <w:rPr>
          <w:rFonts w:asciiTheme="minorEastAsia" w:eastAsiaTheme="minorEastAsia" w:hAnsiTheme="minorEastAsia" w:cs="Times New Roman"/>
          <w:color w:val="000000"/>
          <w:szCs w:val="24"/>
        </w:rPr>
        <w:t>5.3坝址选择</w:t>
      </w:r>
      <w:bookmarkEnd w:id="238"/>
    </w:p>
    <w:p w14:paraId="7D3DEFC5"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39" w:name="_Toc536119277"/>
      <w:bookmarkStart w:id="240" w:name="_Toc295638407"/>
      <w:r w:rsidRPr="00FD094E">
        <w:rPr>
          <w:rFonts w:asciiTheme="minorEastAsia" w:eastAsiaTheme="minorEastAsia" w:hAnsiTheme="minorEastAsia" w:cs="Times New Roman"/>
          <w:color w:val="000000"/>
          <w:szCs w:val="24"/>
        </w:rPr>
        <w:t>5.4工程组成与布置</w:t>
      </w:r>
      <w:bookmarkEnd w:id="239"/>
    </w:p>
    <w:p w14:paraId="4C245266"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41" w:name="_Toc536119278"/>
      <w:r w:rsidRPr="00FD094E">
        <w:rPr>
          <w:rFonts w:asciiTheme="minorEastAsia" w:eastAsiaTheme="minorEastAsia" w:hAnsiTheme="minorEastAsia" w:cs="Times New Roman"/>
          <w:color w:val="000000"/>
          <w:szCs w:val="24"/>
        </w:rPr>
        <w:t>5.5坝体设计</w:t>
      </w:r>
      <w:bookmarkEnd w:id="241"/>
    </w:p>
    <w:p w14:paraId="2879FA62"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42" w:name="_Toc295638410"/>
      <w:bookmarkStart w:id="243" w:name="_Toc536119279"/>
      <w:bookmarkStart w:id="244" w:name="_Toc123526711"/>
      <w:bookmarkStart w:id="245" w:name="_Toc114480175"/>
      <w:bookmarkStart w:id="246" w:name="_Toc123525148"/>
      <w:bookmarkStart w:id="247" w:name="_Toc123525646"/>
      <w:bookmarkStart w:id="248" w:name="_Toc130903997"/>
      <w:bookmarkStart w:id="249" w:name="_Toc141004090"/>
      <w:bookmarkStart w:id="250" w:name="_Toc141503938"/>
      <w:bookmarkStart w:id="251" w:name="_Hlk518598855"/>
      <w:bookmarkEnd w:id="240"/>
      <w:r w:rsidRPr="00FD094E">
        <w:rPr>
          <w:rFonts w:asciiTheme="minorEastAsia" w:eastAsiaTheme="minorEastAsia" w:hAnsiTheme="minorEastAsia" w:cs="Times New Roman"/>
          <w:color w:val="000000"/>
          <w:szCs w:val="24"/>
        </w:rPr>
        <w:t>5.6放水建筑物设计</w:t>
      </w:r>
      <w:bookmarkEnd w:id="242"/>
      <w:bookmarkEnd w:id="243"/>
    </w:p>
    <w:p w14:paraId="6A874795"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52" w:name="_Toc300080154"/>
      <w:bookmarkStart w:id="253" w:name="_Toc536119280"/>
      <w:bookmarkStart w:id="254" w:name="_Toc141004093"/>
      <w:bookmarkStart w:id="255" w:name="_Toc130904001"/>
      <w:bookmarkStart w:id="256" w:name="_Toc123525650"/>
      <w:bookmarkStart w:id="257" w:name="_Toc123526715"/>
      <w:bookmarkStart w:id="258" w:name="_Toc123525152"/>
      <w:bookmarkStart w:id="259" w:name="_Toc114480178"/>
      <w:bookmarkStart w:id="260" w:name="_Toc186002279"/>
      <w:bookmarkStart w:id="261" w:name="_Toc65664826"/>
      <w:bookmarkStart w:id="262" w:name="_Toc66541290"/>
      <w:bookmarkStart w:id="263" w:name="_Toc66267621"/>
      <w:bookmarkStart w:id="264" w:name="_Toc142390334"/>
      <w:bookmarkStart w:id="265" w:name="_Toc185991578"/>
      <w:bookmarkStart w:id="266" w:name="_Toc185999389"/>
      <w:bookmarkStart w:id="267" w:name="_Toc141503944"/>
      <w:bookmarkEnd w:id="244"/>
      <w:bookmarkEnd w:id="245"/>
      <w:bookmarkEnd w:id="246"/>
      <w:bookmarkEnd w:id="247"/>
      <w:bookmarkEnd w:id="248"/>
      <w:bookmarkEnd w:id="249"/>
      <w:bookmarkEnd w:id="250"/>
      <w:r w:rsidRPr="00FD094E">
        <w:rPr>
          <w:rFonts w:asciiTheme="minorEastAsia" w:eastAsiaTheme="minorEastAsia" w:hAnsiTheme="minorEastAsia" w:cs="Times New Roman"/>
          <w:color w:val="000000"/>
          <w:szCs w:val="24"/>
        </w:rPr>
        <w:t>5.7溢洪道设计</w:t>
      </w:r>
      <w:bookmarkEnd w:id="252"/>
      <w:bookmarkEnd w:id="253"/>
    </w:p>
    <w:p w14:paraId="62D211FE"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68" w:name="_Toc536119283"/>
      <w:r w:rsidRPr="00FD094E">
        <w:rPr>
          <w:rFonts w:asciiTheme="minorEastAsia" w:eastAsiaTheme="minorEastAsia" w:hAnsiTheme="minorEastAsia" w:cs="Times New Roman"/>
          <w:color w:val="000000"/>
          <w:szCs w:val="24"/>
        </w:rPr>
        <w:t>5.</w:t>
      </w:r>
      <w:r>
        <w:rPr>
          <w:rFonts w:asciiTheme="minorEastAsia" w:eastAsiaTheme="minorEastAsia" w:hAnsiTheme="minorEastAsia" w:cs="Times New Roman"/>
          <w:color w:val="000000"/>
          <w:szCs w:val="24"/>
        </w:rPr>
        <w:t>8</w:t>
      </w:r>
      <w:r w:rsidRPr="00FD094E">
        <w:rPr>
          <w:rFonts w:asciiTheme="minorEastAsia" w:eastAsiaTheme="minorEastAsia" w:hAnsiTheme="minorEastAsia" w:cs="Times New Roman"/>
          <w:color w:val="000000"/>
          <w:szCs w:val="24"/>
        </w:rPr>
        <w:t>主要工程量</w:t>
      </w:r>
      <w:bookmarkStart w:id="269" w:name="_Toc520725794"/>
      <w:bookmarkEnd w:id="25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0092892" w14:textId="77777777" w:rsidR="005D56D9" w:rsidRPr="00ED0EEC" w:rsidRDefault="005D56D9" w:rsidP="005D56D9">
      <w:bookmarkStart w:id="270" w:name="_Toc536119284"/>
      <w:r w:rsidRPr="00ED0EEC">
        <w:t xml:space="preserve">6 </w:t>
      </w:r>
      <w:r w:rsidRPr="00ED0EEC">
        <w:t>施工组织设计</w:t>
      </w:r>
      <w:bookmarkEnd w:id="269"/>
      <w:bookmarkEnd w:id="270"/>
    </w:p>
    <w:p w14:paraId="6A664712"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71" w:name="_Toc536119285"/>
      <w:bookmarkStart w:id="272" w:name="_Toc520725795"/>
      <w:bookmarkStart w:id="273" w:name="_Toc101774414"/>
      <w:bookmarkStart w:id="274" w:name="_Toc142390336"/>
      <w:bookmarkStart w:id="275" w:name="_Toc101773851"/>
      <w:r w:rsidRPr="00FD094E">
        <w:rPr>
          <w:rFonts w:asciiTheme="minorEastAsia" w:eastAsiaTheme="minorEastAsia" w:hAnsiTheme="minorEastAsia" w:cs="Times New Roman"/>
          <w:color w:val="000000"/>
          <w:szCs w:val="24"/>
        </w:rPr>
        <w:t>6.1施工条件</w:t>
      </w:r>
      <w:bookmarkEnd w:id="271"/>
      <w:bookmarkEnd w:id="272"/>
    </w:p>
    <w:p w14:paraId="70C17C2A"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76" w:name="_Toc520725796"/>
      <w:bookmarkStart w:id="277" w:name="_Toc536119286"/>
      <w:r w:rsidRPr="00FD094E">
        <w:rPr>
          <w:rFonts w:asciiTheme="minorEastAsia" w:eastAsiaTheme="minorEastAsia" w:hAnsiTheme="minorEastAsia" w:cs="Times New Roman"/>
          <w:color w:val="000000"/>
          <w:szCs w:val="24"/>
        </w:rPr>
        <w:t>6.2施工导流及度汛方案</w:t>
      </w:r>
      <w:bookmarkEnd w:id="276"/>
      <w:bookmarkEnd w:id="277"/>
    </w:p>
    <w:p w14:paraId="49C55669"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78" w:name="_Toc536119287"/>
      <w:bookmarkStart w:id="279" w:name="_Toc520725797"/>
      <w:r w:rsidRPr="00FD094E">
        <w:rPr>
          <w:rFonts w:asciiTheme="minorEastAsia" w:eastAsiaTheme="minorEastAsia" w:hAnsiTheme="minorEastAsia" w:cs="Times New Roman"/>
          <w:color w:val="000000"/>
          <w:szCs w:val="24"/>
        </w:rPr>
        <w:t>6.3料场选择与开采</w:t>
      </w:r>
      <w:bookmarkEnd w:id="278"/>
      <w:bookmarkEnd w:id="279"/>
    </w:p>
    <w:p w14:paraId="3290DD6D"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80" w:name="_Toc520725798"/>
      <w:bookmarkStart w:id="281" w:name="_Toc512810913"/>
      <w:bookmarkStart w:id="282" w:name="_Toc536119288"/>
      <w:r w:rsidRPr="00FD094E">
        <w:rPr>
          <w:rFonts w:asciiTheme="minorEastAsia" w:eastAsiaTheme="minorEastAsia" w:hAnsiTheme="minorEastAsia" w:cs="Times New Roman"/>
          <w:color w:val="000000"/>
          <w:szCs w:val="24"/>
        </w:rPr>
        <w:t>6.4工程施工</w:t>
      </w:r>
      <w:bookmarkEnd w:id="280"/>
      <w:bookmarkEnd w:id="281"/>
      <w:bookmarkEnd w:id="282"/>
      <w:r w:rsidRPr="00FD094E">
        <w:rPr>
          <w:rFonts w:asciiTheme="minorEastAsia" w:eastAsiaTheme="minorEastAsia" w:hAnsiTheme="minorEastAsia" w:cs="Times New Roman"/>
          <w:color w:val="000000"/>
          <w:szCs w:val="24"/>
        </w:rPr>
        <w:t>工艺</w:t>
      </w:r>
    </w:p>
    <w:p w14:paraId="7A8B6BEC"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83" w:name="_Toc520725799"/>
      <w:bookmarkStart w:id="284" w:name="_Toc536119289"/>
      <w:bookmarkStart w:id="285" w:name="_Toc512810914"/>
      <w:r w:rsidRPr="00FD094E">
        <w:rPr>
          <w:rFonts w:asciiTheme="minorEastAsia" w:eastAsiaTheme="minorEastAsia" w:hAnsiTheme="minorEastAsia" w:cs="Times New Roman"/>
          <w:color w:val="000000"/>
          <w:szCs w:val="24"/>
        </w:rPr>
        <w:t>6.5施工交通运输</w:t>
      </w:r>
      <w:bookmarkEnd w:id="283"/>
      <w:bookmarkEnd w:id="284"/>
      <w:bookmarkEnd w:id="285"/>
    </w:p>
    <w:p w14:paraId="51B827F5"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86" w:name="_Toc536119290"/>
      <w:bookmarkStart w:id="287" w:name="_Toc520725800"/>
      <w:r w:rsidRPr="00FD094E">
        <w:rPr>
          <w:rFonts w:asciiTheme="minorEastAsia" w:eastAsiaTheme="minorEastAsia" w:hAnsiTheme="minorEastAsia" w:cs="Times New Roman"/>
          <w:color w:val="000000"/>
          <w:szCs w:val="24"/>
        </w:rPr>
        <w:t>6.6安全文明施工</w:t>
      </w:r>
      <w:bookmarkEnd w:id="286"/>
      <w:bookmarkEnd w:id="287"/>
    </w:p>
    <w:p w14:paraId="20E1B926"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88" w:name="_Toc536119291"/>
      <w:bookmarkStart w:id="289" w:name="_Toc512810915"/>
      <w:bookmarkStart w:id="290" w:name="_Toc520725801"/>
      <w:r w:rsidRPr="00FD094E">
        <w:rPr>
          <w:rFonts w:asciiTheme="minorEastAsia" w:eastAsiaTheme="minorEastAsia" w:hAnsiTheme="minorEastAsia" w:cs="Times New Roman"/>
          <w:color w:val="000000"/>
          <w:szCs w:val="24"/>
        </w:rPr>
        <w:t>6.7施工总布置</w:t>
      </w:r>
      <w:bookmarkStart w:id="291" w:name="_Toc398803481"/>
      <w:bookmarkStart w:id="292" w:name="_Toc520725802"/>
      <w:bookmarkStart w:id="293" w:name="_Toc511396703"/>
      <w:bookmarkStart w:id="294" w:name="_Toc536119292"/>
      <w:bookmarkStart w:id="295" w:name="_Toc484792592"/>
      <w:bookmarkEnd w:id="273"/>
      <w:bookmarkEnd w:id="274"/>
      <w:bookmarkEnd w:id="275"/>
      <w:bookmarkEnd w:id="288"/>
      <w:bookmarkEnd w:id="289"/>
      <w:bookmarkEnd w:id="290"/>
    </w:p>
    <w:p w14:paraId="0E88A3CD"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color w:val="000000"/>
          <w:szCs w:val="24"/>
        </w:rPr>
        <w:t>6.8 施工总进度</w:t>
      </w:r>
      <w:bookmarkEnd w:id="291"/>
      <w:bookmarkEnd w:id="292"/>
      <w:bookmarkEnd w:id="293"/>
      <w:bookmarkEnd w:id="294"/>
      <w:bookmarkEnd w:id="295"/>
    </w:p>
    <w:p w14:paraId="2B009D68" w14:textId="77777777" w:rsidR="005D56D9" w:rsidRPr="00ED0EEC" w:rsidRDefault="005D56D9" w:rsidP="005D56D9">
      <w:bookmarkStart w:id="296" w:name="_Toc497787417"/>
      <w:bookmarkStart w:id="297" w:name="_Toc520725803"/>
      <w:bookmarkStart w:id="298" w:name="_Toc536119293"/>
      <w:r w:rsidRPr="00ED0EEC">
        <w:t>7</w:t>
      </w:r>
      <w:bookmarkEnd w:id="296"/>
      <w:r w:rsidRPr="00ED0EEC">
        <w:t xml:space="preserve"> </w:t>
      </w:r>
      <w:r w:rsidRPr="00ED0EEC">
        <w:t>工程占地及拆迁安置</w:t>
      </w:r>
      <w:bookmarkEnd w:id="297"/>
      <w:bookmarkEnd w:id="298"/>
    </w:p>
    <w:p w14:paraId="51A35F85"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299" w:name="_Toc497787418"/>
      <w:bookmarkStart w:id="300" w:name="_Toc520725804"/>
      <w:bookmarkStart w:id="301" w:name="_Toc536119294"/>
      <w:r w:rsidRPr="00FD094E">
        <w:rPr>
          <w:rFonts w:asciiTheme="minorEastAsia" w:eastAsiaTheme="minorEastAsia" w:hAnsiTheme="minorEastAsia" w:cs="Times New Roman"/>
          <w:color w:val="000000"/>
          <w:szCs w:val="24"/>
        </w:rPr>
        <w:t>7.1工程</w:t>
      </w:r>
      <w:bookmarkEnd w:id="299"/>
      <w:r w:rsidRPr="00FD094E">
        <w:rPr>
          <w:rFonts w:asciiTheme="minorEastAsia" w:eastAsiaTheme="minorEastAsia" w:hAnsiTheme="minorEastAsia" w:cs="Times New Roman"/>
          <w:color w:val="000000"/>
          <w:szCs w:val="24"/>
        </w:rPr>
        <w:t>占地范围</w:t>
      </w:r>
      <w:bookmarkEnd w:id="300"/>
      <w:bookmarkEnd w:id="301"/>
    </w:p>
    <w:p w14:paraId="039448C3"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02" w:name="_Toc497787419"/>
      <w:bookmarkStart w:id="303" w:name="_Toc520725805"/>
      <w:bookmarkStart w:id="304" w:name="_Toc536119295"/>
      <w:r w:rsidRPr="00FD094E">
        <w:rPr>
          <w:rFonts w:asciiTheme="minorEastAsia" w:eastAsiaTheme="minorEastAsia" w:hAnsiTheme="minorEastAsia" w:cs="Times New Roman"/>
          <w:color w:val="000000"/>
          <w:szCs w:val="24"/>
        </w:rPr>
        <w:t>7.</w:t>
      </w:r>
      <w:bookmarkEnd w:id="302"/>
      <w:r w:rsidRPr="00FD094E">
        <w:rPr>
          <w:rFonts w:asciiTheme="minorEastAsia" w:eastAsiaTheme="minorEastAsia" w:hAnsiTheme="minorEastAsia" w:cs="Times New Roman"/>
          <w:color w:val="000000"/>
          <w:szCs w:val="24"/>
        </w:rPr>
        <w:t>2占地实物指标</w:t>
      </w:r>
      <w:bookmarkEnd w:id="303"/>
      <w:bookmarkEnd w:id="304"/>
    </w:p>
    <w:p w14:paraId="6AB81357"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05" w:name="_Toc520725807"/>
      <w:bookmarkStart w:id="306" w:name="_Toc536119297"/>
      <w:r w:rsidRPr="00FD094E">
        <w:rPr>
          <w:rFonts w:asciiTheme="minorEastAsia" w:eastAsiaTheme="minorEastAsia" w:hAnsiTheme="minorEastAsia" w:cs="Times New Roman"/>
          <w:color w:val="000000"/>
          <w:szCs w:val="24"/>
        </w:rPr>
        <w:t>7.</w:t>
      </w:r>
      <w:r>
        <w:rPr>
          <w:rFonts w:asciiTheme="minorEastAsia" w:eastAsiaTheme="minorEastAsia" w:hAnsiTheme="minorEastAsia" w:cs="Times New Roman"/>
          <w:color w:val="000000"/>
          <w:szCs w:val="24"/>
        </w:rPr>
        <w:t>3</w:t>
      </w:r>
      <w:r w:rsidRPr="00FD094E">
        <w:rPr>
          <w:rFonts w:asciiTheme="minorEastAsia" w:eastAsiaTheme="minorEastAsia" w:hAnsiTheme="minorEastAsia" w:cs="Times New Roman"/>
          <w:color w:val="000000"/>
          <w:szCs w:val="24"/>
        </w:rPr>
        <w:t>占地及拆迁安置补偿</w:t>
      </w:r>
      <w:bookmarkEnd w:id="305"/>
      <w:bookmarkEnd w:id="306"/>
    </w:p>
    <w:p w14:paraId="32CADAC8" w14:textId="77777777" w:rsidR="005D56D9" w:rsidRPr="00ED0EEC" w:rsidRDefault="005D56D9" w:rsidP="005D56D9">
      <w:bookmarkStart w:id="307" w:name="_Toc512810923"/>
      <w:bookmarkStart w:id="308" w:name="_Toc520725808"/>
      <w:bookmarkStart w:id="309" w:name="_Toc536119298"/>
      <w:r w:rsidRPr="00ED0EEC">
        <w:t xml:space="preserve">8 </w:t>
      </w:r>
      <w:r w:rsidRPr="00ED0EEC">
        <w:t>环境保护与水土保持设计</w:t>
      </w:r>
      <w:bookmarkEnd w:id="307"/>
      <w:bookmarkEnd w:id="308"/>
      <w:bookmarkEnd w:id="309"/>
    </w:p>
    <w:p w14:paraId="2B37ECE5"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10" w:name="_Toc485804594"/>
      <w:bookmarkStart w:id="311" w:name="_Toc536119299"/>
      <w:bookmarkStart w:id="312" w:name="_Toc512810924"/>
      <w:bookmarkStart w:id="313" w:name="_Toc520725809"/>
      <w:bookmarkStart w:id="314" w:name="_Toc286496476"/>
      <w:bookmarkStart w:id="315" w:name="_Toc408558550"/>
      <w:bookmarkStart w:id="316" w:name="_Toc486520171"/>
      <w:bookmarkStart w:id="317" w:name="_Toc512810930"/>
      <w:r w:rsidRPr="00FD094E">
        <w:rPr>
          <w:rFonts w:asciiTheme="minorEastAsia" w:eastAsiaTheme="minorEastAsia" w:hAnsiTheme="minorEastAsia" w:cs="Times New Roman"/>
          <w:color w:val="000000"/>
          <w:szCs w:val="24"/>
        </w:rPr>
        <w:t>8.1设计依据</w:t>
      </w:r>
      <w:bookmarkEnd w:id="310"/>
      <w:bookmarkEnd w:id="311"/>
      <w:bookmarkEnd w:id="312"/>
      <w:bookmarkEnd w:id="313"/>
    </w:p>
    <w:p w14:paraId="1B87D68C"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18" w:name="_Toc520725810"/>
      <w:bookmarkStart w:id="319" w:name="_Toc536119300"/>
      <w:r w:rsidRPr="00FD094E">
        <w:rPr>
          <w:rFonts w:asciiTheme="minorEastAsia" w:eastAsiaTheme="minorEastAsia" w:hAnsiTheme="minorEastAsia" w:cs="Times New Roman"/>
          <w:color w:val="000000"/>
          <w:szCs w:val="24"/>
        </w:rPr>
        <w:t>8.2环境保护</w:t>
      </w:r>
      <w:bookmarkEnd w:id="318"/>
      <w:bookmarkEnd w:id="319"/>
    </w:p>
    <w:p w14:paraId="453E8C08" w14:textId="77777777" w:rsidR="005D56D9"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20" w:name="_Toc520725811"/>
      <w:bookmarkStart w:id="321" w:name="_Toc536119301"/>
      <w:bookmarkStart w:id="322" w:name="_Toc512808543"/>
      <w:bookmarkStart w:id="323" w:name="_Toc512810919"/>
      <w:bookmarkEnd w:id="314"/>
      <w:bookmarkEnd w:id="315"/>
      <w:bookmarkEnd w:id="316"/>
      <w:r w:rsidRPr="00FD094E">
        <w:rPr>
          <w:rFonts w:asciiTheme="minorEastAsia" w:eastAsiaTheme="minorEastAsia" w:hAnsiTheme="minorEastAsia" w:cs="Times New Roman"/>
          <w:color w:val="000000"/>
          <w:szCs w:val="24"/>
        </w:rPr>
        <w:t>8.3水土保持</w:t>
      </w:r>
      <w:bookmarkEnd w:id="320"/>
      <w:bookmarkEnd w:id="321"/>
    </w:p>
    <w:p w14:paraId="0B8EDA36" w14:textId="77777777" w:rsidR="005D56D9" w:rsidRPr="00ED0EEC" w:rsidRDefault="005D56D9" w:rsidP="005D56D9">
      <w:bookmarkStart w:id="324" w:name="_Toc520725812"/>
      <w:bookmarkStart w:id="325" w:name="_Toc536119302"/>
      <w:bookmarkEnd w:id="317"/>
      <w:bookmarkEnd w:id="322"/>
      <w:bookmarkEnd w:id="323"/>
      <w:r w:rsidRPr="00ED0EEC">
        <w:t xml:space="preserve">9 </w:t>
      </w:r>
      <w:r w:rsidRPr="00ED0EEC">
        <w:t>工程管理</w:t>
      </w:r>
      <w:bookmarkEnd w:id="324"/>
      <w:bookmarkEnd w:id="325"/>
    </w:p>
    <w:p w14:paraId="02561227"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26" w:name="_Toc512810931"/>
      <w:bookmarkStart w:id="327" w:name="_Toc485804623"/>
      <w:bookmarkStart w:id="328" w:name="_Toc520725813"/>
      <w:bookmarkStart w:id="329" w:name="_Toc536119303"/>
      <w:r w:rsidRPr="00FD094E">
        <w:rPr>
          <w:rFonts w:asciiTheme="minorEastAsia" w:eastAsiaTheme="minorEastAsia" w:hAnsiTheme="minorEastAsia" w:cs="Times New Roman"/>
          <w:color w:val="000000"/>
          <w:szCs w:val="24"/>
        </w:rPr>
        <w:t>9.1工程</w:t>
      </w:r>
      <w:bookmarkEnd w:id="326"/>
      <w:bookmarkEnd w:id="327"/>
      <w:r w:rsidRPr="00FD094E">
        <w:rPr>
          <w:rFonts w:asciiTheme="minorEastAsia" w:eastAsiaTheme="minorEastAsia" w:hAnsiTheme="minorEastAsia" w:cs="Times New Roman"/>
          <w:color w:val="000000"/>
          <w:szCs w:val="24"/>
        </w:rPr>
        <w:t>建设管理</w:t>
      </w:r>
      <w:bookmarkEnd w:id="328"/>
      <w:bookmarkEnd w:id="329"/>
    </w:p>
    <w:p w14:paraId="3B030F0D"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30" w:name="_Toc512810932"/>
      <w:bookmarkStart w:id="331" w:name="_Toc536119304"/>
      <w:bookmarkStart w:id="332" w:name="_Toc520725814"/>
      <w:bookmarkStart w:id="333" w:name="_Toc485804624"/>
      <w:r w:rsidRPr="00FD094E">
        <w:rPr>
          <w:rFonts w:asciiTheme="minorEastAsia" w:eastAsiaTheme="minorEastAsia" w:hAnsiTheme="minorEastAsia" w:cs="Times New Roman"/>
          <w:color w:val="000000"/>
          <w:szCs w:val="24"/>
        </w:rPr>
        <w:t>9.2工程运行管理</w:t>
      </w:r>
      <w:bookmarkEnd w:id="330"/>
      <w:bookmarkEnd w:id="331"/>
      <w:bookmarkEnd w:id="332"/>
      <w:bookmarkEnd w:id="333"/>
    </w:p>
    <w:p w14:paraId="7F6537FE" w14:textId="77777777" w:rsidR="005D56D9" w:rsidRPr="00ED0EEC" w:rsidRDefault="005D56D9" w:rsidP="005D56D9">
      <w:bookmarkStart w:id="334" w:name="_Toc272419368"/>
      <w:bookmarkStart w:id="335" w:name="_Toc278270563"/>
      <w:bookmarkStart w:id="336" w:name="_Toc278291308"/>
      <w:bookmarkStart w:id="337" w:name="_Toc311106286"/>
      <w:bookmarkStart w:id="338" w:name="_Toc462567203"/>
      <w:bookmarkStart w:id="339" w:name="_Toc515002624"/>
      <w:bookmarkStart w:id="340" w:name="_Toc515775168"/>
      <w:bookmarkStart w:id="341" w:name="_Toc520725815"/>
      <w:bookmarkStart w:id="342" w:name="_Toc536119305"/>
      <w:r w:rsidRPr="00ED0EEC">
        <w:t xml:space="preserve">10 </w:t>
      </w:r>
      <w:r w:rsidRPr="00ED0EEC">
        <w:t>工程概算</w:t>
      </w:r>
      <w:bookmarkEnd w:id="334"/>
      <w:bookmarkEnd w:id="335"/>
      <w:bookmarkEnd w:id="336"/>
      <w:bookmarkEnd w:id="337"/>
      <w:bookmarkEnd w:id="338"/>
      <w:bookmarkEnd w:id="339"/>
      <w:bookmarkEnd w:id="340"/>
      <w:bookmarkEnd w:id="341"/>
      <w:bookmarkEnd w:id="342"/>
    </w:p>
    <w:p w14:paraId="69220D0C"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43" w:name="_Toc520620837"/>
      <w:bookmarkStart w:id="344" w:name="_Toc536119306"/>
      <w:bookmarkStart w:id="345" w:name="_Toc512810957"/>
      <w:bookmarkStart w:id="346" w:name="_Toc515775175"/>
      <w:bookmarkStart w:id="347" w:name="_Toc520725822"/>
      <w:r w:rsidRPr="00FD094E">
        <w:rPr>
          <w:rFonts w:asciiTheme="minorEastAsia" w:eastAsiaTheme="minorEastAsia" w:hAnsiTheme="minorEastAsia" w:cs="Times New Roman"/>
          <w:color w:val="000000"/>
          <w:szCs w:val="24"/>
        </w:rPr>
        <w:lastRenderedPageBreak/>
        <w:t>10.1编制依据</w:t>
      </w:r>
      <w:bookmarkEnd w:id="343"/>
      <w:bookmarkEnd w:id="344"/>
    </w:p>
    <w:p w14:paraId="5A5B7646"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48" w:name="_Toc536119307"/>
      <w:bookmarkStart w:id="349" w:name="_Toc520620838"/>
      <w:r w:rsidRPr="00FD094E">
        <w:rPr>
          <w:rFonts w:asciiTheme="minorEastAsia" w:eastAsiaTheme="minorEastAsia" w:hAnsiTheme="minorEastAsia" w:cs="Times New Roman"/>
          <w:color w:val="000000"/>
          <w:szCs w:val="24"/>
        </w:rPr>
        <w:t>10.2基础单价</w:t>
      </w:r>
      <w:bookmarkEnd w:id="348"/>
      <w:bookmarkEnd w:id="349"/>
    </w:p>
    <w:p w14:paraId="01D5515F"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50" w:name="_Toc536119308"/>
      <w:bookmarkStart w:id="351" w:name="_Toc520620839"/>
      <w:r w:rsidRPr="00FD094E">
        <w:rPr>
          <w:rFonts w:asciiTheme="minorEastAsia" w:eastAsiaTheme="minorEastAsia" w:hAnsiTheme="minorEastAsia" w:cs="Times New Roman"/>
          <w:color w:val="000000"/>
          <w:szCs w:val="24"/>
        </w:rPr>
        <w:t>10.3措施单价</w:t>
      </w:r>
      <w:bookmarkEnd w:id="350"/>
      <w:bookmarkEnd w:id="351"/>
    </w:p>
    <w:p w14:paraId="6F9F593D"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52" w:name="_Toc536119309"/>
      <w:bookmarkStart w:id="353" w:name="_Toc520620840"/>
      <w:r w:rsidRPr="00FD094E">
        <w:rPr>
          <w:rFonts w:asciiTheme="minorEastAsia" w:eastAsiaTheme="minorEastAsia" w:hAnsiTheme="minorEastAsia" w:cs="Times New Roman"/>
          <w:color w:val="000000"/>
          <w:szCs w:val="24"/>
        </w:rPr>
        <w:t>10.4</w:t>
      </w:r>
      <w:r w:rsidRPr="00FD094E">
        <w:rPr>
          <w:rFonts w:asciiTheme="minorEastAsia" w:eastAsiaTheme="minorEastAsia" w:hAnsiTheme="minorEastAsia" w:cs="Times New Roman" w:hint="eastAsia"/>
          <w:color w:val="000000"/>
          <w:szCs w:val="24"/>
        </w:rPr>
        <w:t xml:space="preserve"> </w:t>
      </w:r>
      <w:r w:rsidRPr="00FD094E">
        <w:rPr>
          <w:rFonts w:asciiTheme="minorEastAsia" w:eastAsiaTheme="minorEastAsia" w:hAnsiTheme="minorEastAsia" w:cs="Times New Roman"/>
          <w:color w:val="000000"/>
          <w:szCs w:val="24"/>
        </w:rPr>
        <w:t>独立费用</w:t>
      </w:r>
      <w:bookmarkEnd w:id="352"/>
      <w:bookmarkEnd w:id="353"/>
    </w:p>
    <w:p w14:paraId="4F2F6E0D"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54" w:name="_Toc520620841"/>
      <w:bookmarkStart w:id="355" w:name="_Toc536119310"/>
      <w:r w:rsidRPr="00FD094E">
        <w:rPr>
          <w:rFonts w:asciiTheme="minorEastAsia" w:eastAsiaTheme="minorEastAsia" w:hAnsiTheme="minorEastAsia" w:cs="Times New Roman"/>
          <w:color w:val="000000"/>
          <w:szCs w:val="24"/>
        </w:rPr>
        <w:t>10.5</w:t>
      </w:r>
      <w:r w:rsidRPr="00FD094E">
        <w:rPr>
          <w:rFonts w:asciiTheme="minorEastAsia" w:eastAsiaTheme="minorEastAsia" w:hAnsiTheme="minorEastAsia" w:cs="Times New Roman" w:hint="eastAsia"/>
          <w:color w:val="000000"/>
          <w:szCs w:val="24"/>
        </w:rPr>
        <w:t xml:space="preserve"> </w:t>
      </w:r>
      <w:r w:rsidRPr="00FD094E">
        <w:rPr>
          <w:rFonts w:asciiTheme="minorEastAsia" w:eastAsiaTheme="minorEastAsia" w:hAnsiTheme="minorEastAsia" w:cs="Times New Roman"/>
          <w:color w:val="000000"/>
          <w:szCs w:val="24"/>
        </w:rPr>
        <w:t>预备费</w:t>
      </w:r>
      <w:bookmarkEnd w:id="354"/>
      <w:bookmarkEnd w:id="355"/>
    </w:p>
    <w:p w14:paraId="699DC110"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56" w:name="_Toc520620842"/>
      <w:bookmarkStart w:id="357" w:name="_Toc536119311"/>
      <w:r w:rsidRPr="00FD094E">
        <w:rPr>
          <w:rFonts w:asciiTheme="minorEastAsia" w:eastAsiaTheme="minorEastAsia" w:hAnsiTheme="minorEastAsia" w:cs="Times New Roman"/>
          <w:color w:val="000000"/>
          <w:szCs w:val="24"/>
        </w:rPr>
        <w:t>10.6</w:t>
      </w:r>
      <w:r w:rsidRPr="00FD094E">
        <w:rPr>
          <w:rFonts w:asciiTheme="minorEastAsia" w:eastAsiaTheme="minorEastAsia" w:hAnsiTheme="minorEastAsia" w:cs="Times New Roman" w:hint="eastAsia"/>
          <w:color w:val="000000"/>
          <w:szCs w:val="24"/>
        </w:rPr>
        <w:t xml:space="preserve"> </w:t>
      </w:r>
      <w:r w:rsidRPr="00FD094E">
        <w:rPr>
          <w:rFonts w:asciiTheme="minorEastAsia" w:eastAsiaTheme="minorEastAsia" w:hAnsiTheme="minorEastAsia" w:cs="Times New Roman"/>
          <w:color w:val="000000"/>
          <w:szCs w:val="24"/>
        </w:rPr>
        <w:t>概算成果</w:t>
      </w:r>
      <w:bookmarkEnd w:id="356"/>
      <w:bookmarkEnd w:id="357"/>
    </w:p>
    <w:p w14:paraId="64046292"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58" w:name="_Toc536119312"/>
      <w:r w:rsidRPr="00FD094E">
        <w:rPr>
          <w:rFonts w:asciiTheme="minorEastAsia" w:eastAsiaTheme="minorEastAsia" w:hAnsiTheme="minorEastAsia" w:cs="Times New Roman"/>
          <w:color w:val="000000"/>
          <w:szCs w:val="24"/>
        </w:rPr>
        <w:t>10.</w:t>
      </w:r>
      <w:r w:rsidRPr="00FD094E">
        <w:rPr>
          <w:rFonts w:asciiTheme="minorEastAsia" w:eastAsiaTheme="minorEastAsia" w:hAnsiTheme="minorEastAsia" w:cs="Times New Roman" w:hint="eastAsia"/>
          <w:color w:val="000000"/>
          <w:szCs w:val="24"/>
        </w:rPr>
        <w:t>7 资金筹措</w:t>
      </w:r>
      <w:bookmarkEnd w:id="358"/>
    </w:p>
    <w:p w14:paraId="17465A20" w14:textId="77777777" w:rsidR="005D56D9" w:rsidRPr="00ED0EEC" w:rsidRDefault="005D56D9" w:rsidP="005D56D9">
      <w:bookmarkStart w:id="359" w:name="_Toc536119313"/>
      <w:r w:rsidRPr="00ED0EEC">
        <w:t xml:space="preserve">11 </w:t>
      </w:r>
      <w:bookmarkEnd w:id="345"/>
      <w:r w:rsidRPr="00ED0EEC">
        <w:t>效益分析</w:t>
      </w:r>
      <w:bookmarkEnd w:id="346"/>
      <w:bookmarkEnd w:id="347"/>
      <w:bookmarkEnd w:id="359"/>
    </w:p>
    <w:p w14:paraId="00FC445D"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60" w:name="_Toc536119314"/>
      <w:bookmarkStart w:id="361" w:name="_Toc520725823"/>
      <w:bookmarkStart w:id="362" w:name="_Toc515775177"/>
      <w:r w:rsidRPr="00FD094E">
        <w:rPr>
          <w:rFonts w:asciiTheme="minorEastAsia" w:eastAsiaTheme="minorEastAsia" w:hAnsiTheme="minorEastAsia" w:cs="Times New Roman" w:hint="eastAsia"/>
          <w:color w:val="000000"/>
          <w:szCs w:val="24"/>
        </w:rPr>
        <w:t xml:space="preserve">11.1 </w:t>
      </w:r>
      <w:r w:rsidRPr="00FD094E">
        <w:rPr>
          <w:rFonts w:asciiTheme="minorEastAsia" w:eastAsiaTheme="minorEastAsia" w:hAnsiTheme="minorEastAsia" w:cs="Times New Roman"/>
          <w:color w:val="000000"/>
          <w:szCs w:val="24"/>
        </w:rPr>
        <w:t>拦沙效益</w:t>
      </w:r>
      <w:bookmarkEnd w:id="360"/>
      <w:bookmarkEnd w:id="361"/>
      <w:bookmarkEnd w:id="362"/>
    </w:p>
    <w:p w14:paraId="68D742E1" w14:textId="77777777" w:rsidR="005D56D9" w:rsidRPr="00FD094E" w:rsidRDefault="005D56D9" w:rsidP="00524EE4">
      <w:pPr>
        <w:spacing w:after="0" w:line="360" w:lineRule="auto"/>
        <w:ind w:firstLineChars="200" w:firstLine="480"/>
        <w:rPr>
          <w:rFonts w:asciiTheme="minorEastAsia" w:eastAsiaTheme="minorEastAsia" w:hAnsiTheme="minorEastAsia" w:cs="Times New Roman"/>
          <w:color w:val="000000"/>
          <w:szCs w:val="24"/>
        </w:rPr>
      </w:pPr>
      <w:bookmarkStart w:id="363" w:name="_Toc536119315"/>
      <w:bookmarkStart w:id="364" w:name="_Toc520725824"/>
      <w:bookmarkStart w:id="365" w:name="_Toc515775178"/>
      <w:r w:rsidRPr="00FD094E">
        <w:rPr>
          <w:rFonts w:asciiTheme="minorEastAsia" w:eastAsiaTheme="minorEastAsia" w:hAnsiTheme="minorEastAsia" w:cs="Times New Roman" w:hint="eastAsia"/>
          <w:color w:val="000000"/>
          <w:szCs w:val="24"/>
        </w:rPr>
        <w:t xml:space="preserve">11.2 </w:t>
      </w:r>
      <w:r w:rsidRPr="00FD094E">
        <w:rPr>
          <w:rFonts w:asciiTheme="minorEastAsia" w:eastAsiaTheme="minorEastAsia" w:hAnsiTheme="minorEastAsia" w:cs="Times New Roman"/>
          <w:color w:val="000000"/>
          <w:szCs w:val="24"/>
        </w:rPr>
        <w:t>淤地效益</w:t>
      </w:r>
      <w:bookmarkEnd w:id="363"/>
      <w:bookmarkEnd w:id="364"/>
      <w:bookmarkEnd w:id="365"/>
    </w:p>
    <w:p w14:paraId="618110AE" w14:textId="77777777" w:rsidR="005D56D9" w:rsidRPr="00ED0EEC" w:rsidRDefault="005D56D9" w:rsidP="005D56D9">
      <w:r w:rsidRPr="00ED0EEC">
        <w:t>附图：</w:t>
      </w:r>
    </w:p>
    <w:p w14:paraId="2F69DCF9"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1 工程区位置图</w:t>
      </w:r>
    </w:p>
    <w:p w14:paraId="0B4EF64E"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2 水位～库容～面积曲线图</w:t>
      </w:r>
    </w:p>
    <w:p w14:paraId="6F4BCA80"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3工程总体平面布置图</w:t>
      </w:r>
    </w:p>
    <w:p w14:paraId="49A48B3B"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4 坝体横、纵断面图</w:t>
      </w:r>
    </w:p>
    <w:p w14:paraId="487E44A7"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5 卧管、涵管纵断面图</w:t>
      </w:r>
    </w:p>
    <w:p w14:paraId="2F1C9BED"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6 卧管、消力池设计图</w:t>
      </w:r>
    </w:p>
    <w:p w14:paraId="7796A418"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7 卧管、消力池配筋图</w:t>
      </w:r>
    </w:p>
    <w:p w14:paraId="6922141E"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8 涵管、消力池设计图</w:t>
      </w:r>
    </w:p>
    <w:p w14:paraId="5B6AB636"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9 涵管、消力池配筋图</w:t>
      </w:r>
    </w:p>
    <w:p w14:paraId="27DD245D"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10 溢洪道平面及纵剖面图</w:t>
      </w:r>
    </w:p>
    <w:p w14:paraId="69C8C917"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11 溢洪道进水渠、控制段、泄槽设计图</w:t>
      </w:r>
    </w:p>
    <w:p w14:paraId="56D7783B"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12 溢洪道消力池、出水渠设计图</w:t>
      </w:r>
    </w:p>
    <w:p w14:paraId="232C5976"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13 溢洪道进水渠、控制段、泄槽配筋图</w:t>
      </w:r>
    </w:p>
    <w:p w14:paraId="7770B82A"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14 溢洪道消力池配筋图</w:t>
      </w:r>
    </w:p>
    <w:p w14:paraId="3A561B38"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15 施工平面布置图</w:t>
      </w:r>
    </w:p>
    <w:p w14:paraId="145F05D8"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lastRenderedPageBreak/>
        <w:t>16 建筑物和勘探点平面位置示意图</w:t>
      </w:r>
    </w:p>
    <w:p w14:paraId="1C6FE26C"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17 坝轴线地质剖面图</w:t>
      </w:r>
    </w:p>
    <w:p w14:paraId="0B4E107F" w14:textId="77777777" w:rsidR="005D56D9" w:rsidRPr="00FD094E" w:rsidRDefault="005D56D9" w:rsidP="005D56D9">
      <w:pPr>
        <w:rPr>
          <w:rFonts w:asciiTheme="minorEastAsia" w:eastAsiaTheme="minorEastAsia" w:hAnsiTheme="minorEastAsia" w:cs="Times New Roman"/>
          <w:color w:val="000000"/>
          <w:szCs w:val="24"/>
        </w:rPr>
      </w:pPr>
      <w:r w:rsidRPr="00FD094E">
        <w:rPr>
          <w:rFonts w:asciiTheme="minorEastAsia" w:eastAsiaTheme="minorEastAsia" w:hAnsiTheme="minorEastAsia" w:cs="Times New Roman" w:hint="eastAsia"/>
          <w:color w:val="000000"/>
          <w:szCs w:val="24"/>
        </w:rPr>
        <w:t>18 溢洪道轴线地质剖面图</w:t>
      </w:r>
    </w:p>
    <w:p w14:paraId="4CDB81A6" w14:textId="77777777" w:rsidR="005D56D9" w:rsidRDefault="005D56D9" w:rsidP="005D56D9">
      <w:pPr>
        <w:spacing w:line="360" w:lineRule="auto"/>
        <w:ind w:firstLineChars="200" w:firstLine="480"/>
      </w:pPr>
      <w:r w:rsidRPr="00ED0EEC">
        <w:t>病险淤地坝除险加固工程的初步设计文件编制根据具体工程情况在该提纲的基础对相关内容进行取舍。其中，在项目背景中应明确坝的竣工时间、运行年限、病险认定过程及认定结果情况等；应复核水文计算，根据需要进行必要的工程地质与水文地质勘查；进行必要的加固方案比选。</w:t>
      </w:r>
    </w:p>
    <w:p w14:paraId="43864A29" w14:textId="77777777" w:rsidR="001626F6" w:rsidRPr="00ED0EEC" w:rsidRDefault="001626F6" w:rsidP="001626F6">
      <w:r w:rsidRPr="00ED0EEC">
        <w:t>附表</w:t>
      </w:r>
      <w:r w:rsidRPr="00ED0EEC">
        <w:rPr>
          <w:rFonts w:hint="eastAsia"/>
        </w:rPr>
        <w:t>：</w:t>
      </w:r>
      <w:r>
        <w:rPr>
          <w:rFonts w:hint="eastAsia"/>
        </w:rPr>
        <w:t>表</w:t>
      </w:r>
      <w:r>
        <w:rPr>
          <w:rFonts w:hint="eastAsia"/>
        </w:rPr>
        <w:t>E</w:t>
      </w:r>
      <w:r>
        <w:t>.0.1</w:t>
      </w:r>
      <w:r>
        <w:rPr>
          <w:rFonts w:hint="eastAsia"/>
        </w:rPr>
        <w:t>淤地</w:t>
      </w:r>
      <w:r>
        <w:t>坝</w:t>
      </w:r>
      <w:r>
        <w:rPr>
          <w:rFonts w:hint="eastAsia"/>
        </w:rPr>
        <w:t>工程</w:t>
      </w:r>
      <w:r>
        <w:t>特性</w:t>
      </w:r>
      <w:r>
        <w:rPr>
          <w:rFonts w:hint="eastAsia"/>
        </w:rPr>
        <w:t>表</w:t>
      </w:r>
    </w:p>
    <w:p w14:paraId="426BFAEE" w14:textId="77777777" w:rsidR="001626F6" w:rsidRPr="001626F6" w:rsidRDefault="001626F6" w:rsidP="005D56D9">
      <w:pPr>
        <w:spacing w:line="360" w:lineRule="auto"/>
        <w:ind w:firstLineChars="200" w:firstLine="480"/>
      </w:pPr>
    </w:p>
    <w:p w14:paraId="3368D389" w14:textId="559B09C1" w:rsidR="00111B29" w:rsidRDefault="00111B29">
      <w:pPr>
        <w:spacing w:after="0" w:line="240" w:lineRule="auto"/>
        <w:rPr>
          <w:rFonts w:cs="Times New Roman"/>
        </w:rPr>
      </w:pPr>
      <w:r>
        <w:rPr>
          <w:rFonts w:cs="Times New Roman"/>
        </w:rPr>
        <w:br w:type="page"/>
      </w:r>
    </w:p>
    <w:tbl>
      <w:tblPr>
        <w:tblW w:w="8362" w:type="dxa"/>
        <w:tblInd w:w="93" w:type="dxa"/>
        <w:tblLook w:val="04A0" w:firstRow="1" w:lastRow="0" w:firstColumn="1" w:lastColumn="0" w:noHBand="0" w:noVBand="1"/>
      </w:tblPr>
      <w:tblGrid>
        <w:gridCol w:w="862"/>
        <w:gridCol w:w="1282"/>
        <w:gridCol w:w="1080"/>
        <w:gridCol w:w="690"/>
        <w:gridCol w:w="535"/>
        <w:gridCol w:w="971"/>
        <w:gridCol w:w="644"/>
        <w:gridCol w:w="959"/>
        <w:gridCol w:w="804"/>
        <w:gridCol w:w="535"/>
      </w:tblGrid>
      <w:tr w:rsidR="00111B29" w:rsidRPr="00111B29" w14:paraId="58BF5930" w14:textId="77777777" w:rsidTr="00111B29">
        <w:trPr>
          <w:trHeight w:val="262"/>
        </w:trPr>
        <w:tc>
          <w:tcPr>
            <w:tcW w:w="0" w:type="auto"/>
            <w:gridSpan w:val="10"/>
            <w:tcBorders>
              <w:top w:val="nil"/>
              <w:left w:val="nil"/>
              <w:bottom w:val="single" w:sz="4" w:space="0" w:color="auto"/>
              <w:right w:val="nil"/>
            </w:tcBorders>
            <w:shd w:val="clear" w:color="auto" w:fill="auto"/>
            <w:vAlign w:val="center"/>
            <w:hideMark/>
          </w:tcPr>
          <w:p w14:paraId="20F45721" w14:textId="720A4EDD" w:rsidR="00111B29" w:rsidRPr="001626F6" w:rsidRDefault="001626F6" w:rsidP="00111B29">
            <w:pPr>
              <w:jc w:val="center"/>
              <w:rPr>
                <w:rFonts w:ascii="宋体" w:hAnsi="宋体" w:cs="宋体"/>
                <w:b/>
                <w:color w:val="000000"/>
                <w:sz w:val="21"/>
                <w:szCs w:val="21"/>
              </w:rPr>
            </w:pPr>
            <w:r w:rsidRPr="001626F6">
              <w:rPr>
                <w:rFonts w:ascii="宋体" w:hAnsi="宋体" w:cs="宋体" w:hint="eastAsia"/>
                <w:b/>
                <w:color w:val="000000"/>
                <w:sz w:val="21"/>
                <w:szCs w:val="21"/>
              </w:rPr>
              <w:lastRenderedPageBreak/>
              <w:t xml:space="preserve">表E.0.1  </w:t>
            </w:r>
            <w:r w:rsidR="00111B29" w:rsidRPr="001626F6">
              <w:rPr>
                <w:rFonts w:ascii="宋体" w:hAnsi="宋体" w:cs="宋体" w:hint="eastAsia"/>
                <w:b/>
                <w:color w:val="000000"/>
                <w:sz w:val="21"/>
                <w:szCs w:val="21"/>
              </w:rPr>
              <w:t>淤地坝工程特性表</w:t>
            </w:r>
          </w:p>
        </w:tc>
      </w:tr>
      <w:tr w:rsidR="00111B29" w:rsidRPr="00111B29" w14:paraId="218082AF" w14:textId="77777777" w:rsidTr="00111B29">
        <w:trPr>
          <w:trHeight w:val="262"/>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CD7C3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项目</w:t>
            </w:r>
          </w:p>
        </w:tc>
        <w:tc>
          <w:tcPr>
            <w:tcW w:w="0" w:type="auto"/>
            <w:tcBorders>
              <w:top w:val="nil"/>
              <w:left w:val="nil"/>
              <w:bottom w:val="single" w:sz="4" w:space="0" w:color="auto"/>
              <w:right w:val="single" w:sz="4" w:space="0" w:color="auto"/>
            </w:tcBorders>
            <w:shd w:val="clear" w:color="auto" w:fill="auto"/>
            <w:vAlign w:val="center"/>
            <w:hideMark/>
          </w:tcPr>
          <w:p w14:paraId="4923853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单位</w:t>
            </w:r>
          </w:p>
        </w:tc>
        <w:tc>
          <w:tcPr>
            <w:tcW w:w="0" w:type="auto"/>
            <w:tcBorders>
              <w:top w:val="nil"/>
              <w:left w:val="nil"/>
              <w:bottom w:val="single" w:sz="4" w:space="0" w:color="auto"/>
              <w:right w:val="single" w:sz="4" w:space="0" w:color="auto"/>
            </w:tcBorders>
            <w:shd w:val="clear" w:color="auto" w:fill="auto"/>
            <w:vAlign w:val="center"/>
            <w:hideMark/>
          </w:tcPr>
          <w:p w14:paraId="72BAD8D6"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数量</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51D709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项目</w:t>
            </w:r>
          </w:p>
        </w:tc>
        <w:tc>
          <w:tcPr>
            <w:tcW w:w="0" w:type="auto"/>
            <w:tcBorders>
              <w:top w:val="nil"/>
              <w:left w:val="nil"/>
              <w:bottom w:val="single" w:sz="4" w:space="0" w:color="auto"/>
              <w:right w:val="single" w:sz="4" w:space="0" w:color="auto"/>
            </w:tcBorders>
            <w:shd w:val="clear" w:color="auto" w:fill="auto"/>
            <w:vAlign w:val="center"/>
            <w:hideMark/>
          </w:tcPr>
          <w:p w14:paraId="5576465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单位</w:t>
            </w:r>
          </w:p>
        </w:tc>
        <w:tc>
          <w:tcPr>
            <w:tcW w:w="0" w:type="auto"/>
            <w:tcBorders>
              <w:top w:val="nil"/>
              <w:left w:val="nil"/>
              <w:bottom w:val="single" w:sz="4" w:space="0" w:color="auto"/>
              <w:right w:val="single" w:sz="4" w:space="0" w:color="auto"/>
            </w:tcBorders>
            <w:shd w:val="clear" w:color="auto" w:fill="auto"/>
            <w:vAlign w:val="center"/>
            <w:hideMark/>
          </w:tcPr>
          <w:p w14:paraId="357696B6"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数量</w:t>
            </w:r>
          </w:p>
        </w:tc>
      </w:tr>
      <w:tr w:rsidR="00111B29" w:rsidRPr="00111B29" w14:paraId="31A8C1B8" w14:textId="77777777" w:rsidTr="00111B29">
        <w:trPr>
          <w:trHeight w:val="262"/>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240C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水</w:t>
            </w:r>
            <w:r w:rsidRPr="00111B29">
              <w:rPr>
                <w:rFonts w:ascii="宋体" w:hAnsi="宋体" w:cs="Times New Roman"/>
                <w:color w:val="000000"/>
                <w:sz w:val="21"/>
                <w:szCs w:val="21"/>
              </w:rPr>
              <w:t xml:space="preserve">  </w:t>
            </w:r>
            <w:r w:rsidRPr="00111B29">
              <w:rPr>
                <w:rFonts w:ascii="宋体" w:hAnsi="宋体" w:cs="宋体" w:hint="eastAsia"/>
                <w:color w:val="000000"/>
                <w:sz w:val="21"/>
                <w:szCs w:val="21"/>
              </w:rPr>
              <w:t>系</w:t>
            </w:r>
          </w:p>
        </w:tc>
        <w:tc>
          <w:tcPr>
            <w:tcW w:w="0" w:type="auto"/>
            <w:tcBorders>
              <w:top w:val="nil"/>
              <w:left w:val="nil"/>
              <w:bottom w:val="single" w:sz="4" w:space="0" w:color="auto"/>
              <w:right w:val="single" w:sz="4" w:space="0" w:color="auto"/>
            </w:tcBorders>
            <w:shd w:val="clear" w:color="auto" w:fill="auto"/>
            <w:vAlign w:val="center"/>
            <w:hideMark/>
          </w:tcPr>
          <w:p w14:paraId="6F1AE308" w14:textId="1A3DA70F"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584AF93" w14:textId="4A3EA4BE"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509C66"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溢洪道</w:t>
            </w:r>
          </w:p>
        </w:tc>
        <w:tc>
          <w:tcPr>
            <w:tcW w:w="0" w:type="auto"/>
            <w:tcBorders>
              <w:top w:val="nil"/>
              <w:left w:val="nil"/>
              <w:bottom w:val="single" w:sz="4" w:space="0" w:color="auto"/>
              <w:right w:val="single" w:sz="4" w:space="0" w:color="auto"/>
            </w:tcBorders>
            <w:shd w:val="clear" w:color="auto" w:fill="auto"/>
            <w:vAlign w:val="center"/>
            <w:hideMark/>
          </w:tcPr>
          <w:p w14:paraId="758CFAF3"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型</w:t>
            </w:r>
            <w:r w:rsidRPr="00111B29">
              <w:rPr>
                <w:rFonts w:ascii="宋体" w:hAnsi="宋体" w:cs="Times New Roman"/>
                <w:color w:val="000000"/>
                <w:sz w:val="21"/>
                <w:szCs w:val="21"/>
              </w:rPr>
              <w:t xml:space="preserve">  </w:t>
            </w:r>
            <w:r w:rsidRPr="00111B29">
              <w:rPr>
                <w:rFonts w:ascii="宋体" w:hAnsi="宋体" w:cs="宋体" w:hint="eastAsia"/>
                <w:color w:val="000000"/>
                <w:sz w:val="21"/>
                <w:szCs w:val="21"/>
              </w:rPr>
              <w:t>式</w:t>
            </w:r>
          </w:p>
        </w:tc>
        <w:tc>
          <w:tcPr>
            <w:tcW w:w="0" w:type="auto"/>
            <w:tcBorders>
              <w:top w:val="nil"/>
              <w:left w:val="nil"/>
              <w:bottom w:val="single" w:sz="4" w:space="0" w:color="auto"/>
              <w:right w:val="single" w:sz="4" w:space="0" w:color="auto"/>
            </w:tcBorders>
            <w:shd w:val="clear" w:color="auto" w:fill="auto"/>
            <w:vAlign w:val="center"/>
            <w:hideMark/>
          </w:tcPr>
          <w:p w14:paraId="3C842CE5" w14:textId="6042F300"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5BB2755" w14:textId="03712903" w:rsidR="00111B29" w:rsidRPr="00111B29" w:rsidRDefault="00111B29" w:rsidP="00111B29">
            <w:pPr>
              <w:spacing w:line="240" w:lineRule="exact"/>
              <w:jc w:val="center"/>
              <w:rPr>
                <w:rFonts w:ascii="宋体" w:hAnsi="宋体" w:cs="Times New Roman"/>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7E0AF0F" w14:textId="273EFBAF"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0E032904" w14:textId="77777777" w:rsidTr="00111B29">
        <w:trPr>
          <w:trHeight w:val="262"/>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C7F92"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建设地点</w:t>
            </w:r>
          </w:p>
        </w:tc>
        <w:tc>
          <w:tcPr>
            <w:tcW w:w="0" w:type="auto"/>
            <w:tcBorders>
              <w:top w:val="nil"/>
              <w:left w:val="nil"/>
              <w:bottom w:val="single" w:sz="4" w:space="0" w:color="auto"/>
              <w:right w:val="single" w:sz="4" w:space="0" w:color="auto"/>
            </w:tcBorders>
            <w:shd w:val="clear" w:color="auto" w:fill="auto"/>
            <w:vAlign w:val="center"/>
            <w:hideMark/>
          </w:tcPr>
          <w:p w14:paraId="0A56C1B5" w14:textId="364A26C4"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D52030A" w14:textId="55BDFDE6"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E4B58A6"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B948CC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最大下泄流量</w:t>
            </w:r>
          </w:p>
        </w:tc>
        <w:tc>
          <w:tcPr>
            <w:tcW w:w="0" w:type="auto"/>
            <w:tcBorders>
              <w:top w:val="nil"/>
              <w:left w:val="nil"/>
              <w:bottom w:val="single" w:sz="4" w:space="0" w:color="auto"/>
              <w:right w:val="single" w:sz="4" w:space="0" w:color="auto"/>
            </w:tcBorders>
            <w:shd w:val="clear" w:color="auto" w:fill="auto"/>
            <w:vAlign w:val="center"/>
            <w:hideMark/>
          </w:tcPr>
          <w:p w14:paraId="0CE8A7A6"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r w:rsidRPr="00111B29">
              <w:rPr>
                <w:rFonts w:ascii="宋体" w:hAnsi="宋体" w:cs="Times New Roman"/>
                <w:color w:val="000000"/>
                <w:sz w:val="21"/>
                <w:szCs w:val="21"/>
              </w:rPr>
              <w:t>/s</w:t>
            </w:r>
          </w:p>
        </w:tc>
        <w:tc>
          <w:tcPr>
            <w:tcW w:w="0" w:type="auto"/>
            <w:tcBorders>
              <w:top w:val="nil"/>
              <w:left w:val="nil"/>
              <w:bottom w:val="single" w:sz="4" w:space="0" w:color="auto"/>
              <w:right w:val="single" w:sz="4" w:space="0" w:color="auto"/>
            </w:tcBorders>
            <w:shd w:val="clear" w:color="auto" w:fill="auto"/>
            <w:vAlign w:val="center"/>
            <w:hideMark/>
          </w:tcPr>
          <w:p w14:paraId="5474558F" w14:textId="74C25271"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23A294BD" w14:textId="77777777" w:rsidTr="00111B29">
        <w:trPr>
          <w:trHeight w:val="262"/>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93EA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坝址位置地理坐标</w:t>
            </w:r>
          </w:p>
        </w:tc>
        <w:tc>
          <w:tcPr>
            <w:tcW w:w="0" w:type="auto"/>
            <w:tcBorders>
              <w:top w:val="nil"/>
              <w:left w:val="nil"/>
              <w:bottom w:val="single" w:sz="4" w:space="0" w:color="auto"/>
              <w:right w:val="single" w:sz="4" w:space="0" w:color="auto"/>
            </w:tcBorders>
            <w:shd w:val="clear" w:color="auto" w:fill="auto"/>
            <w:vAlign w:val="center"/>
            <w:hideMark/>
          </w:tcPr>
          <w:p w14:paraId="56F5F32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东</w:t>
            </w:r>
            <w:r w:rsidRPr="00111B29">
              <w:rPr>
                <w:rFonts w:ascii="宋体" w:hAnsi="宋体" w:cs="Times New Roman"/>
                <w:color w:val="000000"/>
                <w:sz w:val="21"/>
                <w:szCs w:val="21"/>
              </w:rPr>
              <w:t xml:space="preserve">  </w:t>
            </w:r>
            <w:r w:rsidRPr="00111B29">
              <w:rPr>
                <w:rFonts w:ascii="宋体" w:hAnsi="宋体" w:cs="宋体" w:hint="eastAsia"/>
                <w:color w:val="000000"/>
                <w:sz w:val="21"/>
                <w:szCs w:val="21"/>
              </w:rPr>
              <w:t>经</w:t>
            </w:r>
          </w:p>
        </w:tc>
        <w:tc>
          <w:tcPr>
            <w:tcW w:w="0" w:type="auto"/>
            <w:tcBorders>
              <w:top w:val="nil"/>
              <w:left w:val="nil"/>
              <w:bottom w:val="single" w:sz="4" w:space="0" w:color="auto"/>
              <w:right w:val="single" w:sz="4" w:space="0" w:color="auto"/>
            </w:tcBorders>
            <w:shd w:val="clear" w:color="auto" w:fill="auto"/>
            <w:vAlign w:val="center"/>
            <w:hideMark/>
          </w:tcPr>
          <w:p w14:paraId="347DC828"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w:t>
            </w:r>
            <w:r w:rsidRPr="00111B29">
              <w:rPr>
                <w:rFonts w:ascii="宋体" w:hAnsi="宋体" w:cs="Times New Roman"/>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587467B8" w14:textId="5DE1BCD9"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4BBD8BC"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576647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总长度（</w:t>
            </w:r>
            <w:r w:rsidRPr="00111B29">
              <w:rPr>
                <w:rFonts w:ascii="宋体" w:hAnsi="宋体" w:cs="Times New Roman"/>
                <w:color w:val="000000"/>
                <w:sz w:val="21"/>
                <w:szCs w:val="21"/>
              </w:rPr>
              <w:t>m</w:t>
            </w:r>
            <w:r w:rsidRPr="00111B29">
              <w:rPr>
                <w:rFonts w:ascii="宋体" w:hAnsi="宋体"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19F7E2C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55C28CDB" w14:textId="3816BE27"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4A8C5947" w14:textId="77777777" w:rsidTr="00111B29">
        <w:trPr>
          <w:trHeight w:val="26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30CEB5"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E76CA7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北</w:t>
            </w:r>
            <w:r w:rsidRPr="00111B29">
              <w:rPr>
                <w:rFonts w:ascii="宋体" w:hAnsi="宋体" w:cs="Times New Roman"/>
                <w:color w:val="000000"/>
                <w:sz w:val="21"/>
                <w:szCs w:val="21"/>
              </w:rPr>
              <w:t xml:space="preserve">  </w:t>
            </w:r>
            <w:r w:rsidRPr="00111B29">
              <w:rPr>
                <w:rFonts w:ascii="宋体" w:hAnsi="宋体" w:cs="宋体" w:hint="eastAsia"/>
                <w:color w:val="000000"/>
                <w:sz w:val="21"/>
                <w:szCs w:val="21"/>
              </w:rPr>
              <w:t>纬</w:t>
            </w:r>
          </w:p>
        </w:tc>
        <w:tc>
          <w:tcPr>
            <w:tcW w:w="0" w:type="auto"/>
            <w:tcBorders>
              <w:top w:val="nil"/>
              <w:left w:val="nil"/>
              <w:bottom w:val="single" w:sz="4" w:space="0" w:color="auto"/>
              <w:right w:val="single" w:sz="4" w:space="0" w:color="auto"/>
            </w:tcBorders>
            <w:shd w:val="clear" w:color="auto" w:fill="auto"/>
            <w:vAlign w:val="center"/>
            <w:hideMark/>
          </w:tcPr>
          <w:p w14:paraId="2E4354B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w:t>
            </w:r>
            <w:r w:rsidRPr="00111B29">
              <w:rPr>
                <w:rFonts w:ascii="宋体" w:hAnsi="宋体" w:cs="Times New Roman"/>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814A2CD" w14:textId="5B89B888"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AB67B85"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AD907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进口段</w:t>
            </w:r>
          </w:p>
        </w:tc>
        <w:tc>
          <w:tcPr>
            <w:tcW w:w="0" w:type="auto"/>
            <w:tcBorders>
              <w:top w:val="nil"/>
              <w:left w:val="nil"/>
              <w:bottom w:val="single" w:sz="4" w:space="0" w:color="auto"/>
              <w:right w:val="single" w:sz="4" w:space="0" w:color="auto"/>
            </w:tcBorders>
            <w:shd w:val="clear" w:color="auto" w:fill="auto"/>
            <w:vAlign w:val="center"/>
            <w:hideMark/>
          </w:tcPr>
          <w:p w14:paraId="2E8C9F91"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长度</w:t>
            </w:r>
          </w:p>
        </w:tc>
        <w:tc>
          <w:tcPr>
            <w:tcW w:w="0" w:type="auto"/>
            <w:tcBorders>
              <w:top w:val="nil"/>
              <w:left w:val="nil"/>
              <w:bottom w:val="single" w:sz="4" w:space="0" w:color="auto"/>
              <w:right w:val="single" w:sz="4" w:space="0" w:color="auto"/>
            </w:tcBorders>
            <w:shd w:val="clear" w:color="auto" w:fill="auto"/>
            <w:vAlign w:val="center"/>
            <w:hideMark/>
          </w:tcPr>
          <w:p w14:paraId="63D25231"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16A81DCF" w14:textId="4D79157E"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5CA2FACF" w14:textId="77777777" w:rsidTr="00111B29">
        <w:trPr>
          <w:trHeight w:val="262"/>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9D2C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建设性质</w:t>
            </w:r>
          </w:p>
        </w:tc>
        <w:tc>
          <w:tcPr>
            <w:tcW w:w="0" w:type="auto"/>
            <w:tcBorders>
              <w:top w:val="nil"/>
              <w:left w:val="nil"/>
              <w:bottom w:val="single" w:sz="4" w:space="0" w:color="auto"/>
              <w:right w:val="single" w:sz="4" w:space="0" w:color="auto"/>
            </w:tcBorders>
            <w:shd w:val="clear" w:color="auto" w:fill="auto"/>
            <w:vAlign w:val="center"/>
            <w:hideMark/>
          </w:tcPr>
          <w:p w14:paraId="7C282243" w14:textId="393A65AE"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AB75BDA" w14:textId="105B9510"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74B893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7DD0191"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4491DCA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断面形式</w:t>
            </w:r>
          </w:p>
        </w:tc>
        <w:tc>
          <w:tcPr>
            <w:tcW w:w="0" w:type="auto"/>
            <w:tcBorders>
              <w:top w:val="nil"/>
              <w:left w:val="nil"/>
              <w:bottom w:val="single" w:sz="4" w:space="0" w:color="auto"/>
              <w:right w:val="single" w:sz="4" w:space="0" w:color="auto"/>
            </w:tcBorders>
            <w:shd w:val="clear" w:color="auto" w:fill="auto"/>
            <w:vAlign w:val="center"/>
            <w:hideMark/>
          </w:tcPr>
          <w:p w14:paraId="2ACC0A94" w14:textId="247239EA" w:rsidR="00111B29" w:rsidRPr="00111B29" w:rsidRDefault="00111B29" w:rsidP="00111B29">
            <w:pPr>
              <w:spacing w:line="240" w:lineRule="exact"/>
              <w:jc w:val="center"/>
              <w:rPr>
                <w:rFonts w:ascii="宋体" w:hAnsi="宋体" w:cs="Times New Roman"/>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0BEA3E8" w14:textId="4D249B33"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1DCE2C0E" w14:textId="77777777" w:rsidTr="00111B29">
        <w:trPr>
          <w:trHeight w:val="262"/>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7CB708"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工程等别</w:t>
            </w:r>
          </w:p>
        </w:tc>
        <w:tc>
          <w:tcPr>
            <w:tcW w:w="0" w:type="auto"/>
            <w:tcBorders>
              <w:top w:val="nil"/>
              <w:left w:val="nil"/>
              <w:bottom w:val="single" w:sz="4" w:space="0" w:color="auto"/>
              <w:right w:val="single" w:sz="4" w:space="0" w:color="auto"/>
            </w:tcBorders>
            <w:shd w:val="clear" w:color="auto" w:fill="auto"/>
            <w:vAlign w:val="center"/>
            <w:hideMark/>
          </w:tcPr>
          <w:p w14:paraId="128693F6" w14:textId="1062E186"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4FE70721" w14:textId="3C729E08"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6D0950C1"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96BFF2A"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5F28BC42"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堰宽×高</w:t>
            </w:r>
          </w:p>
        </w:tc>
        <w:tc>
          <w:tcPr>
            <w:tcW w:w="0" w:type="auto"/>
            <w:tcBorders>
              <w:top w:val="nil"/>
              <w:left w:val="nil"/>
              <w:bottom w:val="single" w:sz="4" w:space="0" w:color="auto"/>
              <w:right w:val="single" w:sz="4" w:space="0" w:color="auto"/>
            </w:tcBorders>
            <w:shd w:val="clear" w:color="auto" w:fill="auto"/>
            <w:vAlign w:val="center"/>
            <w:hideMark/>
          </w:tcPr>
          <w:p w14:paraId="38CB0D30"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m*m</w:t>
            </w:r>
          </w:p>
        </w:tc>
        <w:tc>
          <w:tcPr>
            <w:tcW w:w="0" w:type="auto"/>
            <w:tcBorders>
              <w:top w:val="nil"/>
              <w:left w:val="nil"/>
              <w:bottom w:val="single" w:sz="4" w:space="0" w:color="auto"/>
              <w:right w:val="single" w:sz="4" w:space="0" w:color="auto"/>
            </w:tcBorders>
            <w:shd w:val="clear" w:color="auto" w:fill="auto"/>
            <w:vAlign w:val="center"/>
            <w:hideMark/>
          </w:tcPr>
          <w:p w14:paraId="60C5C2C7" w14:textId="14257645"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05818D0B" w14:textId="77777777" w:rsidTr="00111B29">
        <w:trPr>
          <w:trHeight w:val="262"/>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7CCDC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建筑物级别</w:t>
            </w:r>
          </w:p>
        </w:tc>
        <w:tc>
          <w:tcPr>
            <w:tcW w:w="0" w:type="auto"/>
            <w:tcBorders>
              <w:top w:val="nil"/>
              <w:left w:val="nil"/>
              <w:bottom w:val="single" w:sz="4" w:space="0" w:color="auto"/>
              <w:right w:val="single" w:sz="4" w:space="0" w:color="auto"/>
            </w:tcBorders>
            <w:shd w:val="clear" w:color="auto" w:fill="auto"/>
            <w:vAlign w:val="center"/>
            <w:hideMark/>
          </w:tcPr>
          <w:p w14:paraId="13F044EF" w14:textId="7C36F4FA"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3914A49" w14:textId="636118B3"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7DB949A"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3DE0E017"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701ADD7"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堰顶高程</w:t>
            </w:r>
          </w:p>
        </w:tc>
        <w:tc>
          <w:tcPr>
            <w:tcW w:w="0" w:type="auto"/>
            <w:tcBorders>
              <w:top w:val="nil"/>
              <w:left w:val="nil"/>
              <w:bottom w:val="single" w:sz="4" w:space="0" w:color="auto"/>
              <w:right w:val="single" w:sz="4" w:space="0" w:color="auto"/>
            </w:tcBorders>
            <w:shd w:val="clear" w:color="auto" w:fill="auto"/>
            <w:vAlign w:val="center"/>
            <w:hideMark/>
          </w:tcPr>
          <w:p w14:paraId="167708FE"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6FA0C3B9" w14:textId="1EFD6ADD"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4BE424A7" w14:textId="77777777" w:rsidTr="00111B29">
        <w:trPr>
          <w:trHeight w:val="26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0C83C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工程规模</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92896F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控制面积</w:t>
            </w:r>
          </w:p>
        </w:tc>
        <w:tc>
          <w:tcPr>
            <w:tcW w:w="0" w:type="auto"/>
            <w:tcBorders>
              <w:top w:val="nil"/>
              <w:left w:val="nil"/>
              <w:bottom w:val="single" w:sz="4" w:space="0" w:color="auto"/>
              <w:right w:val="single" w:sz="4" w:space="0" w:color="auto"/>
            </w:tcBorders>
            <w:shd w:val="clear" w:color="auto" w:fill="auto"/>
            <w:vAlign w:val="center"/>
            <w:hideMark/>
          </w:tcPr>
          <w:p w14:paraId="6534D04E"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km</w:t>
            </w:r>
            <w:r w:rsidRPr="00347F56">
              <w:rPr>
                <w:rFonts w:ascii="宋体" w:hAnsi="宋体" w:cs="Times New Roman" w:hint="eastAsia"/>
                <w:color w:val="000000"/>
                <w:sz w:val="21"/>
                <w:szCs w:val="21"/>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36283839" w14:textId="7AF95FF9"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001AE29"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83315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泄槽</w:t>
            </w:r>
          </w:p>
        </w:tc>
        <w:tc>
          <w:tcPr>
            <w:tcW w:w="0" w:type="auto"/>
            <w:tcBorders>
              <w:top w:val="nil"/>
              <w:left w:val="nil"/>
              <w:bottom w:val="single" w:sz="4" w:space="0" w:color="auto"/>
              <w:right w:val="single" w:sz="4" w:space="0" w:color="auto"/>
            </w:tcBorders>
            <w:shd w:val="clear" w:color="auto" w:fill="auto"/>
            <w:vAlign w:val="center"/>
            <w:hideMark/>
          </w:tcPr>
          <w:p w14:paraId="130987C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坡比</w:t>
            </w:r>
          </w:p>
        </w:tc>
        <w:tc>
          <w:tcPr>
            <w:tcW w:w="0" w:type="auto"/>
            <w:tcBorders>
              <w:top w:val="nil"/>
              <w:left w:val="nil"/>
              <w:bottom w:val="single" w:sz="4" w:space="0" w:color="auto"/>
              <w:right w:val="single" w:sz="4" w:space="0" w:color="auto"/>
            </w:tcBorders>
            <w:shd w:val="clear" w:color="auto" w:fill="auto"/>
            <w:vAlign w:val="center"/>
            <w:hideMark/>
          </w:tcPr>
          <w:p w14:paraId="6FAB2367" w14:textId="4BE3BC6E" w:rsidR="00111B29" w:rsidRPr="00111B29" w:rsidRDefault="00111B29" w:rsidP="00111B29">
            <w:pPr>
              <w:spacing w:line="240" w:lineRule="exact"/>
              <w:jc w:val="center"/>
              <w:rPr>
                <w:rFonts w:ascii="宋体" w:hAnsi="宋体" w:cs="Times New Roman"/>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37A0A27" w14:textId="7AC0B43B"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4173E9C7"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0A5EF423"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7C8918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总库容（万</w:t>
            </w:r>
            <w:r w:rsidRPr="00111B29">
              <w:rPr>
                <w:rFonts w:ascii="宋体" w:hAnsi="宋体" w:cs="Times New Roman"/>
                <w:color w:val="000000"/>
                <w:sz w:val="21"/>
                <w:szCs w:val="21"/>
              </w:rPr>
              <w:t>m</w:t>
            </w:r>
            <w:r w:rsidRPr="00111B29">
              <w:rPr>
                <w:rFonts w:ascii="宋体" w:hAnsi="宋体" w:cs="Times New Roman"/>
                <w:color w:val="000000"/>
                <w:sz w:val="21"/>
                <w:szCs w:val="21"/>
                <w:vertAlign w:val="superscript"/>
              </w:rPr>
              <w:t>3</w:t>
            </w:r>
            <w:r w:rsidRPr="00111B29">
              <w:rPr>
                <w:rFonts w:ascii="宋体" w:hAnsi="宋体"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4846F7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万m</w:t>
            </w:r>
            <w:r w:rsidRPr="00347F56">
              <w:rPr>
                <w:rFonts w:ascii="宋体" w:hAnsi="宋体" w:cs="宋体" w:hint="eastAsia"/>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47B60120" w14:textId="4DCF2754"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C5605FD"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B307AD2"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DE4C82C"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斜长</w:t>
            </w:r>
          </w:p>
        </w:tc>
        <w:tc>
          <w:tcPr>
            <w:tcW w:w="0" w:type="auto"/>
            <w:tcBorders>
              <w:top w:val="nil"/>
              <w:left w:val="nil"/>
              <w:bottom w:val="single" w:sz="4" w:space="0" w:color="auto"/>
              <w:right w:val="single" w:sz="4" w:space="0" w:color="auto"/>
            </w:tcBorders>
            <w:shd w:val="clear" w:color="auto" w:fill="auto"/>
            <w:vAlign w:val="center"/>
            <w:hideMark/>
          </w:tcPr>
          <w:p w14:paraId="1CDFF97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5771BD31" w14:textId="1F24B0F0"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2995DF58"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16DC3D21"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A21D98E"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拦泥库容（万</w:t>
            </w:r>
            <w:r w:rsidRPr="00111B29">
              <w:rPr>
                <w:rFonts w:ascii="宋体" w:hAnsi="宋体" w:cs="Times New Roman"/>
                <w:color w:val="000000"/>
                <w:sz w:val="21"/>
                <w:szCs w:val="21"/>
              </w:rPr>
              <w:t>m</w:t>
            </w:r>
            <w:r w:rsidRPr="00111B29">
              <w:rPr>
                <w:rFonts w:ascii="宋体" w:hAnsi="宋体" w:cs="Times New Roman"/>
                <w:color w:val="000000"/>
                <w:sz w:val="21"/>
                <w:szCs w:val="21"/>
                <w:vertAlign w:val="superscript"/>
              </w:rPr>
              <w:t>3</w:t>
            </w:r>
            <w:r w:rsidRPr="00111B29">
              <w:rPr>
                <w:rFonts w:ascii="宋体" w:hAnsi="宋体"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1FA3E9C4"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万m</w:t>
            </w:r>
            <w:r w:rsidRPr="00347F56">
              <w:rPr>
                <w:rFonts w:ascii="宋体" w:hAnsi="宋体" w:cs="宋体" w:hint="eastAsia"/>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6E4BBB20" w14:textId="5DA49E7C"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6A5699E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75C4177"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49482B53"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底宽</w:t>
            </w:r>
          </w:p>
        </w:tc>
        <w:tc>
          <w:tcPr>
            <w:tcW w:w="0" w:type="auto"/>
            <w:tcBorders>
              <w:top w:val="nil"/>
              <w:left w:val="nil"/>
              <w:bottom w:val="single" w:sz="4" w:space="0" w:color="auto"/>
              <w:right w:val="single" w:sz="4" w:space="0" w:color="auto"/>
            </w:tcBorders>
            <w:shd w:val="clear" w:color="auto" w:fill="auto"/>
            <w:vAlign w:val="center"/>
            <w:hideMark/>
          </w:tcPr>
          <w:p w14:paraId="70B2F8B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1CFCCECA" w14:textId="0F60D6D6"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7C48E950"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75A60324"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CD3638D" w14:textId="111E96C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滞洪库容</w:t>
            </w:r>
          </w:p>
        </w:tc>
        <w:tc>
          <w:tcPr>
            <w:tcW w:w="0" w:type="auto"/>
            <w:tcBorders>
              <w:top w:val="nil"/>
              <w:left w:val="nil"/>
              <w:bottom w:val="single" w:sz="4" w:space="0" w:color="auto"/>
              <w:right w:val="single" w:sz="4" w:space="0" w:color="auto"/>
            </w:tcBorders>
            <w:shd w:val="clear" w:color="auto" w:fill="auto"/>
            <w:vAlign w:val="center"/>
            <w:hideMark/>
          </w:tcPr>
          <w:p w14:paraId="549F1294" w14:textId="5D8B0B43"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598A96E"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万m</w:t>
            </w:r>
            <w:r w:rsidRPr="00347F56">
              <w:rPr>
                <w:rFonts w:ascii="宋体" w:hAnsi="宋体" w:cs="宋体" w:hint="eastAsia"/>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7CA8CFDA" w14:textId="3A3BE14E"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33AD7CD"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75CC2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消力池</w:t>
            </w:r>
          </w:p>
        </w:tc>
        <w:tc>
          <w:tcPr>
            <w:tcW w:w="0" w:type="auto"/>
            <w:tcBorders>
              <w:top w:val="nil"/>
              <w:left w:val="nil"/>
              <w:bottom w:val="single" w:sz="4" w:space="0" w:color="auto"/>
              <w:right w:val="single" w:sz="4" w:space="0" w:color="auto"/>
            </w:tcBorders>
            <w:shd w:val="clear" w:color="auto" w:fill="auto"/>
            <w:vAlign w:val="center"/>
            <w:hideMark/>
          </w:tcPr>
          <w:p w14:paraId="4926F287"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池长</w:t>
            </w:r>
          </w:p>
        </w:tc>
        <w:tc>
          <w:tcPr>
            <w:tcW w:w="0" w:type="auto"/>
            <w:tcBorders>
              <w:top w:val="nil"/>
              <w:left w:val="nil"/>
              <w:bottom w:val="single" w:sz="4" w:space="0" w:color="auto"/>
              <w:right w:val="single" w:sz="4" w:space="0" w:color="auto"/>
            </w:tcBorders>
            <w:shd w:val="clear" w:color="auto" w:fill="auto"/>
            <w:vAlign w:val="center"/>
            <w:hideMark/>
          </w:tcPr>
          <w:p w14:paraId="7632FB82"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1CE79B98" w14:textId="263F509E"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072F1A6C" w14:textId="77777777" w:rsidTr="00111B29">
        <w:trPr>
          <w:trHeight w:val="26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2B8CC3"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洪水标准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C3E17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洪水重现期</w:t>
            </w:r>
          </w:p>
        </w:tc>
        <w:tc>
          <w:tcPr>
            <w:tcW w:w="0" w:type="auto"/>
            <w:tcBorders>
              <w:top w:val="nil"/>
              <w:left w:val="nil"/>
              <w:bottom w:val="single" w:sz="4" w:space="0" w:color="auto"/>
              <w:right w:val="single" w:sz="4" w:space="0" w:color="auto"/>
            </w:tcBorders>
            <w:shd w:val="clear" w:color="auto" w:fill="auto"/>
            <w:vAlign w:val="center"/>
            <w:hideMark/>
          </w:tcPr>
          <w:p w14:paraId="26AE71A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设计</w:t>
            </w:r>
          </w:p>
        </w:tc>
        <w:tc>
          <w:tcPr>
            <w:tcW w:w="0" w:type="auto"/>
            <w:tcBorders>
              <w:top w:val="nil"/>
              <w:left w:val="nil"/>
              <w:bottom w:val="single" w:sz="4" w:space="0" w:color="auto"/>
              <w:right w:val="single" w:sz="4" w:space="0" w:color="auto"/>
            </w:tcBorders>
            <w:shd w:val="clear" w:color="auto" w:fill="auto"/>
            <w:vAlign w:val="center"/>
            <w:hideMark/>
          </w:tcPr>
          <w:p w14:paraId="0D4A9CB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年</w:t>
            </w:r>
          </w:p>
        </w:tc>
        <w:tc>
          <w:tcPr>
            <w:tcW w:w="0" w:type="auto"/>
            <w:tcBorders>
              <w:top w:val="nil"/>
              <w:left w:val="nil"/>
              <w:bottom w:val="single" w:sz="4" w:space="0" w:color="auto"/>
              <w:right w:val="single" w:sz="4" w:space="0" w:color="auto"/>
            </w:tcBorders>
            <w:shd w:val="clear" w:color="auto" w:fill="auto"/>
            <w:vAlign w:val="center"/>
            <w:hideMark/>
          </w:tcPr>
          <w:p w14:paraId="026BB151" w14:textId="66048AB9"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87E1BC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8FDB490"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5804B321"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宽</w:t>
            </w:r>
            <w:r w:rsidRPr="00111B29">
              <w:rPr>
                <w:rFonts w:ascii="宋体" w:hAnsi="宋体" w:cs="Times New Roman"/>
                <w:color w:val="000000"/>
                <w:sz w:val="21"/>
                <w:szCs w:val="21"/>
              </w:rPr>
              <w:t>×</w:t>
            </w:r>
            <w:r w:rsidRPr="00111B29">
              <w:rPr>
                <w:rFonts w:ascii="宋体" w:hAnsi="宋体" w:cs="宋体" w:hint="eastAsia"/>
                <w:color w:val="000000"/>
                <w:sz w:val="21"/>
                <w:szCs w:val="21"/>
              </w:rPr>
              <w:t>高</w:t>
            </w:r>
          </w:p>
        </w:tc>
        <w:tc>
          <w:tcPr>
            <w:tcW w:w="0" w:type="auto"/>
            <w:tcBorders>
              <w:top w:val="nil"/>
              <w:left w:val="nil"/>
              <w:bottom w:val="single" w:sz="4" w:space="0" w:color="auto"/>
              <w:right w:val="single" w:sz="4" w:space="0" w:color="auto"/>
            </w:tcBorders>
            <w:shd w:val="clear" w:color="auto" w:fill="auto"/>
            <w:vAlign w:val="center"/>
            <w:hideMark/>
          </w:tcPr>
          <w:p w14:paraId="4758E961"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m*m</w:t>
            </w:r>
          </w:p>
        </w:tc>
        <w:tc>
          <w:tcPr>
            <w:tcW w:w="0" w:type="auto"/>
            <w:tcBorders>
              <w:top w:val="nil"/>
              <w:left w:val="nil"/>
              <w:bottom w:val="single" w:sz="4" w:space="0" w:color="auto"/>
              <w:right w:val="single" w:sz="4" w:space="0" w:color="auto"/>
            </w:tcBorders>
            <w:shd w:val="clear" w:color="auto" w:fill="auto"/>
            <w:vAlign w:val="center"/>
            <w:hideMark/>
          </w:tcPr>
          <w:p w14:paraId="38FE19C3" w14:textId="574AC66E"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14F36341" w14:textId="77777777" w:rsidTr="00111B29">
        <w:trPr>
          <w:trHeight w:val="262"/>
        </w:trPr>
        <w:tc>
          <w:tcPr>
            <w:tcW w:w="0" w:type="auto"/>
            <w:vMerge/>
            <w:tcBorders>
              <w:top w:val="nil"/>
              <w:left w:val="single" w:sz="4" w:space="0" w:color="auto"/>
              <w:bottom w:val="single" w:sz="4" w:space="0" w:color="000000"/>
              <w:right w:val="single" w:sz="4" w:space="0" w:color="auto"/>
            </w:tcBorders>
            <w:vAlign w:val="center"/>
            <w:hideMark/>
          </w:tcPr>
          <w:p w14:paraId="351546C6"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C48F3D9"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5BF7E1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校核</w:t>
            </w:r>
          </w:p>
        </w:tc>
        <w:tc>
          <w:tcPr>
            <w:tcW w:w="0" w:type="auto"/>
            <w:tcBorders>
              <w:top w:val="nil"/>
              <w:left w:val="nil"/>
              <w:bottom w:val="single" w:sz="4" w:space="0" w:color="auto"/>
              <w:right w:val="single" w:sz="4" w:space="0" w:color="auto"/>
            </w:tcBorders>
            <w:shd w:val="clear" w:color="auto" w:fill="auto"/>
            <w:vAlign w:val="center"/>
            <w:hideMark/>
          </w:tcPr>
          <w:p w14:paraId="7E55CD7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年</w:t>
            </w:r>
          </w:p>
        </w:tc>
        <w:tc>
          <w:tcPr>
            <w:tcW w:w="0" w:type="auto"/>
            <w:tcBorders>
              <w:top w:val="nil"/>
              <w:left w:val="nil"/>
              <w:bottom w:val="single" w:sz="4" w:space="0" w:color="auto"/>
              <w:right w:val="single" w:sz="4" w:space="0" w:color="auto"/>
            </w:tcBorders>
            <w:shd w:val="clear" w:color="auto" w:fill="auto"/>
            <w:vAlign w:val="center"/>
            <w:hideMark/>
          </w:tcPr>
          <w:p w14:paraId="3CB736A7" w14:textId="6AAB4106"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BB86CF9"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4D39712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尾水渠</w:t>
            </w:r>
          </w:p>
        </w:tc>
        <w:tc>
          <w:tcPr>
            <w:tcW w:w="0" w:type="auto"/>
            <w:tcBorders>
              <w:top w:val="nil"/>
              <w:left w:val="nil"/>
              <w:bottom w:val="single" w:sz="4" w:space="0" w:color="auto"/>
              <w:right w:val="single" w:sz="4" w:space="0" w:color="auto"/>
            </w:tcBorders>
            <w:shd w:val="clear" w:color="auto" w:fill="auto"/>
            <w:vAlign w:val="center"/>
            <w:hideMark/>
          </w:tcPr>
          <w:p w14:paraId="2FB71088"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长度（m）</w:t>
            </w:r>
          </w:p>
        </w:tc>
        <w:tc>
          <w:tcPr>
            <w:tcW w:w="0" w:type="auto"/>
            <w:tcBorders>
              <w:top w:val="nil"/>
              <w:left w:val="nil"/>
              <w:bottom w:val="single" w:sz="4" w:space="0" w:color="auto"/>
              <w:right w:val="single" w:sz="4" w:space="0" w:color="auto"/>
            </w:tcBorders>
            <w:shd w:val="clear" w:color="auto" w:fill="auto"/>
            <w:vAlign w:val="center"/>
            <w:hideMark/>
          </w:tcPr>
          <w:p w14:paraId="1D01F4B2" w14:textId="46EA85EE" w:rsidR="00111B29" w:rsidRPr="00111B29" w:rsidRDefault="00111B29" w:rsidP="00111B29">
            <w:pPr>
              <w:spacing w:line="240" w:lineRule="exact"/>
              <w:jc w:val="center"/>
              <w:rPr>
                <w:rFonts w:ascii="宋体" w:hAnsi="宋体" w:cs="Times New Roman"/>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F15087C" w14:textId="2E20D3E1"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757EA429" w14:textId="77777777" w:rsidTr="00111B29">
        <w:trPr>
          <w:trHeight w:val="26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35ECC" w14:textId="3C6D1F1A"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5C89C1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设计淤积年限</w:t>
            </w:r>
          </w:p>
        </w:tc>
        <w:tc>
          <w:tcPr>
            <w:tcW w:w="0" w:type="auto"/>
            <w:tcBorders>
              <w:top w:val="nil"/>
              <w:left w:val="nil"/>
              <w:bottom w:val="single" w:sz="4" w:space="0" w:color="auto"/>
              <w:right w:val="single" w:sz="4" w:space="0" w:color="auto"/>
            </w:tcBorders>
            <w:shd w:val="clear" w:color="auto" w:fill="auto"/>
            <w:vAlign w:val="center"/>
            <w:hideMark/>
          </w:tcPr>
          <w:p w14:paraId="3C17F77E"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年</w:t>
            </w:r>
          </w:p>
        </w:tc>
        <w:tc>
          <w:tcPr>
            <w:tcW w:w="0" w:type="auto"/>
            <w:tcBorders>
              <w:top w:val="nil"/>
              <w:left w:val="nil"/>
              <w:bottom w:val="single" w:sz="4" w:space="0" w:color="auto"/>
              <w:right w:val="single" w:sz="4" w:space="0" w:color="auto"/>
            </w:tcBorders>
            <w:shd w:val="clear" w:color="auto" w:fill="auto"/>
            <w:vAlign w:val="center"/>
            <w:hideMark/>
          </w:tcPr>
          <w:p w14:paraId="7E7E62E7" w14:textId="414F0369" w:rsidR="00111B29" w:rsidRPr="00111B29" w:rsidRDefault="00111B29" w:rsidP="00111B29">
            <w:pPr>
              <w:spacing w:line="240" w:lineRule="exact"/>
              <w:jc w:val="center"/>
              <w:rPr>
                <w:rFonts w:ascii="宋体" w:hAnsi="宋体" w:cs="Times New Roman"/>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A538B8"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主要工程量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A7DCDF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开挖土方</w:t>
            </w:r>
          </w:p>
        </w:tc>
        <w:tc>
          <w:tcPr>
            <w:tcW w:w="0" w:type="auto"/>
            <w:tcBorders>
              <w:top w:val="nil"/>
              <w:left w:val="nil"/>
              <w:bottom w:val="single" w:sz="4" w:space="0" w:color="auto"/>
              <w:right w:val="single" w:sz="4" w:space="0" w:color="auto"/>
            </w:tcBorders>
            <w:shd w:val="clear" w:color="auto" w:fill="auto"/>
            <w:vAlign w:val="center"/>
            <w:hideMark/>
          </w:tcPr>
          <w:p w14:paraId="5753AF3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w:t>
            </w: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407577B8" w14:textId="0F429A41"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65003FC7" w14:textId="77777777" w:rsidTr="00111B29">
        <w:trPr>
          <w:trHeight w:val="26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6C9C54"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洪峰流量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FB5F77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设计</w:t>
            </w:r>
          </w:p>
        </w:tc>
        <w:tc>
          <w:tcPr>
            <w:tcW w:w="0" w:type="auto"/>
            <w:tcBorders>
              <w:top w:val="nil"/>
              <w:left w:val="nil"/>
              <w:bottom w:val="single" w:sz="4" w:space="0" w:color="auto"/>
              <w:right w:val="single" w:sz="4" w:space="0" w:color="auto"/>
            </w:tcBorders>
            <w:shd w:val="clear" w:color="auto" w:fill="auto"/>
            <w:vAlign w:val="center"/>
            <w:hideMark/>
          </w:tcPr>
          <w:p w14:paraId="62E4605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r w:rsidRPr="00347F56">
              <w:rPr>
                <w:rFonts w:ascii="宋体" w:hAnsi="宋体" w:cs="Times New Roman" w:hint="eastAsia"/>
                <w:color w:val="000000"/>
                <w:sz w:val="21"/>
                <w:szCs w:val="21"/>
                <w:vertAlign w:val="superscript"/>
              </w:rPr>
              <w:t>3</w:t>
            </w:r>
            <w:r w:rsidRPr="00111B29">
              <w:rPr>
                <w:rFonts w:ascii="宋体" w:hAnsi="宋体" w:cs="宋体" w:hint="eastAsia"/>
                <w:color w:val="000000"/>
                <w:sz w:val="21"/>
                <w:szCs w:val="21"/>
              </w:rPr>
              <w:t>/s</w:t>
            </w:r>
          </w:p>
        </w:tc>
        <w:tc>
          <w:tcPr>
            <w:tcW w:w="0" w:type="auto"/>
            <w:tcBorders>
              <w:top w:val="nil"/>
              <w:left w:val="nil"/>
              <w:bottom w:val="single" w:sz="4" w:space="0" w:color="auto"/>
              <w:right w:val="single" w:sz="4" w:space="0" w:color="auto"/>
            </w:tcBorders>
            <w:shd w:val="clear" w:color="auto" w:fill="auto"/>
            <w:vAlign w:val="center"/>
            <w:hideMark/>
          </w:tcPr>
          <w:p w14:paraId="6E517D1D" w14:textId="0924718E"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739BD9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D2C2873"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回填土方</w:t>
            </w:r>
          </w:p>
        </w:tc>
        <w:tc>
          <w:tcPr>
            <w:tcW w:w="0" w:type="auto"/>
            <w:tcBorders>
              <w:top w:val="nil"/>
              <w:left w:val="nil"/>
              <w:bottom w:val="single" w:sz="4" w:space="0" w:color="auto"/>
              <w:right w:val="single" w:sz="4" w:space="0" w:color="auto"/>
            </w:tcBorders>
            <w:shd w:val="clear" w:color="auto" w:fill="auto"/>
            <w:vAlign w:val="center"/>
            <w:hideMark/>
          </w:tcPr>
          <w:p w14:paraId="72187347"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w:t>
            </w: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2F0B7124" w14:textId="56250211"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01988969"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559B9CF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DE2A51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校核</w:t>
            </w:r>
          </w:p>
        </w:tc>
        <w:tc>
          <w:tcPr>
            <w:tcW w:w="0" w:type="auto"/>
            <w:tcBorders>
              <w:top w:val="nil"/>
              <w:left w:val="nil"/>
              <w:bottom w:val="single" w:sz="4" w:space="0" w:color="auto"/>
              <w:right w:val="single" w:sz="4" w:space="0" w:color="auto"/>
            </w:tcBorders>
            <w:shd w:val="clear" w:color="auto" w:fill="auto"/>
            <w:vAlign w:val="center"/>
            <w:hideMark/>
          </w:tcPr>
          <w:p w14:paraId="0AE48E58"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r w:rsidRPr="00347F56">
              <w:rPr>
                <w:rFonts w:ascii="宋体" w:hAnsi="宋体" w:cs="Times New Roman" w:hint="eastAsia"/>
                <w:color w:val="000000"/>
                <w:sz w:val="21"/>
                <w:szCs w:val="21"/>
                <w:vertAlign w:val="superscript"/>
              </w:rPr>
              <w:t>3</w:t>
            </w:r>
            <w:r w:rsidRPr="00111B29">
              <w:rPr>
                <w:rFonts w:ascii="宋体" w:hAnsi="宋体" w:cs="宋体" w:hint="eastAsia"/>
                <w:color w:val="000000"/>
                <w:sz w:val="21"/>
                <w:szCs w:val="21"/>
              </w:rPr>
              <w:t>/s</w:t>
            </w:r>
          </w:p>
        </w:tc>
        <w:tc>
          <w:tcPr>
            <w:tcW w:w="0" w:type="auto"/>
            <w:tcBorders>
              <w:top w:val="nil"/>
              <w:left w:val="nil"/>
              <w:bottom w:val="single" w:sz="4" w:space="0" w:color="auto"/>
              <w:right w:val="single" w:sz="4" w:space="0" w:color="auto"/>
            </w:tcBorders>
            <w:shd w:val="clear" w:color="auto" w:fill="auto"/>
            <w:vAlign w:val="center"/>
            <w:hideMark/>
          </w:tcPr>
          <w:p w14:paraId="7D358CC6" w14:textId="64CD29D4"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A667AB9"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87EC92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石方</w:t>
            </w:r>
          </w:p>
        </w:tc>
        <w:tc>
          <w:tcPr>
            <w:tcW w:w="0" w:type="auto"/>
            <w:tcBorders>
              <w:top w:val="nil"/>
              <w:left w:val="nil"/>
              <w:bottom w:val="single" w:sz="4" w:space="0" w:color="auto"/>
              <w:right w:val="single" w:sz="4" w:space="0" w:color="auto"/>
            </w:tcBorders>
            <w:shd w:val="clear" w:color="auto" w:fill="auto"/>
            <w:vAlign w:val="center"/>
            <w:hideMark/>
          </w:tcPr>
          <w:p w14:paraId="52F87F24"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22325FF9" w14:textId="2DCA9A2F"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593DBCBC" w14:textId="77777777" w:rsidTr="00111B29">
        <w:trPr>
          <w:trHeight w:val="26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DC2C3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洪水总量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09997E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设计</w:t>
            </w:r>
          </w:p>
        </w:tc>
        <w:tc>
          <w:tcPr>
            <w:tcW w:w="0" w:type="auto"/>
            <w:tcBorders>
              <w:top w:val="nil"/>
              <w:left w:val="nil"/>
              <w:bottom w:val="single" w:sz="4" w:space="0" w:color="auto"/>
              <w:right w:val="single" w:sz="4" w:space="0" w:color="auto"/>
            </w:tcBorders>
            <w:shd w:val="clear" w:color="auto" w:fill="auto"/>
            <w:vAlign w:val="center"/>
            <w:hideMark/>
          </w:tcPr>
          <w:p w14:paraId="5F65F86C"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万m</w:t>
            </w:r>
            <w:r w:rsidRPr="00347F56">
              <w:rPr>
                <w:rFonts w:ascii="宋体" w:hAnsi="宋体" w:cs="Times New Roman" w:hint="eastAsia"/>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65F83035" w14:textId="5089D3B1"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D5E4D72"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5CE19B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混凝土</w:t>
            </w:r>
          </w:p>
        </w:tc>
        <w:tc>
          <w:tcPr>
            <w:tcW w:w="0" w:type="auto"/>
            <w:tcBorders>
              <w:top w:val="nil"/>
              <w:left w:val="nil"/>
              <w:bottom w:val="single" w:sz="4" w:space="0" w:color="auto"/>
              <w:right w:val="single" w:sz="4" w:space="0" w:color="auto"/>
            </w:tcBorders>
            <w:shd w:val="clear" w:color="auto" w:fill="auto"/>
            <w:vAlign w:val="center"/>
            <w:hideMark/>
          </w:tcPr>
          <w:p w14:paraId="6EBD0201"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6402C49E" w14:textId="528B063D"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43F9F30B"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307E623F"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B8BDE94"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校核</w:t>
            </w:r>
          </w:p>
        </w:tc>
        <w:tc>
          <w:tcPr>
            <w:tcW w:w="0" w:type="auto"/>
            <w:tcBorders>
              <w:top w:val="nil"/>
              <w:left w:val="nil"/>
              <w:bottom w:val="single" w:sz="4" w:space="0" w:color="auto"/>
              <w:right w:val="single" w:sz="4" w:space="0" w:color="auto"/>
            </w:tcBorders>
            <w:shd w:val="clear" w:color="auto" w:fill="auto"/>
            <w:vAlign w:val="center"/>
            <w:hideMark/>
          </w:tcPr>
          <w:p w14:paraId="3FE6CFD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万m</w:t>
            </w:r>
            <w:r w:rsidRPr="00347F56">
              <w:rPr>
                <w:rFonts w:ascii="宋体" w:hAnsi="宋体" w:cs="Times New Roman" w:hint="eastAsia"/>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14C089E2" w14:textId="3A7B434D" w:rsidR="00111B29" w:rsidRPr="00111B29" w:rsidRDefault="00111B29" w:rsidP="00111B29">
            <w:pPr>
              <w:spacing w:line="240" w:lineRule="exact"/>
              <w:jc w:val="center"/>
              <w:rPr>
                <w:rFonts w:ascii="宋体" w:hAnsi="宋体" w:cs="Times New Roman"/>
                <w:color w:val="000000"/>
                <w:sz w:val="21"/>
                <w:szCs w:val="21"/>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976529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主要材料用量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B4BE44C"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水泥</w:t>
            </w:r>
          </w:p>
        </w:tc>
        <w:tc>
          <w:tcPr>
            <w:tcW w:w="0" w:type="auto"/>
            <w:tcBorders>
              <w:top w:val="nil"/>
              <w:left w:val="nil"/>
              <w:bottom w:val="single" w:sz="4" w:space="0" w:color="auto"/>
              <w:right w:val="single" w:sz="4" w:space="0" w:color="auto"/>
            </w:tcBorders>
            <w:shd w:val="clear" w:color="auto" w:fill="auto"/>
            <w:vAlign w:val="center"/>
            <w:hideMark/>
          </w:tcPr>
          <w:p w14:paraId="7981DEDE"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t</w:t>
            </w:r>
          </w:p>
        </w:tc>
        <w:tc>
          <w:tcPr>
            <w:tcW w:w="0" w:type="auto"/>
            <w:tcBorders>
              <w:top w:val="nil"/>
              <w:left w:val="nil"/>
              <w:bottom w:val="single" w:sz="4" w:space="0" w:color="auto"/>
              <w:right w:val="single" w:sz="4" w:space="0" w:color="auto"/>
            </w:tcBorders>
            <w:shd w:val="clear" w:color="auto" w:fill="auto"/>
            <w:vAlign w:val="center"/>
            <w:hideMark/>
          </w:tcPr>
          <w:p w14:paraId="064FF1BF" w14:textId="25D1C574"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45F65FBD" w14:textId="77777777" w:rsidTr="00111B29">
        <w:trPr>
          <w:trHeight w:val="26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EDD1D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坝体</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C985E67"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坝型</w:t>
            </w:r>
          </w:p>
        </w:tc>
        <w:tc>
          <w:tcPr>
            <w:tcW w:w="0" w:type="auto"/>
            <w:tcBorders>
              <w:top w:val="nil"/>
              <w:left w:val="nil"/>
              <w:bottom w:val="single" w:sz="4" w:space="0" w:color="auto"/>
              <w:right w:val="single" w:sz="4" w:space="0" w:color="auto"/>
            </w:tcBorders>
            <w:shd w:val="clear" w:color="auto" w:fill="auto"/>
            <w:vAlign w:val="center"/>
            <w:hideMark/>
          </w:tcPr>
          <w:p w14:paraId="0C6A76D4" w14:textId="7B90BCDE"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B5D5B96" w14:textId="7AAA86A8"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778F68A6"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3AE9C8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块石</w:t>
            </w:r>
          </w:p>
        </w:tc>
        <w:tc>
          <w:tcPr>
            <w:tcW w:w="0" w:type="auto"/>
            <w:tcBorders>
              <w:top w:val="nil"/>
              <w:left w:val="nil"/>
              <w:bottom w:val="single" w:sz="4" w:space="0" w:color="auto"/>
              <w:right w:val="single" w:sz="4" w:space="0" w:color="auto"/>
            </w:tcBorders>
            <w:shd w:val="clear" w:color="auto" w:fill="auto"/>
            <w:vAlign w:val="center"/>
            <w:hideMark/>
          </w:tcPr>
          <w:p w14:paraId="6CB769AA"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535D864F" w14:textId="7AFCDE87"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0EB735AB"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17C3A3BD"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76D477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总坝高</w:t>
            </w:r>
          </w:p>
        </w:tc>
        <w:tc>
          <w:tcPr>
            <w:tcW w:w="0" w:type="auto"/>
            <w:tcBorders>
              <w:top w:val="nil"/>
              <w:left w:val="nil"/>
              <w:bottom w:val="single" w:sz="4" w:space="0" w:color="auto"/>
              <w:right w:val="single" w:sz="4" w:space="0" w:color="auto"/>
            </w:tcBorders>
            <w:shd w:val="clear" w:color="auto" w:fill="auto"/>
            <w:vAlign w:val="center"/>
            <w:hideMark/>
          </w:tcPr>
          <w:p w14:paraId="465BE78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4ECE7944" w14:textId="51F1D8DA"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620F0144"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4B06631"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碎石</w:t>
            </w:r>
          </w:p>
        </w:tc>
        <w:tc>
          <w:tcPr>
            <w:tcW w:w="0" w:type="auto"/>
            <w:tcBorders>
              <w:top w:val="nil"/>
              <w:left w:val="nil"/>
              <w:bottom w:val="single" w:sz="4" w:space="0" w:color="auto"/>
              <w:right w:val="single" w:sz="4" w:space="0" w:color="auto"/>
            </w:tcBorders>
            <w:shd w:val="clear" w:color="auto" w:fill="auto"/>
            <w:vAlign w:val="center"/>
            <w:hideMark/>
          </w:tcPr>
          <w:p w14:paraId="2E4D537F"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678905FA" w14:textId="46190E1E"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51CA3F00"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25929F8A"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4FF306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坝顶宽</w:t>
            </w:r>
          </w:p>
        </w:tc>
        <w:tc>
          <w:tcPr>
            <w:tcW w:w="0" w:type="auto"/>
            <w:tcBorders>
              <w:top w:val="nil"/>
              <w:left w:val="nil"/>
              <w:bottom w:val="single" w:sz="4" w:space="0" w:color="auto"/>
              <w:right w:val="single" w:sz="4" w:space="0" w:color="auto"/>
            </w:tcBorders>
            <w:shd w:val="clear" w:color="auto" w:fill="auto"/>
            <w:vAlign w:val="center"/>
            <w:hideMark/>
          </w:tcPr>
          <w:p w14:paraId="4CEF920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1DC26832" w14:textId="4A3F7674"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4624027B"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E800AF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砂</w:t>
            </w:r>
          </w:p>
        </w:tc>
        <w:tc>
          <w:tcPr>
            <w:tcW w:w="0" w:type="auto"/>
            <w:tcBorders>
              <w:top w:val="nil"/>
              <w:left w:val="nil"/>
              <w:bottom w:val="single" w:sz="4" w:space="0" w:color="auto"/>
              <w:right w:val="single" w:sz="4" w:space="0" w:color="auto"/>
            </w:tcBorders>
            <w:shd w:val="clear" w:color="auto" w:fill="auto"/>
            <w:vAlign w:val="center"/>
            <w:hideMark/>
          </w:tcPr>
          <w:p w14:paraId="413271BD"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474233CE" w14:textId="7FB02D02"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0164A29D"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56DFC2AF"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13C8BB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坝顶长</w:t>
            </w:r>
          </w:p>
        </w:tc>
        <w:tc>
          <w:tcPr>
            <w:tcW w:w="0" w:type="auto"/>
            <w:tcBorders>
              <w:top w:val="nil"/>
              <w:left w:val="nil"/>
              <w:bottom w:val="single" w:sz="4" w:space="0" w:color="auto"/>
              <w:right w:val="single" w:sz="4" w:space="0" w:color="auto"/>
            </w:tcBorders>
            <w:shd w:val="clear" w:color="auto" w:fill="auto"/>
            <w:vAlign w:val="center"/>
            <w:hideMark/>
          </w:tcPr>
          <w:p w14:paraId="6AC7D027"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0E89539E" w14:textId="24BBA302"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45599A28"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97BCE7E"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钢材</w:t>
            </w:r>
          </w:p>
        </w:tc>
        <w:tc>
          <w:tcPr>
            <w:tcW w:w="0" w:type="auto"/>
            <w:tcBorders>
              <w:top w:val="nil"/>
              <w:left w:val="nil"/>
              <w:bottom w:val="single" w:sz="4" w:space="0" w:color="auto"/>
              <w:right w:val="single" w:sz="4" w:space="0" w:color="auto"/>
            </w:tcBorders>
            <w:shd w:val="clear" w:color="auto" w:fill="auto"/>
            <w:vAlign w:val="center"/>
            <w:hideMark/>
          </w:tcPr>
          <w:p w14:paraId="3DAD8912"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t</w:t>
            </w:r>
          </w:p>
        </w:tc>
        <w:tc>
          <w:tcPr>
            <w:tcW w:w="0" w:type="auto"/>
            <w:tcBorders>
              <w:top w:val="nil"/>
              <w:left w:val="nil"/>
              <w:bottom w:val="single" w:sz="4" w:space="0" w:color="auto"/>
              <w:right w:val="single" w:sz="4" w:space="0" w:color="auto"/>
            </w:tcBorders>
            <w:shd w:val="clear" w:color="auto" w:fill="auto"/>
            <w:vAlign w:val="center"/>
            <w:hideMark/>
          </w:tcPr>
          <w:p w14:paraId="45705473" w14:textId="4D69522D"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36809F03"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0CBF048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1E72D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坝坡坡比</w:t>
            </w:r>
          </w:p>
        </w:tc>
        <w:tc>
          <w:tcPr>
            <w:tcW w:w="0" w:type="auto"/>
            <w:tcBorders>
              <w:top w:val="nil"/>
              <w:left w:val="nil"/>
              <w:bottom w:val="single" w:sz="4" w:space="0" w:color="auto"/>
              <w:right w:val="single" w:sz="4" w:space="0" w:color="auto"/>
            </w:tcBorders>
            <w:shd w:val="clear" w:color="auto" w:fill="auto"/>
            <w:vAlign w:val="center"/>
            <w:hideMark/>
          </w:tcPr>
          <w:p w14:paraId="06274F86"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上游坝坡</w:t>
            </w:r>
          </w:p>
        </w:tc>
        <w:tc>
          <w:tcPr>
            <w:tcW w:w="0" w:type="auto"/>
            <w:tcBorders>
              <w:top w:val="nil"/>
              <w:left w:val="nil"/>
              <w:bottom w:val="single" w:sz="4" w:space="0" w:color="auto"/>
              <w:right w:val="single" w:sz="4" w:space="0" w:color="auto"/>
            </w:tcBorders>
            <w:shd w:val="clear" w:color="auto" w:fill="auto"/>
            <w:vAlign w:val="center"/>
            <w:hideMark/>
          </w:tcPr>
          <w:p w14:paraId="2D227B1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1EDA0F45" w14:textId="5C826901"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2E889256"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862BB48"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钢筋砼涵管</w:t>
            </w:r>
          </w:p>
        </w:tc>
        <w:tc>
          <w:tcPr>
            <w:tcW w:w="0" w:type="auto"/>
            <w:tcBorders>
              <w:top w:val="nil"/>
              <w:left w:val="nil"/>
              <w:bottom w:val="single" w:sz="4" w:space="0" w:color="auto"/>
              <w:right w:val="single" w:sz="4" w:space="0" w:color="auto"/>
            </w:tcBorders>
            <w:shd w:val="clear" w:color="auto" w:fill="auto"/>
            <w:vAlign w:val="center"/>
            <w:hideMark/>
          </w:tcPr>
          <w:p w14:paraId="0EB786AC"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31B6379F" w14:textId="12033158"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3A45CC23"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7F60FE2B"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703ADC8"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32EBCB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下游坝坡</w:t>
            </w:r>
          </w:p>
        </w:tc>
        <w:tc>
          <w:tcPr>
            <w:tcW w:w="0" w:type="auto"/>
            <w:tcBorders>
              <w:top w:val="nil"/>
              <w:left w:val="nil"/>
              <w:bottom w:val="single" w:sz="4" w:space="0" w:color="auto"/>
              <w:right w:val="single" w:sz="4" w:space="0" w:color="auto"/>
            </w:tcBorders>
            <w:shd w:val="clear" w:color="auto" w:fill="auto"/>
            <w:vAlign w:val="center"/>
            <w:hideMark/>
          </w:tcPr>
          <w:p w14:paraId="630B1B1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3C1A1971" w14:textId="1F88B89D"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504EDBB7"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C4FE93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木材</w:t>
            </w:r>
          </w:p>
        </w:tc>
        <w:tc>
          <w:tcPr>
            <w:tcW w:w="0" w:type="auto"/>
            <w:tcBorders>
              <w:top w:val="nil"/>
              <w:left w:val="nil"/>
              <w:bottom w:val="single" w:sz="4" w:space="0" w:color="auto"/>
              <w:right w:val="single" w:sz="4" w:space="0" w:color="auto"/>
            </w:tcBorders>
            <w:shd w:val="clear" w:color="auto" w:fill="auto"/>
            <w:vAlign w:val="center"/>
            <w:hideMark/>
          </w:tcPr>
          <w:p w14:paraId="20B41A10"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m3</w:t>
            </w:r>
          </w:p>
        </w:tc>
        <w:tc>
          <w:tcPr>
            <w:tcW w:w="0" w:type="auto"/>
            <w:tcBorders>
              <w:top w:val="nil"/>
              <w:left w:val="nil"/>
              <w:bottom w:val="single" w:sz="4" w:space="0" w:color="auto"/>
              <w:right w:val="single" w:sz="4" w:space="0" w:color="auto"/>
            </w:tcBorders>
            <w:shd w:val="clear" w:color="auto" w:fill="auto"/>
            <w:vAlign w:val="center"/>
            <w:hideMark/>
          </w:tcPr>
          <w:p w14:paraId="38589B2D" w14:textId="5B1F28FD"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18EDAFB2" w14:textId="77777777" w:rsidTr="00111B29">
        <w:trPr>
          <w:trHeight w:val="26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53CCC"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lastRenderedPageBreak/>
              <w:t>反滤体</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DEA2F0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型</w:t>
            </w:r>
            <w:r w:rsidRPr="00111B29">
              <w:rPr>
                <w:rFonts w:ascii="宋体" w:hAnsi="宋体" w:cs="Times New Roman"/>
                <w:color w:val="000000"/>
                <w:sz w:val="21"/>
                <w:szCs w:val="21"/>
              </w:rPr>
              <w:t xml:space="preserve">  </w:t>
            </w:r>
            <w:r w:rsidRPr="00111B29">
              <w:rPr>
                <w:rFonts w:ascii="宋体" w:hAnsi="宋体" w:cs="宋体" w:hint="eastAsia"/>
                <w:color w:val="000000"/>
                <w:sz w:val="21"/>
                <w:szCs w:val="21"/>
              </w:rPr>
              <w:t>式</w:t>
            </w:r>
          </w:p>
        </w:tc>
        <w:tc>
          <w:tcPr>
            <w:tcW w:w="0" w:type="auto"/>
            <w:tcBorders>
              <w:top w:val="nil"/>
              <w:left w:val="nil"/>
              <w:bottom w:val="single" w:sz="4" w:space="0" w:color="auto"/>
              <w:right w:val="single" w:sz="4" w:space="0" w:color="auto"/>
            </w:tcBorders>
            <w:shd w:val="clear" w:color="auto" w:fill="auto"/>
            <w:vAlign w:val="center"/>
            <w:hideMark/>
          </w:tcPr>
          <w:p w14:paraId="3C1B2657" w14:textId="557456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89AA8AD" w14:textId="6B25E3ED"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6045E337"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42AA43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柴油</w:t>
            </w:r>
          </w:p>
        </w:tc>
        <w:tc>
          <w:tcPr>
            <w:tcW w:w="0" w:type="auto"/>
            <w:tcBorders>
              <w:top w:val="nil"/>
              <w:left w:val="nil"/>
              <w:bottom w:val="single" w:sz="4" w:space="0" w:color="auto"/>
              <w:right w:val="single" w:sz="4" w:space="0" w:color="auto"/>
            </w:tcBorders>
            <w:shd w:val="clear" w:color="auto" w:fill="auto"/>
            <w:vAlign w:val="center"/>
            <w:hideMark/>
          </w:tcPr>
          <w:p w14:paraId="22EBFAFA"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t</w:t>
            </w:r>
          </w:p>
        </w:tc>
        <w:tc>
          <w:tcPr>
            <w:tcW w:w="0" w:type="auto"/>
            <w:tcBorders>
              <w:top w:val="nil"/>
              <w:left w:val="nil"/>
              <w:bottom w:val="single" w:sz="4" w:space="0" w:color="auto"/>
              <w:right w:val="single" w:sz="4" w:space="0" w:color="auto"/>
            </w:tcBorders>
            <w:shd w:val="clear" w:color="auto" w:fill="auto"/>
            <w:vAlign w:val="center"/>
            <w:hideMark/>
          </w:tcPr>
          <w:p w14:paraId="5208067C" w14:textId="27A5ECFE"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533375C0"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717A01AC"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09F24A8"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高度</w:t>
            </w:r>
          </w:p>
        </w:tc>
        <w:tc>
          <w:tcPr>
            <w:tcW w:w="0" w:type="auto"/>
            <w:tcBorders>
              <w:top w:val="nil"/>
              <w:left w:val="nil"/>
              <w:bottom w:val="single" w:sz="4" w:space="0" w:color="auto"/>
              <w:right w:val="single" w:sz="4" w:space="0" w:color="auto"/>
            </w:tcBorders>
            <w:shd w:val="clear" w:color="auto" w:fill="auto"/>
            <w:vAlign w:val="center"/>
            <w:hideMark/>
          </w:tcPr>
          <w:p w14:paraId="244E46EE"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6A03E2B6" w14:textId="23818359"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321D608C"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C0D9B13"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主要机械台班</w:t>
            </w:r>
          </w:p>
        </w:tc>
        <w:tc>
          <w:tcPr>
            <w:tcW w:w="0" w:type="auto"/>
            <w:tcBorders>
              <w:top w:val="nil"/>
              <w:left w:val="nil"/>
              <w:bottom w:val="nil"/>
              <w:right w:val="nil"/>
            </w:tcBorders>
            <w:shd w:val="clear" w:color="auto" w:fill="auto"/>
            <w:vAlign w:val="center"/>
            <w:hideMark/>
          </w:tcPr>
          <w:p w14:paraId="2102F4EE"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台班</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7B1DD0" w14:textId="3A98B437"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33578CC3" w14:textId="77777777" w:rsidTr="00111B29">
        <w:trPr>
          <w:trHeight w:val="26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3921A3"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放水建筑物</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2CC50B8"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型</w:t>
            </w:r>
            <w:r w:rsidRPr="00111B29">
              <w:rPr>
                <w:rFonts w:ascii="宋体" w:hAnsi="宋体" w:cs="Times New Roman"/>
                <w:color w:val="000000"/>
                <w:sz w:val="21"/>
                <w:szCs w:val="21"/>
              </w:rPr>
              <w:t xml:space="preserve">  </w:t>
            </w:r>
            <w:r w:rsidRPr="00111B29">
              <w:rPr>
                <w:rFonts w:ascii="宋体" w:hAnsi="宋体" w:cs="宋体" w:hint="eastAsia"/>
                <w:color w:val="000000"/>
                <w:sz w:val="21"/>
                <w:szCs w:val="21"/>
              </w:rPr>
              <w:t>式</w:t>
            </w:r>
          </w:p>
        </w:tc>
        <w:tc>
          <w:tcPr>
            <w:tcW w:w="0" w:type="auto"/>
            <w:tcBorders>
              <w:top w:val="nil"/>
              <w:left w:val="nil"/>
              <w:bottom w:val="single" w:sz="4" w:space="0" w:color="auto"/>
              <w:right w:val="single" w:sz="4" w:space="0" w:color="auto"/>
            </w:tcBorders>
            <w:shd w:val="clear" w:color="auto" w:fill="auto"/>
            <w:vAlign w:val="center"/>
            <w:hideMark/>
          </w:tcPr>
          <w:p w14:paraId="334168E7" w14:textId="0F467561"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F623963" w14:textId="1D11C416"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26407225"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167AD91"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投工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7A4906"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工日</w:t>
            </w:r>
          </w:p>
        </w:tc>
        <w:tc>
          <w:tcPr>
            <w:tcW w:w="0" w:type="auto"/>
            <w:tcBorders>
              <w:top w:val="nil"/>
              <w:left w:val="nil"/>
              <w:bottom w:val="single" w:sz="4" w:space="0" w:color="auto"/>
              <w:right w:val="single" w:sz="4" w:space="0" w:color="auto"/>
            </w:tcBorders>
            <w:shd w:val="clear" w:color="auto" w:fill="auto"/>
            <w:vAlign w:val="center"/>
            <w:hideMark/>
          </w:tcPr>
          <w:p w14:paraId="5B50519B" w14:textId="4D9C3C29"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272A5F98"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40BFEC6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DE1EC4"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卧管（或竖井）</w:t>
            </w:r>
          </w:p>
        </w:tc>
        <w:tc>
          <w:tcPr>
            <w:tcW w:w="0" w:type="auto"/>
            <w:tcBorders>
              <w:top w:val="nil"/>
              <w:left w:val="nil"/>
              <w:bottom w:val="single" w:sz="4" w:space="0" w:color="auto"/>
              <w:right w:val="single" w:sz="4" w:space="0" w:color="auto"/>
            </w:tcBorders>
            <w:shd w:val="clear" w:color="auto" w:fill="auto"/>
            <w:vAlign w:val="center"/>
            <w:hideMark/>
          </w:tcPr>
          <w:p w14:paraId="6D4F00C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总高度</w:t>
            </w:r>
          </w:p>
        </w:tc>
        <w:tc>
          <w:tcPr>
            <w:tcW w:w="0" w:type="auto"/>
            <w:tcBorders>
              <w:top w:val="nil"/>
              <w:left w:val="nil"/>
              <w:bottom w:val="single" w:sz="4" w:space="0" w:color="auto"/>
              <w:right w:val="single" w:sz="4" w:space="0" w:color="auto"/>
            </w:tcBorders>
            <w:shd w:val="clear" w:color="auto" w:fill="auto"/>
            <w:vAlign w:val="center"/>
            <w:hideMark/>
          </w:tcPr>
          <w:p w14:paraId="0ADD6EE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6BF4EFD5" w14:textId="7DBCC543" w:rsidR="00111B29" w:rsidRPr="00111B29" w:rsidRDefault="00111B29" w:rsidP="00111B29">
            <w:pPr>
              <w:spacing w:line="240" w:lineRule="exact"/>
              <w:jc w:val="center"/>
              <w:rPr>
                <w:rFonts w:ascii="宋体" w:hAnsi="宋体" w:cs="Times New Roman"/>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A19CA4"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投资</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903068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总投资</w:t>
            </w:r>
          </w:p>
        </w:tc>
        <w:tc>
          <w:tcPr>
            <w:tcW w:w="0" w:type="auto"/>
            <w:tcBorders>
              <w:top w:val="nil"/>
              <w:left w:val="nil"/>
              <w:bottom w:val="single" w:sz="4" w:space="0" w:color="auto"/>
              <w:right w:val="single" w:sz="4" w:space="0" w:color="auto"/>
            </w:tcBorders>
            <w:shd w:val="clear" w:color="auto" w:fill="auto"/>
            <w:vAlign w:val="center"/>
            <w:hideMark/>
          </w:tcPr>
          <w:p w14:paraId="541E9022"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万元</w:t>
            </w:r>
          </w:p>
        </w:tc>
        <w:tc>
          <w:tcPr>
            <w:tcW w:w="0" w:type="auto"/>
            <w:tcBorders>
              <w:top w:val="nil"/>
              <w:left w:val="nil"/>
              <w:bottom w:val="single" w:sz="4" w:space="0" w:color="auto"/>
              <w:right w:val="single" w:sz="4" w:space="0" w:color="auto"/>
            </w:tcBorders>
            <w:shd w:val="clear" w:color="auto" w:fill="auto"/>
            <w:vAlign w:val="center"/>
            <w:hideMark/>
          </w:tcPr>
          <w:p w14:paraId="338C4471" w14:textId="4DE88969"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5E854F85"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1FA21B12"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8F534A4"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1F14CC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每台高度</w:t>
            </w:r>
          </w:p>
        </w:tc>
        <w:tc>
          <w:tcPr>
            <w:tcW w:w="0" w:type="auto"/>
            <w:tcBorders>
              <w:top w:val="nil"/>
              <w:left w:val="nil"/>
              <w:bottom w:val="single" w:sz="4" w:space="0" w:color="auto"/>
              <w:right w:val="single" w:sz="4" w:space="0" w:color="auto"/>
            </w:tcBorders>
            <w:shd w:val="clear" w:color="auto" w:fill="auto"/>
            <w:vAlign w:val="center"/>
            <w:hideMark/>
          </w:tcPr>
          <w:p w14:paraId="011B0F91"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0630D3AB" w14:textId="6CEC548A"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A34FE1F"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E05B6A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国家投资</w:t>
            </w:r>
          </w:p>
        </w:tc>
        <w:tc>
          <w:tcPr>
            <w:tcW w:w="0" w:type="auto"/>
            <w:tcBorders>
              <w:top w:val="nil"/>
              <w:left w:val="nil"/>
              <w:bottom w:val="single" w:sz="4" w:space="0" w:color="auto"/>
              <w:right w:val="single" w:sz="4" w:space="0" w:color="auto"/>
            </w:tcBorders>
            <w:shd w:val="clear" w:color="auto" w:fill="auto"/>
            <w:vAlign w:val="center"/>
            <w:hideMark/>
          </w:tcPr>
          <w:p w14:paraId="3C3DC307"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万元</w:t>
            </w:r>
          </w:p>
        </w:tc>
        <w:tc>
          <w:tcPr>
            <w:tcW w:w="0" w:type="auto"/>
            <w:tcBorders>
              <w:top w:val="nil"/>
              <w:left w:val="nil"/>
              <w:bottom w:val="single" w:sz="4" w:space="0" w:color="auto"/>
              <w:right w:val="single" w:sz="4" w:space="0" w:color="auto"/>
            </w:tcBorders>
            <w:shd w:val="clear" w:color="auto" w:fill="auto"/>
            <w:vAlign w:val="center"/>
            <w:hideMark/>
          </w:tcPr>
          <w:p w14:paraId="286FA7CE" w14:textId="41741257"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67BF9CF5"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3B48784F"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663C441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10E0F7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断面尺寸宽</w:t>
            </w:r>
            <w:r w:rsidRPr="00111B29">
              <w:rPr>
                <w:rFonts w:ascii="宋体" w:hAnsi="宋体" w:cs="Times New Roman"/>
                <w:color w:val="000000"/>
                <w:sz w:val="21"/>
                <w:szCs w:val="21"/>
              </w:rPr>
              <w:t>×</w:t>
            </w:r>
            <w:r w:rsidRPr="00111B29">
              <w:rPr>
                <w:rFonts w:ascii="宋体" w:hAnsi="宋体" w:cs="宋体" w:hint="eastAsia"/>
                <w:color w:val="000000"/>
                <w:sz w:val="21"/>
                <w:szCs w:val="21"/>
              </w:rPr>
              <w:t>高</w:t>
            </w:r>
          </w:p>
        </w:tc>
        <w:tc>
          <w:tcPr>
            <w:tcW w:w="0" w:type="auto"/>
            <w:tcBorders>
              <w:top w:val="nil"/>
              <w:left w:val="nil"/>
              <w:bottom w:val="single" w:sz="4" w:space="0" w:color="auto"/>
              <w:right w:val="single" w:sz="4" w:space="0" w:color="auto"/>
            </w:tcBorders>
            <w:shd w:val="clear" w:color="auto" w:fill="auto"/>
            <w:vAlign w:val="center"/>
            <w:hideMark/>
          </w:tcPr>
          <w:p w14:paraId="0372FBAE"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m*m</w:t>
            </w:r>
          </w:p>
        </w:tc>
        <w:tc>
          <w:tcPr>
            <w:tcW w:w="0" w:type="auto"/>
            <w:tcBorders>
              <w:top w:val="nil"/>
              <w:left w:val="nil"/>
              <w:bottom w:val="single" w:sz="4" w:space="0" w:color="auto"/>
              <w:right w:val="single" w:sz="4" w:space="0" w:color="auto"/>
            </w:tcBorders>
            <w:shd w:val="clear" w:color="auto" w:fill="auto"/>
            <w:vAlign w:val="center"/>
            <w:hideMark/>
          </w:tcPr>
          <w:p w14:paraId="6D2DFA54" w14:textId="1CF07623"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7E96A98"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0AB0948"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地方配套</w:t>
            </w:r>
          </w:p>
        </w:tc>
        <w:tc>
          <w:tcPr>
            <w:tcW w:w="0" w:type="auto"/>
            <w:tcBorders>
              <w:top w:val="nil"/>
              <w:left w:val="nil"/>
              <w:bottom w:val="single" w:sz="4" w:space="0" w:color="auto"/>
              <w:right w:val="single" w:sz="4" w:space="0" w:color="auto"/>
            </w:tcBorders>
            <w:shd w:val="clear" w:color="auto" w:fill="auto"/>
            <w:vAlign w:val="center"/>
            <w:hideMark/>
          </w:tcPr>
          <w:p w14:paraId="6C8FF49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万元</w:t>
            </w:r>
          </w:p>
        </w:tc>
        <w:tc>
          <w:tcPr>
            <w:tcW w:w="0" w:type="auto"/>
            <w:tcBorders>
              <w:top w:val="nil"/>
              <w:left w:val="nil"/>
              <w:bottom w:val="single" w:sz="4" w:space="0" w:color="auto"/>
              <w:right w:val="single" w:sz="4" w:space="0" w:color="auto"/>
            </w:tcBorders>
            <w:shd w:val="clear" w:color="auto" w:fill="auto"/>
            <w:vAlign w:val="center"/>
            <w:hideMark/>
          </w:tcPr>
          <w:p w14:paraId="69A7DC69" w14:textId="4FF0F115"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2466F969"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3CF543A9"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8319060"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07C6E8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进水口直径</w:t>
            </w:r>
          </w:p>
        </w:tc>
        <w:tc>
          <w:tcPr>
            <w:tcW w:w="0" w:type="auto"/>
            <w:tcBorders>
              <w:top w:val="nil"/>
              <w:left w:val="nil"/>
              <w:bottom w:val="single" w:sz="4" w:space="0" w:color="auto"/>
              <w:right w:val="single" w:sz="4" w:space="0" w:color="auto"/>
            </w:tcBorders>
            <w:shd w:val="clear" w:color="auto" w:fill="auto"/>
            <w:vAlign w:val="center"/>
            <w:hideMark/>
          </w:tcPr>
          <w:p w14:paraId="10A8AE46"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3232719F" w14:textId="695DA0B2"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3DB17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效益</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DCDC76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调洪能力</w:t>
            </w:r>
          </w:p>
        </w:tc>
        <w:tc>
          <w:tcPr>
            <w:tcW w:w="0" w:type="auto"/>
            <w:tcBorders>
              <w:top w:val="nil"/>
              <w:left w:val="nil"/>
              <w:bottom w:val="single" w:sz="4" w:space="0" w:color="auto"/>
              <w:right w:val="single" w:sz="4" w:space="0" w:color="auto"/>
            </w:tcBorders>
            <w:shd w:val="clear" w:color="auto" w:fill="auto"/>
            <w:vAlign w:val="center"/>
            <w:hideMark/>
          </w:tcPr>
          <w:p w14:paraId="3A674B21"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hint="eastAsia"/>
                <w:color w:val="000000"/>
                <w:sz w:val="21"/>
                <w:szCs w:val="21"/>
              </w:rPr>
              <w:t>万</w:t>
            </w: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27B9F7DF" w14:textId="47EAC659"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1A0EFA2E" w14:textId="77777777" w:rsidTr="00111B29">
        <w:trPr>
          <w:trHeight w:val="277"/>
        </w:trPr>
        <w:tc>
          <w:tcPr>
            <w:tcW w:w="0" w:type="auto"/>
            <w:vMerge/>
            <w:tcBorders>
              <w:top w:val="nil"/>
              <w:left w:val="single" w:sz="4" w:space="0" w:color="auto"/>
              <w:bottom w:val="single" w:sz="4" w:space="0" w:color="auto"/>
              <w:right w:val="single" w:sz="4" w:space="0" w:color="auto"/>
            </w:tcBorders>
            <w:vAlign w:val="center"/>
            <w:hideMark/>
          </w:tcPr>
          <w:p w14:paraId="1D7AEAF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95CE72"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卧管消力池</w:t>
            </w:r>
          </w:p>
        </w:tc>
        <w:tc>
          <w:tcPr>
            <w:tcW w:w="0" w:type="auto"/>
            <w:tcBorders>
              <w:top w:val="nil"/>
              <w:left w:val="nil"/>
              <w:bottom w:val="single" w:sz="4" w:space="0" w:color="auto"/>
              <w:right w:val="single" w:sz="4" w:space="0" w:color="auto"/>
            </w:tcBorders>
            <w:shd w:val="clear" w:color="auto" w:fill="auto"/>
            <w:vAlign w:val="center"/>
            <w:hideMark/>
          </w:tcPr>
          <w:p w14:paraId="011D996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池长</w:t>
            </w:r>
          </w:p>
        </w:tc>
        <w:tc>
          <w:tcPr>
            <w:tcW w:w="0" w:type="auto"/>
            <w:tcBorders>
              <w:top w:val="nil"/>
              <w:left w:val="nil"/>
              <w:bottom w:val="single" w:sz="4" w:space="0" w:color="auto"/>
              <w:right w:val="single" w:sz="4" w:space="0" w:color="auto"/>
            </w:tcBorders>
            <w:shd w:val="clear" w:color="auto" w:fill="auto"/>
            <w:vAlign w:val="center"/>
            <w:hideMark/>
          </w:tcPr>
          <w:p w14:paraId="67938BF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226C6FE0" w14:textId="14C81D93"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350CA2B7"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0CB251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淤地面积</w:t>
            </w:r>
          </w:p>
        </w:tc>
        <w:tc>
          <w:tcPr>
            <w:tcW w:w="0" w:type="auto"/>
            <w:tcBorders>
              <w:top w:val="nil"/>
              <w:left w:val="nil"/>
              <w:bottom w:val="single" w:sz="4" w:space="0" w:color="auto"/>
              <w:right w:val="single" w:sz="4" w:space="0" w:color="auto"/>
            </w:tcBorders>
            <w:shd w:val="clear" w:color="auto" w:fill="auto"/>
            <w:vAlign w:val="center"/>
            <w:hideMark/>
          </w:tcPr>
          <w:p w14:paraId="4C5BB32F" w14:textId="77777777" w:rsidR="00111B29" w:rsidRPr="00111B29" w:rsidRDefault="00111B29" w:rsidP="00111B29">
            <w:pPr>
              <w:spacing w:line="240" w:lineRule="exact"/>
              <w:jc w:val="center"/>
              <w:rPr>
                <w:rFonts w:ascii="宋体" w:hAnsi="宋体" w:cs="Times New Roman"/>
                <w:color w:val="000000"/>
                <w:sz w:val="21"/>
                <w:szCs w:val="21"/>
              </w:rPr>
            </w:pPr>
            <w:r w:rsidRPr="00111B29">
              <w:rPr>
                <w:rFonts w:ascii="宋体" w:hAnsi="宋体" w:cs="Times New Roman"/>
                <w:color w:val="000000"/>
                <w:sz w:val="21"/>
                <w:szCs w:val="21"/>
              </w:rPr>
              <w:t>hm</w:t>
            </w:r>
            <w:r w:rsidRPr="00347F56">
              <w:rPr>
                <w:rFonts w:ascii="宋体" w:hAnsi="宋体" w:cs="Times New Roman"/>
                <w:color w:val="000000"/>
                <w:sz w:val="21"/>
                <w:szCs w:val="21"/>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74F5F042" w14:textId="5C2350B0"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17B09693" w14:textId="77777777" w:rsidTr="00111B29">
        <w:trPr>
          <w:trHeight w:val="277"/>
        </w:trPr>
        <w:tc>
          <w:tcPr>
            <w:tcW w:w="0" w:type="auto"/>
            <w:vMerge/>
            <w:tcBorders>
              <w:top w:val="nil"/>
              <w:left w:val="single" w:sz="4" w:space="0" w:color="auto"/>
              <w:bottom w:val="single" w:sz="4" w:space="0" w:color="auto"/>
              <w:right w:val="single" w:sz="4" w:space="0" w:color="auto"/>
            </w:tcBorders>
            <w:vAlign w:val="center"/>
            <w:hideMark/>
          </w:tcPr>
          <w:p w14:paraId="4BA08742"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6871D2E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1B5DA23"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池宽</w:t>
            </w:r>
            <w:r w:rsidRPr="00111B29">
              <w:rPr>
                <w:rFonts w:ascii="宋体" w:hAnsi="宋体" w:cs="Times New Roman"/>
                <w:color w:val="000000"/>
                <w:sz w:val="21"/>
                <w:szCs w:val="21"/>
              </w:rPr>
              <w:t>×</w:t>
            </w:r>
            <w:r w:rsidRPr="00111B29">
              <w:rPr>
                <w:rFonts w:ascii="宋体" w:hAnsi="宋体" w:cs="宋体" w:hint="eastAsia"/>
                <w:color w:val="000000"/>
                <w:sz w:val="21"/>
                <w:szCs w:val="21"/>
              </w:rPr>
              <w:t>池深</w:t>
            </w:r>
          </w:p>
        </w:tc>
        <w:tc>
          <w:tcPr>
            <w:tcW w:w="0" w:type="auto"/>
            <w:tcBorders>
              <w:top w:val="nil"/>
              <w:left w:val="nil"/>
              <w:bottom w:val="single" w:sz="4" w:space="0" w:color="auto"/>
              <w:right w:val="single" w:sz="4" w:space="0" w:color="auto"/>
            </w:tcBorders>
            <w:shd w:val="clear" w:color="auto" w:fill="auto"/>
            <w:vAlign w:val="center"/>
            <w:hideMark/>
          </w:tcPr>
          <w:p w14:paraId="687E5D3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m*m</w:t>
            </w:r>
          </w:p>
        </w:tc>
        <w:tc>
          <w:tcPr>
            <w:tcW w:w="0" w:type="auto"/>
            <w:tcBorders>
              <w:top w:val="nil"/>
              <w:left w:val="nil"/>
              <w:bottom w:val="single" w:sz="4" w:space="0" w:color="auto"/>
              <w:right w:val="single" w:sz="4" w:space="0" w:color="auto"/>
            </w:tcBorders>
            <w:shd w:val="clear" w:color="auto" w:fill="auto"/>
            <w:vAlign w:val="center"/>
            <w:hideMark/>
          </w:tcPr>
          <w:p w14:paraId="52CABB0E" w14:textId="51DB6A4B"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676EB24"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B27A2DC"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拦截泥沙</w:t>
            </w:r>
          </w:p>
        </w:tc>
        <w:tc>
          <w:tcPr>
            <w:tcW w:w="0" w:type="auto"/>
            <w:tcBorders>
              <w:top w:val="nil"/>
              <w:left w:val="nil"/>
              <w:bottom w:val="single" w:sz="4" w:space="0" w:color="auto"/>
              <w:right w:val="single" w:sz="4" w:space="0" w:color="auto"/>
            </w:tcBorders>
            <w:shd w:val="clear" w:color="auto" w:fill="auto"/>
            <w:vAlign w:val="center"/>
            <w:hideMark/>
          </w:tcPr>
          <w:p w14:paraId="1A9FC983"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w:t>
            </w: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7F02562A" w14:textId="6989B0D6"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01A59666" w14:textId="77777777" w:rsidTr="00111B29">
        <w:trPr>
          <w:trHeight w:val="277"/>
        </w:trPr>
        <w:tc>
          <w:tcPr>
            <w:tcW w:w="0" w:type="auto"/>
            <w:vMerge/>
            <w:tcBorders>
              <w:top w:val="nil"/>
              <w:left w:val="single" w:sz="4" w:space="0" w:color="auto"/>
              <w:bottom w:val="single" w:sz="4" w:space="0" w:color="auto"/>
              <w:right w:val="single" w:sz="4" w:space="0" w:color="auto"/>
            </w:tcBorders>
            <w:vAlign w:val="center"/>
            <w:hideMark/>
          </w:tcPr>
          <w:p w14:paraId="6C8D4F0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EBB22"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输水涵管（洞）</w:t>
            </w:r>
          </w:p>
        </w:tc>
        <w:tc>
          <w:tcPr>
            <w:tcW w:w="0" w:type="auto"/>
            <w:tcBorders>
              <w:top w:val="nil"/>
              <w:left w:val="nil"/>
              <w:bottom w:val="single" w:sz="4" w:space="0" w:color="auto"/>
              <w:right w:val="single" w:sz="4" w:space="0" w:color="auto"/>
            </w:tcBorders>
            <w:shd w:val="clear" w:color="auto" w:fill="auto"/>
            <w:vAlign w:val="center"/>
            <w:hideMark/>
          </w:tcPr>
          <w:p w14:paraId="29FDC252"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结构型式</w:t>
            </w:r>
          </w:p>
        </w:tc>
        <w:tc>
          <w:tcPr>
            <w:tcW w:w="0" w:type="auto"/>
            <w:tcBorders>
              <w:top w:val="nil"/>
              <w:left w:val="nil"/>
              <w:bottom w:val="single" w:sz="4" w:space="0" w:color="auto"/>
              <w:right w:val="single" w:sz="4" w:space="0" w:color="auto"/>
            </w:tcBorders>
            <w:shd w:val="clear" w:color="auto" w:fill="auto"/>
            <w:vAlign w:val="center"/>
            <w:hideMark/>
          </w:tcPr>
          <w:p w14:paraId="07149BC2" w14:textId="6251E9AA"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CA81E65" w14:textId="7B7E1C7C" w:rsidR="00111B29" w:rsidRPr="00111B29" w:rsidRDefault="00111B29" w:rsidP="00111B29">
            <w:pPr>
              <w:spacing w:line="240" w:lineRule="exact"/>
              <w:jc w:val="center"/>
              <w:rPr>
                <w:rFonts w:ascii="宋体" w:hAnsi="宋体" w:cs="Times New Roman"/>
                <w:color w:val="000000"/>
                <w:sz w:val="21"/>
                <w:szCs w:val="21"/>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8A2D605"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单位库容投资</w:t>
            </w:r>
          </w:p>
        </w:tc>
        <w:tc>
          <w:tcPr>
            <w:tcW w:w="0" w:type="auto"/>
            <w:tcBorders>
              <w:top w:val="nil"/>
              <w:left w:val="nil"/>
              <w:bottom w:val="single" w:sz="4" w:space="0" w:color="auto"/>
              <w:right w:val="single" w:sz="4" w:space="0" w:color="auto"/>
            </w:tcBorders>
            <w:shd w:val="clear" w:color="auto" w:fill="auto"/>
            <w:vAlign w:val="center"/>
            <w:hideMark/>
          </w:tcPr>
          <w:p w14:paraId="39F942A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元</w:t>
            </w: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2A7FBDEA" w14:textId="3017B94F"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2C6B5D6E"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4887791B"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03DE78A"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1E85933"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长度</w:t>
            </w:r>
          </w:p>
        </w:tc>
        <w:tc>
          <w:tcPr>
            <w:tcW w:w="0" w:type="auto"/>
            <w:tcBorders>
              <w:top w:val="nil"/>
              <w:left w:val="nil"/>
              <w:bottom w:val="single" w:sz="4" w:space="0" w:color="auto"/>
              <w:right w:val="single" w:sz="4" w:space="0" w:color="auto"/>
            </w:tcBorders>
            <w:shd w:val="clear" w:color="auto" w:fill="auto"/>
            <w:vAlign w:val="center"/>
            <w:hideMark/>
          </w:tcPr>
          <w:p w14:paraId="39B2B89E"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615CFE" w14:textId="192CD3B5" w:rsidR="00111B29" w:rsidRPr="00111B29" w:rsidRDefault="00111B29" w:rsidP="00111B29">
            <w:pPr>
              <w:spacing w:line="240" w:lineRule="exact"/>
              <w:jc w:val="center"/>
              <w:rPr>
                <w:rFonts w:ascii="宋体" w:hAnsi="宋体" w:cs="Times New Roman"/>
                <w:color w:val="000000"/>
                <w:sz w:val="21"/>
                <w:szCs w:val="21"/>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A393CB6"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单位拦沙投资</w:t>
            </w:r>
          </w:p>
        </w:tc>
        <w:tc>
          <w:tcPr>
            <w:tcW w:w="0" w:type="auto"/>
            <w:tcBorders>
              <w:top w:val="nil"/>
              <w:left w:val="nil"/>
              <w:bottom w:val="single" w:sz="4" w:space="0" w:color="auto"/>
              <w:right w:val="single" w:sz="4" w:space="0" w:color="auto"/>
            </w:tcBorders>
            <w:shd w:val="clear" w:color="auto" w:fill="auto"/>
            <w:vAlign w:val="center"/>
            <w:hideMark/>
          </w:tcPr>
          <w:p w14:paraId="30DAF40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元</w:t>
            </w:r>
            <w:r w:rsidRPr="00111B29">
              <w:rPr>
                <w:rFonts w:ascii="宋体" w:hAnsi="宋体" w:cs="Times New Roman"/>
                <w:color w:val="000000"/>
                <w:sz w:val="21"/>
                <w:szCs w:val="21"/>
              </w:rPr>
              <w:t>/m</w:t>
            </w:r>
            <w:r w:rsidRPr="00347F56">
              <w:rPr>
                <w:rFonts w:ascii="宋体" w:hAnsi="宋体" w:cs="Times New Roman"/>
                <w:color w:val="000000"/>
                <w:sz w:val="21"/>
                <w:szCs w:val="21"/>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14:paraId="5AD159B5" w14:textId="67C28F95"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0256F266"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2DEC1549"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4F96091"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DFA8CB7"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直径</w:t>
            </w:r>
          </w:p>
        </w:tc>
        <w:tc>
          <w:tcPr>
            <w:tcW w:w="0" w:type="auto"/>
            <w:tcBorders>
              <w:top w:val="nil"/>
              <w:left w:val="nil"/>
              <w:bottom w:val="single" w:sz="4" w:space="0" w:color="auto"/>
              <w:right w:val="single" w:sz="4" w:space="0" w:color="auto"/>
            </w:tcBorders>
            <w:shd w:val="clear" w:color="auto" w:fill="auto"/>
            <w:vAlign w:val="center"/>
            <w:hideMark/>
          </w:tcPr>
          <w:p w14:paraId="0FF533D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vMerge/>
            <w:tcBorders>
              <w:top w:val="nil"/>
              <w:left w:val="single" w:sz="4" w:space="0" w:color="auto"/>
              <w:bottom w:val="single" w:sz="4" w:space="0" w:color="auto"/>
              <w:right w:val="single" w:sz="4" w:space="0" w:color="auto"/>
            </w:tcBorders>
            <w:vAlign w:val="center"/>
            <w:hideMark/>
          </w:tcPr>
          <w:p w14:paraId="4CD31746" w14:textId="77777777" w:rsidR="00111B29" w:rsidRPr="00111B29" w:rsidRDefault="00111B29" w:rsidP="00111B29">
            <w:pPr>
              <w:spacing w:line="240" w:lineRule="exact"/>
              <w:jc w:val="center"/>
              <w:rPr>
                <w:rFonts w:ascii="宋体" w:hAnsi="宋体" w:cs="Times New Roman"/>
                <w:color w:val="000000"/>
                <w:sz w:val="21"/>
                <w:szCs w:val="21"/>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930B38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单位淤地投资</w:t>
            </w:r>
          </w:p>
        </w:tc>
        <w:tc>
          <w:tcPr>
            <w:tcW w:w="0" w:type="auto"/>
            <w:tcBorders>
              <w:top w:val="nil"/>
              <w:left w:val="nil"/>
              <w:bottom w:val="single" w:sz="4" w:space="0" w:color="auto"/>
              <w:right w:val="single" w:sz="4" w:space="0" w:color="auto"/>
            </w:tcBorders>
            <w:shd w:val="clear" w:color="auto" w:fill="auto"/>
            <w:vAlign w:val="center"/>
            <w:hideMark/>
          </w:tcPr>
          <w:p w14:paraId="3C64B08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万元/hm</w:t>
            </w:r>
            <w:r w:rsidRPr="00111B29">
              <w:rPr>
                <w:rFonts w:ascii="宋体" w:hAnsi="宋体" w:cs="宋体" w:hint="eastAsia"/>
                <w:color w:val="000000"/>
                <w:sz w:val="21"/>
                <w:szCs w:val="21"/>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7DD57E30" w14:textId="2E0B3640"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70EA3252"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5C9DE960"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0EFC2B"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尾水渠</w:t>
            </w:r>
          </w:p>
        </w:tc>
        <w:tc>
          <w:tcPr>
            <w:tcW w:w="0" w:type="auto"/>
            <w:tcBorders>
              <w:top w:val="nil"/>
              <w:left w:val="nil"/>
              <w:bottom w:val="single" w:sz="4" w:space="0" w:color="auto"/>
              <w:right w:val="single" w:sz="4" w:space="0" w:color="auto"/>
            </w:tcBorders>
            <w:shd w:val="clear" w:color="auto" w:fill="auto"/>
            <w:vAlign w:val="center"/>
            <w:hideMark/>
          </w:tcPr>
          <w:p w14:paraId="26ECC481"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结构形式</w:t>
            </w:r>
          </w:p>
        </w:tc>
        <w:tc>
          <w:tcPr>
            <w:tcW w:w="0" w:type="auto"/>
            <w:tcBorders>
              <w:top w:val="nil"/>
              <w:left w:val="nil"/>
              <w:bottom w:val="single" w:sz="4" w:space="0" w:color="auto"/>
              <w:right w:val="single" w:sz="4" w:space="0" w:color="auto"/>
            </w:tcBorders>
            <w:shd w:val="clear" w:color="auto" w:fill="auto"/>
            <w:vAlign w:val="center"/>
            <w:hideMark/>
          </w:tcPr>
          <w:p w14:paraId="643B5C42" w14:textId="7F2CF709"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544F302F" w14:textId="7B0E008A" w:rsidR="00111B29" w:rsidRPr="00111B29" w:rsidRDefault="00111B29" w:rsidP="00111B29">
            <w:pPr>
              <w:spacing w:line="240" w:lineRule="exact"/>
              <w:jc w:val="center"/>
              <w:rPr>
                <w:rFonts w:ascii="宋体" w:hAnsi="宋体" w:cs="Times New Roman"/>
                <w:color w:val="00000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F85D9A"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计划施工</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F2BD7AD"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开工时间</w:t>
            </w:r>
          </w:p>
        </w:tc>
        <w:tc>
          <w:tcPr>
            <w:tcW w:w="0" w:type="auto"/>
            <w:tcBorders>
              <w:top w:val="nil"/>
              <w:left w:val="nil"/>
              <w:bottom w:val="single" w:sz="4" w:space="0" w:color="auto"/>
              <w:right w:val="single" w:sz="4" w:space="0" w:color="auto"/>
            </w:tcBorders>
            <w:shd w:val="clear" w:color="auto" w:fill="auto"/>
            <w:vAlign w:val="center"/>
            <w:hideMark/>
          </w:tcPr>
          <w:p w14:paraId="2FFDF612" w14:textId="63379A1A"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CD5CB6F" w14:textId="671FCDE8"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09B62070"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63995B30"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D4C33C1"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F6A3B7F"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长度</w:t>
            </w:r>
          </w:p>
        </w:tc>
        <w:tc>
          <w:tcPr>
            <w:tcW w:w="0" w:type="auto"/>
            <w:tcBorders>
              <w:top w:val="nil"/>
              <w:left w:val="nil"/>
              <w:bottom w:val="single" w:sz="4" w:space="0" w:color="auto"/>
              <w:right w:val="single" w:sz="4" w:space="0" w:color="auto"/>
            </w:tcBorders>
            <w:shd w:val="clear" w:color="auto" w:fill="auto"/>
            <w:vAlign w:val="center"/>
            <w:hideMark/>
          </w:tcPr>
          <w:p w14:paraId="69793C71"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6B10BBED" w14:textId="4A2B1DCA" w:rsidR="00111B29" w:rsidRPr="00111B29" w:rsidRDefault="00111B29" w:rsidP="00111B29">
            <w:pPr>
              <w:spacing w:line="240" w:lineRule="exact"/>
              <w:jc w:val="center"/>
              <w:rPr>
                <w:rFonts w:ascii="宋体" w:hAnsi="宋体" w:cs="Times New Roman"/>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C065D1E"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B2F4901"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竣工时间</w:t>
            </w:r>
          </w:p>
        </w:tc>
        <w:tc>
          <w:tcPr>
            <w:tcW w:w="0" w:type="auto"/>
            <w:tcBorders>
              <w:top w:val="nil"/>
              <w:left w:val="nil"/>
              <w:bottom w:val="single" w:sz="4" w:space="0" w:color="auto"/>
              <w:right w:val="single" w:sz="4" w:space="0" w:color="auto"/>
            </w:tcBorders>
            <w:shd w:val="clear" w:color="auto" w:fill="auto"/>
            <w:vAlign w:val="center"/>
            <w:hideMark/>
          </w:tcPr>
          <w:p w14:paraId="00105DA5" w14:textId="7322A66C"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EE531DA" w14:textId="1357677C"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58FC64D2" w14:textId="77777777" w:rsidTr="00111B29">
        <w:trPr>
          <w:trHeight w:val="262"/>
        </w:trPr>
        <w:tc>
          <w:tcPr>
            <w:tcW w:w="0" w:type="auto"/>
            <w:vMerge/>
            <w:tcBorders>
              <w:top w:val="nil"/>
              <w:left w:val="single" w:sz="4" w:space="0" w:color="auto"/>
              <w:bottom w:val="single" w:sz="4" w:space="0" w:color="auto"/>
              <w:right w:val="single" w:sz="4" w:space="0" w:color="auto"/>
            </w:tcBorders>
            <w:vAlign w:val="center"/>
            <w:hideMark/>
          </w:tcPr>
          <w:p w14:paraId="2B071836" w14:textId="7777777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A38A7C0" w14:textId="7777777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A885A19"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断面宽×高</w:t>
            </w:r>
          </w:p>
        </w:tc>
        <w:tc>
          <w:tcPr>
            <w:tcW w:w="0" w:type="auto"/>
            <w:tcBorders>
              <w:top w:val="nil"/>
              <w:left w:val="nil"/>
              <w:bottom w:val="single" w:sz="4" w:space="0" w:color="auto"/>
              <w:right w:val="single" w:sz="4" w:space="0" w:color="auto"/>
            </w:tcBorders>
            <w:shd w:val="clear" w:color="auto" w:fill="auto"/>
            <w:vAlign w:val="center"/>
            <w:hideMark/>
          </w:tcPr>
          <w:p w14:paraId="5BF559C1"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m*m</w:t>
            </w:r>
          </w:p>
        </w:tc>
        <w:tc>
          <w:tcPr>
            <w:tcW w:w="0" w:type="auto"/>
            <w:tcBorders>
              <w:top w:val="nil"/>
              <w:left w:val="nil"/>
              <w:bottom w:val="single" w:sz="4" w:space="0" w:color="auto"/>
              <w:right w:val="single" w:sz="4" w:space="0" w:color="auto"/>
            </w:tcBorders>
            <w:shd w:val="clear" w:color="auto" w:fill="auto"/>
            <w:vAlign w:val="center"/>
            <w:hideMark/>
          </w:tcPr>
          <w:p w14:paraId="6E8137DF" w14:textId="1B29C967" w:rsidR="00111B29" w:rsidRPr="00111B29" w:rsidRDefault="00111B29" w:rsidP="00111B29">
            <w:pPr>
              <w:spacing w:line="240" w:lineRule="exact"/>
              <w:jc w:val="center"/>
              <w:rPr>
                <w:rFonts w:ascii="宋体" w:hAnsi="宋体" w:cs="宋体"/>
                <w:color w:val="00000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6E496264" w14:textId="77777777" w:rsidR="00111B29" w:rsidRPr="00111B29" w:rsidRDefault="00111B29" w:rsidP="00111B29">
            <w:pPr>
              <w:spacing w:line="240" w:lineRule="exact"/>
              <w:jc w:val="center"/>
              <w:rPr>
                <w:rFonts w:ascii="宋体" w:hAnsi="宋体" w:cs="宋体"/>
                <w:color w:val="000000"/>
                <w:sz w:val="21"/>
                <w:szCs w:val="21"/>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0508440" w14:textId="77777777" w:rsidR="00111B29" w:rsidRPr="00111B29" w:rsidRDefault="00111B29" w:rsidP="00111B29">
            <w:pPr>
              <w:spacing w:line="240" w:lineRule="exact"/>
              <w:jc w:val="center"/>
              <w:rPr>
                <w:rFonts w:ascii="宋体" w:hAnsi="宋体" w:cs="宋体"/>
                <w:color w:val="000000"/>
                <w:sz w:val="21"/>
                <w:szCs w:val="21"/>
              </w:rPr>
            </w:pPr>
            <w:r w:rsidRPr="00111B29">
              <w:rPr>
                <w:rFonts w:ascii="宋体" w:hAnsi="宋体" w:cs="宋体" w:hint="eastAsia"/>
                <w:color w:val="000000"/>
                <w:sz w:val="21"/>
                <w:szCs w:val="21"/>
              </w:rPr>
              <w:t>总工期</w:t>
            </w:r>
          </w:p>
        </w:tc>
        <w:tc>
          <w:tcPr>
            <w:tcW w:w="0" w:type="auto"/>
            <w:tcBorders>
              <w:top w:val="nil"/>
              <w:left w:val="nil"/>
              <w:bottom w:val="single" w:sz="4" w:space="0" w:color="auto"/>
              <w:right w:val="single" w:sz="4" w:space="0" w:color="auto"/>
            </w:tcBorders>
            <w:shd w:val="clear" w:color="auto" w:fill="auto"/>
            <w:vAlign w:val="center"/>
            <w:hideMark/>
          </w:tcPr>
          <w:p w14:paraId="7BEE50B5" w14:textId="2D204797" w:rsidR="00111B29" w:rsidRPr="00111B29" w:rsidRDefault="00111B29" w:rsidP="00111B29">
            <w:pPr>
              <w:spacing w:line="240" w:lineRule="exact"/>
              <w:jc w:val="center"/>
              <w:rPr>
                <w:rFonts w:ascii="宋体" w:hAnsi="宋体" w:cs="宋体"/>
                <w:color w:val="00000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09B1835" w14:textId="4A673728" w:rsidR="00111B29" w:rsidRPr="00111B29" w:rsidRDefault="00111B29" w:rsidP="00111B29">
            <w:pPr>
              <w:spacing w:line="240" w:lineRule="exact"/>
              <w:jc w:val="center"/>
              <w:rPr>
                <w:rFonts w:ascii="宋体" w:hAnsi="宋体" w:cs="宋体"/>
                <w:color w:val="000000"/>
                <w:sz w:val="21"/>
                <w:szCs w:val="21"/>
              </w:rPr>
            </w:pPr>
          </w:p>
        </w:tc>
      </w:tr>
      <w:tr w:rsidR="00111B29" w:rsidRPr="00111B29" w14:paraId="5397C55D" w14:textId="77777777" w:rsidTr="00111B29">
        <w:trPr>
          <w:trHeight w:val="262"/>
        </w:trPr>
        <w:tc>
          <w:tcPr>
            <w:tcW w:w="0" w:type="auto"/>
            <w:gridSpan w:val="9"/>
            <w:tcBorders>
              <w:top w:val="nil"/>
              <w:left w:val="nil"/>
              <w:bottom w:val="nil"/>
              <w:right w:val="nil"/>
            </w:tcBorders>
            <w:shd w:val="clear" w:color="auto" w:fill="auto"/>
            <w:vAlign w:val="center"/>
            <w:hideMark/>
          </w:tcPr>
          <w:p w14:paraId="65B4B5A3" w14:textId="77777777" w:rsidR="00111B29" w:rsidRPr="00111B29" w:rsidRDefault="00111B29" w:rsidP="00111B29">
            <w:pPr>
              <w:jc w:val="center"/>
              <w:rPr>
                <w:rFonts w:ascii="宋体" w:hAnsi="宋体" w:cs="宋体"/>
                <w:color w:val="000000"/>
                <w:sz w:val="21"/>
                <w:szCs w:val="21"/>
              </w:rPr>
            </w:pPr>
            <w:r w:rsidRPr="00111B29">
              <w:rPr>
                <w:rFonts w:ascii="宋体" w:hAnsi="宋体" w:cs="宋体" w:hint="eastAsia"/>
                <w:color w:val="000000"/>
                <w:sz w:val="21"/>
                <w:szCs w:val="21"/>
              </w:rPr>
              <w:t>备注：工程特性表的栏目内容可根据工程区的实际情况和工程建设内容进行适当增删。</w:t>
            </w:r>
          </w:p>
        </w:tc>
        <w:tc>
          <w:tcPr>
            <w:tcW w:w="0" w:type="auto"/>
            <w:tcBorders>
              <w:top w:val="nil"/>
              <w:left w:val="nil"/>
              <w:bottom w:val="nil"/>
              <w:right w:val="nil"/>
            </w:tcBorders>
            <w:shd w:val="clear" w:color="auto" w:fill="auto"/>
            <w:vAlign w:val="center"/>
            <w:hideMark/>
          </w:tcPr>
          <w:p w14:paraId="60A9225A" w14:textId="77777777" w:rsidR="00111B29" w:rsidRPr="00111B29" w:rsidRDefault="00111B29" w:rsidP="00111B29">
            <w:pPr>
              <w:jc w:val="center"/>
              <w:rPr>
                <w:rFonts w:ascii="宋体" w:hAnsi="宋体" w:cs="宋体"/>
                <w:color w:val="000000"/>
                <w:sz w:val="21"/>
                <w:szCs w:val="21"/>
              </w:rPr>
            </w:pPr>
          </w:p>
        </w:tc>
      </w:tr>
    </w:tbl>
    <w:p w14:paraId="37D21897" w14:textId="77777777" w:rsidR="0031002E" w:rsidRDefault="0031002E" w:rsidP="0031002E">
      <w:pPr>
        <w:rPr>
          <w:rFonts w:eastAsia="仿宋_GB2312" w:cs="Times New Roman"/>
          <w:b/>
          <w:bCs/>
          <w:sz w:val="28"/>
          <w:szCs w:val="28"/>
        </w:rPr>
      </w:pPr>
    </w:p>
    <w:p w14:paraId="02E9EFD6" w14:textId="77777777" w:rsidR="003658C3" w:rsidRDefault="003658C3" w:rsidP="0031002E">
      <w:pPr>
        <w:rPr>
          <w:rFonts w:eastAsia="仿宋_GB2312" w:cs="Times New Roman"/>
          <w:b/>
          <w:bCs/>
          <w:sz w:val="28"/>
          <w:szCs w:val="28"/>
        </w:rPr>
      </w:pPr>
    </w:p>
    <w:p w14:paraId="63A29A17" w14:textId="77777777" w:rsidR="003658C3" w:rsidRDefault="003658C3" w:rsidP="0031002E">
      <w:pPr>
        <w:rPr>
          <w:rFonts w:eastAsia="仿宋_GB2312" w:cs="Times New Roman"/>
          <w:b/>
          <w:bCs/>
          <w:sz w:val="28"/>
          <w:szCs w:val="28"/>
        </w:rPr>
      </w:pPr>
    </w:p>
    <w:p w14:paraId="6FFE4AC8" w14:textId="77777777" w:rsidR="003658C3" w:rsidRDefault="003658C3" w:rsidP="0031002E">
      <w:pPr>
        <w:rPr>
          <w:rFonts w:eastAsia="仿宋_GB2312" w:cs="Times New Roman"/>
          <w:b/>
          <w:bCs/>
          <w:sz w:val="28"/>
          <w:szCs w:val="28"/>
        </w:rPr>
      </w:pPr>
    </w:p>
    <w:p w14:paraId="0987D71E" w14:textId="77777777" w:rsidR="003658C3" w:rsidRDefault="003658C3" w:rsidP="0031002E">
      <w:pPr>
        <w:rPr>
          <w:rFonts w:eastAsia="仿宋_GB2312" w:cs="Times New Roman"/>
          <w:b/>
          <w:bCs/>
          <w:sz w:val="28"/>
          <w:szCs w:val="28"/>
        </w:rPr>
      </w:pPr>
    </w:p>
    <w:p w14:paraId="3B544223" w14:textId="77777777" w:rsidR="003658C3" w:rsidRDefault="003658C3" w:rsidP="0031002E">
      <w:pPr>
        <w:rPr>
          <w:rFonts w:eastAsia="仿宋_GB2312" w:cs="Times New Roman"/>
          <w:b/>
          <w:bCs/>
          <w:sz w:val="28"/>
          <w:szCs w:val="28"/>
        </w:rPr>
      </w:pPr>
    </w:p>
    <w:p w14:paraId="1FA7CF32" w14:textId="77777777" w:rsidR="00D72EA7" w:rsidRDefault="00D72EA7" w:rsidP="00D72EA7">
      <w:pPr>
        <w:pStyle w:val="10"/>
        <w:rPr>
          <w:b w:val="0"/>
        </w:rPr>
      </w:pPr>
      <w:bookmarkStart w:id="366" w:name="_Toc316540223"/>
      <w:bookmarkStart w:id="367" w:name="_Toc316569268"/>
      <w:bookmarkStart w:id="368" w:name="_Toc316630444"/>
      <w:bookmarkStart w:id="369" w:name="_Toc38820261"/>
      <w:bookmarkStart w:id="370" w:name="_Toc55204547"/>
      <w:r>
        <w:rPr>
          <w:rFonts w:hint="eastAsia"/>
          <w:b w:val="0"/>
        </w:rPr>
        <w:lastRenderedPageBreak/>
        <w:t>标准用词说明</w:t>
      </w:r>
      <w:bookmarkEnd w:id="366"/>
      <w:bookmarkEnd w:id="367"/>
      <w:bookmarkEnd w:id="368"/>
      <w:bookmarkEnd w:id="369"/>
      <w:bookmarkEnd w:id="370"/>
    </w:p>
    <w:p w14:paraId="03C484B7" w14:textId="77777777" w:rsidR="00D72EA7" w:rsidRDefault="00D72EA7" w:rsidP="00D72EA7">
      <w:pPr>
        <w:spacing w:line="440" w:lineRule="exact"/>
        <w:ind w:firstLineChars="200" w:firstLine="480"/>
        <w:rPr>
          <w:rFonts w:ascii="宋体" w:hAnsi="宋体"/>
          <w:szCs w:val="21"/>
        </w:rPr>
      </w:pPr>
      <w:r>
        <w:rPr>
          <w:rFonts w:ascii="宋体" w:hAnsi="宋体" w:hint="eastAsia"/>
          <w:szCs w:val="21"/>
        </w:rPr>
        <w:t xml:space="preserve"> 执行本标准时，标准用词应遵守下表规定。</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2"/>
        <w:gridCol w:w="4830"/>
        <w:gridCol w:w="2008"/>
      </w:tblGrid>
      <w:tr w:rsidR="00D72EA7" w14:paraId="2A856CDE" w14:textId="77777777" w:rsidTr="009E2FCB">
        <w:trPr>
          <w:jc w:val="center"/>
        </w:trPr>
        <w:tc>
          <w:tcPr>
            <w:tcW w:w="1682" w:type="dxa"/>
          </w:tcPr>
          <w:p w14:paraId="7169AED7" w14:textId="77777777" w:rsidR="00D72EA7" w:rsidRDefault="00D72EA7" w:rsidP="00F213F6">
            <w:pPr>
              <w:spacing w:line="440" w:lineRule="exact"/>
              <w:jc w:val="center"/>
              <w:rPr>
                <w:rFonts w:ascii="宋体" w:hAnsi="宋体"/>
                <w:szCs w:val="21"/>
              </w:rPr>
            </w:pPr>
            <w:r>
              <w:rPr>
                <w:rFonts w:ascii="宋体" w:hAnsi="宋体" w:hint="eastAsia"/>
                <w:szCs w:val="21"/>
              </w:rPr>
              <w:t>标准用词</w:t>
            </w:r>
          </w:p>
        </w:tc>
        <w:tc>
          <w:tcPr>
            <w:tcW w:w="4830" w:type="dxa"/>
          </w:tcPr>
          <w:p w14:paraId="7E656995" w14:textId="77777777" w:rsidR="00D72EA7" w:rsidRDefault="00D72EA7" w:rsidP="00F213F6">
            <w:pPr>
              <w:spacing w:line="440" w:lineRule="exact"/>
              <w:jc w:val="center"/>
              <w:rPr>
                <w:rFonts w:ascii="宋体" w:hAnsi="宋体"/>
                <w:szCs w:val="21"/>
              </w:rPr>
            </w:pPr>
            <w:r>
              <w:rPr>
                <w:rFonts w:ascii="宋体" w:hAnsi="宋体" w:hint="eastAsia"/>
                <w:szCs w:val="21"/>
              </w:rPr>
              <w:t>在特殊情况下的等效表述</w:t>
            </w:r>
          </w:p>
        </w:tc>
        <w:tc>
          <w:tcPr>
            <w:tcW w:w="2008" w:type="dxa"/>
          </w:tcPr>
          <w:p w14:paraId="13908686" w14:textId="77777777" w:rsidR="00D72EA7" w:rsidRDefault="00D72EA7" w:rsidP="00F213F6">
            <w:pPr>
              <w:spacing w:line="440" w:lineRule="exact"/>
              <w:jc w:val="center"/>
              <w:rPr>
                <w:rFonts w:ascii="宋体" w:hAnsi="宋体"/>
                <w:szCs w:val="21"/>
              </w:rPr>
            </w:pPr>
            <w:r>
              <w:rPr>
                <w:rFonts w:ascii="宋体" w:hAnsi="宋体" w:hint="eastAsia"/>
                <w:szCs w:val="21"/>
              </w:rPr>
              <w:t>要求严格程度</w:t>
            </w:r>
          </w:p>
        </w:tc>
      </w:tr>
      <w:tr w:rsidR="00D72EA7" w14:paraId="6CEB8B99" w14:textId="77777777" w:rsidTr="009E2FCB">
        <w:trPr>
          <w:cantSplit/>
          <w:jc w:val="center"/>
        </w:trPr>
        <w:tc>
          <w:tcPr>
            <w:tcW w:w="1682" w:type="dxa"/>
          </w:tcPr>
          <w:p w14:paraId="5BAE3E3D"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应</w:t>
            </w:r>
          </w:p>
        </w:tc>
        <w:tc>
          <w:tcPr>
            <w:tcW w:w="4830" w:type="dxa"/>
          </w:tcPr>
          <w:p w14:paraId="46968FD6"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有必要、要求、要、只有……才允许</w:t>
            </w:r>
          </w:p>
        </w:tc>
        <w:tc>
          <w:tcPr>
            <w:tcW w:w="2008" w:type="dxa"/>
            <w:vMerge w:val="restart"/>
            <w:vAlign w:val="center"/>
          </w:tcPr>
          <w:p w14:paraId="1918F13E"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要求</w:t>
            </w:r>
          </w:p>
        </w:tc>
      </w:tr>
      <w:tr w:rsidR="00D72EA7" w14:paraId="4321586E" w14:textId="77777777" w:rsidTr="009E2FCB">
        <w:trPr>
          <w:cantSplit/>
          <w:jc w:val="center"/>
        </w:trPr>
        <w:tc>
          <w:tcPr>
            <w:tcW w:w="1682" w:type="dxa"/>
          </w:tcPr>
          <w:p w14:paraId="23574FA4"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不应</w:t>
            </w:r>
          </w:p>
        </w:tc>
        <w:tc>
          <w:tcPr>
            <w:tcW w:w="4830" w:type="dxa"/>
          </w:tcPr>
          <w:p w14:paraId="6796FF26"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不允许、不许可、不要</w:t>
            </w:r>
          </w:p>
        </w:tc>
        <w:tc>
          <w:tcPr>
            <w:tcW w:w="2008" w:type="dxa"/>
            <w:vMerge/>
          </w:tcPr>
          <w:p w14:paraId="26C733F7" w14:textId="77777777" w:rsidR="00D72EA7" w:rsidRDefault="00D72EA7" w:rsidP="00F213F6">
            <w:pPr>
              <w:spacing w:line="440" w:lineRule="exact"/>
              <w:ind w:firstLineChars="200" w:firstLine="480"/>
              <w:rPr>
                <w:rFonts w:ascii="宋体" w:hAnsi="宋体"/>
                <w:szCs w:val="21"/>
              </w:rPr>
            </w:pPr>
          </w:p>
        </w:tc>
      </w:tr>
      <w:tr w:rsidR="00D72EA7" w14:paraId="3788BDFD" w14:textId="77777777" w:rsidTr="009E2FCB">
        <w:trPr>
          <w:cantSplit/>
          <w:jc w:val="center"/>
        </w:trPr>
        <w:tc>
          <w:tcPr>
            <w:tcW w:w="1682" w:type="dxa"/>
          </w:tcPr>
          <w:p w14:paraId="714A5BA9"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宜</w:t>
            </w:r>
          </w:p>
        </w:tc>
        <w:tc>
          <w:tcPr>
            <w:tcW w:w="4830" w:type="dxa"/>
          </w:tcPr>
          <w:p w14:paraId="4CAB4B38"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推荐、建议</w:t>
            </w:r>
          </w:p>
        </w:tc>
        <w:tc>
          <w:tcPr>
            <w:tcW w:w="2008" w:type="dxa"/>
            <w:vMerge w:val="restart"/>
            <w:vAlign w:val="center"/>
          </w:tcPr>
          <w:p w14:paraId="627181AD"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推荐</w:t>
            </w:r>
          </w:p>
        </w:tc>
      </w:tr>
      <w:tr w:rsidR="00D72EA7" w14:paraId="55450BE7" w14:textId="77777777" w:rsidTr="009E2FCB">
        <w:trPr>
          <w:cantSplit/>
          <w:jc w:val="center"/>
        </w:trPr>
        <w:tc>
          <w:tcPr>
            <w:tcW w:w="1682" w:type="dxa"/>
          </w:tcPr>
          <w:p w14:paraId="13ED5B38"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不宜</w:t>
            </w:r>
          </w:p>
        </w:tc>
        <w:tc>
          <w:tcPr>
            <w:tcW w:w="4830" w:type="dxa"/>
          </w:tcPr>
          <w:p w14:paraId="13D131B0"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不推荐、不建议</w:t>
            </w:r>
          </w:p>
        </w:tc>
        <w:tc>
          <w:tcPr>
            <w:tcW w:w="2008" w:type="dxa"/>
            <w:vMerge/>
          </w:tcPr>
          <w:p w14:paraId="5B6BE535" w14:textId="77777777" w:rsidR="00D72EA7" w:rsidRDefault="00D72EA7" w:rsidP="00F213F6">
            <w:pPr>
              <w:spacing w:line="440" w:lineRule="exact"/>
              <w:ind w:firstLineChars="200" w:firstLine="480"/>
              <w:rPr>
                <w:rFonts w:ascii="宋体" w:hAnsi="宋体"/>
                <w:szCs w:val="21"/>
              </w:rPr>
            </w:pPr>
          </w:p>
        </w:tc>
      </w:tr>
      <w:tr w:rsidR="00D72EA7" w14:paraId="44A54926" w14:textId="77777777" w:rsidTr="009E2FCB">
        <w:trPr>
          <w:cantSplit/>
          <w:jc w:val="center"/>
        </w:trPr>
        <w:tc>
          <w:tcPr>
            <w:tcW w:w="1682" w:type="dxa"/>
          </w:tcPr>
          <w:p w14:paraId="54E67B1A"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可</w:t>
            </w:r>
          </w:p>
        </w:tc>
        <w:tc>
          <w:tcPr>
            <w:tcW w:w="4830" w:type="dxa"/>
          </w:tcPr>
          <w:p w14:paraId="290D7AA6"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允许、许可、准许</w:t>
            </w:r>
          </w:p>
        </w:tc>
        <w:tc>
          <w:tcPr>
            <w:tcW w:w="2008" w:type="dxa"/>
            <w:vMerge w:val="restart"/>
            <w:vAlign w:val="center"/>
          </w:tcPr>
          <w:p w14:paraId="052702DB"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允许</w:t>
            </w:r>
          </w:p>
        </w:tc>
      </w:tr>
      <w:tr w:rsidR="00D72EA7" w14:paraId="640AF6DC" w14:textId="77777777" w:rsidTr="009E2FCB">
        <w:trPr>
          <w:cantSplit/>
          <w:jc w:val="center"/>
        </w:trPr>
        <w:tc>
          <w:tcPr>
            <w:tcW w:w="1682" w:type="dxa"/>
          </w:tcPr>
          <w:p w14:paraId="13F41C7C"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不必</w:t>
            </w:r>
          </w:p>
        </w:tc>
        <w:tc>
          <w:tcPr>
            <w:tcW w:w="4830" w:type="dxa"/>
          </w:tcPr>
          <w:p w14:paraId="16F5872F" w14:textId="77777777" w:rsidR="00D72EA7" w:rsidRDefault="00D72EA7" w:rsidP="00F213F6">
            <w:pPr>
              <w:spacing w:line="440" w:lineRule="exact"/>
              <w:ind w:firstLineChars="200" w:firstLine="480"/>
              <w:rPr>
                <w:rFonts w:ascii="宋体" w:hAnsi="宋体"/>
                <w:szCs w:val="21"/>
              </w:rPr>
            </w:pPr>
            <w:r>
              <w:rPr>
                <w:rFonts w:ascii="宋体" w:hAnsi="宋体" w:hint="eastAsia"/>
                <w:szCs w:val="21"/>
              </w:rPr>
              <w:t>不需要、不要求</w:t>
            </w:r>
          </w:p>
        </w:tc>
        <w:tc>
          <w:tcPr>
            <w:tcW w:w="2008" w:type="dxa"/>
            <w:vMerge/>
          </w:tcPr>
          <w:p w14:paraId="644FCA26" w14:textId="77777777" w:rsidR="00D72EA7" w:rsidRDefault="00D72EA7" w:rsidP="00F213F6">
            <w:pPr>
              <w:spacing w:line="440" w:lineRule="exact"/>
              <w:ind w:firstLineChars="200" w:firstLine="480"/>
              <w:rPr>
                <w:rFonts w:ascii="宋体" w:hAnsi="宋体"/>
                <w:szCs w:val="21"/>
              </w:rPr>
            </w:pPr>
          </w:p>
        </w:tc>
      </w:tr>
    </w:tbl>
    <w:p w14:paraId="13AD34B6" w14:textId="77777777" w:rsidR="00D72EA7" w:rsidRDefault="00D72EA7" w:rsidP="00D72EA7">
      <w:pPr>
        <w:spacing w:line="440" w:lineRule="exact"/>
        <w:jc w:val="center"/>
        <w:rPr>
          <w:rFonts w:ascii="宋体" w:hAnsi="宋体"/>
          <w:b/>
          <w:bCs/>
          <w:color w:val="000000"/>
          <w:sz w:val="32"/>
          <w:szCs w:val="32"/>
        </w:rPr>
      </w:pPr>
      <w:r>
        <w:rPr>
          <w:rFonts w:ascii="宋体" w:hAnsi="宋体"/>
          <w:b/>
        </w:rPr>
        <w:br w:type="page"/>
      </w:r>
    </w:p>
    <w:p w14:paraId="2A7A00F3" w14:textId="77777777" w:rsidR="003658C3" w:rsidRDefault="003658C3" w:rsidP="0031002E">
      <w:pPr>
        <w:rPr>
          <w:rFonts w:eastAsia="仿宋_GB2312" w:cs="Times New Roman"/>
          <w:b/>
          <w:bCs/>
          <w:sz w:val="28"/>
          <w:szCs w:val="28"/>
        </w:rPr>
      </w:pPr>
    </w:p>
    <w:p w14:paraId="5A230DF2" w14:textId="77777777" w:rsidR="003658C3" w:rsidRDefault="003658C3" w:rsidP="003658C3">
      <w:pPr>
        <w:jc w:val="center"/>
        <w:rPr>
          <w:rFonts w:ascii="黑体" w:eastAsia="黑体" w:hAnsi="黑体"/>
          <w:sz w:val="28"/>
          <w:szCs w:val="28"/>
        </w:rPr>
      </w:pPr>
      <w:r>
        <w:rPr>
          <w:rFonts w:eastAsia="仿宋_GB2312" w:cs="Times New Roman"/>
          <w:b/>
          <w:bCs/>
          <w:sz w:val="28"/>
          <w:szCs w:val="28"/>
        </w:rPr>
        <w:br w:type="page"/>
      </w:r>
    </w:p>
    <w:p w14:paraId="0DDADDBA" w14:textId="77777777" w:rsidR="003658C3" w:rsidRDefault="003658C3" w:rsidP="003658C3">
      <w:pPr>
        <w:jc w:val="center"/>
        <w:rPr>
          <w:rFonts w:ascii="黑体" w:eastAsia="黑体" w:hAnsi="黑体"/>
          <w:spacing w:val="20"/>
          <w:sz w:val="28"/>
          <w:szCs w:val="28"/>
        </w:rPr>
      </w:pPr>
      <w:r w:rsidRPr="00981283">
        <w:rPr>
          <w:rFonts w:ascii="黑体" w:eastAsia="黑体" w:hAnsi="黑体" w:hint="eastAsia"/>
          <w:spacing w:val="20"/>
          <w:sz w:val="28"/>
          <w:szCs w:val="28"/>
        </w:rPr>
        <w:lastRenderedPageBreak/>
        <w:t>中华人民共和国水利行业标准</w:t>
      </w:r>
    </w:p>
    <w:p w14:paraId="2078CFC3" w14:textId="77777777" w:rsidR="003658C3" w:rsidRDefault="003658C3" w:rsidP="003658C3">
      <w:pPr>
        <w:jc w:val="center"/>
        <w:rPr>
          <w:rFonts w:ascii="黑体" w:eastAsia="黑体" w:hAnsi="黑体"/>
          <w:spacing w:val="20"/>
          <w:sz w:val="28"/>
          <w:szCs w:val="28"/>
        </w:rPr>
      </w:pPr>
    </w:p>
    <w:p w14:paraId="55C71F3D" w14:textId="77777777" w:rsidR="003658C3" w:rsidRPr="00981283" w:rsidRDefault="003658C3" w:rsidP="003658C3">
      <w:pPr>
        <w:jc w:val="center"/>
        <w:rPr>
          <w:rFonts w:ascii="黑体" w:eastAsia="黑体" w:hAnsi="黑体"/>
          <w:spacing w:val="20"/>
          <w:sz w:val="28"/>
          <w:szCs w:val="28"/>
        </w:rPr>
      </w:pPr>
    </w:p>
    <w:p w14:paraId="5306583A" w14:textId="77777777" w:rsidR="003658C3" w:rsidRDefault="003658C3" w:rsidP="003658C3">
      <w:pPr>
        <w:jc w:val="center"/>
        <w:rPr>
          <w:rFonts w:ascii="黑体" w:eastAsia="黑体" w:hAnsi="黑体" w:cs="Times New Roman"/>
          <w:spacing w:val="20"/>
          <w:sz w:val="30"/>
          <w:szCs w:val="30"/>
        </w:rPr>
      </w:pPr>
      <w:r w:rsidRPr="00981283">
        <w:rPr>
          <w:rFonts w:ascii="黑体" w:eastAsia="黑体" w:hAnsi="黑体" w:cs="Times New Roman"/>
          <w:spacing w:val="20"/>
          <w:sz w:val="30"/>
          <w:szCs w:val="30"/>
        </w:rPr>
        <w:t>水土保持工程前期工作</w:t>
      </w:r>
      <w:r w:rsidRPr="00981283">
        <w:rPr>
          <w:rFonts w:ascii="黑体" w:eastAsia="黑体" w:hAnsi="黑体" w:cs="Times New Roman" w:hint="eastAsia"/>
          <w:spacing w:val="20"/>
          <w:sz w:val="30"/>
          <w:szCs w:val="30"/>
        </w:rPr>
        <w:t>技术规程</w:t>
      </w:r>
    </w:p>
    <w:p w14:paraId="35738695" w14:textId="77777777" w:rsidR="003658C3" w:rsidRPr="00981283" w:rsidRDefault="003658C3" w:rsidP="003658C3">
      <w:pPr>
        <w:jc w:val="center"/>
        <w:rPr>
          <w:rFonts w:ascii="黑体" w:eastAsia="黑体" w:hAnsi="黑体" w:cs="Times New Roman"/>
          <w:spacing w:val="20"/>
          <w:sz w:val="30"/>
          <w:szCs w:val="30"/>
        </w:rPr>
      </w:pPr>
    </w:p>
    <w:p w14:paraId="2BFECFFB" w14:textId="77777777" w:rsidR="003658C3" w:rsidRDefault="003658C3" w:rsidP="003658C3">
      <w:pPr>
        <w:jc w:val="center"/>
        <w:rPr>
          <w:rFonts w:cs="Times New Roman"/>
          <w:b/>
          <w:bCs/>
        </w:rPr>
      </w:pPr>
      <w:r w:rsidRPr="00981283">
        <w:rPr>
          <w:rFonts w:cs="Times New Roman"/>
          <w:b/>
          <w:bCs/>
        </w:rPr>
        <w:t>SL</w:t>
      </w:r>
      <w:r>
        <w:rPr>
          <w:rFonts w:cs="Times New Roman"/>
          <w:b/>
          <w:bCs/>
        </w:rPr>
        <w:t xml:space="preserve">  </w:t>
      </w:r>
    </w:p>
    <w:p w14:paraId="697D9F75" w14:textId="77777777" w:rsidR="003658C3" w:rsidRPr="00981283" w:rsidRDefault="003658C3" w:rsidP="003658C3">
      <w:pPr>
        <w:jc w:val="center"/>
        <w:rPr>
          <w:rFonts w:cs="Times New Roman"/>
          <w:b/>
          <w:bCs/>
        </w:rPr>
      </w:pPr>
    </w:p>
    <w:p w14:paraId="135B2C17" w14:textId="77777777" w:rsidR="003658C3" w:rsidRPr="00A521F0" w:rsidRDefault="003658C3" w:rsidP="00A521F0">
      <w:pPr>
        <w:pStyle w:val="10"/>
        <w:widowControl w:val="0"/>
        <w:spacing w:before="100" w:beforeAutospacing="1" w:after="100" w:afterAutospacing="1"/>
        <w:rPr>
          <w:rFonts w:ascii="宋体" w:eastAsia="宋体" w:hAnsi="宋体"/>
          <w:b w:val="0"/>
          <w:bCs w:val="0"/>
          <w:spacing w:val="20"/>
          <w:kern w:val="44"/>
          <w:sz w:val="24"/>
          <w:szCs w:val="21"/>
        </w:rPr>
      </w:pPr>
      <w:bookmarkStart w:id="371" w:name="_Toc55204548"/>
      <w:r w:rsidRPr="00A521F0">
        <w:rPr>
          <w:rFonts w:ascii="宋体" w:eastAsia="宋体" w:hAnsi="宋体" w:hint="eastAsia"/>
          <w:b w:val="0"/>
          <w:bCs w:val="0"/>
          <w:spacing w:val="20"/>
          <w:kern w:val="44"/>
          <w:sz w:val="24"/>
          <w:szCs w:val="21"/>
        </w:rPr>
        <w:t>条文说明</w:t>
      </w:r>
      <w:bookmarkEnd w:id="371"/>
    </w:p>
    <w:p w14:paraId="2BB72701" w14:textId="77777777" w:rsidR="003658C3" w:rsidRDefault="003658C3" w:rsidP="003658C3">
      <w:pPr>
        <w:spacing w:after="0" w:line="240" w:lineRule="auto"/>
        <w:rPr>
          <w:b/>
          <w:bCs/>
          <w:kern w:val="44"/>
          <w:sz w:val="44"/>
          <w:szCs w:val="44"/>
        </w:rPr>
      </w:pPr>
      <w:r>
        <w:br w:type="page"/>
      </w:r>
    </w:p>
    <w:p w14:paraId="258321A7" w14:textId="32AEC010" w:rsidR="003658C3" w:rsidRDefault="003658C3">
      <w:pPr>
        <w:spacing w:after="0" w:line="240" w:lineRule="auto"/>
        <w:rPr>
          <w:rFonts w:eastAsia="仿宋_GB2312" w:cs="Times New Roman"/>
          <w:b/>
          <w:bCs/>
          <w:sz w:val="28"/>
          <w:szCs w:val="28"/>
        </w:rPr>
      </w:pPr>
    </w:p>
    <w:p w14:paraId="3E8EE2EA" w14:textId="77777777" w:rsidR="003658C3" w:rsidRDefault="003658C3" w:rsidP="003658C3">
      <w:pPr>
        <w:pStyle w:val="10"/>
      </w:pPr>
      <w:bookmarkStart w:id="372" w:name="_Toc55204549"/>
      <w:r>
        <w:t xml:space="preserve">1  </w:t>
      </w:r>
      <w:r>
        <w:t>总</w:t>
      </w:r>
      <w:r>
        <w:t xml:space="preserve">    </w:t>
      </w:r>
      <w:r>
        <w:t>则</w:t>
      </w:r>
      <w:bookmarkEnd w:id="372"/>
    </w:p>
    <w:p w14:paraId="0AA3FF75" w14:textId="77777777" w:rsidR="003658C3" w:rsidRDefault="003658C3" w:rsidP="003658C3">
      <w:pPr>
        <w:pStyle w:val="ab"/>
        <w:shd w:val="clear" w:color="auto" w:fill="FFFFFF"/>
        <w:spacing w:beforeAutospacing="0" w:afterAutospacing="0" w:line="480" w:lineRule="atLeast"/>
        <w:ind w:firstLine="480"/>
        <w:textAlignment w:val="baseline"/>
        <w:rPr>
          <w:color w:val="333333"/>
        </w:rPr>
      </w:pPr>
      <w:smartTag w:uri="urn:schemas-microsoft-com:office:smarttags" w:element="chsdate">
        <w:smartTagPr>
          <w:attr w:name="IsROCDate" w:val="False"/>
          <w:attr w:name="IsLunarDate" w:val="False"/>
          <w:attr w:name="Day" w:val="30"/>
          <w:attr w:name="Month" w:val="12"/>
          <w:attr w:name="Year" w:val="1899"/>
        </w:smartTagPr>
        <w:r w:rsidRPr="005C0469">
          <w:rPr>
            <w:rFonts w:ascii="黑体" w:eastAsia="黑体" w:hint="eastAsia"/>
          </w:rPr>
          <w:t>1.0.1</w:t>
        </w:r>
      </w:smartTag>
      <w:r w:rsidRPr="005C0469">
        <w:rPr>
          <w:rFonts w:ascii="黑体" w:eastAsia="黑体" w:hint="eastAsia"/>
        </w:rPr>
        <w:t xml:space="preserve"> </w:t>
      </w:r>
      <w:r>
        <w:rPr>
          <w:rFonts w:ascii="黑体" w:eastAsia="黑体" w:hint="eastAsia"/>
        </w:rPr>
        <w:t>、1.0.2</w:t>
      </w:r>
      <w:r w:rsidRPr="005C0469">
        <w:rPr>
          <w:rFonts w:ascii="黑体" w:eastAsia="黑体" w:hint="eastAsia"/>
        </w:rPr>
        <w:t xml:space="preserve"> </w:t>
      </w:r>
      <w:r w:rsidRPr="00A5394F">
        <w:rPr>
          <w:color w:val="333333"/>
        </w:rPr>
        <w:t>当前国家水土保持建设</w:t>
      </w:r>
      <w:r w:rsidRPr="00A5394F">
        <w:rPr>
          <w:rFonts w:hint="eastAsia"/>
          <w:color w:val="333333"/>
        </w:rPr>
        <w:t>管理办法规定</w:t>
      </w:r>
      <w:r>
        <w:rPr>
          <w:rFonts w:ascii="黑体" w:eastAsia="黑体"/>
        </w:rPr>
        <w:t>，</w:t>
      </w:r>
      <w:r>
        <w:rPr>
          <w:rFonts w:hint="eastAsia"/>
          <w:color w:val="333333"/>
        </w:rPr>
        <w:t>中央补助地方小型水土保持项目（主要包括小流域综合治理、坡耕地水土流失综合治理等）前期工作一般分为规划和项目实施方案两个阶段，实施方案由可行性研究和初步设计合并而成，达到初步设计深度；其中，库容10万立方米以上的淤地坝工程前期工作分为规划、坝系工程可行性研究和单坝工程初步设计三个阶段。</w:t>
      </w:r>
    </w:p>
    <w:p w14:paraId="508BD3D1" w14:textId="77777777" w:rsidR="003658C3" w:rsidRDefault="003658C3" w:rsidP="003658C3">
      <w:pPr>
        <w:pStyle w:val="ab"/>
        <w:shd w:val="clear" w:color="auto" w:fill="FFFFFF"/>
        <w:spacing w:beforeAutospacing="0" w:afterAutospacing="0" w:line="480" w:lineRule="atLeast"/>
        <w:ind w:firstLine="480"/>
        <w:textAlignment w:val="baseline"/>
      </w:pPr>
      <w:r w:rsidRPr="00A5394F">
        <w:rPr>
          <w:color w:val="333333"/>
        </w:rPr>
        <w:t>水土保持建设</w:t>
      </w:r>
      <w:r w:rsidRPr="00A5394F">
        <w:rPr>
          <w:rFonts w:hint="eastAsia"/>
          <w:color w:val="333333"/>
        </w:rPr>
        <w:t>管理办法</w:t>
      </w:r>
      <w:r>
        <w:rPr>
          <w:rFonts w:hint="eastAsia"/>
          <w:color w:val="333333"/>
        </w:rPr>
        <w:t>还</w:t>
      </w:r>
      <w:r>
        <w:rPr>
          <w:color w:val="333333"/>
        </w:rPr>
        <w:t>规定，</w:t>
      </w:r>
      <w:r>
        <w:rPr>
          <w:rFonts w:hint="eastAsia"/>
          <w:color w:val="333333"/>
        </w:rPr>
        <w:t>地方重大水土保持项目前期工作阶段按现行建设程序有关规定执行。</w:t>
      </w:r>
      <w:r>
        <w:rPr>
          <w:rFonts w:hint="eastAsia"/>
        </w:rPr>
        <w:t>重大</w:t>
      </w:r>
      <w:r w:rsidRPr="005C0469">
        <w:rPr>
          <w:rFonts w:hint="eastAsia"/>
        </w:rPr>
        <w:t>水土保持建设程序，分为规划、项目建议书、可行性研究、初步设计四个阶段。</w:t>
      </w:r>
    </w:p>
    <w:p w14:paraId="1F49C821" w14:textId="77777777" w:rsidR="003658C3" w:rsidRDefault="003658C3" w:rsidP="003658C3">
      <w:pPr>
        <w:pStyle w:val="ab"/>
        <w:shd w:val="clear" w:color="auto" w:fill="FFFFFF"/>
        <w:spacing w:beforeAutospacing="0" w:afterAutospacing="0" w:line="480" w:lineRule="atLeast"/>
        <w:ind w:firstLine="480"/>
        <w:textAlignment w:val="baseline"/>
        <w:rPr>
          <w:color w:val="333333"/>
        </w:rPr>
      </w:pPr>
      <w:r>
        <w:rPr>
          <w:rFonts w:hint="eastAsia"/>
        </w:rPr>
        <w:t>目前，</w:t>
      </w:r>
      <w:r w:rsidRPr="005C0469">
        <w:rPr>
          <w:rFonts w:hint="eastAsia"/>
        </w:rPr>
        <w:t>项目建议书</w:t>
      </w:r>
      <w:r>
        <w:rPr>
          <w:rFonts w:hint="eastAsia"/>
        </w:rPr>
        <w:t>已基本</w:t>
      </w:r>
      <w:r>
        <w:t>不再编制</w:t>
      </w:r>
      <w:r>
        <w:rPr>
          <w:rFonts w:hint="eastAsia"/>
        </w:rPr>
        <w:t>。</w:t>
      </w:r>
      <w:r>
        <w:t>少数</w:t>
      </w:r>
      <w:r>
        <w:rPr>
          <w:rFonts w:hint="eastAsia"/>
        </w:rPr>
        <w:t>地</w:t>
      </w:r>
      <w:r>
        <w:t>方项目</w:t>
      </w:r>
      <w:r>
        <w:rPr>
          <w:rFonts w:hint="eastAsia"/>
        </w:rPr>
        <w:t>仍编制</w:t>
      </w:r>
      <w:r w:rsidRPr="005C0469">
        <w:rPr>
          <w:rFonts w:hint="eastAsia"/>
        </w:rPr>
        <w:t>可行性研究</w:t>
      </w:r>
      <w:r>
        <w:rPr>
          <w:rFonts w:hint="eastAsia"/>
        </w:rPr>
        <w:t>报告作</w:t>
      </w:r>
      <w:r>
        <w:t>为立项依据</w:t>
      </w:r>
      <w:r w:rsidRPr="005C0469">
        <w:rPr>
          <w:rFonts w:hint="eastAsia"/>
        </w:rPr>
        <w:t>。</w:t>
      </w:r>
      <w:r>
        <w:rPr>
          <w:rFonts w:hint="eastAsia"/>
        </w:rPr>
        <w:t>大</w:t>
      </w:r>
      <w:r>
        <w:t>部分项目规划批复后，直接编制</w:t>
      </w:r>
      <w:r>
        <w:rPr>
          <w:rFonts w:hint="eastAsia"/>
        </w:rPr>
        <w:t>初步</w:t>
      </w:r>
      <w:r>
        <w:t>设计和</w:t>
      </w:r>
      <w:r>
        <w:rPr>
          <w:rFonts w:hint="eastAsia"/>
          <w:color w:val="333333"/>
        </w:rPr>
        <w:t>实施方案作</w:t>
      </w:r>
      <w:r>
        <w:rPr>
          <w:color w:val="333333"/>
        </w:rPr>
        <w:t>为项目实施的依据</w:t>
      </w:r>
      <w:r>
        <w:rPr>
          <w:rFonts w:hint="eastAsia"/>
          <w:color w:val="333333"/>
        </w:rPr>
        <w:t>。</w:t>
      </w:r>
    </w:p>
    <w:p w14:paraId="6C8F4D3D" w14:textId="77777777" w:rsidR="003658C3" w:rsidRDefault="003658C3" w:rsidP="003658C3">
      <w:pPr>
        <w:pStyle w:val="ab"/>
        <w:shd w:val="clear" w:color="auto" w:fill="FFFFFF"/>
        <w:spacing w:beforeAutospacing="0" w:afterAutospacing="0" w:line="480" w:lineRule="atLeast"/>
        <w:ind w:firstLine="480"/>
        <w:textAlignment w:val="baseline"/>
      </w:pPr>
      <w:r>
        <w:rPr>
          <w:rFonts w:hint="eastAsia"/>
          <w:color w:val="333333"/>
        </w:rPr>
        <w:t>水土保持</w:t>
      </w:r>
      <w:r>
        <w:rPr>
          <w:color w:val="333333"/>
        </w:rPr>
        <w:t>规划</w:t>
      </w:r>
      <w:r>
        <w:rPr>
          <w:rFonts w:hint="eastAsia"/>
          <w:color w:val="333333"/>
        </w:rPr>
        <w:t>编制执行《水土保持规划编制</w:t>
      </w:r>
      <w:r>
        <w:rPr>
          <w:color w:val="333333"/>
        </w:rPr>
        <w:t>规范》</w:t>
      </w:r>
      <w:r>
        <w:rPr>
          <w:rFonts w:hint="eastAsia"/>
          <w:color w:val="333333"/>
        </w:rPr>
        <w:t>（SL492</w:t>
      </w:r>
      <w:r>
        <w:rPr>
          <w:color w:val="333333"/>
        </w:rPr>
        <w:t>）</w:t>
      </w:r>
      <w:r>
        <w:rPr>
          <w:rFonts w:hint="eastAsia"/>
          <w:color w:val="333333"/>
        </w:rPr>
        <w:t>，因此</w:t>
      </w:r>
      <w:r>
        <w:rPr>
          <w:color w:val="333333"/>
        </w:rPr>
        <w:t>本标准不适用规划编制。</w:t>
      </w:r>
    </w:p>
    <w:p w14:paraId="327EFCB6" w14:textId="194ED8C1" w:rsidR="003658C3" w:rsidRPr="00357438" w:rsidRDefault="003658C3" w:rsidP="003658C3">
      <w:pPr>
        <w:pStyle w:val="ab"/>
        <w:shd w:val="clear" w:color="auto" w:fill="FFFFFF"/>
        <w:spacing w:beforeAutospacing="0" w:afterAutospacing="0" w:line="480" w:lineRule="atLeast"/>
        <w:textAlignment w:val="baseline"/>
        <w:rPr>
          <w:color w:val="333333"/>
        </w:rPr>
      </w:pPr>
      <w:r w:rsidRPr="00347F56">
        <w:rPr>
          <w:b/>
          <w:color w:val="333333"/>
        </w:rPr>
        <w:t>1.0.</w:t>
      </w:r>
      <w:r w:rsidRPr="00347F56">
        <w:rPr>
          <w:rFonts w:hint="eastAsia"/>
          <w:b/>
          <w:color w:val="333333"/>
        </w:rPr>
        <w:t>5</w:t>
      </w:r>
      <w:r w:rsidRPr="00347F56">
        <w:rPr>
          <w:b/>
          <w:color w:val="333333"/>
        </w:rPr>
        <w:t xml:space="preserve"> </w:t>
      </w:r>
      <w:r w:rsidRPr="00357438">
        <w:rPr>
          <w:color w:val="333333"/>
        </w:rPr>
        <w:t xml:space="preserve"> </w:t>
      </w:r>
      <w:r w:rsidRPr="00357438">
        <w:rPr>
          <w:rFonts w:hint="eastAsia"/>
          <w:color w:val="333333"/>
        </w:rPr>
        <w:t>本标准的</w:t>
      </w:r>
      <w:r w:rsidRPr="00357438">
        <w:rPr>
          <w:color w:val="333333"/>
        </w:rPr>
        <w:t>技术规定适用于项目建议书、可行性研究报告、初步设计报告和实施方案</w:t>
      </w:r>
      <w:r w:rsidRPr="00357438">
        <w:rPr>
          <w:rFonts w:hint="eastAsia"/>
          <w:color w:val="333333"/>
        </w:rPr>
        <w:t>等</w:t>
      </w:r>
      <w:r w:rsidRPr="00357438">
        <w:rPr>
          <w:color w:val="333333"/>
        </w:rPr>
        <w:t>各阶段</w:t>
      </w:r>
      <w:r w:rsidRPr="00357438">
        <w:rPr>
          <w:rFonts w:hint="eastAsia"/>
          <w:color w:val="333333"/>
        </w:rPr>
        <w:t>设计</w:t>
      </w:r>
      <w:r w:rsidRPr="00357438">
        <w:rPr>
          <w:color w:val="333333"/>
        </w:rPr>
        <w:t>文件</w:t>
      </w:r>
      <w:r w:rsidRPr="00357438">
        <w:rPr>
          <w:rFonts w:hint="eastAsia"/>
          <w:color w:val="333333"/>
        </w:rPr>
        <w:t>编制，为</w:t>
      </w:r>
      <w:r w:rsidRPr="00357438">
        <w:rPr>
          <w:color w:val="333333"/>
        </w:rPr>
        <w:t>满足各阶段及单项工程初步设计</w:t>
      </w:r>
      <w:r w:rsidRPr="00357438">
        <w:rPr>
          <w:rFonts w:hint="eastAsia"/>
          <w:color w:val="333333"/>
        </w:rPr>
        <w:t>报告</w:t>
      </w:r>
      <w:r w:rsidRPr="00357438">
        <w:rPr>
          <w:color w:val="333333"/>
        </w:rPr>
        <w:t>的</w:t>
      </w:r>
      <w:r w:rsidRPr="00357438">
        <w:rPr>
          <w:rFonts w:hint="eastAsia"/>
          <w:color w:val="333333"/>
        </w:rPr>
        <w:t>章节安排</w:t>
      </w:r>
      <w:r w:rsidRPr="00357438">
        <w:rPr>
          <w:color w:val="333333"/>
        </w:rPr>
        <w:t>，提出了附录A“</w:t>
      </w:r>
      <w:r>
        <w:rPr>
          <w:rFonts w:hint="eastAsia"/>
          <w:color w:val="333333"/>
        </w:rPr>
        <w:t>水土保持</w:t>
      </w:r>
      <w:r>
        <w:rPr>
          <w:color w:val="333333"/>
        </w:rPr>
        <w:t>工程</w:t>
      </w:r>
      <w:r w:rsidRPr="00357438">
        <w:rPr>
          <w:rFonts w:hint="eastAsia"/>
          <w:color w:val="333333"/>
        </w:rPr>
        <w:t>项目</w:t>
      </w:r>
      <w:r w:rsidRPr="00357438">
        <w:rPr>
          <w:color w:val="333333"/>
        </w:rPr>
        <w:t>建议书编写提纲”</w:t>
      </w:r>
      <w:r w:rsidRPr="00357438">
        <w:rPr>
          <w:rFonts w:hint="eastAsia"/>
          <w:color w:val="333333"/>
        </w:rPr>
        <w:t>、</w:t>
      </w:r>
      <w:r w:rsidRPr="00357438">
        <w:rPr>
          <w:color w:val="333333"/>
        </w:rPr>
        <w:t xml:space="preserve"> 附录B“</w:t>
      </w:r>
      <w:r>
        <w:rPr>
          <w:rFonts w:hint="eastAsia"/>
          <w:color w:val="333333"/>
        </w:rPr>
        <w:t>水土保持</w:t>
      </w:r>
      <w:r>
        <w:rPr>
          <w:color w:val="333333"/>
        </w:rPr>
        <w:t>工程</w:t>
      </w:r>
      <w:r w:rsidRPr="00357438">
        <w:rPr>
          <w:rFonts w:hint="eastAsia"/>
          <w:color w:val="333333"/>
        </w:rPr>
        <w:t>可</w:t>
      </w:r>
      <w:r w:rsidRPr="00357438">
        <w:rPr>
          <w:color w:val="333333"/>
        </w:rPr>
        <w:t>行性研究报告编写提纲”</w:t>
      </w:r>
      <w:r w:rsidRPr="00357438">
        <w:rPr>
          <w:rFonts w:hint="eastAsia"/>
          <w:color w:val="333333"/>
        </w:rPr>
        <w:t>、</w:t>
      </w:r>
      <w:r w:rsidRPr="00357438">
        <w:rPr>
          <w:color w:val="333333"/>
        </w:rPr>
        <w:t xml:space="preserve"> 附录C“</w:t>
      </w:r>
      <w:r w:rsidR="007249EC">
        <w:rPr>
          <w:rFonts w:hint="eastAsia"/>
          <w:color w:val="333333"/>
        </w:rPr>
        <w:t>水土保持</w:t>
      </w:r>
      <w:r w:rsidR="007249EC" w:rsidRPr="00DB26B5">
        <w:rPr>
          <w:rFonts w:hint="eastAsia"/>
          <w:color w:val="333333"/>
        </w:rPr>
        <w:t>小流域</w:t>
      </w:r>
      <w:r w:rsidR="00DB26B5" w:rsidRPr="00DB26B5">
        <w:rPr>
          <w:rFonts w:hint="eastAsia"/>
          <w:color w:val="333333"/>
        </w:rPr>
        <w:t>（片</w:t>
      </w:r>
      <w:r w:rsidR="00DB26B5" w:rsidRPr="00DB26B5">
        <w:rPr>
          <w:color w:val="333333"/>
        </w:rPr>
        <w:t>区）</w:t>
      </w:r>
      <w:r w:rsidR="007249EC" w:rsidRPr="00DB26B5">
        <w:rPr>
          <w:color w:val="333333"/>
        </w:rPr>
        <w:t>综合治理</w:t>
      </w:r>
      <w:r w:rsidRPr="00DB26B5">
        <w:rPr>
          <w:rFonts w:hint="eastAsia"/>
          <w:color w:val="333333"/>
        </w:rPr>
        <w:t>初步</w:t>
      </w:r>
      <w:r w:rsidRPr="00DB26B5">
        <w:rPr>
          <w:color w:val="333333"/>
        </w:rPr>
        <w:t>设计</w:t>
      </w:r>
      <w:r w:rsidR="00DB26B5" w:rsidRPr="00DB26B5">
        <w:rPr>
          <w:rFonts w:hint="eastAsia"/>
          <w:color w:val="333333"/>
        </w:rPr>
        <w:t>（</w:t>
      </w:r>
      <w:r w:rsidRPr="00DB26B5">
        <w:rPr>
          <w:rFonts w:hint="eastAsia"/>
          <w:color w:val="333333"/>
        </w:rPr>
        <w:t>实施</w:t>
      </w:r>
      <w:r w:rsidRPr="00DB26B5">
        <w:rPr>
          <w:color w:val="333333"/>
        </w:rPr>
        <w:t>方案）</w:t>
      </w:r>
      <w:r w:rsidR="00DB26B5">
        <w:rPr>
          <w:rFonts w:hint="eastAsia"/>
          <w:color w:val="333333"/>
        </w:rPr>
        <w:t>报告</w:t>
      </w:r>
      <w:r w:rsidRPr="00DB26B5">
        <w:rPr>
          <w:color w:val="333333"/>
        </w:rPr>
        <w:t>编写提纲</w:t>
      </w:r>
      <w:r w:rsidRPr="00357438">
        <w:rPr>
          <w:color w:val="333333"/>
        </w:rPr>
        <w:t>”</w:t>
      </w:r>
      <w:r w:rsidRPr="00357438">
        <w:rPr>
          <w:rFonts w:hint="eastAsia"/>
          <w:color w:val="333333"/>
        </w:rPr>
        <w:t>、</w:t>
      </w:r>
      <w:r w:rsidRPr="00357438">
        <w:rPr>
          <w:color w:val="333333"/>
        </w:rPr>
        <w:t xml:space="preserve"> 附录D“</w:t>
      </w:r>
      <w:r w:rsidRPr="00357438">
        <w:rPr>
          <w:rFonts w:hint="eastAsia"/>
          <w:color w:val="333333"/>
        </w:rPr>
        <w:t>坡</w:t>
      </w:r>
      <w:r w:rsidRPr="00357438">
        <w:rPr>
          <w:color w:val="333333"/>
        </w:rPr>
        <w:t>耕地</w:t>
      </w:r>
      <w:r w:rsidR="00DB26B5">
        <w:t>水土流失</w:t>
      </w:r>
      <w:r w:rsidRPr="00357438">
        <w:rPr>
          <w:color w:val="333333"/>
        </w:rPr>
        <w:t>综合治理实施方案编写提纲”</w:t>
      </w:r>
      <w:r w:rsidRPr="00357438">
        <w:rPr>
          <w:rFonts w:hint="eastAsia"/>
          <w:color w:val="333333"/>
        </w:rPr>
        <w:t>和</w:t>
      </w:r>
      <w:r w:rsidR="00DB26B5">
        <w:rPr>
          <w:rFonts w:hint="eastAsia"/>
          <w:color w:val="333333"/>
        </w:rPr>
        <w:t>“淤地</w:t>
      </w:r>
      <w:r w:rsidR="00DB26B5">
        <w:rPr>
          <w:color w:val="333333"/>
        </w:rPr>
        <w:t>坝（</w:t>
      </w:r>
      <w:r w:rsidRPr="00357438">
        <w:rPr>
          <w:color w:val="333333"/>
        </w:rPr>
        <w:t>单项工程</w:t>
      </w:r>
      <w:r w:rsidR="00DB26B5">
        <w:rPr>
          <w:rFonts w:hint="eastAsia"/>
          <w:color w:val="333333"/>
        </w:rPr>
        <w:t>）</w:t>
      </w:r>
      <w:r w:rsidRPr="00357438">
        <w:rPr>
          <w:color w:val="333333"/>
        </w:rPr>
        <w:t>初步设计编写提纲</w:t>
      </w:r>
      <w:r w:rsidR="00DB26B5">
        <w:rPr>
          <w:rFonts w:hint="eastAsia"/>
          <w:color w:val="333333"/>
        </w:rPr>
        <w:t>”</w:t>
      </w:r>
      <w:r w:rsidRPr="00357438">
        <w:rPr>
          <w:rFonts w:hint="eastAsia"/>
          <w:color w:val="333333"/>
        </w:rPr>
        <w:t>，</w:t>
      </w:r>
      <w:r w:rsidRPr="00357438">
        <w:rPr>
          <w:color w:val="333333"/>
        </w:rPr>
        <w:t>以规范各阶段设计文件的编制</w:t>
      </w:r>
      <w:r w:rsidRPr="00357438">
        <w:rPr>
          <w:rFonts w:hint="eastAsia"/>
          <w:color w:val="333333"/>
        </w:rPr>
        <w:t>。</w:t>
      </w:r>
    </w:p>
    <w:p w14:paraId="4CB1A630" w14:textId="77777777" w:rsidR="003658C3" w:rsidRDefault="003658C3" w:rsidP="003658C3"/>
    <w:p w14:paraId="564151A2" w14:textId="77777777" w:rsidR="003658C3" w:rsidRPr="00357438" w:rsidRDefault="003658C3" w:rsidP="003658C3"/>
    <w:p w14:paraId="22E597A8" w14:textId="77777777" w:rsidR="003658C3" w:rsidRPr="00FB6B60" w:rsidRDefault="003658C3" w:rsidP="003658C3">
      <w:pPr>
        <w:spacing w:after="0" w:line="240" w:lineRule="auto"/>
        <w:rPr>
          <w:rFonts w:eastAsia="黑体" w:cs="Times New Roman"/>
          <w:b/>
          <w:bCs/>
          <w:sz w:val="28"/>
          <w:szCs w:val="28"/>
        </w:rPr>
      </w:pPr>
    </w:p>
    <w:p w14:paraId="5CF7DFC5" w14:textId="77777777" w:rsidR="003658C3" w:rsidRDefault="003658C3" w:rsidP="003658C3">
      <w:pPr>
        <w:pStyle w:val="10"/>
      </w:pPr>
      <w:bookmarkStart w:id="373" w:name="_Toc55204550"/>
      <w:r>
        <w:rPr>
          <w:rFonts w:hint="eastAsia"/>
        </w:rPr>
        <w:lastRenderedPageBreak/>
        <w:t>3</w:t>
      </w:r>
      <w:r>
        <w:t xml:space="preserve">  </w:t>
      </w:r>
      <w:r>
        <w:rPr>
          <w:rFonts w:hint="eastAsia"/>
        </w:rPr>
        <w:t>基本规定</w:t>
      </w:r>
      <w:bookmarkEnd w:id="373"/>
    </w:p>
    <w:p w14:paraId="2C507D4E" w14:textId="77777777" w:rsidR="003658C3" w:rsidRPr="00253293" w:rsidRDefault="003658C3" w:rsidP="003658C3">
      <w:pPr>
        <w:pStyle w:val="20"/>
        <w:rPr>
          <w:rFonts w:ascii="Times New Roman" w:hAnsi="Times New Roman" w:cs="Times New Roman"/>
        </w:rPr>
      </w:pPr>
      <w:bookmarkStart w:id="374" w:name="_Toc55204551"/>
      <w:r w:rsidRPr="00253293">
        <w:rPr>
          <w:rFonts w:ascii="Times New Roman" w:hAnsi="Times New Roman" w:cs="Times New Roman" w:hint="eastAsia"/>
        </w:rPr>
        <w:t>3.1</w:t>
      </w:r>
      <w:r w:rsidRPr="00253293">
        <w:rPr>
          <w:rFonts w:ascii="Times New Roman" w:hAnsi="Times New Roman" w:cs="Times New Roman"/>
        </w:rPr>
        <w:t xml:space="preserve">  </w:t>
      </w:r>
      <w:r w:rsidRPr="00253293">
        <w:rPr>
          <w:rFonts w:ascii="Times New Roman" w:hAnsi="Times New Roman" w:cs="Times New Roman" w:hint="eastAsia"/>
        </w:rPr>
        <w:t>水土保持小流域（片区）综合治理</w:t>
      </w:r>
      <w:bookmarkEnd w:id="374"/>
    </w:p>
    <w:p w14:paraId="26E3F307" w14:textId="77777777" w:rsidR="003658C3" w:rsidRPr="002C7A96" w:rsidRDefault="003658C3" w:rsidP="003658C3">
      <w:pPr>
        <w:spacing w:after="0" w:line="360" w:lineRule="auto"/>
        <w:jc w:val="both"/>
        <w:rPr>
          <w:rFonts w:cs="Times New Roman"/>
          <w:szCs w:val="24"/>
        </w:rPr>
      </w:pPr>
      <w:r w:rsidRPr="002C7A96">
        <w:rPr>
          <w:rFonts w:eastAsia="黑体" w:cs="Times New Roman" w:hint="eastAsia"/>
          <w:b/>
          <w:bCs/>
          <w:szCs w:val="24"/>
        </w:rPr>
        <w:t>3.1.2</w:t>
      </w:r>
      <w:r w:rsidRPr="002C7A96">
        <w:rPr>
          <w:rFonts w:eastAsia="黑体" w:cs="Times New Roman"/>
          <w:b/>
          <w:bCs/>
          <w:szCs w:val="24"/>
        </w:rPr>
        <w:t xml:space="preserve">  </w:t>
      </w:r>
      <w:r w:rsidRPr="002C7A96">
        <w:rPr>
          <w:rFonts w:cs="Times New Roman" w:hint="eastAsia"/>
          <w:szCs w:val="24"/>
        </w:rPr>
        <w:t>监测方案是指大的区域监测，初步设计的监测不包含在单个报告里面。</w:t>
      </w:r>
      <w:r w:rsidRPr="002C7A96">
        <w:rPr>
          <w:rFonts w:eastAsia="黑体" w:cs="Times New Roman" w:hint="eastAsia"/>
          <w:b/>
          <w:bCs/>
          <w:szCs w:val="24"/>
        </w:rPr>
        <w:t>3.1.3</w:t>
      </w:r>
      <w:r w:rsidRPr="002C7A96">
        <w:rPr>
          <w:rFonts w:eastAsia="黑体" w:cs="Times New Roman"/>
          <w:b/>
          <w:bCs/>
          <w:szCs w:val="24"/>
        </w:rPr>
        <w:t xml:space="preserve"> </w:t>
      </w:r>
      <w:r w:rsidRPr="002C7A96">
        <w:rPr>
          <w:rFonts w:eastAsia="黑体" w:cs="Times New Roman" w:hint="eastAsia"/>
          <w:b/>
          <w:bCs/>
          <w:szCs w:val="24"/>
        </w:rPr>
        <w:t xml:space="preserve"> </w:t>
      </w:r>
      <w:r w:rsidRPr="002C7A96">
        <w:rPr>
          <w:rFonts w:cs="Times New Roman" w:hint="eastAsia"/>
          <w:szCs w:val="24"/>
        </w:rPr>
        <w:t>封育措施包括南方地区的补植补造和轮封轮牧。</w:t>
      </w:r>
    </w:p>
    <w:p w14:paraId="11EF1748" w14:textId="77777777" w:rsidR="003658C3" w:rsidRDefault="003658C3" w:rsidP="003658C3">
      <w:pPr>
        <w:spacing w:after="0" w:line="240" w:lineRule="auto"/>
        <w:rPr>
          <w:b/>
          <w:bCs/>
          <w:kern w:val="44"/>
          <w:sz w:val="32"/>
          <w:szCs w:val="44"/>
        </w:rPr>
      </w:pPr>
      <w:r>
        <w:br w:type="page"/>
      </w:r>
    </w:p>
    <w:p w14:paraId="1C5CE06D" w14:textId="77777777" w:rsidR="003658C3" w:rsidRDefault="003658C3" w:rsidP="003658C3">
      <w:pPr>
        <w:pStyle w:val="10"/>
      </w:pPr>
      <w:bookmarkStart w:id="375" w:name="_Toc55204552"/>
      <w:r>
        <w:lastRenderedPageBreak/>
        <w:t xml:space="preserve">5  </w:t>
      </w:r>
      <w:r>
        <w:t>项目背景及必要性</w:t>
      </w:r>
      <w:bookmarkEnd w:id="375"/>
    </w:p>
    <w:p w14:paraId="321A8313" w14:textId="77777777" w:rsidR="003658C3" w:rsidRDefault="003658C3" w:rsidP="003658C3">
      <w:pPr>
        <w:pStyle w:val="20"/>
        <w:rPr>
          <w:rFonts w:ascii="Times New Roman" w:hAnsi="Times New Roman" w:cs="Times New Roman"/>
        </w:rPr>
      </w:pPr>
      <w:bookmarkStart w:id="376" w:name="_Toc55204553"/>
      <w:r>
        <w:rPr>
          <w:rFonts w:ascii="Times New Roman" w:hAnsi="Times New Roman" w:cs="Times New Roman"/>
        </w:rPr>
        <w:t>5.</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项目建设的必要性</w:t>
      </w:r>
      <w:bookmarkEnd w:id="376"/>
    </w:p>
    <w:p w14:paraId="3E2342B3" w14:textId="77777777" w:rsidR="003658C3" w:rsidRDefault="003658C3" w:rsidP="003658C3">
      <w:pPr>
        <w:spacing w:after="0" w:line="360" w:lineRule="auto"/>
        <w:jc w:val="both"/>
        <w:rPr>
          <w:b/>
          <w:bCs/>
          <w:kern w:val="44"/>
          <w:sz w:val="44"/>
          <w:szCs w:val="44"/>
        </w:rPr>
      </w:pPr>
      <w:r w:rsidRPr="00D26C00">
        <w:rPr>
          <w:rFonts w:cs="Times New Roman" w:hint="eastAsia"/>
          <w:b/>
          <w:color w:val="000000"/>
          <w:szCs w:val="24"/>
        </w:rPr>
        <w:t>5.2.2</w:t>
      </w:r>
      <w:r w:rsidRPr="00D26C00">
        <w:rPr>
          <w:rFonts w:cs="Times New Roman"/>
          <w:color w:val="000000"/>
          <w:szCs w:val="24"/>
        </w:rPr>
        <w:t xml:space="preserve">  </w:t>
      </w:r>
      <w:r w:rsidRPr="00D26C00">
        <w:rPr>
          <w:rFonts w:cs="Times New Roman" w:hint="eastAsia"/>
          <w:color w:val="000000"/>
          <w:szCs w:val="24"/>
        </w:rPr>
        <w:t>实施规划根据政府或部门五年规划确定的水土流失治理目标，对使用中央水利发展资金、中央预算内资金等</w:t>
      </w:r>
      <w:r w:rsidRPr="00D26C00">
        <w:rPr>
          <w:rFonts w:cs="Times New Roman"/>
          <w:szCs w:val="24"/>
        </w:rPr>
        <w:t>作为专项建设</w:t>
      </w:r>
      <w:r w:rsidRPr="00D26C00">
        <w:rPr>
          <w:rFonts w:cs="Times New Roman" w:hint="eastAsia"/>
          <w:color w:val="000000"/>
          <w:szCs w:val="24"/>
        </w:rPr>
        <w:t>的水土保持项目，确定专项建设任务、实施范围、分区措施配置、匡算投资规模。</w:t>
      </w:r>
      <w:r w:rsidRPr="00D26C00">
        <w:rPr>
          <w:rFonts w:cs="Times New Roman"/>
          <w:szCs w:val="24"/>
        </w:rPr>
        <w:t>实施方案</w:t>
      </w:r>
      <w:r w:rsidRPr="00D26C00">
        <w:rPr>
          <w:rFonts w:cs="Times New Roman" w:hint="eastAsia"/>
          <w:szCs w:val="24"/>
        </w:rPr>
        <w:t>根据</w:t>
      </w:r>
      <w:r w:rsidRPr="00D26C00">
        <w:rPr>
          <w:rFonts w:cs="Times New Roman"/>
          <w:szCs w:val="24"/>
        </w:rPr>
        <w:t>实施规划和有关技术规程规范，按小流域或片区编制</w:t>
      </w:r>
      <w:r w:rsidRPr="00D26C00">
        <w:rPr>
          <w:rFonts w:cs="Times New Roman" w:hint="eastAsia"/>
          <w:szCs w:val="24"/>
        </w:rPr>
        <w:t>，</w:t>
      </w:r>
      <w:r w:rsidRPr="00D26C00">
        <w:rPr>
          <w:rFonts w:cs="Times New Roman"/>
          <w:szCs w:val="24"/>
        </w:rPr>
        <w:t>简述项目的背景，建设的必要性，对措施的设计方案进行必要的比选，</w:t>
      </w:r>
      <w:r w:rsidRPr="00D26C00">
        <w:rPr>
          <w:rFonts w:cs="Times New Roman" w:hint="eastAsia"/>
          <w:szCs w:val="24"/>
        </w:rPr>
        <w:t>将</w:t>
      </w:r>
      <w:r w:rsidRPr="00D26C00">
        <w:rPr>
          <w:rFonts w:cs="Times New Roman"/>
          <w:szCs w:val="24"/>
        </w:rPr>
        <w:t>林草、农业等面上措施落实到小班，对各项措施进行细化设计，计算工程量和做出工程概算</w:t>
      </w:r>
      <w:r w:rsidRPr="00D26C00">
        <w:rPr>
          <w:rFonts w:cs="Times New Roman" w:hint="eastAsia"/>
          <w:szCs w:val="24"/>
        </w:rPr>
        <w:t>。</w:t>
      </w:r>
    </w:p>
    <w:p w14:paraId="69C29BDA" w14:textId="77777777" w:rsidR="003658C3" w:rsidRDefault="003658C3" w:rsidP="003658C3">
      <w:pPr>
        <w:spacing w:after="0" w:line="240" w:lineRule="auto"/>
        <w:rPr>
          <w:b/>
          <w:bCs/>
          <w:kern w:val="44"/>
          <w:sz w:val="44"/>
          <w:szCs w:val="44"/>
        </w:rPr>
      </w:pPr>
      <w:r>
        <w:br w:type="page"/>
      </w:r>
    </w:p>
    <w:p w14:paraId="69E1D754" w14:textId="77777777" w:rsidR="003658C3" w:rsidRDefault="003658C3" w:rsidP="003658C3">
      <w:pPr>
        <w:pStyle w:val="10"/>
        <w:rPr>
          <w:color w:val="000000"/>
          <w:szCs w:val="24"/>
        </w:rPr>
      </w:pPr>
      <w:bookmarkStart w:id="377" w:name="_Toc55204554"/>
      <w:r>
        <w:lastRenderedPageBreak/>
        <w:t xml:space="preserve">6  </w:t>
      </w:r>
      <w:r>
        <w:t>建设任务与规模</w:t>
      </w:r>
      <w:bookmarkEnd w:id="377"/>
    </w:p>
    <w:p w14:paraId="180EA941" w14:textId="77777777" w:rsidR="003658C3" w:rsidRDefault="003658C3" w:rsidP="003658C3">
      <w:pPr>
        <w:pStyle w:val="20"/>
        <w:rPr>
          <w:rFonts w:ascii="Times New Roman" w:hAnsi="Times New Roman" w:cs="Times New Roman"/>
        </w:rPr>
      </w:pPr>
      <w:bookmarkStart w:id="378" w:name="_Toc55204555"/>
      <w:r>
        <w:rPr>
          <w:rFonts w:ascii="Times New Roman" w:hAnsi="Times New Roman" w:cs="Times New Roman"/>
        </w:rPr>
        <w:t>6.</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rPr>
        <w:t>建设任务</w:t>
      </w:r>
      <w:bookmarkEnd w:id="378"/>
    </w:p>
    <w:p w14:paraId="057FE022" w14:textId="77777777" w:rsidR="003658C3" w:rsidRDefault="003658C3" w:rsidP="003658C3">
      <w:pPr>
        <w:spacing w:after="0" w:line="360" w:lineRule="auto"/>
        <w:jc w:val="both"/>
      </w:pPr>
      <w:r w:rsidRPr="00417DC7">
        <w:rPr>
          <w:rFonts w:hint="eastAsia"/>
          <w:b/>
        </w:rPr>
        <w:t>6.1.1</w:t>
      </w:r>
      <w:r>
        <w:rPr>
          <w:rFonts w:hint="eastAsia"/>
        </w:rPr>
        <w:t xml:space="preserve">  </w:t>
      </w:r>
      <w:r>
        <w:rPr>
          <w:rFonts w:hint="eastAsia"/>
        </w:rPr>
        <w:t>本条说明了水土保持生态建设项目的主要建设任务，项目区有特殊任务要求的，可酌情拟定并加以阐述。</w:t>
      </w:r>
    </w:p>
    <w:p w14:paraId="15C630B3" w14:textId="77777777" w:rsidR="003658C3" w:rsidRDefault="003658C3" w:rsidP="003658C3">
      <w:pPr>
        <w:spacing w:after="0" w:line="360" w:lineRule="auto"/>
        <w:jc w:val="both"/>
      </w:pPr>
      <w:r w:rsidRPr="00417DC7">
        <w:rPr>
          <w:rFonts w:hint="eastAsia"/>
          <w:b/>
        </w:rPr>
        <w:t>6.1.2</w:t>
      </w:r>
      <w:r>
        <w:rPr>
          <w:rFonts w:hint="eastAsia"/>
        </w:rPr>
        <w:t xml:space="preserve">  </w:t>
      </w:r>
      <w:r>
        <w:rPr>
          <w:rFonts w:hint="eastAsia"/>
        </w:rPr>
        <w:t>本条中的建设任务和主次顺序应根据项目区有关水土流失、社会经济、饮水安全、粮食安全等方面的危害严重程度或治理的迫切性角度，经综合比较分析后合理确定。</w:t>
      </w:r>
    </w:p>
    <w:p w14:paraId="6F470D47" w14:textId="77777777" w:rsidR="003658C3" w:rsidRDefault="003658C3" w:rsidP="003658C3">
      <w:pPr>
        <w:pStyle w:val="20"/>
        <w:rPr>
          <w:rFonts w:ascii="Times New Roman" w:hAnsi="Times New Roman" w:cs="Times New Roman"/>
        </w:rPr>
      </w:pPr>
      <w:bookmarkStart w:id="379" w:name="_Toc55204556"/>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建设</w:t>
      </w:r>
      <w:r>
        <w:rPr>
          <w:rFonts w:ascii="Times New Roman" w:hAnsi="Times New Roman" w:cs="Times New Roman" w:hint="eastAsia"/>
        </w:rPr>
        <w:t>目标</w:t>
      </w:r>
      <w:bookmarkEnd w:id="379"/>
    </w:p>
    <w:p w14:paraId="13D55D39" w14:textId="77777777" w:rsidR="003658C3" w:rsidRDefault="003658C3" w:rsidP="003658C3">
      <w:pPr>
        <w:spacing w:after="0" w:line="360" w:lineRule="auto"/>
        <w:jc w:val="both"/>
      </w:pPr>
      <w:r w:rsidRPr="00417DC7">
        <w:rPr>
          <w:rFonts w:cs="Times New Roman" w:hint="eastAsia"/>
          <w:b/>
        </w:rPr>
        <w:t>6.2.1</w:t>
      </w:r>
      <w:r>
        <w:rPr>
          <w:rFonts w:cs="Times New Roman" w:hint="eastAsia"/>
        </w:rPr>
        <w:t xml:space="preserve">  </w:t>
      </w:r>
      <w:r>
        <w:rPr>
          <w:rFonts w:hint="eastAsia"/>
        </w:rPr>
        <w:t>本条给出了具有代表性的工程建设目标，应根据项目区实际情况确定。</w:t>
      </w:r>
    </w:p>
    <w:p w14:paraId="7B661411" w14:textId="77777777" w:rsidR="003658C3" w:rsidRDefault="003658C3" w:rsidP="003658C3">
      <w:pPr>
        <w:spacing w:after="0" w:line="360" w:lineRule="auto"/>
        <w:jc w:val="both"/>
      </w:pPr>
      <w:r w:rsidRPr="00417DC7">
        <w:rPr>
          <w:rFonts w:hint="eastAsia"/>
          <w:b/>
        </w:rPr>
        <w:t>6.2.2</w:t>
      </w:r>
      <w:r>
        <w:rPr>
          <w:rFonts w:hint="eastAsia"/>
        </w:rPr>
        <w:t xml:space="preserve">  </w:t>
      </w:r>
      <w:r>
        <w:rPr>
          <w:rFonts w:hint="eastAsia"/>
        </w:rPr>
        <w:t>本条中的工程建设目标，应经充分论证后提出，并明确相应的指标测算方法；在效益分析章节中，要进行必要的可达性分析。</w:t>
      </w:r>
    </w:p>
    <w:p w14:paraId="161CD181" w14:textId="77777777" w:rsidR="003658C3" w:rsidRDefault="003658C3" w:rsidP="003658C3">
      <w:pPr>
        <w:spacing w:after="0" w:line="360" w:lineRule="auto"/>
        <w:jc w:val="both"/>
      </w:pPr>
      <w:r w:rsidRPr="00417DC7">
        <w:rPr>
          <w:rFonts w:hint="eastAsia"/>
          <w:b/>
        </w:rPr>
        <w:t>6.2.3</w:t>
      </w:r>
      <w:r>
        <w:rPr>
          <w:rFonts w:hint="eastAsia"/>
        </w:rPr>
        <w:t xml:space="preserve">  </w:t>
      </w:r>
      <w:r>
        <w:rPr>
          <w:rFonts w:hint="eastAsia"/>
        </w:rPr>
        <w:t>本条中建设目标的确定应充分考虑项目区的背景条件，指标宜量化。本阶段建设目标与项目建议书阶段的建设目标有变化的，应说明其调整原因。</w:t>
      </w:r>
    </w:p>
    <w:p w14:paraId="6A9E091E" w14:textId="77777777" w:rsidR="003658C3" w:rsidRDefault="003658C3" w:rsidP="003658C3">
      <w:pPr>
        <w:spacing w:after="0" w:line="360" w:lineRule="auto"/>
        <w:jc w:val="both"/>
      </w:pPr>
      <w:r w:rsidRPr="00417DC7">
        <w:rPr>
          <w:rFonts w:hint="eastAsia"/>
          <w:b/>
        </w:rPr>
        <w:t>6.2.4</w:t>
      </w:r>
      <w:r>
        <w:rPr>
          <w:rFonts w:hint="eastAsia"/>
        </w:rPr>
        <w:t xml:space="preserve">  </w:t>
      </w:r>
      <w:r>
        <w:rPr>
          <w:rFonts w:hint="eastAsia"/>
        </w:rPr>
        <w:t>本条中建设目标应根据可行性研究报告确定总体建设目标，结合工程区实际情况确定，复核建设任务与规模，变化情况应加以说明。</w:t>
      </w:r>
    </w:p>
    <w:p w14:paraId="4BD0BA23" w14:textId="77777777" w:rsidR="003658C3" w:rsidRDefault="003658C3" w:rsidP="003658C3">
      <w:pPr>
        <w:pStyle w:val="20"/>
        <w:rPr>
          <w:rFonts w:ascii="Times New Roman" w:hAnsi="Times New Roman" w:cs="Times New Roman"/>
        </w:rPr>
      </w:pPr>
      <w:bookmarkStart w:id="380" w:name="_Toc55204557"/>
      <w:r>
        <w:rPr>
          <w:rFonts w:ascii="Times New Roman" w:hAnsi="Times New Roman" w:cs="Times New Roman"/>
        </w:rPr>
        <w:t xml:space="preserve">6.3  </w:t>
      </w:r>
      <w:r>
        <w:rPr>
          <w:rFonts w:ascii="Times New Roman" w:hAnsi="Times New Roman" w:cs="Times New Roman"/>
        </w:rPr>
        <w:t>建设规模</w:t>
      </w:r>
      <w:bookmarkEnd w:id="380"/>
    </w:p>
    <w:p w14:paraId="21819C52" w14:textId="77777777" w:rsidR="003658C3" w:rsidRDefault="003658C3" w:rsidP="003658C3">
      <w:pPr>
        <w:spacing w:after="0" w:line="360" w:lineRule="auto"/>
        <w:jc w:val="both"/>
      </w:pPr>
      <w:r w:rsidRPr="00417DC7">
        <w:rPr>
          <w:rFonts w:hint="eastAsia"/>
          <w:b/>
        </w:rPr>
        <w:t>6.3.1</w:t>
      </w:r>
      <w:r>
        <w:rPr>
          <w:rFonts w:hint="eastAsia"/>
        </w:rPr>
        <w:t xml:space="preserve">  </w:t>
      </w:r>
      <w:r>
        <w:rPr>
          <w:rFonts w:hint="eastAsia"/>
        </w:rPr>
        <w:t>本条说明了水土保持生态建设项目的主要建设规模。</w:t>
      </w:r>
    </w:p>
    <w:p w14:paraId="0456B3D5" w14:textId="77777777" w:rsidR="003658C3" w:rsidRDefault="003658C3" w:rsidP="003658C3">
      <w:pPr>
        <w:spacing w:after="0" w:line="240" w:lineRule="auto"/>
      </w:pPr>
      <w:r>
        <w:br w:type="page"/>
      </w:r>
    </w:p>
    <w:p w14:paraId="0D3DB525" w14:textId="77777777" w:rsidR="003658C3" w:rsidRDefault="003658C3" w:rsidP="003658C3">
      <w:pPr>
        <w:pStyle w:val="10"/>
        <w:rPr>
          <w:color w:val="000000"/>
          <w:szCs w:val="24"/>
        </w:rPr>
      </w:pPr>
      <w:bookmarkStart w:id="381" w:name="_Toc55204558"/>
      <w:r w:rsidRPr="00051504">
        <w:lastRenderedPageBreak/>
        <w:t xml:space="preserve">7  </w:t>
      </w:r>
      <w:r w:rsidRPr="00051504">
        <w:t>项目区选择</w:t>
      </w:r>
      <w:r w:rsidRPr="00051504">
        <w:rPr>
          <w:rFonts w:hint="eastAsia"/>
        </w:rPr>
        <w:t>和建设条件</w:t>
      </w:r>
      <w:bookmarkEnd w:id="381"/>
    </w:p>
    <w:p w14:paraId="135AF9DA" w14:textId="77777777" w:rsidR="003658C3" w:rsidRPr="00051504" w:rsidRDefault="003658C3" w:rsidP="003658C3">
      <w:pPr>
        <w:pStyle w:val="20"/>
        <w:rPr>
          <w:rFonts w:ascii="Times New Roman" w:hAnsi="Times New Roman" w:cs="Times New Roman"/>
        </w:rPr>
      </w:pPr>
      <w:bookmarkStart w:id="382" w:name="_Toc55204559"/>
      <w:r w:rsidRPr="00051504">
        <w:rPr>
          <w:rFonts w:ascii="Times New Roman" w:hAnsi="Times New Roman" w:cs="Times New Roman"/>
        </w:rPr>
        <w:t xml:space="preserve">7.1  </w:t>
      </w:r>
      <w:r w:rsidRPr="00051504">
        <w:rPr>
          <w:rFonts w:ascii="Times New Roman" w:hAnsi="Times New Roman" w:cs="Times New Roman"/>
        </w:rPr>
        <w:t>一般规定</w:t>
      </w:r>
      <w:bookmarkEnd w:id="382"/>
    </w:p>
    <w:p w14:paraId="242FD685" w14:textId="77777777" w:rsidR="003658C3" w:rsidRPr="0093314F" w:rsidRDefault="003658C3" w:rsidP="003658C3">
      <w:pPr>
        <w:spacing w:after="0" w:line="360" w:lineRule="auto"/>
        <w:jc w:val="both"/>
      </w:pPr>
      <w:r w:rsidRPr="00A44484">
        <w:rPr>
          <w:rFonts w:hint="eastAsia"/>
          <w:b/>
        </w:rPr>
        <w:t>7.1.1</w:t>
      </w:r>
      <w:r w:rsidRPr="0093314F">
        <w:rPr>
          <w:rFonts w:hint="eastAsia"/>
        </w:rPr>
        <w:t xml:space="preserve"> </w:t>
      </w:r>
      <w:r>
        <w:t xml:space="preserve"> </w:t>
      </w:r>
      <w:r w:rsidRPr="0093314F">
        <w:rPr>
          <w:rFonts w:hint="eastAsia"/>
        </w:rPr>
        <w:t>项目建议书阶段，关于项目区选择，即对项目县的选择，即明确项目涉及的县即可；可行性研究阶段，要求具体到小流域或片区。</w:t>
      </w:r>
    </w:p>
    <w:p w14:paraId="5A457A3E" w14:textId="77777777" w:rsidR="003658C3" w:rsidRPr="0093314F" w:rsidRDefault="003658C3" w:rsidP="003658C3">
      <w:pPr>
        <w:spacing w:after="0" w:line="360" w:lineRule="auto"/>
        <w:jc w:val="both"/>
      </w:pPr>
      <w:r w:rsidRPr="00A44484">
        <w:rPr>
          <w:rFonts w:hint="eastAsia"/>
          <w:b/>
        </w:rPr>
        <w:t>7.1.2</w:t>
      </w:r>
      <w:r>
        <w:t xml:space="preserve"> </w:t>
      </w:r>
      <w:r w:rsidRPr="0093314F">
        <w:rPr>
          <w:rFonts w:hint="eastAsia"/>
        </w:rPr>
        <w:t xml:space="preserve"> </w:t>
      </w:r>
      <w:r w:rsidRPr="0093314F">
        <w:rPr>
          <w:rFonts w:hint="eastAsia"/>
        </w:rPr>
        <w:t>项目建议书阶段，简述项目区基本情况，即介绍项目涉及县形成区域的情况，面积、人口等基本情况均以县域为单位统计。</w:t>
      </w:r>
    </w:p>
    <w:p w14:paraId="366F72C4" w14:textId="77777777" w:rsidR="003658C3" w:rsidRPr="0093314F" w:rsidRDefault="003658C3" w:rsidP="003658C3">
      <w:pPr>
        <w:spacing w:after="0" w:line="360" w:lineRule="auto"/>
        <w:jc w:val="both"/>
      </w:pPr>
      <w:r w:rsidRPr="0093314F">
        <w:rPr>
          <w:rFonts w:hint="eastAsia"/>
        </w:rPr>
        <w:t>可行性研究阶段，项目区概况已具体到小流域或片区，项目区面积、人口等基本情况的统计应以小流域或片区进行统计。其它情况应依据选择的典型小流域的情况进行分析叙述。</w:t>
      </w:r>
    </w:p>
    <w:p w14:paraId="6C92A5AA" w14:textId="77777777" w:rsidR="003658C3" w:rsidRPr="0093314F" w:rsidRDefault="003658C3" w:rsidP="003658C3">
      <w:pPr>
        <w:spacing w:after="0" w:line="360" w:lineRule="auto"/>
        <w:jc w:val="both"/>
      </w:pPr>
      <w:r w:rsidRPr="00A44484">
        <w:rPr>
          <w:rFonts w:hint="eastAsia"/>
          <w:b/>
        </w:rPr>
        <w:t>7.1.3</w:t>
      </w:r>
      <w:r w:rsidRPr="0093314F">
        <w:rPr>
          <w:rFonts w:hint="eastAsia"/>
        </w:rPr>
        <w:t xml:space="preserve"> </w:t>
      </w:r>
      <w:r>
        <w:t xml:space="preserve"> </w:t>
      </w:r>
      <w:r w:rsidRPr="0093314F">
        <w:rPr>
          <w:rFonts w:hint="eastAsia"/>
        </w:rPr>
        <w:t>初步设计报告和实施方案，以小流域或片区为单位编制，工程区基本情况即实际小流域或片区的具体情况，建设条件即自然条件和社会经济条件以及水土流失与水土保持情况。自然条件即小流域或片区的地形地貌、气候气象、土壤植被情况；社会经济情况包括小流域或片区的人口、劳力、行政区划等基本情况，农村产业发展情况，群众生活与收入情况，基础设施建设情况等；水土流失情况包括水土流失类型、强度与分布、危害、土壤侵蚀因素分析等；水土保持情况指治理现状，各类措施的数量、治理程度等。着重与工程建设有关的情况应重点分析说明。</w:t>
      </w:r>
    </w:p>
    <w:p w14:paraId="50EA4A24" w14:textId="77777777" w:rsidR="003658C3" w:rsidRPr="00051504" w:rsidRDefault="003658C3" w:rsidP="003658C3">
      <w:pPr>
        <w:pStyle w:val="20"/>
        <w:rPr>
          <w:rFonts w:ascii="Times New Roman" w:hAnsi="Times New Roman" w:cs="Times New Roman"/>
        </w:rPr>
      </w:pPr>
      <w:bookmarkStart w:id="383" w:name="_Toc55204560"/>
      <w:r w:rsidRPr="00051504">
        <w:rPr>
          <w:rFonts w:ascii="Times New Roman" w:hAnsi="Times New Roman" w:cs="Times New Roman"/>
        </w:rPr>
        <w:t xml:space="preserve">7.2  </w:t>
      </w:r>
      <w:r w:rsidRPr="00051504">
        <w:rPr>
          <w:rFonts w:ascii="Times New Roman" w:hAnsi="Times New Roman" w:cs="Times New Roman"/>
        </w:rPr>
        <w:t>项目区选择</w:t>
      </w:r>
      <w:bookmarkEnd w:id="383"/>
    </w:p>
    <w:p w14:paraId="472B29C2" w14:textId="77777777" w:rsidR="003658C3" w:rsidRPr="0093314F" w:rsidRDefault="003658C3" w:rsidP="003658C3">
      <w:pPr>
        <w:spacing w:after="0" w:line="360" w:lineRule="auto"/>
        <w:jc w:val="both"/>
      </w:pPr>
      <w:r w:rsidRPr="00A44484">
        <w:rPr>
          <w:rFonts w:hint="eastAsia"/>
          <w:b/>
        </w:rPr>
        <w:t>7.2.1</w:t>
      </w:r>
      <w:r w:rsidRPr="0093314F">
        <w:rPr>
          <w:rFonts w:hint="eastAsia"/>
        </w:rPr>
        <w:t xml:space="preserve"> </w:t>
      </w:r>
      <w:r>
        <w:t xml:space="preserve"> </w:t>
      </w:r>
      <w:r w:rsidRPr="0093314F">
        <w:rPr>
          <w:rFonts w:hint="eastAsia"/>
        </w:rPr>
        <w:t>项目区选择的依据、原则。对项目建议书，应着眼于是否水土流失重点防治区或属有水土流失治理需求的贫困县、革命老区县或粮食生产重点县等，或者是否属批复的上位规划拟定的重点治理范围等。</w:t>
      </w:r>
    </w:p>
    <w:p w14:paraId="5DEDD9C8" w14:textId="77777777" w:rsidR="003658C3" w:rsidRPr="0093314F" w:rsidRDefault="003658C3" w:rsidP="003658C3">
      <w:pPr>
        <w:spacing w:after="0" w:line="360" w:lineRule="auto"/>
        <w:jc w:val="both"/>
      </w:pPr>
      <w:r w:rsidRPr="0093314F">
        <w:rPr>
          <w:rFonts w:hint="eastAsia"/>
        </w:rPr>
        <w:t>对可行性研究报告、初步设计报告、实施方案，主要从水土流失严重性、当地群众生产生活急需、乡村群众治理意愿、具备治理条件等方面提出项目区选择的依据、原则。</w:t>
      </w:r>
    </w:p>
    <w:p w14:paraId="08C8B37D" w14:textId="77777777" w:rsidR="003658C3" w:rsidRPr="0093314F" w:rsidRDefault="003658C3" w:rsidP="003658C3">
      <w:pPr>
        <w:spacing w:after="0" w:line="360" w:lineRule="auto"/>
        <w:jc w:val="both"/>
      </w:pPr>
      <w:r w:rsidRPr="00DD5202">
        <w:rPr>
          <w:rFonts w:hint="eastAsia"/>
          <w:b/>
        </w:rPr>
        <w:t xml:space="preserve">7.2.2  </w:t>
      </w:r>
      <w:r w:rsidRPr="00DD5202">
        <w:rPr>
          <w:rFonts w:hint="eastAsia"/>
        </w:rPr>
        <w:t>项目区，指项目所在地的一个相对较大的区域，如县域或乡域。工程区，项目或工程占用的区域，是相对较小、措施占地的范围。</w:t>
      </w:r>
    </w:p>
    <w:p w14:paraId="169A701F" w14:textId="77777777" w:rsidR="003658C3" w:rsidRPr="00A44484" w:rsidRDefault="003658C3" w:rsidP="003658C3">
      <w:pPr>
        <w:pStyle w:val="20"/>
        <w:rPr>
          <w:rFonts w:ascii="Times New Roman" w:hAnsi="Times New Roman" w:cs="Times New Roman"/>
        </w:rPr>
      </w:pPr>
      <w:bookmarkStart w:id="384" w:name="_Toc55204561"/>
      <w:r w:rsidRPr="00051504">
        <w:rPr>
          <w:rFonts w:ascii="Times New Roman" w:hAnsi="Times New Roman" w:cs="Times New Roman"/>
        </w:rPr>
        <w:lastRenderedPageBreak/>
        <w:t xml:space="preserve">7.3  </w:t>
      </w:r>
      <w:r w:rsidRPr="00051504">
        <w:rPr>
          <w:rFonts w:ascii="Times New Roman" w:hAnsi="Times New Roman" w:cs="Times New Roman" w:hint="eastAsia"/>
        </w:rPr>
        <w:t>项目区建设条件</w:t>
      </w:r>
      <w:bookmarkEnd w:id="384"/>
    </w:p>
    <w:p w14:paraId="3DCC0118" w14:textId="77777777" w:rsidR="003658C3" w:rsidRPr="0093314F" w:rsidRDefault="003658C3" w:rsidP="003658C3">
      <w:pPr>
        <w:spacing w:after="0" w:line="360" w:lineRule="auto"/>
        <w:jc w:val="both"/>
      </w:pPr>
      <w:r w:rsidRPr="00A44484">
        <w:rPr>
          <w:rFonts w:hint="eastAsia"/>
          <w:b/>
        </w:rPr>
        <w:t>7.3.1</w:t>
      </w:r>
      <w:r w:rsidRPr="0093314F">
        <w:rPr>
          <w:rFonts w:hint="eastAsia"/>
        </w:rPr>
        <w:t xml:space="preserve"> </w:t>
      </w:r>
      <w:r>
        <w:t xml:space="preserve"> </w:t>
      </w:r>
      <w:r w:rsidRPr="0093314F">
        <w:rPr>
          <w:rFonts w:hint="eastAsia"/>
        </w:rPr>
        <w:t>建设条件，即工程建设需要面对的有利的和不利的自然、社会环境条件</w:t>
      </w:r>
      <w:r>
        <w:rPr>
          <w:rFonts w:hint="eastAsia"/>
        </w:rPr>
        <w:t>，其中气象条件、植被条件和农村经济状况的内容如下：</w:t>
      </w:r>
    </w:p>
    <w:p w14:paraId="5652D986" w14:textId="77777777" w:rsidR="003658C3" w:rsidRPr="0093314F" w:rsidRDefault="003658C3" w:rsidP="003658C3">
      <w:pPr>
        <w:spacing w:after="0" w:line="360" w:lineRule="auto"/>
        <w:ind w:firstLineChars="200" w:firstLine="480"/>
        <w:jc w:val="both"/>
      </w:pPr>
      <w:r>
        <w:rPr>
          <w:rFonts w:hint="eastAsia"/>
        </w:rPr>
        <w:t>（</w:t>
      </w:r>
      <w:r>
        <w:rPr>
          <w:rFonts w:hint="eastAsia"/>
        </w:rPr>
        <w:t>1</w:t>
      </w:r>
      <w:r>
        <w:rPr>
          <w:rFonts w:hint="eastAsia"/>
        </w:rPr>
        <w:t>）</w:t>
      </w:r>
      <w:r w:rsidRPr="0093314F">
        <w:rPr>
          <w:rFonts w:hint="eastAsia"/>
        </w:rPr>
        <w:t>气象</w:t>
      </w:r>
      <w:r>
        <w:rPr>
          <w:rFonts w:hint="eastAsia"/>
        </w:rPr>
        <w:t>条件包括</w:t>
      </w:r>
      <w:r w:rsidRPr="0093314F">
        <w:t>多年平均蒸发量，年平均气温，大于或等于</w:t>
      </w:r>
      <w:r w:rsidRPr="0093314F">
        <w:t>10℃</w:t>
      </w:r>
      <w:r w:rsidRPr="0093314F">
        <w:t>的年活动积温，极端最高温度，极端最低温度，年均日照时数，无霜期，最大冻土深度，年平均风速，最大风速、主导风向，大风日数，雨季时段和风季时段等指标表述。</w:t>
      </w:r>
    </w:p>
    <w:p w14:paraId="436FC16C" w14:textId="77777777" w:rsidR="003658C3" w:rsidRPr="0093314F" w:rsidRDefault="003658C3" w:rsidP="003658C3">
      <w:pPr>
        <w:spacing w:after="0" w:line="360" w:lineRule="auto"/>
        <w:ind w:firstLineChars="200" w:firstLine="480"/>
        <w:jc w:val="both"/>
      </w:pPr>
      <w:r>
        <w:rPr>
          <w:rFonts w:hint="eastAsia"/>
        </w:rPr>
        <w:t>（</w:t>
      </w:r>
      <w:r>
        <w:rPr>
          <w:rFonts w:hint="eastAsia"/>
        </w:rPr>
        <w:t>2</w:t>
      </w:r>
      <w:r>
        <w:rPr>
          <w:rFonts w:hint="eastAsia"/>
        </w:rPr>
        <w:t>）</w:t>
      </w:r>
      <w:r w:rsidRPr="0093314F">
        <w:rPr>
          <w:rFonts w:hint="eastAsia"/>
        </w:rPr>
        <w:t>植被条件需说明</w:t>
      </w:r>
      <w:r w:rsidRPr="0093314F">
        <w:t>主要乡土树草种及其生长情况、林分郁闭度、林草覆盖度。</w:t>
      </w:r>
      <w:r w:rsidRPr="0093314F">
        <w:rPr>
          <w:rFonts w:hint="eastAsia"/>
        </w:rPr>
        <w:t>人工树草种包括特色经果林等</w:t>
      </w:r>
      <w:r>
        <w:rPr>
          <w:rFonts w:hint="eastAsia"/>
        </w:rPr>
        <w:t>。</w:t>
      </w:r>
    </w:p>
    <w:p w14:paraId="315C1A9C" w14:textId="77777777" w:rsidR="003658C3" w:rsidRPr="0093314F" w:rsidRDefault="003658C3" w:rsidP="003658C3">
      <w:pPr>
        <w:spacing w:after="0" w:line="360" w:lineRule="auto"/>
        <w:ind w:firstLineChars="200" w:firstLine="480"/>
        <w:jc w:val="both"/>
      </w:pPr>
      <w:r>
        <w:rPr>
          <w:rFonts w:hint="eastAsia"/>
        </w:rPr>
        <w:t>（</w:t>
      </w:r>
      <w:r>
        <w:rPr>
          <w:rFonts w:hint="eastAsia"/>
        </w:rPr>
        <w:t>3</w:t>
      </w:r>
      <w:r>
        <w:rPr>
          <w:rFonts w:hint="eastAsia"/>
        </w:rPr>
        <w:t>）</w:t>
      </w:r>
      <w:r w:rsidRPr="0093314F">
        <w:t>农村经济状况，</w:t>
      </w:r>
      <w:r w:rsidRPr="0093314F">
        <w:rPr>
          <w:rFonts w:hint="eastAsia"/>
        </w:rPr>
        <w:t>包括</w:t>
      </w:r>
      <w:r w:rsidRPr="0093314F">
        <w:t>农村经济总收入、农林牧渔产业结构、人均粮食产量、农民人均纯收入等情况。</w:t>
      </w:r>
      <w:r w:rsidRPr="0093314F">
        <w:rPr>
          <w:rFonts w:hint="eastAsia"/>
        </w:rPr>
        <w:t>重点分析农林牧副渔产业结构、人均粮食产量、农民人均纯收入情况</w:t>
      </w:r>
      <w:r>
        <w:rPr>
          <w:rFonts w:hint="eastAsia"/>
        </w:rPr>
        <w:t>。</w:t>
      </w:r>
    </w:p>
    <w:p w14:paraId="3575AC5D" w14:textId="77777777" w:rsidR="003658C3" w:rsidRPr="00A44484" w:rsidRDefault="003658C3" w:rsidP="003658C3">
      <w:pPr>
        <w:pStyle w:val="20"/>
        <w:rPr>
          <w:rFonts w:ascii="Times New Roman" w:hAnsi="Times New Roman" w:cs="Times New Roman"/>
        </w:rPr>
      </w:pPr>
      <w:bookmarkStart w:id="385" w:name="_Toc55204562"/>
      <w:r w:rsidRPr="00A44484">
        <w:rPr>
          <w:rFonts w:ascii="Times New Roman" w:hAnsi="Times New Roman" w:cs="Times New Roman"/>
        </w:rPr>
        <w:t>7.</w:t>
      </w:r>
      <w:r w:rsidRPr="00A44484">
        <w:rPr>
          <w:rFonts w:ascii="Times New Roman" w:hAnsi="Times New Roman" w:cs="Times New Roman" w:hint="eastAsia"/>
        </w:rPr>
        <w:t>4</w:t>
      </w:r>
      <w:r w:rsidRPr="00A44484">
        <w:rPr>
          <w:rFonts w:ascii="Times New Roman" w:hAnsi="Times New Roman" w:cs="Times New Roman"/>
        </w:rPr>
        <w:t xml:space="preserve">  </w:t>
      </w:r>
      <w:r w:rsidRPr="00A44484">
        <w:rPr>
          <w:rFonts w:ascii="Times New Roman" w:hAnsi="Times New Roman" w:cs="Times New Roman" w:hint="eastAsia"/>
        </w:rPr>
        <w:t>工程区建设条件</w:t>
      </w:r>
      <w:bookmarkEnd w:id="385"/>
    </w:p>
    <w:p w14:paraId="7E622F84" w14:textId="77777777" w:rsidR="003658C3" w:rsidRPr="00A44484" w:rsidRDefault="003658C3" w:rsidP="003658C3">
      <w:pPr>
        <w:spacing w:after="0" w:line="360" w:lineRule="auto"/>
        <w:jc w:val="both"/>
        <w:rPr>
          <w:rFonts w:cs="Times New Roman"/>
          <w:szCs w:val="24"/>
        </w:rPr>
      </w:pPr>
      <w:r w:rsidRPr="00A44484">
        <w:rPr>
          <w:rFonts w:cs="Times New Roman" w:hint="eastAsia"/>
          <w:b/>
          <w:szCs w:val="24"/>
        </w:rPr>
        <w:t>7.4.2</w:t>
      </w:r>
      <w:r w:rsidRPr="00A44484">
        <w:rPr>
          <w:rFonts w:cs="Times New Roman"/>
          <w:b/>
          <w:szCs w:val="24"/>
        </w:rPr>
        <w:t xml:space="preserve">  </w:t>
      </w:r>
      <w:r w:rsidRPr="00A44484">
        <w:rPr>
          <w:rFonts w:cs="Times New Roman"/>
          <w:szCs w:val="24"/>
        </w:rPr>
        <w:t>应说明工程区主要地貌单元及分布。项目所在区域地形特征、地貌类型，项目占地范围内的地面坡度、高程和地表物质组成，小流域的特征与形态，主要包括小流域的面积、流域平均长度、流域平均宽度、流域形状系数、沟道比降、沟谷裂度、沟壑密度、地面坡度组成等。</w:t>
      </w:r>
    </w:p>
    <w:p w14:paraId="17C5E2F3" w14:textId="77777777" w:rsidR="003658C3" w:rsidRPr="00A44484" w:rsidRDefault="003658C3" w:rsidP="003658C3">
      <w:pPr>
        <w:spacing w:after="0" w:line="360" w:lineRule="auto"/>
        <w:ind w:firstLineChars="200" w:firstLine="480"/>
        <w:jc w:val="both"/>
        <w:rPr>
          <w:rFonts w:cs="Times New Roman"/>
          <w:szCs w:val="24"/>
        </w:rPr>
      </w:pPr>
      <w:r w:rsidRPr="00A44484">
        <w:rPr>
          <w:rFonts w:cs="Times New Roman" w:hint="eastAsia"/>
          <w:szCs w:val="24"/>
        </w:rPr>
        <w:t>对于治沟骨干工程、相当于小（</w:t>
      </w:r>
      <w:r w:rsidRPr="00A44484">
        <w:rPr>
          <w:rFonts w:cs="Times New Roman" w:hint="eastAsia"/>
          <w:szCs w:val="24"/>
        </w:rPr>
        <w:t>2</w:t>
      </w:r>
      <w:r w:rsidRPr="00A44484">
        <w:rPr>
          <w:rFonts w:cs="Times New Roman" w:hint="eastAsia"/>
          <w:szCs w:val="24"/>
        </w:rPr>
        <w:t>）型水库规模的蓄水工程、大型泥石流和滑坡防治工程等应查明其基础地质条件。</w:t>
      </w:r>
    </w:p>
    <w:p w14:paraId="1DA051D5" w14:textId="77777777" w:rsidR="003658C3" w:rsidRPr="00A44484" w:rsidRDefault="003658C3" w:rsidP="003658C3">
      <w:pPr>
        <w:spacing w:after="0" w:line="360" w:lineRule="auto"/>
        <w:jc w:val="both"/>
        <w:rPr>
          <w:rFonts w:cs="Times New Roman"/>
          <w:szCs w:val="24"/>
        </w:rPr>
      </w:pPr>
      <w:r w:rsidRPr="00A44484">
        <w:rPr>
          <w:rFonts w:cs="Times New Roman" w:hint="eastAsia"/>
          <w:b/>
          <w:szCs w:val="24"/>
        </w:rPr>
        <w:t>7.4.4</w:t>
      </w:r>
      <w:r w:rsidRPr="00A44484">
        <w:rPr>
          <w:rFonts w:cs="Times New Roman"/>
          <w:b/>
          <w:szCs w:val="24"/>
        </w:rPr>
        <w:t xml:space="preserve">  </w:t>
      </w:r>
      <w:r w:rsidRPr="00A44484">
        <w:rPr>
          <w:rFonts w:cs="Times New Roman"/>
          <w:szCs w:val="24"/>
        </w:rPr>
        <w:t>多年平均蒸发量，年平均气温，大于或等于</w:t>
      </w:r>
      <w:r w:rsidRPr="00A44484">
        <w:rPr>
          <w:rFonts w:cs="Times New Roman"/>
          <w:szCs w:val="24"/>
        </w:rPr>
        <w:t>10℃</w:t>
      </w:r>
      <w:r w:rsidRPr="00A44484">
        <w:rPr>
          <w:rFonts w:cs="Times New Roman"/>
          <w:szCs w:val="24"/>
        </w:rPr>
        <w:t>的年活动积温，极端最高温度，极端最低温度，年均日照时数，无霜期，最大冻土深度，年平均风速，最大风速、主导风向，大风日数，雨季时段和风季时段等。</w:t>
      </w:r>
    </w:p>
    <w:p w14:paraId="2A700BC8" w14:textId="77777777" w:rsidR="003658C3" w:rsidRPr="00A44484" w:rsidRDefault="003658C3" w:rsidP="003658C3">
      <w:pPr>
        <w:spacing w:after="0" w:line="360" w:lineRule="auto"/>
        <w:ind w:firstLineChars="200" w:firstLine="480"/>
        <w:jc w:val="both"/>
        <w:rPr>
          <w:rFonts w:cs="Times New Roman"/>
          <w:szCs w:val="24"/>
        </w:rPr>
      </w:pPr>
      <w:r w:rsidRPr="00A44484">
        <w:rPr>
          <w:rFonts w:cs="Times New Roman" w:hint="eastAsia"/>
          <w:szCs w:val="24"/>
        </w:rPr>
        <w:t>对于小流域的地表径流、年径流系数等水文数据可根据历史洪水调查，结合本地区水文手册计算推定，或类比有观测资料的相邻小流域进行推算。</w:t>
      </w:r>
    </w:p>
    <w:p w14:paraId="2780C25D" w14:textId="77777777" w:rsidR="003658C3" w:rsidRPr="00A44484" w:rsidRDefault="003658C3" w:rsidP="003658C3">
      <w:pPr>
        <w:spacing w:after="0" w:line="360" w:lineRule="auto"/>
        <w:jc w:val="both"/>
        <w:rPr>
          <w:rFonts w:cs="Times New Roman"/>
          <w:szCs w:val="24"/>
        </w:rPr>
      </w:pPr>
      <w:r w:rsidRPr="00A44484">
        <w:rPr>
          <w:rFonts w:cs="Times New Roman" w:hint="eastAsia"/>
          <w:b/>
          <w:szCs w:val="24"/>
        </w:rPr>
        <w:t>7.4.6</w:t>
      </w:r>
      <w:r w:rsidRPr="00A44484">
        <w:rPr>
          <w:rFonts w:cs="Times New Roman"/>
          <w:b/>
          <w:szCs w:val="24"/>
        </w:rPr>
        <w:t xml:space="preserve">  </w:t>
      </w:r>
      <w:r w:rsidRPr="00A44484">
        <w:rPr>
          <w:rFonts w:cs="Times New Roman"/>
          <w:szCs w:val="24"/>
        </w:rPr>
        <w:t>主要乡土树草种及其生长情况、林分郁闭度、林草覆盖度。</w:t>
      </w:r>
      <w:r w:rsidRPr="00A44484">
        <w:rPr>
          <w:rFonts w:cs="Times New Roman" w:hint="eastAsia"/>
          <w:szCs w:val="24"/>
        </w:rPr>
        <w:t>人工树草种包括特色经果林等，林分郁闭度指森林中乔木树冠在阳光直射下（</w:t>
      </w:r>
      <w:r w:rsidRPr="00A44484">
        <w:rPr>
          <w:rFonts w:cs="Times New Roman" w:hint="eastAsia"/>
          <w:szCs w:val="24"/>
        </w:rPr>
        <w:t>90</w:t>
      </w:r>
      <w:r w:rsidRPr="00A44484">
        <w:rPr>
          <w:rFonts w:cs="Times New Roman" w:hint="eastAsia"/>
          <w:szCs w:val="24"/>
        </w:rPr>
        <w:t>度）在地面的总投影面积（冠幅）与此林地（林分）总面积的比，反应林分密度。林草覆盖度指以行政区域未单位，乔木林、灌木林与草地等林草植被面积之和占区域土地面积的百分比。</w:t>
      </w:r>
    </w:p>
    <w:p w14:paraId="11AD20EF" w14:textId="77777777" w:rsidR="003658C3" w:rsidRPr="00A44484" w:rsidRDefault="003658C3" w:rsidP="003658C3">
      <w:pPr>
        <w:spacing w:after="0" w:line="360" w:lineRule="auto"/>
        <w:jc w:val="both"/>
      </w:pPr>
      <w:r w:rsidRPr="00F7560A">
        <w:rPr>
          <w:rFonts w:cs="Times New Roman" w:hint="eastAsia"/>
          <w:b/>
          <w:szCs w:val="24"/>
        </w:rPr>
        <w:lastRenderedPageBreak/>
        <w:t>7.4.7</w:t>
      </w:r>
      <w:r w:rsidRPr="00F7560A">
        <w:rPr>
          <w:rFonts w:cs="Times New Roman"/>
          <w:b/>
          <w:szCs w:val="24"/>
        </w:rPr>
        <w:t xml:space="preserve">  </w:t>
      </w:r>
      <w:r w:rsidRPr="00F7560A">
        <w:rPr>
          <w:rFonts w:cs="Times New Roman"/>
          <w:szCs w:val="24"/>
        </w:rPr>
        <w:t>应简述工程区农村经济状况，说明农村经济总收入、农林牧渔产业结构、人均粮食产量、农民人均纯收入等情况。</w:t>
      </w:r>
      <w:r w:rsidRPr="00F7560A">
        <w:rPr>
          <w:rFonts w:cs="Times New Roman" w:hint="eastAsia"/>
          <w:szCs w:val="24"/>
        </w:rPr>
        <w:t>重点分析农林牧副渔产业结构、人均粮食产量、农民人均纯收入情况。</w:t>
      </w:r>
    </w:p>
    <w:p w14:paraId="39D53EAD" w14:textId="77777777" w:rsidR="003658C3" w:rsidRDefault="003658C3" w:rsidP="003658C3">
      <w:pPr>
        <w:spacing w:after="0" w:line="240" w:lineRule="auto"/>
        <w:rPr>
          <w:b/>
          <w:bCs/>
          <w:kern w:val="44"/>
          <w:sz w:val="44"/>
          <w:szCs w:val="44"/>
        </w:rPr>
      </w:pPr>
      <w:r>
        <w:br w:type="page"/>
      </w:r>
    </w:p>
    <w:p w14:paraId="44D2421F" w14:textId="77777777" w:rsidR="003658C3" w:rsidRDefault="003658C3" w:rsidP="003658C3">
      <w:pPr>
        <w:pStyle w:val="10"/>
      </w:pPr>
      <w:bookmarkStart w:id="386" w:name="_Toc55204563"/>
      <w:r>
        <w:rPr>
          <w:rFonts w:hint="eastAsia"/>
        </w:rPr>
        <w:lastRenderedPageBreak/>
        <w:t>8</w:t>
      </w:r>
      <w:r>
        <w:t xml:space="preserve">  </w:t>
      </w:r>
      <w:r>
        <w:t>水文条件与工程地质</w:t>
      </w:r>
      <w:bookmarkEnd w:id="386"/>
    </w:p>
    <w:p w14:paraId="513F7FD8" w14:textId="77777777" w:rsidR="003658C3" w:rsidRDefault="003658C3" w:rsidP="003658C3">
      <w:pPr>
        <w:pStyle w:val="20"/>
        <w:rPr>
          <w:rFonts w:ascii="Times New Roman" w:hAnsi="Times New Roman" w:cs="Times New Roman"/>
        </w:rPr>
      </w:pPr>
      <w:bookmarkStart w:id="387" w:name="_Toc55204564"/>
      <w:r>
        <w:rPr>
          <w:rFonts w:ascii="Times New Roman" w:hAnsi="Times New Roman" w:cs="Times New Roman" w:hint="eastAsia"/>
        </w:rPr>
        <w:t>8</w:t>
      </w:r>
      <w:r>
        <w:rPr>
          <w:rFonts w:ascii="Times New Roman" w:hAnsi="Times New Roman" w:cs="Times New Roman"/>
        </w:rPr>
        <w:t xml:space="preserve">.1  </w:t>
      </w:r>
      <w:r>
        <w:rPr>
          <w:rFonts w:ascii="Times New Roman" w:hAnsi="Times New Roman" w:cs="Times New Roman"/>
        </w:rPr>
        <w:t>一般规定</w:t>
      </w:r>
      <w:bookmarkEnd w:id="387"/>
    </w:p>
    <w:p w14:paraId="0C18607B" w14:textId="77777777" w:rsidR="003658C3" w:rsidRDefault="003658C3" w:rsidP="003658C3">
      <w:pPr>
        <w:spacing w:after="0"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.1.1  </w:t>
      </w:r>
      <w:r w:rsidRPr="00FE3716">
        <w:rPr>
          <w:rFonts w:cs="Times New Roman"/>
          <w:color w:val="000000"/>
          <w:szCs w:val="24"/>
        </w:rPr>
        <w:t>淤地坝、拦沙坝、塘坝、滚水坝及引洪漫地</w:t>
      </w:r>
      <w:r w:rsidRPr="00FE3716">
        <w:rPr>
          <w:rFonts w:cs="Times New Roman" w:hint="eastAsia"/>
          <w:color w:val="000000"/>
          <w:szCs w:val="24"/>
        </w:rPr>
        <w:t>等单项</w:t>
      </w:r>
      <w:r w:rsidRPr="00FE3716">
        <w:rPr>
          <w:rFonts w:cs="Times New Roman"/>
          <w:color w:val="000000"/>
          <w:szCs w:val="24"/>
        </w:rPr>
        <w:t>工程</w:t>
      </w:r>
      <w:r w:rsidRPr="00FE3716">
        <w:rPr>
          <w:rFonts w:cs="Times New Roman" w:hint="eastAsia"/>
          <w:color w:val="000000"/>
          <w:szCs w:val="24"/>
        </w:rPr>
        <w:t>设计中，需要进行水文计算、坝体稳定分析计算及渗流稳定计算等，相应的水文参数和岩</w:t>
      </w:r>
      <w:r w:rsidRPr="00FE3716">
        <w:rPr>
          <w:rFonts w:cs="Times New Roman"/>
          <w:color w:val="000000"/>
          <w:szCs w:val="24"/>
        </w:rPr>
        <w:t>土体物理力学参数</w:t>
      </w:r>
      <w:r w:rsidRPr="00FE3716">
        <w:rPr>
          <w:rFonts w:cs="Times New Roman" w:hint="eastAsia"/>
          <w:color w:val="000000"/>
          <w:szCs w:val="24"/>
        </w:rPr>
        <w:t>应由水文、地质调查和勘察得到</w:t>
      </w:r>
      <w:r w:rsidRPr="00FE3716">
        <w:rPr>
          <w:rFonts w:cs="Times New Roman"/>
          <w:color w:val="000000"/>
          <w:szCs w:val="24"/>
        </w:rPr>
        <w:t>。</w:t>
      </w:r>
    </w:p>
    <w:p w14:paraId="1E3A0E73" w14:textId="77777777" w:rsidR="003658C3" w:rsidRDefault="003658C3" w:rsidP="003658C3">
      <w:pPr>
        <w:pStyle w:val="20"/>
        <w:rPr>
          <w:rFonts w:ascii="Times New Roman" w:hAnsi="Times New Roman" w:cs="Times New Roman"/>
        </w:rPr>
      </w:pPr>
      <w:bookmarkStart w:id="388" w:name="_Toc55204565"/>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水文</w:t>
      </w:r>
      <w:r>
        <w:rPr>
          <w:rFonts w:ascii="Times New Roman" w:hAnsi="Times New Roman" w:cs="Times New Roman" w:hint="eastAsia"/>
        </w:rPr>
        <w:t>条件</w:t>
      </w:r>
      <w:bookmarkEnd w:id="388"/>
    </w:p>
    <w:p w14:paraId="34491B5C" w14:textId="77777777" w:rsidR="003658C3" w:rsidRPr="00FE3716" w:rsidRDefault="003658C3" w:rsidP="003658C3">
      <w:pPr>
        <w:spacing w:after="0"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.2.1</w:t>
      </w:r>
      <w:r w:rsidRPr="00FE3716">
        <w:rPr>
          <w:rFonts w:cs="Times New Roman"/>
          <w:color w:val="000000"/>
          <w:szCs w:val="24"/>
        </w:rPr>
        <w:t xml:space="preserve"> </w:t>
      </w:r>
      <w:r w:rsidRPr="00FE3716">
        <w:rPr>
          <w:rFonts w:cs="Times New Roman" w:hint="eastAsia"/>
          <w:color w:val="000000"/>
          <w:szCs w:val="24"/>
        </w:rPr>
        <w:t>气象资料是工程水文计算的基本资料，也是工程施工的基本资料。邻近地区的资料有时可用于合理性检查时参考，有时还需要将邻近地区的气象资料合理修正后，移用于工程所在地。</w:t>
      </w:r>
    </w:p>
    <w:p w14:paraId="73AB5A22" w14:textId="77777777" w:rsidR="003658C3" w:rsidRPr="00FE3716" w:rsidRDefault="003658C3" w:rsidP="003658C3">
      <w:pPr>
        <w:spacing w:after="0" w:line="360" w:lineRule="auto"/>
        <w:ind w:firstLineChars="200" w:firstLine="480"/>
        <w:jc w:val="both"/>
        <w:rPr>
          <w:rFonts w:cs="Times New Roman"/>
          <w:color w:val="000000"/>
          <w:szCs w:val="24"/>
        </w:rPr>
      </w:pPr>
      <w:r w:rsidRPr="00FE3716">
        <w:rPr>
          <w:rFonts w:cs="Times New Roman" w:hint="eastAsia"/>
          <w:color w:val="000000"/>
          <w:szCs w:val="24"/>
        </w:rPr>
        <w:t>水文基本资料是水文计算的基础，关系到水文计算成果的资料。工程地点与水文站的流域特征值，常用于将水文站的水文成果换算至设计断面。</w:t>
      </w:r>
      <w:r>
        <w:rPr>
          <w:rFonts w:cs="Times New Roman" w:hint="eastAsia"/>
          <w:color w:val="000000"/>
          <w:szCs w:val="24"/>
        </w:rPr>
        <w:t>在缺乏实测水文资料时，主要依据水文现象之间的某些客观联系，再按不同情况采用不同方法，常用方法有：相关分析法、等值线图法、经验公式法、水文比拟法、水文调查法等。</w:t>
      </w:r>
    </w:p>
    <w:p w14:paraId="0FADAFA8" w14:textId="77777777" w:rsidR="003658C3" w:rsidRDefault="003658C3" w:rsidP="003658C3">
      <w:pPr>
        <w:spacing w:after="0"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.2.</w:t>
      </w:r>
      <w:r>
        <w:rPr>
          <w:rFonts w:cs="Times New Roman" w:hint="eastAsia"/>
          <w:b/>
          <w:color w:val="000000"/>
          <w:szCs w:val="24"/>
        </w:rPr>
        <w:t>3</w:t>
      </w:r>
      <w:r>
        <w:rPr>
          <w:rFonts w:cs="Times New Roman"/>
          <w:b/>
          <w:color w:val="000000"/>
          <w:szCs w:val="24"/>
        </w:rPr>
        <w:t xml:space="preserve">  </w:t>
      </w:r>
      <w:r>
        <w:rPr>
          <w:rFonts w:cs="Times New Roman" w:hint="eastAsia"/>
          <w:color w:val="000000"/>
          <w:szCs w:val="24"/>
        </w:rPr>
        <w:t>设计洪水成果是工程设计和施工的重要依据。应根据工程任务及设计要求、水文资料条件，选择合适的方法分析计算设计洪水，提出满足设计要求的洪水成果。</w:t>
      </w:r>
    </w:p>
    <w:p w14:paraId="153889B0" w14:textId="77777777" w:rsidR="003658C3" w:rsidRDefault="003658C3" w:rsidP="003658C3">
      <w:pPr>
        <w:pStyle w:val="20"/>
        <w:rPr>
          <w:rFonts w:ascii="Times New Roman" w:hAnsi="Times New Roman" w:cs="Times New Roman"/>
        </w:rPr>
      </w:pPr>
      <w:bookmarkStart w:id="389" w:name="_Toc55204566"/>
      <w:r>
        <w:rPr>
          <w:rFonts w:ascii="Times New Roman" w:hAnsi="Times New Roman" w:cs="Times New Roman" w:hint="eastAsia"/>
        </w:rPr>
        <w:t>8</w:t>
      </w:r>
      <w:r>
        <w:rPr>
          <w:rFonts w:ascii="Times New Roman" w:hAnsi="Times New Roman" w:cs="Times New Roman"/>
        </w:rPr>
        <w:t xml:space="preserve">.3  </w:t>
      </w:r>
      <w:r>
        <w:rPr>
          <w:rFonts w:ascii="Times New Roman" w:hAnsi="Times New Roman" w:cs="Times New Roman"/>
        </w:rPr>
        <w:t>工程地质</w:t>
      </w:r>
      <w:bookmarkEnd w:id="389"/>
    </w:p>
    <w:p w14:paraId="3506ED9E" w14:textId="77777777" w:rsidR="003658C3" w:rsidRDefault="003658C3" w:rsidP="003658C3">
      <w:pPr>
        <w:spacing w:after="0"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.3.1  </w:t>
      </w:r>
      <w:r>
        <w:rPr>
          <w:rFonts w:cs="Times New Roman" w:hint="eastAsia"/>
          <w:color w:val="000000"/>
          <w:szCs w:val="24"/>
        </w:rPr>
        <w:t>区域地质条件包括地形地貌、地层岩性、地质构造、地震、物理地质现场和水文地质条件等。区域构造稳定性问题是决定工程坝址选择的关键性问题之一，区域构造稳定性评价目前还没有统一标准，实践中倾向于根据地震活动性、活断层、地震动参数及区域性重磁异常等进行定性分级评价。</w:t>
      </w:r>
    </w:p>
    <w:p w14:paraId="65D6A794" w14:textId="77777777" w:rsidR="003658C3" w:rsidRDefault="003658C3" w:rsidP="003658C3">
      <w:pPr>
        <w:spacing w:after="0"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.3.2  </w:t>
      </w:r>
      <w:r>
        <w:rPr>
          <w:rFonts w:cs="Times New Roman"/>
          <w:color w:val="000000"/>
          <w:szCs w:val="24"/>
        </w:rPr>
        <w:t>淤地坝、拦沙坝、塘坝和滚水坝</w:t>
      </w:r>
      <w:r>
        <w:rPr>
          <w:rFonts w:cs="Times New Roman" w:hint="eastAsia"/>
          <w:color w:val="000000"/>
          <w:szCs w:val="24"/>
        </w:rPr>
        <w:t>等单项</w:t>
      </w:r>
      <w:r>
        <w:rPr>
          <w:rFonts w:cs="Times New Roman"/>
          <w:color w:val="000000"/>
          <w:szCs w:val="24"/>
        </w:rPr>
        <w:t>工程</w:t>
      </w:r>
      <w:r>
        <w:rPr>
          <w:rFonts w:cs="Times New Roman" w:hint="eastAsia"/>
          <w:color w:val="000000"/>
          <w:szCs w:val="24"/>
        </w:rPr>
        <w:t>坝址地质条件包括地形地貌、地层岩性、地质构造、物理地质现象和水文地质条件等。物理地质现象包括崩塌、滑坡、泥石流及岩体风化等。可行性研究和初步设计阶段均要求对工程地质问题进行评价，但由于地质勘测工作深度不同，因此，依据资料的精度和数量是不同的。</w:t>
      </w:r>
    </w:p>
    <w:p w14:paraId="76E7C928" w14:textId="77777777" w:rsidR="003658C3" w:rsidRPr="00A36835" w:rsidRDefault="003658C3" w:rsidP="003658C3">
      <w:pPr>
        <w:spacing w:after="0" w:line="360" w:lineRule="auto"/>
        <w:ind w:firstLineChars="200" w:firstLine="480"/>
        <w:jc w:val="both"/>
        <w:rPr>
          <w:rFonts w:cs="Times New Roman"/>
          <w:color w:val="000000"/>
          <w:szCs w:val="24"/>
        </w:rPr>
      </w:pPr>
      <w:r w:rsidRPr="00A36835">
        <w:rPr>
          <w:rFonts w:cs="Times New Roman" w:hint="eastAsia"/>
          <w:color w:val="000000"/>
          <w:szCs w:val="24"/>
        </w:rPr>
        <w:lastRenderedPageBreak/>
        <w:t>确定主要岩土物理力学参数，是指以室内试验为主，适当结合现场试验和现场测试，并考虑具体地质条件及工程经验后提出的地质参数。</w:t>
      </w:r>
    </w:p>
    <w:p w14:paraId="351CEF0E" w14:textId="77777777" w:rsidR="003658C3" w:rsidRDefault="003658C3" w:rsidP="003658C3">
      <w:pPr>
        <w:spacing w:after="0" w:line="360" w:lineRule="auto"/>
        <w:jc w:val="both"/>
        <w:rPr>
          <w:rFonts w:cs="Times New Roman"/>
          <w:color w:val="000000"/>
          <w:szCs w:val="24"/>
        </w:rPr>
      </w:pPr>
      <w:r>
        <w:rPr>
          <w:rFonts w:cs="Times New Roman" w:hint="eastAsia"/>
          <w:b/>
          <w:color w:val="000000"/>
          <w:szCs w:val="24"/>
        </w:rPr>
        <w:t>8</w:t>
      </w:r>
      <w:r>
        <w:rPr>
          <w:rFonts w:cs="Times New Roman"/>
          <w:b/>
          <w:color w:val="000000"/>
          <w:szCs w:val="24"/>
        </w:rPr>
        <w:t xml:space="preserve">.3.4  </w:t>
      </w:r>
      <w:r>
        <w:rPr>
          <w:rFonts w:cs="Times New Roman" w:hint="eastAsia"/>
          <w:color w:val="000000"/>
          <w:szCs w:val="24"/>
        </w:rPr>
        <w:t>天然建筑材料的位置、储量和质量及开采和运输条件对工程建筑物型式比选、施工总布置、工程量和投资影响较大，勘察工作必须有一定深度，避免下阶段作出较大的调整。</w:t>
      </w:r>
    </w:p>
    <w:p w14:paraId="320BB8BD" w14:textId="77777777" w:rsidR="003658C3" w:rsidRDefault="003658C3" w:rsidP="003658C3">
      <w:pPr>
        <w:spacing w:after="0" w:line="240" w:lineRule="auto"/>
        <w:rPr>
          <w:b/>
          <w:bCs/>
          <w:kern w:val="44"/>
          <w:sz w:val="44"/>
          <w:szCs w:val="44"/>
        </w:rPr>
      </w:pPr>
      <w:r>
        <w:br w:type="page"/>
      </w:r>
    </w:p>
    <w:p w14:paraId="06BAFD89" w14:textId="77777777" w:rsidR="003658C3" w:rsidRPr="00E7758E" w:rsidRDefault="003658C3" w:rsidP="003658C3">
      <w:pPr>
        <w:pStyle w:val="10"/>
      </w:pPr>
      <w:bookmarkStart w:id="390" w:name="_Toc55204567"/>
      <w:r w:rsidRPr="00E7758E">
        <w:rPr>
          <w:rFonts w:hint="eastAsia"/>
        </w:rPr>
        <w:lastRenderedPageBreak/>
        <w:t xml:space="preserve">9 </w:t>
      </w:r>
      <w:r w:rsidRPr="00E7758E">
        <w:rPr>
          <w:rFonts w:hint="eastAsia"/>
        </w:rPr>
        <w:t>总体布局（置）与设计总则</w:t>
      </w:r>
      <w:bookmarkEnd w:id="390"/>
    </w:p>
    <w:p w14:paraId="4E9D2033" w14:textId="77777777" w:rsidR="003658C3" w:rsidRDefault="003658C3" w:rsidP="003658C3">
      <w:pPr>
        <w:pStyle w:val="20"/>
        <w:rPr>
          <w:rFonts w:ascii="Times New Roman" w:hAnsi="Times New Roman" w:cs="Times New Roman"/>
        </w:rPr>
      </w:pPr>
      <w:bookmarkStart w:id="391" w:name="_Toc55204568"/>
      <w:r>
        <w:rPr>
          <w:rFonts w:ascii="Times New Roman" w:hAnsi="Times New Roman" w:cs="Times New Roman" w:hint="eastAsia"/>
        </w:rPr>
        <w:t>9</w:t>
      </w:r>
      <w:r>
        <w:rPr>
          <w:rFonts w:ascii="Times New Roman" w:hAnsi="Times New Roman" w:cs="Times New Roman"/>
        </w:rPr>
        <w:t xml:space="preserve">.1  </w:t>
      </w:r>
      <w:r>
        <w:rPr>
          <w:rFonts w:ascii="Times New Roman" w:hAnsi="Times New Roman" w:cs="Times New Roman"/>
        </w:rPr>
        <w:t>一般规定</w:t>
      </w:r>
      <w:bookmarkEnd w:id="391"/>
    </w:p>
    <w:p w14:paraId="7CE91D8A" w14:textId="77777777" w:rsidR="003658C3" w:rsidRPr="00417DC7" w:rsidRDefault="003658C3" w:rsidP="003658C3">
      <w:pPr>
        <w:spacing w:after="0" w:line="360" w:lineRule="auto"/>
        <w:jc w:val="both"/>
        <w:rPr>
          <w:szCs w:val="24"/>
        </w:rPr>
      </w:pPr>
      <w:r w:rsidRPr="00417DC7">
        <w:rPr>
          <w:rFonts w:hint="eastAsia"/>
          <w:b/>
          <w:szCs w:val="24"/>
        </w:rPr>
        <w:t>9.1.1</w:t>
      </w:r>
      <w:r w:rsidRPr="00417DC7">
        <w:rPr>
          <w:rFonts w:hint="eastAsia"/>
          <w:szCs w:val="24"/>
        </w:rPr>
        <w:t xml:space="preserve"> </w:t>
      </w:r>
      <w:r w:rsidRPr="00417DC7">
        <w:rPr>
          <w:szCs w:val="24"/>
        </w:rPr>
        <w:t xml:space="preserve"> </w:t>
      </w:r>
      <w:r w:rsidRPr="00417DC7">
        <w:rPr>
          <w:rFonts w:hint="eastAsia"/>
          <w:szCs w:val="24"/>
        </w:rPr>
        <w:t>水土保持分区，根据自然、社会经济、水土流失特点和主要水土保持对策措施的不同，合理进行分区。分区的目的是为了实现分类治理。水土保持分区的划分区界应考虎行政区界，目的是便于基本资料的调查统计。</w:t>
      </w:r>
    </w:p>
    <w:p w14:paraId="161F2F3F" w14:textId="77777777" w:rsidR="003658C3" w:rsidRPr="00417DC7" w:rsidRDefault="003658C3" w:rsidP="003658C3">
      <w:pPr>
        <w:spacing w:after="0" w:line="360" w:lineRule="auto"/>
        <w:ind w:firstLineChars="200" w:firstLine="480"/>
        <w:jc w:val="both"/>
        <w:rPr>
          <w:szCs w:val="24"/>
        </w:rPr>
      </w:pPr>
      <w:r w:rsidRPr="00417DC7">
        <w:rPr>
          <w:rFonts w:hint="eastAsia"/>
          <w:szCs w:val="24"/>
        </w:rPr>
        <w:t>初步设计应在可行性研究报告确定的总体布局指导下，以小流域或片区为单元确定设计基本准则，是因为各小流域的具体特点不同，在大的措施布局原则下，体现各小流域的具体治理特点。</w:t>
      </w:r>
    </w:p>
    <w:p w14:paraId="45643DF5" w14:textId="77777777" w:rsidR="003658C3" w:rsidRDefault="003658C3" w:rsidP="003658C3">
      <w:pPr>
        <w:pStyle w:val="20"/>
        <w:rPr>
          <w:rFonts w:ascii="Times New Roman" w:hAnsi="Times New Roman" w:cs="Times New Roman"/>
        </w:rPr>
      </w:pPr>
      <w:bookmarkStart w:id="392" w:name="_Toc55204569"/>
      <w:r>
        <w:rPr>
          <w:rFonts w:ascii="Times New Roman" w:hAnsi="Times New Roman" w:cs="Times New Roman" w:hint="eastAsia"/>
        </w:rPr>
        <w:t>9.2</w:t>
      </w:r>
      <w:r>
        <w:rPr>
          <w:rFonts w:ascii="Times New Roman" w:hAnsi="Times New Roman" w:cs="Times New Roman"/>
        </w:rPr>
        <w:t xml:space="preserve">  </w:t>
      </w:r>
      <w:r>
        <w:rPr>
          <w:rFonts w:ascii="Times New Roman" w:hAnsi="Times New Roman" w:cs="Times New Roman"/>
        </w:rPr>
        <w:t>分区</w:t>
      </w:r>
      <w:r>
        <w:rPr>
          <w:rFonts w:ascii="Times New Roman" w:hAnsi="Times New Roman" w:cs="Times New Roman" w:hint="eastAsia"/>
        </w:rPr>
        <w:t>与总体布局</w:t>
      </w:r>
      <w:bookmarkEnd w:id="392"/>
    </w:p>
    <w:p w14:paraId="31A9B114" w14:textId="77777777" w:rsidR="003658C3" w:rsidRPr="00417DC7" w:rsidRDefault="003658C3" w:rsidP="003658C3">
      <w:pPr>
        <w:spacing w:after="0" w:line="360" w:lineRule="auto"/>
        <w:jc w:val="both"/>
        <w:rPr>
          <w:b/>
          <w:szCs w:val="24"/>
        </w:rPr>
      </w:pPr>
      <w:r w:rsidRPr="003433D0">
        <w:rPr>
          <w:rFonts w:hint="eastAsia"/>
          <w:b/>
          <w:szCs w:val="24"/>
        </w:rPr>
        <w:t xml:space="preserve">9.2.4 </w:t>
      </w:r>
      <w:r w:rsidRPr="003433D0">
        <w:rPr>
          <w:b/>
          <w:szCs w:val="24"/>
        </w:rPr>
        <w:t xml:space="preserve"> </w:t>
      </w:r>
      <w:r w:rsidRPr="003433D0">
        <w:rPr>
          <w:rFonts w:hint="eastAsia"/>
          <w:szCs w:val="24"/>
        </w:rPr>
        <w:t>典型小流域的选择从以下三个方面考虑：</w:t>
      </w:r>
    </w:p>
    <w:p w14:paraId="55FB1445" w14:textId="77777777" w:rsidR="003658C3" w:rsidRPr="00417DC7" w:rsidRDefault="003658C3" w:rsidP="003658C3">
      <w:pPr>
        <w:spacing w:after="0" w:line="360" w:lineRule="auto"/>
        <w:ind w:firstLineChars="200" w:firstLine="480"/>
        <w:jc w:val="both"/>
        <w:rPr>
          <w:szCs w:val="24"/>
        </w:rPr>
      </w:pPr>
      <w:r w:rsidRPr="00417DC7">
        <w:rPr>
          <w:rFonts w:hint="eastAsia"/>
          <w:szCs w:val="24"/>
        </w:rPr>
        <w:t>（</w:t>
      </w:r>
      <w:r w:rsidRPr="00417DC7">
        <w:rPr>
          <w:rFonts w:hint="eastAsia"/>
          <w:szCs w:val="24"/>
        </w:rPr>
        <w:t>1</w:t>
      </w:r>
      <w:r w:rsidRPr="00417DC7">
        <w:rPr>
          <w:rFonts w:hint="eastAsia"/>
          <w:szCs w:val="24"/>
        </w:rPr>
        <w:t>）典型小流域应具有代表性，应从土地利用现状、已治理和未治理的水土流失面积、水土流失类型和强度等方面，结合建设任务进行分析。</w:t>
      </w:r>
    </w:p>
    <w:p w14:paraId="1C458A43" w14:textId="77777777" w:rsidR="003658C3" w:rsidRPr="00417DC7" w:rsidRDefault="003658C3" w:rsidP="003658C3">
      <w:pPr>
        <w:spacing w:after="0" w:line="360" w:lineRule="auto"/>
        <w:ind w:firstLineChars="200" w:firstLine="480"/>
        <w:jc w:val="both"/>
        <w:rPr>
          <w:szCs w:val="24"/>
        </w:rPr>
      </w:pPr>
      <w:r w:rsidRPr="00417DC7">
        <w:rPr>
          <w:rFonts w:hint="eastAsia"/>
          <w:szCs w:val="24"/>
        </w:rPr>
        <w:t>（</w:t>
      </w:r>
      <w:r w:rsidRPr="00417DC7">
        <w:rPr>
          <w:rFonts w:hint="eastAsia"/>
          <w:szCs w:val="24"/>
        </w:rPr>
        <w:t>2</w:t>
      </w:r>
      <w:r w:rsidRPr="00417DC7">
        <w:rPr>
          <w:rFonts w:hint="eastAsia"/>
          <w:szCs w:val="24"/>
        </w:rPr>
        <w:t>）项目建议书阶段，当治理小流域的总面积小于</w:t>
      </w:r>
      <w:r w:rsidRPr="00417DC7">
        <w:rPr>
          <w:rFonts w:hint="eastAsia"/>
          <w:szCs w:val="24"/>
        </w:rPr>
        <w:t>5000km2</w:t>
      </w:r>
      <w:r w:rsidRPr="00417DC7">
        <w:rPr>
          <w:rFonts w:hint="eastAsia"/>
          <w:szCs w:val="24"/>
        </w:rPr>
        <w:t>时，选取的典型小流域面积所占比例应取上限；当治理小流域总面积不小于</w:t>
      </w:r>
      <w:r w:rsidRPr="00417DC7">
        <w:rPr>
          <w:rFonts w:hint="eastAsia"/>
          <w:szCs w:val="24"/>
        </w:rPr>
        <w:t>10000km2</w:t>
      </w:r>
      <w:r w:rsidRPr="00417DC7">
        <w:rPr>
          <w:rFonts w:hint="eastAsia"/>
          <w:szCs w:val="24"/>
        </w:rPr>
        <w:t>时，选取的典型小流域面积所占比例取下限；当治理小流域的总面积在</w:t>
      </w:r>
      <w:r w:rsidRPr="00417DC7">
        <w:rPr>
          <w:rFonts w:hint="eastAsia"/>
          <w:szCs w:val="24"/>
        </w:rPr>
        <w:t>5000</w:t>
      </w:r>
      <w:r w:rsidRPr="00417DC7">
        <w:rPr>
          <w:rFonts w:ascii="宋体" w:hAnsi="宋体" w:hint="eastAsia"/>
          <w:szCs w:val="24"/>
        </w:rPr>
        <w:t>～</w:t>
      </w:r>
      <w:r w:rsidRPr="00417DC7">
        <w:rPr>
          <w:rFonts w:hint="eastAsia"/>
          <w:szCs w:val="24"/>
        </w:rPr>
        <w:t>10000km2</w:t>
      </w:r>
      <w:r w:rsidRPr="00417DC7">
        <w:rPr>
          <w:rFonts w:hint="eastAsia"/>
          <w:szCs w:val="24"/>
        </w:rPr>
        <w:t>时，选取的典型小流域面积所占比例采用内插法取值。对于水土保持单项工程，单项工程数量在</w:t>
      </w:r>
      <w:r w:rsidRPr="00417DC7">
        <w:rPr>
          <w:rFonts w:hint="eastAsia"/>
          <w:szCs w:val="24"/>
        </w:rPr>
        <w:t>150</w:t>
      </w:r>
      <w:r w:rsidRPr="00417DC7">
        <w:rPr>
          <w:rFonts w:hint="eastAsia"/>
          <w:szCs w:val="24"/>
        </w:rPr>
        <w:t>个以上的，按下限比例选择典型工程；单项工程数量在</w:t>
      </w:r>
      <w:r w:rsidRPr="00417DC7">
        <w:rPr>
          <w:rFonts w:hint="eastAsia"/>
          <w:szCs w:val="24"/>
        </w:rPr>
        <w:t>50</w:t>
      </w:r>
      <w:r w:rsidRPr="00417DC7">
        <w:rPr>
          <w:rFonts w:hint="eastAsia"/>
          <w:szCs w:val="24"/>
        </w:rPr>
        <w:t>个以下的，按上限比例选择典型工程；单项工程数量在</w:t>
      </w:r>
      <w:r w:rsidRPr="00417DC7">
        <w:rPr>
          <w:rFonts w:hint="eastAsia"/>
          <w:szCs w:val="24"/>
        </w:rPr>
        <w:t>50</w:t>
      </w:r>
      <w:r w:rsidRPr="00417DC7">
        <w:rPr>
          <w:rFonts w:ascii="宋体" w:hAnsi="宋体" w:hint="eastAsia"/>
          <w:szCs w:val="24"/>
        </w:rPr>
        <w:t>～</w:t>
      </w:r>
      <w:r w:rsidRPr="00417DC7">
        <w:rPr>
          <w:rFonts w:hint="eastAsia"/>
          <w:szCs w:val="24"/>
        </w:rPr>
        <w:t>150</w:t>
      </w:r>
      <w:r w:rsidRPr="00417DC7">
        <w:rPr>
          <w:rFonts w:hint="eastAsia"/>
          <w:szCs w:val="24"/>
        </w:rPr>
        <w:t>个之间的，按内插法选择典型工程。鉴于《水土保持治沟骨干工程规范》（</w:t>
      </w:r>
      <w:r w:rsidRPr="00417DC7">
        <w:rPr>
          <w:rFonts w:hint="eastAsia"/>
          <w:szCs w:val="24"/>
        </w:rPr>
        <w:t>SK289</w:t>
      </w:r>
      <w:r w:rsidRPr="00417DC7">
        <w:rPr>
          <w:rFonts w:hint="eastAsia"/>
          <w:szCs w:val="24"/>
        </w:rPr>
        <w:t>）已按库容将淤地坝与治沟骨干工程予以区分，考虑到淤地坝库容及工程量较小，设计相对容易，布设数量较多，因此在确定典型工程时依据的水土保持单项工程数量中，不考虑淤地坝，淤地坝单独进行典型设计。</w:t>
      </w:r>
    </w:p>
    <w:p w14:paraId="32D5F519" w14:textId="77777777" w:rsidR="003658C3" w:rsidRPr="00417DC7" w:rsidRDefault="003658C3" w:rsidP="003658C3">
      <w:pPr>
        <w:spacing w:after="0" w:line="360" w:lineRule="auto"/>
        <w:ind w:firstLineChars="200" w:firstLine="480"/>
        <w:jc w:val="both"/>
        <w:rPr>
          <w:szCs w:val="24"/>
        </w:rPr>
      </w:pPr>
      <w:r w:rsidRPr="00417DC7">
        <w:rPr>
          <w:rFonts w:hint="eastAsia"/>
          <w:szCs w:val="24"/>
        </w:rPr>
        <w:t>典型工程应结合水土保持分区划分，尽可能均匀分布。</w:t>
      </w:r>
    </w:p>
    <w:p w14:paraId="552881DE" w14:textId="77777777" w:rsidR="003658C3" w:rsidRPr="00417DC7" w:rsidRDefault="003658C3" w:rsidP="003658C3">
      <w:pPr>
        <w:spacing w:after="0" w:line="360" w:lineRule="auto"/>
        <w:ind w:firstLineChars="200" w:firstLine="480"/>
        <w:jc w:val="both"/>
        <w:rPr>
          <w:szCs w:val="24"/>
        </w:rPr>
      </w:pPr>
      <w:r w:rsidRPr="00417DC7">
        <w:rPr>
          <w:rFonts w:hint="eastAsia"/>
          <w:szCs w:val="24"/>
        </w:rPr>
        <w:t>（</w:t>
      </w:r>
      <w:r w:rsidRPr="00417DC7">
        <w:rPr>
          <w:rFonts w:hint="eastAsia"/>
          <w:szCs w:val="24"/>
        </w:rPr>
        <w:t>3</w:t>
      </w:r>
      <w:r w:rsidRPr="00417DC7">
        <w:rPr>
          <w:rFonts w:hint="eastAsia"/>
          <w:szCs w:val="24"/>
        </w:rPr>
        <w:t>）可行性研究阶段，当治理小流域的总面积小于</w:t>
      </w:r>
      <w:r w:rsidRPr="00417DC7">
        <w:rPr>
          <w:rFonts w:hint="eastAsia"/>
          <w:szCs w:val="24"/>
        </w:rPr>
        <w:t>500km2</w:t>
      </w:r>
      <w:r w:rsidRPr="00417DC7">
        <w:rPr>
          <w:rFonts w:hint="eastAsia"/>
          <w:szCs w:val="24"/>
        </w:rPr>
        <w:t>时，选取的典型小流域面积所占比例应取上限；当治理小流域总面积不小于</w:t>
      </w:r>
      <w:r w:rsidRPr="00417DC7">
        <w:rPr>
          <w:rFonts w:hint="eastAsia"/>
          <w:szCs w:val="24"/>
        </w:rPr>
        <w:t>5000km2</w:t>
      </w:r>
      <w:r w:rsidRPr="00417DC7">
        <w:rPr>
          <w:rFonts w:hint="eastAsia"/>
          <w:szCs w:val="24"/>
        </w:rPr>
        <w:t>时，选取的典型小流域面积所占比例取下限；当治理小流域的总面积在</w:t>
      </w:r>
      <w:r w:rsidRPr="00417DC7">
        <w:rPr>
          <w:rFonts w:hint="eastAsia"/>
          <w:szCs w:val="24"/>
        </w:rPr>
        <w:t>500</w:t>
      </w:r>
      <w:r w:rsidRPr="00417DC7">
        <w:rPr>
          <w:rFonts w:ascii="宋体" w:hAnsi="宋体" w:hint="eastAsia"/>
          <w:szCs w:val="24"/>
        </w:rPr>
        <w:t>～</w:t>
      </w:r>
      <w:r w:rsidRPr="00417DC7">
        <w:rPr>
          <w:rFonts w:hint="eastAsia"/>
          <w:szCs w:val="24"/>
        </w:rPr>
        <w:t>5000km2</w:t>
      </w:r>
      <w:r w:rsidRPr="00417DC7">
        <w:rPr>
          <w:rFonts w:hint="eastAsia"/>
          <w:szCs w:val="24"/>
        </w:rPr>
        <w:t>时，选取的典型小流域面积所占比例采用内插法取值。对于水土保持单项工程，单项工程数量在</w:t>
      </w:r>
      <w:r w:rsidRPr="00417DC7">
        <w:rPr>
          <w:rFonts w:hint="eastAsia"/>
          <w:szCs w:val="24"/>
        </w:rPr>
        <w:t>200</w:t>
      </w:r>
      <w:r w:rsidRPr="00417DC7">
        <w:rPr>
          <w:rFonts w:hint="eastAsia"/>
          <w:szCs w:val="24"/>
        </w:rPr>
        <w:t>个以上的，按下限比例选择典型工程；单项工程数量在</w:t>
      </w:r>
      <w:r w:rsidRPr="00417DC7">
        <w:rPr>
          <w:rFonts w:hint="eastAsia"/>
          <w:szCs w:val="24"/>
        </w:rPr>
        <w:t>100</w:t>
      </w:r>
      <w:r w:rsidRPr="00417DC7">
        <w:rPr>
          <w:rFonts w:hint="eastAsia"/>
          <w:szCs w:val="24"/>
        </w:rPr>
        <w:lastRenderedPageBreak/>
        <w:t>个以下的，按上限比例选择典型工程；单项工程数量在</w:t>
      </w:r>
      <w:r w:rsidRPr="00417DC7">
        <w:rPr>
          <w:rFonts w:hint="eastAsia"/>
          <w:szCs w:val="24"/>
        </w:rPr>
        <w:t>100</w:t>
      </w:r>
      <w:r w:rsidRPr="00417DC7">
        <w:rPr>
          <w:rFonts w:ascii="宋体" w:hAnsi="宋体" w:hint="eastAsia"/>
          <w:szCs w:val="24"/>
        </w:rPr>
        <w:t>～</w:t>
      </w:r>
      <w:r w:rsidRPr="00417DC7">
        <w:rPr>
          <w:rFonts w:hint="eastAsia"/>
          <w:szCs w:val="24"/>
        </w:rPr>
        <w:t>200</w:t>
      </w:r>
      <w:r w:rsidRPr="00417DC7">
        <w:rPr>
          <w:rFonts w:hint="eastAsia"/>
          <w:szCs w:val="24"/>
        </w:rPr>
        <w:t>个之间的，按内插法确定典型工程所占比例，计算典型工程数量并取整。</w:t>
      </w:r>
    </w:p>
    <w:p w14:paraId="0E0B0DEC" w14:textId="77777777" w:rsidR="003658C3" w:rsidRPr="00417DC7" w:rsidRDefault="003658C3" w:rsidP="003658C3">
      <w:pPr>
        <w:spacing w:after="0" w:line="360" w:lineRule="auto"/>
        <w:ind w:firstLineChars="200" w:firstLine="480"/>
        <w:jc w:val="both"/>
        <w:rPr>
          <w:szCs w:val="24"/>
        </w:rPr>
      </w:pPr>
      <w:r w:rsidRPr="00417DC7">
        <w:rPr>
          <w:rFonts w:hint="eastAsia"/>
          <w:szCs w:val="24"/>
        </w:rPr>
        <w:t>鉴于《水土保持治沟骨干工程规范》（</w:t>
      </w:r>
      <w:r w:rsidRPr="00417DC7">
        <w:rPr>
          <w:rFonts w:hint="eastAsia"/>
          <w:szCs w:val="24"/>
        </w:rPr>
        <w:t>SK289</w:t>
      </w:r>
      <w:r w:rsidRPr="00417DC7">
        <w:rPr>
          <w:rFonts w:hint="eastAsia"/>
          <w:szCs w:val="24"/>
        </w:rPr>
        <w:t>）已按库容将淤地坝与治沟骨干工程予以区分，考虑到淤地坝库容及工程量较小，设计相对容易，布设数量较多，因此在确定典型工程时依据的水土保持单项工程数量中，不考虑淤地坝，淤地坝单独进行典型设计。</w:t>
      </w:r>
    </w:p>
    <w:p w14:paraId="5921DC44" w14:textId="77777777" w:rsidR="003658C3" w:rsidRPr="00417DC7" w:rsidRDefault="003658C3" w:rsidP="003658C3">
      <w:pPr>
        <w:spacing w:after="0" w:line="360" w:lineRule="auto"/>
        <w:ind w:firstLineChars="200" w:firstLine="480"/>
        <w:jc w:val="both"/>
        <w:rPr>
          <w:szCs w:val="24"/>
        </w:rPr>
      </w:pPr>
      <w:r w:rsidRPr="00417DC7">
        <w:rPr>
          <w:rFonts w:hint="eastAsia"/>
          <w:szCs w:val="24"/>
        </w:rPr>
        <w:t>典型工程应结合水土保持分区划分，尽可能均匀分布。</w:t>
      </w:r>
    </w:p>
    <w:p w14:paraId="030C0C20" w14:textId="77777777" w:rsidR="003658C3" w:rsidRPr="003433D0" w:rsidRDefault="003658C3" w:rsidP="003658C3">
      <w:pPr>
        <w:spacing w:after="0" w:line="360" w:lineRule="auto"/>
        <w:jc w:val="both"/>
        <w:rPr>
          <w:szCs w:val="24"/>
        </w:rPr>
      </w:pPr>
      <w:r w:rsidRPr="003433D0">
        <w:rPr>
          <w:rFonts w:hint="eastAsia"/>
          <w:b/>
          <w:szCs w:val="24"/>
        </w:rPr>
        <w:t>9.2.6</w:t>
      </w:r>
      <w:r w:rsidRPr="003433D0">
        <w:rPr>
          <w:b/>
          <w:szCs w:val="24"/>
        </w:rPr>
        <w:t xml:space="preserve">  </w:t>
      </w:r>
      <w:r w:rsidRPr="003433D0">
        <w:rPr>
          <w:rFonts w:hint="eastAsia"/>
          <w:szCs w:val="24"/>
        </w:rPr>
        <w:t>小流域（或片区）综合治理工程总体布置的要求包括以下内容：</w:t>
      </w:r>
    </w:p>
    <w:p w14:paraId="0039DEED" w14:textId="77777777" w:rsidR="003658C3" w:rsidRPr="00417DC7" w:rsidRDefault="003658C3" w:rsidP="003658C3">
      <w:pPr>
        <w:spacing w:after="0" w:line="360" w:lineRule="auto"/>
        <w:ind w:firstLineChars="200" w:firstLine="480"/>
        <w:jc w:val="both"/>
        <w:rPr>
          <w:szCs w:val="24"/>
        </w:rPr>
      </w:pPr>
      <w:r w:rsidRPr="00417DC7">
        <w:rPr>
          <w:rFonts w:hint="eastAsia"/>
          <w:szCs w:val="24"/>
        </w:rPr>
        <w:t>（</w:t>
      </w:r>
      <w:r w:rsidRPr="00417DC7">
        <w:rPr>
          <w:rFonts w:hint="eastAsia"/>
          <w:szCs w:val="24"/>
        </w:rPr>
        <w:t>1</w:t>
      </w:r>
      <w:r w:rsidRPr="00417DC7">
        <w:rPr>
          <w:rFonts w:hint="eastAsia"/>
          <w:szCs w:val="24"/>
        </w:rPr>
        <w:t>）典型小流域设计应在小班（地块）调查与勾绘的基础上，统计土地利用、水土流失和水土保持现状数据，分析措施配置模式及比例。如梯田措施设计应根据坡耕地的面积、人均基本农田的面积，分析需修梯田的面积；并按坡度和建筑材料进行分类，作出各类的典型设计，通过加权平均获取单位治理面积措施数量指标。</w:t>
      </w:r>
    </w:p>
    <w:p w14:paraId="4729DF86" w14:textId="77777777" w:rsidR="003658C3" w:rsidRPr="00417DC7" w:rsidRDefault="003658C3" w:rsidP="003658C3">
      <w:pPr>
        <w:spacing w:after="0" w:line="360" w:lineRule="auto"/>
        <w:ind w:firstLineChars="200" w:firstLine="480"/>
        <w:jc w:val="both"/>
        <w:rPr>
          <w:szCs w:val="24"/>
        </w:rPr>
      </w:pPr>
      <w:r w:rsidRPr="00417DC7">
        <w:rPr>
          <w:rFonts w:hint="eastAsia"/>
          <w:szCs w:val="24"/>
        </w:rPr>
        <w:t>（</w:t>
      </w:r>
      <w:r w:rsidRPr="00417DC7">
        <w:rPr>
          <w:rFonts w:hint="eastAsia"/>
          <w:szCs w:val="24"/>
        </w:rPr>
        <w:t>2</w:t>
      </w:r>
      <w:r w:rsidRPr="00417DC7">
        <w:rPr>
          <w:rFonts w:hint="eastAsia"/>
          <w:szCs w:val="24"/>
        </w:rPr>
        <w:t>）工程措施一般分为面式措施和点式工程两类，面式工程如梯田、治滩造田、坝地等按小班（地块）勾绘在地形图上；点式工程如淤地坝的坝体、谷坊、蓄水池等应用符号标出位置。林种类型根据国家林业部的规定执行，人工牧草地类型若设计有要求的可分为刈割型、放牧型、刈割放牧型。</w:t>
      </w:r>
    </w:p>
    <w:p w14:paraId="2C70F5B6" w14:textId="77777777" w:rsidR="003658C3" w:rsidRPr="00417DC7" w:rsidRDefault="003658C3" w:rsidP="003658C3">
      <w:pPr>
        <w:spacing w:after="0" w:line="360" w:lineRule="auto"/>
        <w:ind w:firstLineChars="200" w:firstLine="480"/>
        <w:jc w:val="both"/>
        <w:rPr>
          <w:szCs w:val="24"/>
        </w:rPr>
      </w:pPr>
      <w:r w:rsidRPr="00417DC7">
        <w:rPr>
          <w:rFonts w:hint="eastAsia"/>
          <w:szCs w:val="24"/>
        </w:rPr>
        <w:t>水土保持工程总体布置图的小班（地块）</w:t>
      </w:r>
      <w:r>
        <w:rPr>
          <w:rFonts w:hint="eastAsia"/>
          <w:szCs w:val="24"/>
        </w:rPr>
        <w:t>标注</w:t>
      </w:r>
      <w:r w:rsidRPr="00417DC7">
        <w:rPr>
          <w:rFonts w:hint="eastAsia"/>
          <w:szCs w:val="24"/>
        </w:rPr>
        <w:t>应符合</w:t>
      </w:r>
      <w:r w:rsidRPr="00417DC7">
        <w:rPr>
          <w:rFonts w:hint="eastAsia"/>
          <w:szCs w:val="24"/>
        </w:rPr>
        <w:t>SL73.6</w:t>
      </w:r>
      <w:r w:rsidRPr="00417DC7">
        <w:rPr>
          <w:rFonts w:hint="eastAsia"/>
          <w:szCs w:val="24"/>
        </w:rPr>
        <w:t>的</w:t>
      </w:r>
      <w:r w:rsidRPr="00417DC7">
        <w:rPr>
          <w:rFonts w:hint="eastAsia"/>
          <w:szCs w:val="24"/>
        </w:rPr>
        <w:t>f</w:t>
      </w:r>
      <w:r w:rsidRPr="00417DC7">
        <w:rPr>
          <w:rFonts w:hint="eastAsia"/>
          <w:szCs w:val="24"/>
        </w:rPr>
        <w:t>规定。不能表达或小班（地块）面积太小而无法标注，且必须</w:t>
      </w:r>
      <w:r>
        <w:rPr>
          <w:rFonts w:hint="eastAsia"/>
          <w:szCs w:val="24"/>
        </w:rPr>
        <w:t>统计</w:t>
      </w:r>
      <w:r w:rsidRPr="00417DC7">
        <w:rPr>
          <w:rFonts w:hint="eastAsia"/>
          <w:szCs w:val="24"/>
        </w:rPr>
        <w:t>的信息，可以采用表格或引注方式表达。</w:t>
      </w:r>
    </w:p>
    <w:p w14:paraId="048F0F21" w14:textId="77777777" w:rsidR="003658C3" w:rsidRDefault="003658C3" w:rsidP="003658C3">
      <w:pPr>
        <w:spacing w:after="0" w:line="240" w:lineRule="auto"/>
        <w:rPr>
          <w:b/>
          <w:bCs/>
          <w:kern w:val="44"/>
          <w:sz w:val="32"/>
          <w:szCs w:val="44"/>
        </w:rPr>
      </w:pPr>
      <w:r>
        <w:br w:type="page"/>
      </w:r>
    </w:p>
    <w:p w14:paraId="7F440774" w14:textId="77777777" w:rsidR="003658C3" w:rsidRDefault="003658C3" w:rsidP="003658C3">
      <w:pPr>
        <w:pStyle w:val="10"/>
      </w:pPr>
      <w:bookmarkStart w:id="393" w:name="_Toc55204570"/>
      <w:r>
        <w:lastRenderedPageBreak/>
        <w:t>1</w:t>
      </w:r>
      <w:r>
        <w:rPr>
          <w:rFonts w:hint="eastAsia"/>
        </w:rPr>
        <w:t>0</w:t>
      </w:r>
      <w:r>
        <w:t xml:space="preserve">  </w:t>
      </w:r>
      <w:r>
        <w:t>工程措施设计</w:t>
      </w:r>
      <w:bookmarkEnd w:id="393"/>
    </w:p>
    <w:p w14:paraId="6FDEDC42" w14:textId="77777777" w:rsidR="003658C3" w:rsidRDefault="003658C3" w:rsidP="003658C3">
      <w:pPr>
        <w:pStyle w:val="20"/>
        <w:rPr>
          <w:rFonts w:ascii="Times New Roman" w:hAnsi="Times New Roman" w:cs="Times New Roman"/>
        </w:rPr>
      </w:pPr>
      <w:bookmarkStart w:id="394" w:name="_Toc55204571"/>
      <w:r>
        <w:rPr>
          <w:rFonts w:ascii="Times New Roman" w:hAnsi="Times New Roman" w:cs="Times New Roman"/>
        </w:rPr>
        <w:t>1</w:t>
      </w:r>
      <w:r>
        <w:rPr>
          <w:rFonts w:ascii="Times New Roman" w:hAnsi="Times New Roman" w:cs="Times New Roman" w:hint="eastAsia"/>
        </w:rPr>
        <w:t>0</w:t>
      </w:r>
      <w:r>
        <w:rPr>
          <w:rFonts w:ascii="Times New Roman" w:hAnsi="Times New Roman" w:cs="Times New Roman"/>
        </w:rPr>
        <w:t xml:space="preserve">.2  </w:t>
      </w:r>
      <w:r>
        <w:rPr>
          <w:rFonts w:ascii="Times New Roman" w:hAnsi="Times New Roman" w:cs="Times New Roman"/>
        </w:rPr>
        <w:t>梯田工程</w:t>
      </w:r>
      <w:bookmarkEnd w:id="394"/>
      <w:r>
        <w:rPr>
          <w:rFonts w:ascii="Times New Roman" w:hAnsi="Times New Roman" w:cs="Times New Roman"/>
        </w:rPr>
        <w:t xml:space="preserve"> </w:t>
      </w:r>
    </w:p>
    <w:p w14:paraId="53B4B833" w14:textId="77777777" w:rsidR="003658C3" w:rsidRDefault="003658C3" w:rsidP="003658C3">
      <w:pPr>
        <w:spacing w:after="0" w:line="360" w:lineRule="auto"/>
        <w:jc w:val="both"/>
      </w:pPr>
      <w:r>
        <w:rPr>
          <w:rFonts w:cs="Times New Roman" w:hint="eastAsia"/>
          <w:b/>
          <w:szCs w:val="24"/>
        </w:rPr>
        <w:t xml:space="preserve">10.2.1 </w:t>
      </w:r>
      <w:r>
        <w:rPr>
          <w:rFonts w:ascii="黑体" w:eastAsia="黑体" w:hint="eastAsia"/>
        </w:rPr>
        <w:t xml:space="preserve"> </w:t>
      </w:r>
      <w:r w:rsidRPr="003D1348">
        <w:rPr>
          <w:rFonts w:ascii="宋体" w:hAnsi="宋体" w:hint="eastAsia"/>
        </w:rPr>
        <w:t>梯田工程设计</w:t>
      </w:r>
      <w:r>
        <w:rPr>
          <w:rFonts w:hint="eastAsia"/>
        </w:rPr>
        <w:t>结合田间道路、蓄灌设施（水窖、蓄水池、灌溉渠道等）、截排水沟等确定梯田区的布设。</w:t>
      </w:r>
    </w:p>
    <w:p w14:paraId="570B6FD7" w14:textId="77777777" w:rsidR="003658C3" w:rsidRDefault="003658C3" w:rsidP="003658C3">
      <w:pPr>
        <w:spacing w:after="0" w:line="360" w:lineRule="auto"/>
        <w:jc w:val="both"/>
      </w:pPr>
      <w:r>
        <w:rPr>
          <w:rFonts w:cs="Times New Roman" w:hint="eastAsia"/>
          <w:b/>
          <w:szCs w:val="24"/>
        </w:rPr>
        <w:t xml:space="preserve">10.2.4 </w:t>
      </w:r>
      <w:r>
        <w:rPr>
          <w:rFonts w:cs="Times New Roman"/>
          <w:b/>
          <w:szCs w:val="24"/>
        </w:rPr>
        <w:t xml:space="preserve"> </w:t>
      </w:r>
      <w:r>
        <w:rPr>
          <w:rFonts w:hint="eastAsia"/>
        </w:rPr>
        <w:t>根据总体布置，拟定修筑梯田小班的面积、降水、土壤（主要是厚度）、地形（主要是坡度）、建筑材料来源等情况，选定梯田的型式，确定田块布置。</w:t>
      </w:r>
    </w:p>
    <w:p w14:paraId="6CCE79D9" w14:textId="77777777" w:rsidR="003658C3" w:rsidRPr="002B535A" w:rsidRDefault="003658C3" w:rsidP="003658C3">
      <w:pPr>
        <w:pStyle w:val="20"/>
        <w:rPr>
          <w:rFonts w:ascii="Times New Roman" w:hAnsi="Times New Roman" w:cs="Times New Roman"/>
        </w:rPr>
      </w:pPr>
      <w:bookmarkStart w:id="395" w:name="_Toc55204572"/>
      <w:r w:rsidRPr="002B535A">
        <w:rPr>
          <w:rFonts w:ascii="Times New Roman" w:hAnsi="Times New Roman" w:cs="Times New Roman"/>
        </w:rPr>
        <w:t>1</w:t>
      </w:r>
      <w:r w:rsidRPr="002B535A">
        <w:rPr>
          <w:rFonts w:ascii="Times New Roman" w:hAnsi="Times New Roman" w:cs="Times New Roman" w:hint="eastAsia"/>
        </w:rPr>
        <w:t>0</w:t>
      </w:r>
      <w:r w:rsidRPr="002B535A">
        <w:rPr>
          <w:rFonts w:ascii="Times New Roman" w:hAnsi="Times New Roman" w:cs="Times New Roman"/>
        </w:rPr>
        <w:t xml:space="preserve">.4  </w:t>
      </w:r>
      <w:r w:rsidRPr="002B535A">
        <w:rPr>
          <w:rFonts w:ascii="Times New Roman" w:hAnsi="Times New Roman" w:cs="Times New Roman"/>
        </w:rPr>
        <w:t>拦沙坝工程</w:t>
      </w:r>
      <w:bookmarkEnd w:id="395"/>
    </w:p>
    <w:p w14:paraId="48256581" w14:textId="77777777" w:rsidR="003658C3" w:rsidRPr="002B535A" w:rsidRDefault="003658C3" w:rsidP="003658C3">
      <w:pPr>
        <w:spacing w:after="0" w:line="360" w:lineRule="auto"/>
        <w:jc w:val="both"/>
        <w:rPr>
          <w:rFonts w:cs="Times New Roman"/>
          <w:szCs w:val="24"/>
        </w:rPr>
      </w:pPr>
      <w:r w:rsidRPr="002B535A">
        <w:rPr>
          <w:rFonts w:cs="Times New Roman"/>
          <w:b/>
          <w:szCs w:val="24"/>
        </w:rPr>
        <w:t>1</w:t>
      </w:r>
      <w:r w:rsidRPr="002B535A">
        <w:rPr>
          <w:rFonts w:cs="Times New Roman" w:hint="eastAsia"/>
          <w:b/>
          <w:szCs w:val="24"/>
        </w:rPr>
        <w:t>0</w:t>
      </w:r>
      <w:r w:rsidRPr="002B535A">
        <w:rPr>
          <w:rFonts w:cs="Times New Roman"/>
          <w:b/>
          <w:szCs w:val="24"/>
        </w:rPr>
        <w:t>.4.</w:t>
      </w:r>
      <w:r w:rsidRPr="002B535A">
        <w:rPr>
          <w:rFonts w:cs="Times New Roman" w:hint="eastAsia"/>
          <w:b/>
          <w:szCs w:val="24"/>
        </w:rPr>
        <w:t>2</w:t>
      </w:r>
      <w:r w:rsidRPr="002B535A">
        <w:rPr>
          <w:rFonts w:cs="Times New Roman"/>
          <w:b/>
          <w:szCs w:val="24"/>
        </w:rPr>
        <w:t xml:space="preserve"> </w:t>
      </w:r>
      <w:r w:rsidRPr="002B535A">
        <w:rPr>
          <w:rFonts w:cs="Times New Roman"/>
          <w:szCs w:val="24"/>
        </w:rPr>
        <w:t xml:space="preserve"> </w:t>
      </w:r>
      <w:r w:rsidRPr="002B535A">
        <w:rPr>
          <w:rFonts w:cs="Times New Roman" w:hint="eastAsia"/>
          <w:szCs w:val="24"/>
        </w:rPr>
        <w:t>拦沙坝建设应与小流域综合治理及发展特色经济作物等措施相结合，达到综合开发利用目的。</w:t>
      </w:r>
    </w:p>
    <w:p w14:paraId="5DB3E073" w14:textId="77777777" w:rsidR="003658C3" w:rsidRPr="002B535A" w:rsidRDefault="003658C3" w:rsidP="003658C3">
      <w:pPr>
        <w:spacing w:after="0" w:line="360" w:lineRule="auto"/>
        <w:jc w:val="both"/>
        <w:rPr>
          <w:rFonts w:cs="Times New Roman"/>
          <w:szCs w:val="24"/>
        </w:rPr>
      </w:pPr>
      <w:r w:rsidRPr="002B535A">
        <w:rPr>
          <w:rFonts w:cs="Times New Roman"/>
          <w:b/>
          <w:szCs w:val="24"/>
        </w:rPr>
        <w:t>1</w:t>
      </w:r>
      <w:r w:rsidRPr="002B535A">
        <w:rPr>
          <w:rFonts w:cs="Times New Roman" w:hint="eastAsia"/>
          <w:b/>
          <w:szCs w:val="24"/>
        </w:rPr>
        <w:t>0</w:t>
      </w:r>
      <w:r w:rsidRPr="002B535A">
        <w:rPr>
          <w:rFonts w:cs="Times New Roman"/>
          <w:b/>
          <w:szCs w:val="24"/>
        </w:rPr>
        <w:t xml:space="preserve">.4.4 </w:t>
      </w:r>
      <w:r w:rsidRPr="002B535A">
        <w:rPr>
          <w:rFonts w:cs="Times New Roman" w:hint="eastAsia"/>
          <w:szCs w:val="24"/>
        </w:rPr>
        <w:t>根据已建工程统计，在南方崩岗地区拦沙坝大多采用土石坝坝型，其他土石山区拦沙坝多采用重力坝坝型。</w:t>
      </w:r>
    </w:p>
    <w:p w14:paraId="58B68CC5" w14:textId="77777777" w:rsidR="003658C3" w:rsidRPr="002B535A" w:rsidRDefault="003658C3" w:rsidP="003658C3">
      <w:pPr>
        <w:spacing w:after="0" w:line="360" w:lineRule="auto"/>
        <w:jc w:val="both"/>
        <w:rPr>
          <w:rFonts w:cs="Times New Roman"/>
          <w:szCs w:val="24"/>
        </w:rPr>
      </w:pPr>
      <w:r w:rsidRPr="002B535A">
        <w:rPr>
          <w:rFonts w:cs="Times New Roman" w:hint="eastAsia"/>
          <w:b/>
          <w:szCs w:val="24"/>
        </w:rPr>
        <w:t>10.4.</w:t>
      </w:r>
      <w:r w:rsidRPr="002B535A">
        <w:rPr>
          <w:rFonts w:cs="Times New Roman"/>
          <w:b/>
          <w:szCs w:val="24"/>
        </w:rPr>
        <w:t>7</w:t>
      </w:r>
      <w:r w:rsidRPr="002B535A">
        <w:rPr>
          <w:rFonts w:cs="Times New Roman" w:hint="eastAsia"/>
          <w:szCs w:val="24"/>
        </w:rPr>
        <w:t xml:space="preserve"> </w:t>
      </w:r>
      <w:r w:rsidRPr="002B535A">
        <w:rPr>
          <w:rFonts w:cs="Times New Roman" w:hint="eastAsia"/>
          <w:szCs w:val="24"/>
        </w:rPr>
        <w:t>拦沙坝高为拦沙高程与坝底高程（坝轴线底部最低点的高程）之差，滞洪坝高为校核（设计）洪水位与拦沙高程之差。如果泄水建筑物的泄流能力足够大，且调洪容积占洪水的总量较小，可不进行洪水调节计算，直接查泄水建筑物泄流能力曲线得到相应的滞洪水位。</w:t>
      </w:r>
    </w:p>
    <w:p w14:paraId="6E43381B" w14:textId="77777777" w:rsidR="003658C3" w:rsidRPr="002B535A" w:rsidRDefault="003658C3" w:rsidP="003658C3">
      <w:pPr>
        <w:pStyle w:val="20"/>
        <w:rPr>
          <w:rFonts w:ascii="Times New Roman" w:hAnsi="Times New Roman" w:cs="Times New Roman"/>
        </w:rPr>
      </w:pPr>
      <w:bookmarkStart w:id="396" w:name="_Toc55204573"/>
      <w:r w:rsidRPr="002B535A">
        <w:rPr>
          <w:rFonts w:ascii="Times New Roman" w:hAnsi="Times New Roman" w:cs="Times New Roman"/>
        </w:rPr>
        <w:t>1</w:t>
      </w:r>
      <w:r w:rsidRPr="002B535A">
        <w:rPr>
          <w:rFonts w:ascii="Times New Roman" w:hAnsi="Times New Roman" w:cs="Times New Roman" w:hint="eastAsia"/>
        </w:rPr>
        <w:t>0</w:t>
      </w:r>
      <w:r w:rsidRPr="002B535A">
        <w:rPr>
          <w:rFonts w:ascii="Times New Roman" w:hAnsi="Times New Roman" w:cs="Times New Roman"/>
        </w:rPr>
        <w:t xml:space="preserve">.5  </w:t>
      </w:r>
      <w:r w:rsidRPr="002B535A">
        <w:rPr>
          <w:rFonts w:ascii="Times New Roman" w:hAnsi="Times New Roman" w:cs="Times New Roman"/>
        </w:rPr>
        <w:t>塘坝和滚水坝工程</w:t>
      </w:r>
      <w:bookmarkEnd w:id="396"/>
    </w:p>
    <w:p w14:paraId="23CC5C25" w14:textId="77777777" w:rsidR="003658C3" w:rsidRPr="002B535A" w:rsidRDefault="003658C3" w:rsidP="003658C3">
      <w:pPr>
        <w:spacing w:after="0" w:line="360" w:lineRule="auto"/>
        <w:jc w:val="both"/>
        <w:rPr>
          <w:rFonts w:cs="Times New Roman"/>
          <w:szCs w:val="24"/>
        </w:rPr>
      </w:pPr>
      <w:r w:rsidRPr="002B535A">
        <w:rPr>
          <w:rFonts w:cs="Times New Roman"/>
          <w:b/>
          <w:szCs w:val="24"/>
        </w:rPr>
        <w:t>1</w:t>
      </w:r>
      <w:r w:rsidRPr="002B535A">
        <w:rPr>
          <w:rFonts w:cs="Times New Roman" w:hint="eastAsia"/>
          <w:b/>
          <w:szCs w:val="24"/>
        </w:rPr>
        <w:t>0</w:t>
      </w:r>
      <w:r w:rsidRPr="002B535A">
        <w:rPr>
          <w:rFonts w:cs="Times New Roman"/>
          <w:b/>
          <w:szCs w:val="24"/>
        </w:rPr>
        <w:t>.5.</w:t>
      </w:r>
      <w:r w:rsidRPr="002B535A">
        <w:rPr>
          <w:rFonts w:cs="Times New Roman" w:hint="eastAsia"/>
          <w:b/>
          <w:szCs w:val="24"/>
        </w:rPr>
        <w:t>3</w:t>
      </w:r>
      <w:r w:rsidRPr="002B535A">
        <w:rPr>
          <w:rFonts w:cs="Times New Roman"/>
          <w:szCs w:val="24"/>
        </w:rPr>
        <w:t xml:space="preserve">  </w:t>
      </w:r>
      <w:r w:rsidRPr="002B535A">
        <w:rPr>
          <w:rFonts w:cs="Times New Roman" w:hint="eastAsia"/>
          <w:szCs w:val="24"/>
        </w:rPr>
        <w:t>塘坝坝址选择时应注意以下要求：</w:t>
      </w:r>
    </w:p>
    <w:p w14:paraId="71F7C67D" w14:textId="77777777" w:rsidR="003658C3" w:rsidRPr="002B535A" w:rsidRDefault="003658C3" w:rsidP="003658C3">
      <w:pPr>
        <w:spacing w:after="0" w:line="360" w:lineRule="auto"/>
        <w:ind w:firstLineChars="200" w:firstLine="480"/>
        <w:jc w:val="both"/>
        <w:rPr>
          <w:rFonts w:cs="Times New Roman"/>
          <w:szCs w:val="24"/>
        </w:rPr>
      </w:pPr>
      <w:r w:rsidRPr="002B535A">
        <w:rPr>
          <w:rFonts w:cs="Times New Roman" w:hint="eastAsia"/>
          <w:szCs w:val="24"/>
        </w:rPr>
        <w:t>（</w:t>
      </w:r>
      <w:r w:rsidRPr="002B535A">
        <w:rPr>
          <w:rFonts w:cs="Times New Roman" w:hint="eastAsia"/>
          <w:szCs w:val="24"/>
        </w:rPr>
        <w:t>1</w:t>
      </w:r>
      <w:r w:rsidRPr="002B535A">
        <w:rPr>
          <w:rFonts w:cs="Times New Roman" w:hint="eastAsia"/>
          <w:szCs w:val="24"/>
        </w:rPr>
        <w:t>）坝址不宜选在深厚的强透水砂砾石层、岩溶发育地区、严重风化破碎的岩层、大的断层带以及软弱的地基上，如不能避开应采取处理措施，以确保工程安全可靠。</w:t>
      </w:r>
    </w:p>
    <w:p w14:paraId="49869B73" w14:textId="77777777" w:rsidR="003658C3" w:rsidRPr="002B535A" w:rsidRDefault="003658C3" w:rsidP="003658C3">
      <w:pPr>
        <w:spacing w:after="0" w:line="360" w:lineRule="auto"/>
        <w:ind w:firstLineChars="200" w:firstLine="480"/>
        <w:jc w:val="both"/>
        <w:rPr>
          <w:rFonts w:cs="Times New Roman"/>
          <w:szCs w:val="24"/>
        </w:rPr>
      </w:pPr>
      <w:r w:rsidRPr="002B535A">
        <w:rPr>
          <w:rFonts w:cs="Times New Roman" w:hint="eastAsia"/>
          <w:szCs w:val="24"/>
        </w:rPr>
        <w:t>（</w:t>
      </w:r>
      <w:r w:rsidRPr="002B535A">
        <w:rPr>
          <w:rFonts w:cs="Times New Roman" w:hint="eastAsia"/>
          <w:szCs w:val="24"/>
        </w:rPr>
        <w:t>2</w:t>
      </w:r>
      <w:r w:rsidRPr="002B535A">
        <w:rPr>
          <w:rFonts w:cs="Times New Roman" w:hint="eastAsia"/>
          <w:szCs w:val="24"/>
        </w:rPr>
        <w:t>）选择坝址时，应考虑蓄水后不会在库区产生大的坍岸、滑坡。在丘陵和平原地区应避免浸没面积过大。</w:t>
      </w:r>
    </w:p>
    <w:p w14:paraId="4C06764D" w14:textId="77777777" w:rsidR="003658C3" w:rsidRPr="002B535A" w:rsidRDefault="003658C3" w:rsidP="003658C3">
      <w:pPr>
        <w:spacing w:after="0" w:line="360" w:lineRule="auto"/>
        <w:jc w:val="both"/>
        <w:rPr>
          <w:rFonts w:cs="Times New Roman"/>
          <w:szCs w:val="24"/>
        </w:rPr>
      </w:pPr>
      <w:r w:rsidRPr="002B535A">
        <w:rPr>
          <w:rFonts w:cs="Times New Roman"/>
          <w:b/>
          <w:szCs w:val="24"/>
        </w:rPr>
        <w:t>1</w:t>
      </w:r>
      <w:r w:rsidRPr="002B535A">
        <w:rPr>
          <w:rFonts w:cs="Times New Roman" w:hint="eastAsia"/>
          <w:b/>
          <w:szCs w:val="24"/>
        </w:rPr>
        <w:t>0</w:t>
      </w:r>
      <w:r w:rsidRPr="002B535A">
        <w:rPr>
          <w:rFonts w:cs="Times New Roman"/>
          <w:b/>
          <w:szCs w:val="24"/>
        </w:rPr>
        <w:t>.5.4</w:t>
      </w:r>
      <w:r>
        <w:rPr>
          <w:rFonts w:cs="Times New Roman"/>
          <w:b/>
          <w:szCs w:val="24"/>
        </w:rPr>
        <w:t xml:space="preserve"> </w:t>
      </w:r>
      <w:r w:rsidRPr="002B535A">
        <w:rPr>
          <w:rFonts w:cs="Times New Roman"/>
          <w:szCs w:val="24"/>
        </w:rPr>
        <w:t xml:space="preserve"> </w:t>
      </w:r>
      <w:r w:rsidRPr="002B535A">
        <w:rPr>
          <w:rFonts w:cs="Times New Roman" w:hint="eastAsia"/>
          <w:szCs w:val="24"/>
        </w:rPr>
        <w:t>溢洪道出口应采取消能措施，并使消能后的水流不淘刷坝脚。放水建筑进口应伸出坝体以外，出口水流应避免形成淹没流，还应采取消能措施并与下游水道衔接。</w:t>
      </w:r>
    </w:p>
    <w:p w14:paraId="2EF5348D" w14:textId="77777777" w:rsidR="003658C3" w:rsidRPr="002B535A" w:rsidRDefault="003658C3" w:rsidP="003658C3">
      <w:pPr>
        <w:spacing w:after="0" w:line="360" w:lineRule="auto"/>
        <w:jc w:val="both"/>
        <w:rPr>
          <w:rFonts w:cs="Times New Roman"/>
          <w:szCs w:val="24"/>
        </w:rPr>
      </w:pPr>
      <w:r w:rsidRPr="002B535A">
        <w:rPr>
          <w:rFonts w:cs="Times New Roman"/>
          <w:b/>
          <w:szCs w:val="24"/>
        </w:rPr>
        <w:lastRenderedPageBreak/>
        <w:t>1</w:t>
      </w:r>
      <w:r w:rsidRPr="002B535A">
        <w:rPr>
          <w:rFonts w:cs="Times New Roman" w:hint="eastAsia"/>
          <w:b/>
          <w:szCs w:val="24"/>
        </w:rPr>
        <w:t>0</w:t>
      </w:r>
      <w:r w:rsidRPr="002B535A">
        <w:rPr>
          <w:rFonts w:cs="Times New Roman"/>
          <w:b/>
          <w:szCs w:val="24"/>
        </w:rPr>
        <w:t>.5.</w:t>
      </w:r>
      <w:r w:rsidRPr="002B535A">
        <w:rPr>
          <w:rFonts w:cs="Times New Roman" w:hint="eastAsia"/>
          <w:b/>
          <w:szCs w:val="24"/>
        </w:rPr>
        <w:t xml:space="preserve">7 </w:t>
      </w:r>
      <w:r w:rsidRPr="002B535A">
        <w:rPr>
          <w:rFonts w:cs="Times New Roman"/>
          <w:szCs w:val="24"/>
        </w:rPr>
        <w:t xml:space="preserve"> </w:t>
      </w:r>
      <w:r w:rsidRPr="002B535A">
        <w:rPr>
          <w:rFonts w:cs="Times New Roman" w:hint="eastAsia"/>
          <w:szCs w:val="24"/>
        </w:rPr>
        <w:t>塘坝坝体断面设计宜采用梯形，对砌石坝等其他重力坝，上游坝面可为铅直面或斜面，斜面坡比可采用</w:t>
      </w:r>
      <w:r w:rsidRPr="002B535A">
        <w:rPr>
          <w:rFonts w:cs="Times New Roman" w:hint="eastAsia"/>
          <w:szCs w:val="24"/>
        </w:rPr>
        <w:t>1:0.05~1:0.2</w:t>
      </w:r>
      <w:r w:rsidRPr="002B535A">
        <w:rPr>
          <w:rFonts w:cs="Times New Roman" w:hint="eastAsia"/>
          <w:szCs w:val="24"/>
        </w:rPr>
        <w:t>，下游坝坡应根据应力和稳定要求确定。对于土石坝，其坝坡应满足抗滑稳定的要求。</w:t>
      </w:r>
    </w:p>
    <w:p w14:paraId="0FEDD121" w14:textId="77777777" w:rsidR="003658C3" w:rsidRDefault="003658C3" w:rsidP="003658C3">
      <w:pPr>
        <w:spacing w:after="0" w:line="360" w:lineRule="auto"/>
        <w:jc w:val="both"/>
        <w:rPr>
          <w:rFonts w:cs="Times New Roman"/>
          <w:szCs w:val="24"/>
        </w:rPr>
      </w:pPr>
      <w:r w:rsidRPr="002B535A">
        <w:rPr>
          <w:rFonts w:cs="Times New Roman"/>
          <w:b/>
          <w:szCs w:val="24"/>
        </w:rPr>
        <w:t>1</w:t>
      </w:r>
      <w:r w:rsidRPr="002B535A">
        <w:rPr>
          <w:rFonts w:cs="Times New Roman" w:hint="eastAsia"/>
          <w:b/>
          <w:szCs w:val="24"/>
        </w:rPr>
        <w:t>0</w:t>
      </w:r>
      <w:r w:rsidRPr="002B535A">
        <w:rPr>
          <w:rFonts w:cs="Times New Roman"/>
          <w:b/>
          <w:szCs w:val="24"/>
        </w:rPr>
        <w:t>.5.</w:t>
      </w:r>
      <w:r w:rsidRPr="002B535A">
        <w:rPr>
          <w:rFonts w:cs="Times New Roman" w:hint="eastAsia"/>
          <w:b/>
          <w:szCs w:val="24"/>
        </w:rPr>
        <w:t>9</w:t>
      </w:r>
      <w:r w:rsidRPr="002B535A">
        <w:rPr>
          <w:rFonts w:cs="Times New Roman"/>
          <w:szCs w:val="24"/>
        </w:rPr>
        <w:t xml:space="preserve">  </w:t>
      </w:r>
      <w:r w:rsidRPr="002B535A">
        <w:rPr>
          <w:rFonts w:cs="Times New Roman" w:hint="eastAsia"/>
          <w:szCs w:val="24"/>
        </w:rPr>
        <w:t>土石坝防渗体应与基岩面相接触，如基岩裂隙发育，应沿基岩与坝防渗体接触面设混凝土盖板、喷水泥砂浆或喷混凝土，将基岩与防渗体隔开，必要时应对基岩进行灌浆。</w:t>
      </w:r>
    </w:p>
    <w:p w14:paraId="317C928A" w14:textId="77777777" w:rsidR="003658C3" w:rsidRPr="00C67027" w:rsidRDefault="003658C3" w:rsidP="003658C3">
      <w:pPr>
        <w:pStyle w:val="20"/>
        <w:rPr>
          <w:rFonts w:ascii="Times New Roman" w:hAnsi="Times New Roman" w:cs="Times New Roman"/>
        </w:rPr>
      </w:pPr>
      <w:bookmarkStart w:id="397" w:name="_Toc55204574"/>
      <w:r w:rsidRPr="00C67027">
        <w:rPr>
          <w:rFonts w:ascii="Times New Roman" w:hAnsi="Times New Roman" w:cs="Times New Roman"/>
        </w:rPr>
        <w:t>1</w:t>
      </w:r>
      <w:r w:rsidRPr="00C67027">
        <w:rPr>
          <w:rFonts w:ascii="Times New Roman" w:hAnsi="Times New Roman" w:cs="Times New Roman" w:hint="eastAsia"/>
        </w:rPr>
        <w:t>0</w:t>
      </w:r>
      <w:r w:rsidRPr="00C67027">
        <w:rPr>
          <w:rFonts w:ascii="Times New Roman" w:hAnsi="Times New Roman" w:cs="Times New Roman"/>
        </w:rPr>
        <w:t xml:space="preserve">.9  </w:t>
      </w:r>
      <w:r w:rsidRPr="00C67027">
        <w:rPr>
          <w:rFonts w:ascii="Times New Roman" w:hAnsi="Times New Roman" w:cs="Times New Roman"/>
        </w:rPr>
        <w:t>沟道滩岸防护工程</w:t>
      </w:r>
      <w:bookmarkEnd w:id="397"/>
    </w:p>
    <w:p w14:paraId="130E90C7" w14:textId="77777777" w:rsidR="003658C3" w:rsidRPr="00C67027" w:rsidRDefault="003658C3" w:rsidP="003658C3">
      <w:pPr>
        <w:spacing w:after="0" w:line="360" w:lineRule="auto"/>
        <w:jc w:val="both"/>
        <w:rPr>
          <w:rFonts w:cs="Times New Roman"/>
          <w:szCs w:val="24"/>
        </w:rPr>
      </w:pPr>
      <w:r w:rsidRPr="00C67027">
        <w:rPr>
          <w:rFonts w:cs="Times New Roman"/>
          <w:b/>
          <w:szCs w:val="24"/>
        </w:rPr>
        <w:t>1</w:t>
      </w:r>
      <w:r w:rsidRPr="00C67027">
        <w:rPr>
          <w:rFonts w:cs="Times New Roman" w:hint="eastAsia"/>
          <w:b/>
          <w:szCs w:val="24"/>
        </w:rPr>
        <w:t>0</w:t>
      </w:r>
      <w:r w:rsidRPr="00C67027">
        <w:rPr>
          <w:rFonts w:cs="Times New Roman"/>
          <w:b/>
          <w:szCs w:val="24"/>
        </w:rPr>
        <w:t>.9.</w:t>
      </w:r>
      <w:r w:rsidRPr="00C67027">
        <w:rPr>
          <w:rFonts w:cs="Times New Roman" w:hint="eastAsia"/>
          <w:b/>
          <w:szCs w:val="24"/>
        </w:rPr>
        <w:t>2</w:t>
      </w:r>
      <w:r w:rsidRPr="00C67027">
        <w:rPr>
          <w:rFonts w:cs="Times New Roman"/>
          <w:b/>
          <w:szCs w:val="24"/>
        </w:rPr>
        <w:t xml:space="preserve">  </w:t>
      </w:r>
      <w:r w:rsidRPr="00C67027">
        <w:rPr>
          <w:rFonts w:cs="Times New Roman"/>
          <w:szCs w:val="24"/>
        </w:rPr>
        <w:t>护地堤布置应以少占农田</w:t>
      </w:r>
      <w:r w:rsidRPr="00C67027">
        <w:rPr>
          <w:rFonts w:cs="Times New Roman" w:hint="eastAsia"/>
          <w:szCs w:val="24"/>
        </w:rPr>
        <w:t>、</w:t>
      </w:r>
      <w:r w:rsidRPr="00C67027">
        <w:rPr>
          <w:rFonts w:cs="Times New Roman"/>
          <w:szCs w:val="24"/>
        </w:rPr>
        <w:t>少拆迁为原则</w:t>
      </w:r>
      <w:r w:rsidRPr="00C67027">
        <w:rPr>
          <w:rFonts w:cs="Times New Roman" w:hint="eastAsia"/>
          <w:szCs w:val="24"/>
        </w:rPr>
        <w:t>，</w:t>
      </w:r>
      <w:r w:rsidRPr="00C67027">
        <w:rPr>
          <w:rFonts w:cs="Times New Roman"/>
          <w:szCs w:val="24"/>
        </w:rPr>
        <w:t>应利于防汛抢险和工程管理</w:t>
      </w:r>
      <w:r w:rsidRPr="00C67027">
        <w:rPr>
          <w:rFonts w:cs="Times New Roman" w:hint="eastAsia"/>
          <w:szCs w:val="24"/>
        </w:rPr>
        <w:t>，</w:t>
      </w:r>
      <w:r w:rsidRPr="00C67027">
        <w:rPr>
          <w:rFonts w:cs="Times New Roman"/>
          <w:szCs w:val="24"/>
        </w:rPr>
        <w:t>并应与道路交通</w:t>
      </w:r>
      <w:r w:rsidRPr="00C67027">
        <w:rPr>
          <w:rFonts w:cs="Times New Roman" w:hint="eastAsia"/>
          <w:szCs w:val="24"/>
        </w:rPr>
        <w:t>、</w:t>
      </w:r>
      <w:r w:rsidRPr="00C67027">
        <w:rPr>
          <w:rFonts w:cs="Times New Roman"/>
          <w:szCs w:val="24"/>
        </w:rPr>
        <w:t>灌溉排水等工程结合</w:t>
      </w:r>
      <w:r w:rsidRPr="00C67027">
        <w:rPr>
          <w:rFonts w:cs="Times New Roman" w:hint="eastAsia"/>
          <w:szCs w:val="24"/>
        </w:rPr>
        <w:t>。</w:t>
      </w:r>
    </w:p>
    <w:p w14:paraId="30D4D133" w14:textId="77777777" w:rsidR="003658C3" w:rsidRPr="00C67027" w:rsidRDefault="003658C3" w:rsidP="003658C3">
      <w:pPr>
        <w:spacing w:after="0" w:line="360" w:lineRule="auto"/>
        <w:ind w:firstLineChars="200" w:firstLine="480"/>
        <w:jc w:val="both"/>
        <w:rPr>
          <w:rFonts w:cs="Times New Roman"/>
          <w:szCs w:val="24"/>
        </w:rPr>
      </w:pPr>
      <w:r w:rsidRPr="00C67027">
        <w:rPr>
          <w:rFonts w:cs="Times New Roman"/>
          <w:szCs w:val="24"/>
        </w:rPr>
        <w:t>护</w:t>
      </w:r>
      <w:r w:rsidRPr="00C67027">
        <w:rPr>
          <w:rFonts w:cs="Times New Roman" w:hint="eastAsia"/>
          <w:szCs w:val="24"/>
        </w:rPr>
        <w:t>地堤在设计中需对安全留有裕度，</w:t>
      </w:r>
      <w:r w:rsidRPr="00C67027">
        <w:rPr>
          <w:rFonts w:cs="Times New Roman"/>
          <w:szCs w:val="24"/>
        </w:rPr>
        <w:t>护地堤土堤渗流及渗流稳定计算</w:t>
      </w:r>
      <w:r w:rsidRPr="00C67027">
        <w:rPr>
          <w:rFonts w:cs="Times New Roman" w:hint="eastAsia"/>
          <w:szCs w:val="24"/>
        </w:rPr>
        <w:t>、</w:t>
      </w:r>
      <w:r w:rsidRPr="00C67027">
        <w:rPr>
          <w:rFonts w:cs="Times New Roman"/>
          <w:szCs w:val="24"/>
        </w:rPr>
        <w:t>抗滑稳定计算</w:t>
      </w:r>
      <w:r w:rsidRPr="00C67027">
        <w:rPr>
          <w:rFonts w:cs="Times New Roman" w:hint="eastAsia"/>
          <w:szCs w:val="24"/>
        </w:rPr>
        <w:t>，</w:t>
      </w:r>
      <w:r w:rsidRPr="00C67027">
        <w:rPr>
          <w:rFonts w:cs="Times New Roman"/>
          <w:szCs w:val="24"/>
        </w:rPr>
        <w:t>防洪墙的抗倾</w:t>
      </w:r>
      <w:r w:rsidRPr="00C67027">
        <w:rPr>
          <w:rFonts w:cs="Times New Roman" w:hint="eastAsia"/>
          <w:szCs w:val="24"/>
        </w:rPr>
        <w:t>、</w:t>
      </w:r>
      <w:r w:rsidRPr="00C67027">
        <w:rPr>
          <w:rFonts w:cs="Times New Roman"/>
          <w:szCs w:val="24"/>
        </w:rPr>
        <w:t>抗滑和地基整体稳定计算只考虑正常情况</w:t>
      </w:r>
      <w:r w:rsidRPr="00C67027">
        <w:rPr>
          <w:rFonts w:cs="Times New Roman" w:hint="eastAsia"/>
          <w:szCs w:val="24"/>
        </w:rPr>
        <w:t>、</w:t>
      </w:r>
      <w:r w:rsidRPr="00C67027">
        <w:rPr>
          <w:rFonts w:cs="Times New Roman"/>
          <w:szCs w:val="24"/>
        </w:rPr>
        <w:t>不考虑非常情况</w:t>
      </w:r>
      <w:r w:rsidRPr="00C67027">
        <w:rPr>
          <w:rFonts w:cs="Times New Roman" w:hint="eastAsia"/>
          <w:szCs w:val="24"/>
        </w:rPr>
        <w:t>。</w:t>
      </w:r>
    </w:p>
    <w:p w14:paraId="6F6A6020" w14:textId="77777777" w:rsidR="003658C3" w:rsidRPr="00C67027" w:rsidRDefault="003658C3" w:rsidP="003658C3">
      <w:pPr>
        <w:spacing w:after="0" w:line="360" w:lineRule="auto"/>
        <w:jc w:val="both"/>
        <w:rPr>
          <w:rFonts w:cs="Times New Roman"/>
          <w:szCs w:val="24"/>
        </w:rPr>
      </w:pPr>
      <w:r w:rsidRPr="00C67027">
        <w:rPr>
          <w:rFonts w:cs="Times New Roman" w:hint="eastAsia"/>
          <w:b/>
          <w:szCs w:val="24"/>
        </w:rPr>
        <w:t>10.9.3</w:t>
      </w:r>
      <w:r w:rsidRPr="00C67027">
        <w:rPr>
          <w:rFonts w:cs="Times New Roman" w:hint="eastAsia"/>
          <w:szCs w:val="24"/>
        </w:rPr>
        <w:t xml:space="preserve"> </w:t>
      </w:r>
      <w:r w:rsidRPr="00C67027">
        <w:rPr>
          <w:rFonts w:cs="Times New Roman"/>
          <w:szCs w:val="24"/>
        </w:rPr>
        <w:t xml:space="preserve"> </w:t>
      </w:r>
      <w:r w:rsidRPr="00C67027">
        <w:rPr>
          <w:rFonts w:cs="Times New Roman" w:hint="eastAsia"/>
          <w:szCs w:val="24"/>
        </w:rPr>
        <w:t>丁坝长度应根据堤岸与治导线距离确定，间距为坝长的</w:t>
      </w:r>
      <w:r w:rsidRPr="00C67027">
        <w:rPr>
          <w:rFonts w:cs="Times New Roman" w:hint="eastAsia"/>
          <w:szCs w:val="24"/>
        </w:rPr>
        <w:t>1</w:t>
      </w:r>
      <w:r w:rsidRPr="00C67027">
        <w:rPr>
          <w:rFonts w:cs="Times New Roman" w:hint="eastAsia"/>
          <w:szCs w:val="24"/>
        </w:rPr>
        <w:t>倍～</w:t>
      </w:r>
      <w:r w:rsidRPr="00C67027">
        <w:rPr>
          <w:rFonts w:cs="Times New Roman" w:hint="eastAsia"/>
          <w:szCs w:val="24"/>
        </w:rPr>
        <w:t>3</w:t>
      </w:r>
      <w:r w:rsidRPr="00C67027">
        <w:rPr>
          <w:rFonts w:cs="Times New Roman" w:hint="eastAsia"/>
          <w:szCs w:val="24"/>
        </w:rPr>
        <w:t>倍，丁坝可分为透水、不透水，淹没、非淹没，上挑、正挑、下挑等型式；顺坝用于束窄河槽、导引水流、调整河岸时，宜布置在过渡段、分汊河段、急弯及凹岸末端、河口及洲尾等水流不顺和水流分散的河段，顺坝长度应根据风浪、水流及崩岸趋势等分析确定。</w:t>
      </w:r>
    </w:p>
    <w:p w14:paraId="5EF69A38" w14:textId="77777777" w:rsidR="003658C3" w:rsidRPr="00C67027" w:rsidRDefault="003658C3" w:rsidP="003658C3">
      <w:pPr>
        <w:spacing w:after="0" w:line="360" w:lineRule="auto"/>
        <w:jc w:val="both"/>
        <w:rPr>
          <w:rFonts w:cs="Times New Roman"/>
          <w:szCs w:val="24"/>
        </w:rPr>
      </w:pPr>
      <w:r w:rsidRPr="00C67027">
        <w:rPr>
          <w:rFonts w:cs="Times New Roman" w:hint="eastAsia"/>
          <w:b/>
          <w:szCs w:val="24"/>
        </w:rPr>
        <w:t>10.9.4</w:t>
      </w:r>
      <w:r w:rsidRPr="00C67027">
        <w:rPr>
          <w:rFonts w:cs="Times New Roman" w:hint="eastAsia"/>
          <w:szCs w:val="24"/>
        </w:rPr>
        <w:t xml:space="preserve"> </w:t>
      </w:r>
      <w:r w:rsidRPr="00C67027">
        <w:rPr>
          <w:rFonts w:cs="Times New Roman"/>
          <w:szCs w:val="24"/>
        </w:rPr>
        <w:t xml:space="preserve"> </w:t>
      </w:r>
      <w:r w:rsidRPr="00C67027">
        <w:rPr>
          <w:rFonts w:cs="Times New Roman" w:hint="eastAsia"/>
          <w:szCs w:val="24"/>
        </w:rPr>
        <w:t>流量流速不大和冲刷能力较弱的河道可采用乔灌草相结合或单一种植植被保护河岸的护岸型式；流量、流速较大和冲刷能力较强的沟道可采用石材、木材等天然材料与种植植被相结合的护岸型式，常水位线以下可采用石笼、木桩、干砌块石等防护措施，岸坡种植乔灌草。大流量和高冲刷能力的沟道可采用土工网垫固土种植、土工格栅固土种植等土工材料复合种植基、网石笼，以及植被生态混凝土等新型商品化生态护岸构件。</w:t>
      </w:r>
    </w:p>
    <w:p w14:paraId="35873414" w14:textId="77777777" w:rsidR="003658C3" w:rsidRPr="00C67027" w:rsidRDefault="003658C3" w:rsidP="003658C3">
      <w:pPr>
        <w:pStyle w:val="20"/>
        <w:rPr>
          <w:rFonts w:ascii="Times New Roman" w:hAnsi="Times New Roman" w:cs="Times New Roman"/>
        </w:rPr>
      </w:pPr>
      <w:bookmarkStart w:id="398" w:name="_Toc55204575"/>
      <w:r w:rsidRPr="00C67027">
        <w:rPr>
          <w:rFonts w:ascii="Times New Roman" w:hAnsi="Times New Roman" w:cs="Times New Roman"/>
        </w:rPr>
        <w:t>1</w:t>
      </w:r>
      <w:r w:rsidRPr="00C67027">
        <w:rPr>
          <w:rFonts w:ascii="Times New Roman" w:hAnsi="Times New Roman" w:cs="Times New Roman" w:hint="eastAsia"/>
        </w:rPr>
        <w:t>0</w:t>
      </w:r>
      <w:r w:rsidRPr="00C67027">
        <w:rPr>
          <w:rFonts w:ascii="Times New Roman" w:hAnsi="Times New Roman" w:cs="Times New Roman"/>
        </w:rPr>
        <w:t xml:space="preserve">.10  </w:t>
      </w:r>
      <w:r w:rsidRPr="00C67027">
        <w:rPr>
          <w:rFonts w:ascii="Times New Roman" w:hAnsi="Times New Roman" w:cs="Times New Roman"/>
        </w:rPr>
        <w:t>支毛沟治理工程</w:t>
      </w:r>
      <w:bookmarkEnd w:id="398"/>
    </w:p>
    <w:p w14:paraId="1EE5C606" w14:textId="77777777" w:rsidR="003658C3" w:rsidRPr="00C67027" w:rsidRDefault="003658C3" w:rsidP="003658C3">
      <w:pPr>
        <w:autoSpaceDE w:val="0"/>
        <w:autoSpaceDN w:val="0"/>
        <w:adjustRightInd w:val="0"/>
        <w:spacing w:after="0" w:line="360" w:lineRule="auto"/>
        <w:jc w:val="both"/>
        <w:rPr>
          <w:rFonts w:cs="Times New Roman"/>
          <w:szCs w:val="21"/>
        </w:rPr>
      </w:pPr>
      <w:r w:rsidRPr="00C67027">
        <w:rPr>
          <w:rFonts w:cs="Times New Roman"/>
          <w:b/>
          <w:szCs w:val="21"/>
        </w:rPr>
        <w:t>1</w:t>
      </w:r>
      <w:r w:rsidRPr="00C67027">
        <w:rPr>
          <w:rFonts w:cs="Times New Roman" w:hint="eastAsia"/>
          <w:b/>
          <w:szCs w:val="21"/>
        </w:rPr>
        <w:t>0</w:t>
      </w:r>
      <w:r w:rsidRPr="00C67027">
        <w:rPr>
          <w:rFonts w:cs="Times New Roman"/>
          <w:b/>
          <w:szCs w:val="21"/>
        </w:rPr>
        <w:t xml:space="preserve">.10.1  </w:t>
      </w:r>
      <w:r w:rsidRPr="00C67027">
        <w:rPr>
          <w:rFonts w:cs="Times New Roman"/>
          <w:szCs w:val="21"/>
        </w:rPr>
        <w:t>支毛沟治理工程在我国北方山地区</w:t>
      </w:r>
      <w:r w:rsidRPr="00C67027">
        <w:rPr>
          <w:rFonts w:cs="Times New Roman" w:hint="eastAsia"/>
          <w:szCs w:val="21"/>
        </w:rPr>
        <w:t>、</w:t>
      </w:r>
      <w:r w:rsidRPr="00C67027">
        <w:rPr>
          <w:rFonts w:cs="Times New Roman"/>
          <w:szCs w:val="21"/>
        </w:rPr>
        <w:t>丘陵区</w:t>
      </w:r>
      <w:r w:rsidRPr="00C67027">
        <w:rPr>
          <w:rFonts w:cs="Times New Roman" w:hint="eastAsia"/>
          <w:szCs w:val="21"/>
        </w:rPr>
        <w:t>、</w:t>
      </w:r>
      <w:r w:rsidRPr="00C67027">
        <w:rPr>
          <w:rFonts w:cs="Times New Roman"/>
          <w:szCs w:val="21"/>
        </w:rPr>
        <w:t>高塬区和漫川漫岗区以及南方部分沟蚀严重的地区广泛开展</w:t>
      </w:r>
      <w:r w:rsidRPr="00C67027">
        <w:rPr>
          <w:rFonts w:cs="Times New Roman" w:hint="eastAsia"/>
          <w:szCs w:val="21"/>
        </w:rPr>
        <w:t>，</w:t>
      </w:r>
      <w:r w:rsidRPr="00C67027">
        <w:rPr>
          <w:rFonts w:cs="Times New Roman"/>
          <w:szCs w:val="21"/>
        </w:rPr>
        <w:t>华东低山</w:t>
      </w:r>
      <w:r w:rsidRPr="00C67027">
        <w:rPr>
          <w:rFonts w:cs="Times New Roman" w:hint="eastAsia"/>
          <w:szCs w:val="21"/>
        </w:rPr>
        <w:t>与丘陵区近几年也开展了一些支毛沟治理工程，沟头防护工程多结合河道整治和水环境治理工程实施。</w:t>
      </w:r>
    </w:p>
    <w:p w14:paraId="6FEA9717" w14:textId="77777777" w:rsidR="003658C3" w:rsidRPr="00C67027" w:rsidRDefault="003658C3" w:rsidP="003658C3">
      <w:pPr>
        <w:autoSpaceDE w:val="0"/>
        <w:autoSpaceDN w:val="0"/>
        <w:adjustRightInd w:val="0"/>
        <w:spacing w:after="0" w:line="360" w:lineRule="auto"/>
        <w:jc w:val="both"/>
        <w:rPr>
          <w:rFonts w:cs="Times New Roman"/>
          <w:b/>
          <w:szCs w:val="21"/>
        </w:rPr>
      </w:pPr>
      <w:r w:rsidRPr="00C67027">
        <w:rPr>
          <w:rFonts w:cs="Times New Roman"/>
          <w:b/>
          <w:szCs w:val="21"/>
        </w:rPr>
        <w:lastRenderedPageBreak/>
        <w:t>1</w:t>
      </w:r>
      <w:r w:rsidRPr="00C67027">
        <w:rPr>
          <w:rFonts w:cs="Times New Roman" w:hint="eastAsia"/>
          <w:b/>
          <w:szCs w:val="21"/>
        </w:rPr>
        <w:t>0</w:t>
      </w:r>
      <w:r w:rsidRPr="00C67027">
        <w:rPr>
          <w:rFonts w:cs="Times New Roman"/>
          <w:b/>
          <w:szCs w:val="21"/>
        </w:rPr>
        <w:t xml:space="preserve">.10.2  </w:t>
      </w:r>
      <w:r w:rsidRPr="00C67027">
        <w:rPr>
          <w:rFonts w:cs="Times New Roman"/>
          <w:szCs w:val="21"/>
        </w:rPr>
        <w:t>沟头防护工程排水设计标准宜取</w:t>
      </w:r>
      <w:r w:rsidRPr="00C67027">
        <w:rPr>
          <w:rFonts w:cs="Times New Roman" w:hint="eastAsia"/>
          <w:szCs w:val="21"/>
        </w:rPr>
        <w:t>3</w:t>
      </w:r>
      <w:r w:rsidRPr="00C67027">
        <w:rPr>
          <w:rFonts w:cs="Times New Roman" w:hint="eastAsia"/>
          <w:szCs w:val="21"/>
        </w:rPr>
        <w:t>年一遇～</w:t>
      </w:r>
      <w:r w:rsidRPr="00C67027">
        <w:rPr>
          <w:rFonts w:cs="Times New Roman" w:hint="eastAsia"/>
          <w:szCs w:val="21"/>
        </w:rPr>
        <w:t>5</w:t>
      </w:r>
      <w:r w:rsidRPr="00C67027">
        <w:rPr>
          <w:rFonts w:cs="Times New Roman" w:hint="eastAsia"/>
          <w:szCs w:val="21"/>
        </w:rPr>
        <w:t>年一遇</w:t>
      </w:r>
      <w:r w:rsidRPr="00C67027">
        <w:rPr>
          <w:rFonts w:cs="Times New Roman" w:hint="eastAsia"/>
          <w:szCs w:val="21"/>
        </w:rPr>
        <w:t>3h</w:t>
      </w:r>
      <w:r w:rsidRPr="00C67027">
        <w:rPr>
          <w:rFonts w:cs="Times New Roman" w:hint="eastAsia"/>
          <w:szCs w:val="21"/>
        </w:rPr>
        <w:t>～</w:t>
      </w:r>
      <w:r w:rsidRPr="00C67027">
        <w:rPr>
          <w:rFonts w:cs="Times New Roman" w:hint="eastAsia"/>
          <w:szCs w:val="21"/>
        </w:rPr>
        <w:t>6h</w:t>
      </w:r>
      <w:r w:rsidRPr="00C67027">
        <w:rPr>
          <w:rFonts w:cs="Times New Roman" w:hint="eastAsia"/>
          <w:szCs w:val="21"/>
        </w:rPr>
        <w:t>最大降水，设计中根据各地情况取水。</w:t>
      </w:r>
    </w:p>
    <w:p w14:paraId="15B32F11" w14:textId="77777777" w:rsidR="003658C3" w:rsidRPr="00C67027" w:rsidRDefault="003658C3" w:rsidP="003658C3">
      <w:pPr>
        <w:spacing w:after="0" w:line="360" w:lineRule="auto"/>
        <w:ind w:firstLineChars="200" w:firstLine="480"/>
        <w:jc w:val="both"/>
        <w:rPr>
          <w:rFonts w:cs="Times New Roman"/>
          <w:szCs w:val="21"/>
        </w:rPr>
      </w:pPr>
      <w:r w:rsidRPr="00C67027">
        <w:rPr>
          <w:rFonts w:cs="Times New Roman"/>
          <w:szCs w:val="21"/>
        </w:rPr>
        <w:t>沟头防护工程应与谷坊</w:t>
      </w:r>
      <w:r w:rsidRPr="00C67027">
        <w:rPr>
          <w:rFonts w:cs="Times New Roman" w:hint="eastAsia"/>
          <w:szCs w:val="21"/>
        </w:rPr>
        <w:t>、</w:t>
      </w:r>
      <w:r w:rsidRPr="00C67027">
        <w:rPr>
          <w:rFonts w:cs="Times New Roman"/>
          <w:szCs w:val="21"/>
        </w:rPr>
        <w:t>淤地坝</w:t>
      </w:r>
      <w:r w:rsidRPr="00C67027">
        <w:rPr>
          <w:rFonts w:cs="Times New Roman" w:hint="eastAsia"/>
          <w:szCs w:val="21"/>
        </w:rPr>
        <w:t>、</w:t>
      </w:r>
      <w:r w:rsidRPr="00C67027">
        <w:rPr>
          <w:rFonts w:cs="Times New Roman"/>
          <w:szCs w:val="21"/>
        </w:rPr>
        <w:t>小型蓄水工程等措施相互配合</w:t>
      </w:r>
      <w:r w:rsidRPr="00C67027">
        <w:rPr>
          <w:rFonts w:cs="Times New Roman" w:hint="eastAsia"/>
          <w:szCs w:val="21"/>
        </w:rPr>
        <w:t>。</w:t>
      </w:r>
      <w:r w:rsidRPr="00C67027">
        <w:rPr>
          <w:rFonts w:cs="Times New Roman"/>
          <w:szCs w:val="21"/>
        </w:rPr>
        <w:t>当沟头以上集水区面积小于</w:t>
      </w:r>
      <w:r w:rsidRPr="00C67027">
        <w:rPr>
          <w:rFonts w:cs="Times New Roman" w:hint="eastAsia"/>
          <w:szCs w:val="21"/>
        </w:rPr>
        <w:t>5hm</w:t>
      </w:r>
      <w:r w:rsidRPr="00C67027">
        <w:rPr>
          <w:rFonts w:cs="Times New Roman" w:hint="eastAsia"/>
          <w:szCs w:val="21"/>
          <w:vertAlign w:val="superscript"/>
        </w:rPr>
        <w:t>2</w:t>
      </w:r>
      <w:r w:rsidRPr="00C67027">
        <w:rPr>
          <w:rFonts w:cs="Times New Roman" w:hint="eastAsia"/>
          <w:szCs w:val="21"/>
        </w:rPr>
        <w:t>,</w:t>
      </w:r>
      <w:r w:rsidRPr="00C67027">
        <w:rPr>
          <w:rFonts w:cs="Times New Roman" w:hint="eastAsia"/>
          <w:szCs w:val="21"/>
        </w:rPr>
        <w:t>时，宜采用蓄水型沟头防护，根据沟头坡面完整或破碎情况，可做成连续围埂式；集水面积大于</w:t>
      </w:r>
      <w:r w:rsidRPr="00C67027">
        <w:rPr>
          <w:rFonts w:cs="Times New Roman" w:hint="eastAsia"/>
          <w:szCs w:val="21"/>
        </w:rPr>
        <w:t>5hm</w:t>
      </w:r>
      <w:r w:rsidRPr="00C67027">
        <w:rPr>
          <w:rFonts w:cs="Times New Roman" w:hint="eastAsia"/>
          <w:szCs w:val="21"/>
          <w:vertAlign w:val="superscript"/>
        </w:rPr>
        <w:t>2</w:t>
      </w:r>
      <w:r w:rsidRPr="00C67027">
        <w:rPr>
          <w:rFonts w:cs="Times New Roman" w:hint="eastAsia"/>
          <w:szCs w:val="21"/>
        </w:rPr>
        <w:t>时，宜采用排水型沟头防护，当沟头陡崖（或陡坡）高差小于</w:t>
      </w:r>
      <w:r w:rsidRPr="00C67027">
        <w:rPr>
          <w:rFonts w:cs="Times New Roman" w:hint="eastAsia"/>
          <w:szCs w:val="21"/>
        </w:rPr>
        <w:t>5m</w:t>
      </w:r>
      <w:r w:rsidRPr="00C67027">
        <w:rPr>
          <w:rFonts w:cs="Times New Roman" w:hint="eastAsia"/>
          <w:szCs w:val="21"/>
        </w:rPr>
        <w:t>时宜修建跌水式沟头防护，当沟头陡崖高差大于</w:t>
      </w:r>
      <w:r w:rsidRPr="00C67027">
        <w:rPr>
          <w:rFonts w:cs="Times New Roman" w:hint="eastAsia"/>
          <w:szCs w:val="21"/>
        </w:rPr>
        <w:t>5m</w:t>
      </w:r>
      <w:r w:rsidRPr="00C67027">
        <w:rPr>
          <w:rFonts w:cs="Times New Roman" w:hint="eastAsia"/>
          <w:szCs w:val="21"/>
        </w:rPr>
        <w:t>时，宜修建悬臂式沟头防护；集水区面积大于</w:t>
      </w:r>
      <w:r w:rsidRPr="00C67027">
        <w:rPr>
          <w:rFonts w:cs="Times New Roman" w:hint="eastAsia"/>
          <w:szCs w:val="21"/>
        </w:rPr>
        <w:t>10hm</w:t>
      </w:r>
      <w:r w:rsidRPr="00C67027">
        <w:rPr>
          <w:rFonts w:cs="Times New Roman" w:hint="eastAsia"/>
          <w:szCs w:val="21"/>
          <w:vertAlign w:val="superscript"/>
        </w:rPr>
        <w:t>2</w:t>
      </w:r>
      <w:r w:rsidRPr="00C67027">
        <w:rPr>
          <w:rFonts w:cs="Times New Roman" w:hint="eastAsia"/>
          <w:szCs w:val="21"/>
        </w:rPr>
        <w:t>，围埂不能全部拦蓄沟头以上来水量，应布设相应的治坡措施与小型蓄水工程，以减少地表径流汇集沟头。</w:t>
      </w:r>
    </w:p>
    <w:p w14:paraId="16214D42" w14:textId="77777777" w:rsidR="003658C3" w:rsidRPr="00C67027" w:rsidRDefault="003658C3" w:rsidP="003658C3">
      <w:pPr>
        <w:autoSpaceDE w:val="0"/>
        <w:autoSpaceDN w:val="0"/>
        <w:adjustRightInd w:val="0"/>
        <w:spacing w:after="0" w:line="360" w:lineRule="auto"/>
        <w:jc w:val="both"/>
        <w:rPr>
          <w:rFonts w:cs="Times New Roman"/>
          <w:szCs w:val="21"/>
        </w:rPr>
      </w:pPr>
      <w:r w:rsidRPr="00C67027">
        <w:rPr>
          <w:rFonts w:cs="Times New Roman" w:hint="eastAsia"/>
          <w:b/>
          <w:szCs w:val="21"/>
        </w:rPr>
        <w:t>10.10.3</w:t>
      </w:r>
      <w:r w:rsidRPr="00C67027">
        <w:rPr>
          <w:rFonts w:cs="Times New Roman" w:hint="eastAsia"/>
          <w:szCs w:val="21"/>
        </w:rPr>
        <w:t xml:space="preserve"> </w:t>
      </w:r>
      <w:r>
        <w:rPr>
          <w:rFonts w:cs="Times New Roman"/>
          <w:szCs w:val="21"/>
        </w:rPr>
        <w:t xml:space="preserve"> </w:t>
      </w:r>
      <w:r w:rsidRPr="00C67027">
        <w:rPr>
          <w:rFonts w:cs="Times New Roman" w:hint="eastAsia"/>
          <w:szCs w:val="21"/>
        </w:rPr>
        <w:t>谷坊工程防御标准为</w:t>
      </w:r>
      <w:r w:rsidRPr="00C67027">
        <w:rPr>
          <w:rFonts w:cs="Times New Roman" w:hint="eastAsia"/>
          <w:szCs w:val="21"/>
        </w:rPr>
        <w:t>10</w:t>
      </w:r>
      <w:r w:rsidRPr="00C67027">
        <w:rPr>
          <w:rFonts w:cs="Times New Roman" w:hint="eastAsia"/>
          <w:szCs w:val="21"/>
        </w:rPr>
        <w:t>年一遇～</w:t>
      </w:r>
      <w:r w:rsidRPr="00C67027">
        <w:rPr>
          <w:rFonts w:cs="Times New Roman" w:hint="eastAsia"/>
          <w:szCs w:val="21"/>
        </w:rPr>
        <w:t>20</w:t>
      </w:r>
      <w:r w:rsidRPr="00C67027">
        <w:rPr>
          <w:rFonts w:cs="Times New Roman" w:hint="eastAsia"/>
          <w:szCs w:val="21"/>
        </w:rPr>
        <w:t>年一遇</w:t>
      </w:r>
      <w:r w:rsidRPr="00C67027">
        <w:rPr>
          <w:rFonts w:cs="Times New Roman" w:hint="eastAsia"/>
          <w:szCs w:val="21"/>
        </w:rPr>
        <w:t>3h</w:t>
      </w:r>
      <w:r w:rsidRPr="00C67027">
        <w:rPr>
          <w:rFonts w:cs="Times New Roman" w:hint="eastAsia"/>
          <w:szCs w:val="21"/>
        </w:rPr>
        <w:t>～</w:t>
      </w:r>
      <w:r w:rsidRPr="00C67027">
        <w:rPr>
          <w:rFonts w:cs="Times New Roman" w:hint="eastAsia"/>
          <w:szCs w:val="21"/>
        </w:rPr>
        <w:t>6h</w:t>
      </w:r>
      <w:r w:rsidRPr="00C67027">
        <w:rPr>
          <w:rFonts w:cs="Times New Roman" w:hint="eastAsia"/>
          <w:szCs w:val="21"/>
        </w:rPr>
        <w:t>最大降水，溢洪口设计应满足</w:t>
      </w:r>
      <w:r w:rsidRPr="00C67027">
        <w:rPr>
          <w:rFonts w:cs="Times New Roman" w:hint="eastAsia"/>
          <w:szCs w:val="21"/>
        </w:rPr>
        <w:t>3</w:t>
      </w:r>
      <w:r w:rsidRPr="00C67027">
        <w:rPr>
          <w:rFonts w:cs="Times New Roman" w:hint="eastAsia"/>
          <w:szCs w:val="21"/>
        </w:rPr>
        <w:t>年一遇～</w:t>
      </w:r>
      <w:r w:rsidRPr="00C67027">
        <w:rPr>
          <w:rFonts w:cs="Times New Roman" w:hint="eastAsia"/>
          <w:szCs w:val="21"/>
        </w:rPr>
        <w:t>5</w:t>
      </w:r>
      <w:r w:rsidRPr="00C67027">
        <w:rPr>
          <w:rFonts w:cs="Times New Roman" w:hint="eastAsia"/>
          <w:szCs w:val="21"/>
        </w:rPr>
        <w:t>年一遇</w:t>
      </w:r>
      <w:r w:rsidRPr="00C67027">
        <w:rPr>
          <w:rFonts w:cs="Times New Roman" w:hint="eastAsia"/>
          <w:szCs w:val="21"/>
        </w:rPr>
        <w:t>3h</w:t>
      </w:r>
      <w:r w:rsidRPr="00C67027">
        <w:rPr>
          <w:rFonts w:cs="Times New Roman" w:hint="eastAsia"/>
          <w:szCs w:val="21"/>
        </w:rPr>
        <w:t>～</w:t>
      </w:r>
      <w:r w:rsidRPr="00C67027">
        <w:rPr>
          <w:rFonts w:cs="Times New Roman" w:hint="eastAsia"/>
          <w:szCs w:val="21"/>
        </w:rPr>
        <w:t>6h</w:t>
      </w:r>
      <w:r w:rsidRPr="00C67027">
        <w:rPr>
          <w:rFonts w:cs="Times New Roman" w:hint="eastAsia"/>
          <w:szCs w:val="21"/>
        </w:rPr>
        <w:t>最大降水过流要求，设计中根据各地情况选取。</w:t>
      </w:r>
    </w:p>
    <w:p w14:paraId="169DABA7" w14:textId="77777777" w:rsidR="003658C3" w:rsidRPr="00C67027" w:rsidRDefault="003658C3" w:rsidP="003658C3">
      <w:pPr>
        <w:spacing w:after="0" w:line="360" w:lineRule="auto"/>
        <w:jc w:val="both"/>
        <w:rPr>
          <w:rFonts w:cs="Times New Roman"/>
          <w:szCs w:val="21"/>
        </w:rPr>
      </w:pPr>
      <w:r w:rsidRPr="00C67027">
        <w:rPr>
          <w:rFonts w:cs="Times New Roman" w:hint="eastAsia"/>
          <w:szCs w:val="21"/>
        </w:rPr>
        <w:t>谷坊按建筑材料不同，可分为浆砌石谷坊、干砌石谷坊、土谷坊、混凝土预制块谷坊、柳桩编篱谷坊、多排密植谷坊、编制袋谷坊和石笼谷坊等型式。</w:t>
      </w:r>
    </w:p>
    <w:p w14:paraId="39CEF4DE" w14:textId="77777777" w:rsidR="003658C3" w:rsidRPr="00C67027" w:rsidRDefault="003658C3" w:rsidP="003658C3">
      <w:pPr>
        <w:spacing w:after="0" w:line="360" w:lineRule="auto"/>
        <w:jc w:val="both"/>
        <w:rPr>
          <w:rFonts w:cs="Times New Roman"/>
          <w:szCs w:val="21"/>
        </w:rPr>
      </w:pPr>
      <w:r w:rsidRPr="00C67027">
        <w:rPr>
          <w:rFonts w:cs="Times New Roman" w:hint="eastAsia"/>
          <w:szCs w:val="21"/>
        </w:rPr>
        <w:t>因比降特大（</w:t>
      </w:r>
      <w:r w:rsidRPr="00C67027">
        <w:rPr>
          <w:rFonts w:cs="Times New Roman" w:hint="eastAsia"/>
          <w:szCs w:val="21"/>
        </w:rPr>
        <w:t>15%</w:t>
      </w:r>
      <w:r w:rsidRPr="00C67027">
        <w:rPr>
          <w:rFonts w:cs="Times New Roman" w:hint="eastAsia"/>
          <w:szCs w:val="21"/>
        </w:rPr>
        <w:t>以上）或其他原因而不能修建谷坊的局部沟段，可在沟底修水平阶、水平沟造林，并在两岸开挖排水沟，保证沟底造林地。</w:t>
      </w:r>
    </w:p>
    <w:p w14:paraId="5394C243" w14:textId="77777777" w:rsidR="003658C3" w:rsidRPr="00C67027" w:rsidRDefault="003658C3" w:rsidP="003658C3">
      <w:pPr>
        <w:spacing w:after="0" w:line="360" w:lineRule="auto"/>
        <w:ind w:firstLineChars="200" w:firstLine="480"/>
        <w:jc w:val="both"/>
        <w:rPr>
          <w:rFonts w:cs="Times New Roman"/>
          <w:szCs w:val="21"/>
        </w:rPr>
      </w:pPr>
      <w:r w:rsidRPr="00C67027">
        <w:rPr>
          <w:rFonts w:cs="Times New Roman" w:hint="eastAsia"/>
          <w:szCs w:val="21"/>
        </w:rPr>
        <w:t>矩形溢洪口布设在浆砌石谷坊、干砌石谷坊、混凝土预制块谷坊和石笼谷坊的坝顶中间部位；梯形溢洪口布设在土谷坊和编织袋谷坊顶部，上下两座谷坊溢洪口宜左右交错布设，土谷坊溢洪口堰及下游斜坡应砌石或混凝土防护。</w:t>
      </w:r>
    </w:p>
    <w:p w14:paraId="0CED6779" w14:textId="77777777" w:rsidR="003658C3" w:rsidRPr="00C67027" w:rsidRDefault="003658C3" w:rsidP="003658C3">
      <w:pPr>
        <w:spacing w:after="0" w:line="360" w:lineRule="auto"/>
        <w:ind w:firstLineChars="200" w:firstLine="480"/>
        <w:jc w:val="both"/>
        <w:rPr>
          <w:rFonts w:cs="Times New Roman"/>
          <w:szCs w:val="21"/>
        </w:rPr>
      </w:pPr>
      <w:r w:rsidRPr="00C67027">
        <w:rPr>
          <w:rFonts w:cs="Times New Roman" w:hint="eastAsia"/>
          <w:szCs w:val="21"/>
        </w:rPr>
        <w:t>干砌石谷坊高度不宜大于</w:t>
      </w:r>
      <w:r w:rsidRPr="00C67027">
        <w:rPr>
          <w:rFonts w:cs="Times New Roman" w:hint="eastAsia"/>
          <w:szCs w:val="21"/>
        </w:rPr>
        <w:t>3m</w:t>
      </w:r>
      <w:r w:rsidRPr="00C67027">
        <w:rPr>
          <w:rFonts w:cs="Times New Roman" w:hint="eastAsia"/>
          <w:szCs w:val="21"/>
        </w:rPr>
        <w:t>，顶宽宜取</w:t>
      </w:r>
      <w:r w:rsidRPr="00C67027">
        <w:rPr>
          <w:rFonts w:cs="Times New Roman" w:hint="eastAsia"/>
          <w:szCs w:val="21"/>
        </w:rPr>
        <w:t>0.8m</w:t>
      </w:r>
      <w:r w:rsidRPr="00C67027">
        <w:rPr>
          <w:rFonts w:cs="Times New Roman" w:hint="eastAsia"/>
          <w:szCs w:val="21"/>
        </w:rPr>
        <w:t>～</w:t>
      </w:r>
      <w:r w:rsidRPr="00C67027">
        <w:rPr>
          <w:rFonts w:cs="Times New Roman" w:hint="eastAsia"/>
          <w:szCs w:val="21"/>
        </w:rPr>
        <w:t>1.5m</w:t>
      </w:r>
      <w:r w:rsidRPr="00C67027">
        <w:rPr>
          <w:rFonts w:cs="Times New Roman" w:hint="eastAsia"/>
          <w:szCs w:val="21"/>
        </w:rPr>
        <w:t>；浆砌石、混凝土预制块谷坊高度不宜大于</w:t>
      </w:r>
      <w:r w:rsidRPr="00C67027">
        <w:rPr>
          <w:rFonts w:cs="Times New Roman" w:hint="eastAsia"/>
          <w:szCs w:val="21"/>
        </w:rPr>
        <w:t>5m</w:t>
      </w:r>
      <w:r w:rsidRPr="00C67027">
        <w:rPr>
          <w:rFonts w:cs="Times New Roman" w:hint="eastAsia"/>
          <w:szCs w:val="21"/>
        </w:rPr>
        <w:t>，顶宽宜取</w:t>
      </w:r>
      <w:r w:rsidRPr="00C67027">
        <w:rPr>
          <w:rFonts w:cs="Times New Roman" w:hint="eastAsia"/>
          <w:szCs w:val="21"/>
        </w:rPr>
        <w:t>0.6m</w:t>
      </w:r>
      <w:r w:rsidRPr="00C67027">
        <w:rPr>
          <w:rFonts w:cs="Times New Roman" w:hint="eastAsia"/>
          <w:szCs w:val="21"/>
        </w:rPr>
        <w:t>～</w:t>
      </w:r>
      <w:r w:rsidRPr="00C67027">
        <w:rPr>
          <w:rFonts w:cs="Times New Roman" w:hint="eastAsia"/>
          <w:szCs w:val="21"/>
        </w:rPr>
        <w:t>1.0m</w:t>
      </w:r>
      <w:r w:rsidRPr="00C67027">
        <w:rPr>
          <w:rFonts w:cs="Times New Roman" w:hint="eastAsia"/>
          <w:szCs w:val="21"/>
        </w:rPr>
        <w:t>；石笼谷坊高度不宜大于</w:t>
      </w:r>
      <w:r w:rsidRPr="00C67027">
        <w:rPr>
          <w:rFonts w:cs="Times New Roman" w:hint="eastAsia"/>
          <w:szCs w:val="21"/>
        </w:rPr>
        <w:t>3m</w:t>
      </w:r>
      <w:r w:rsidRPr="00C67027">
        <w:rPr>
          <w:rFonts w:cs="Times New Roman" w:hint="eastAsia"/>
          <w:szCs w:val="21"/>
        </w:rPr>
        <w:t>，顶宽宜取</w:t>
      </w:r>
      <w:r w:rsidRPr="00C67027">
        <w:rPr>
          <w:rFonts w:cs="Times New Roman" w:hint="eastAsia"/>
          <w:szCs w:val="21"/>
        </w:rPr>
        <w:t>1.0m</w:t>
      </w:r>
      <w:r w:rsidRPr="00C67027">
        <w:rPr>
          <w:rFonts w:cs="Times New Roman" w:hint="eastAsia"/>
          <w:szCs w:val="21"/>
        </w:rPr>
        <w:t>～</w:t>
      </w:r>
      <w:r w:rsidRPr="00C67027">
        <w:rPr>
          <w:rFonts w:cs="Times New Roman" w:hint="eastAsia"/>
          <w:szCs w:val="21"/>
        </w:rPr>
        <w:t>1.5m</w:t>
      </w:r>
      <w:r w:rsidRPr="00C67027">
        <w:rPr>
          <w:rFonts w:cs="Times New Roman" w:hint="eastAsia"/>
          <w:szCs w:val="21"/>
        </w:rPr>
        <w:t>；土谷坊高度宜取</w:t>
      </w:r>
      <w:r w:rsidRPr="00C67027">
        <w:rPr>
          <w:rFonts w:cs="Times New Roman" w:hint="eastAsia"/>
          <w:szCs w:val="21"/>
        </w:rPr>
        <w:t>2m</w:t>
      </w:r>
      <w:r w:rsidRPr="00C67027">
        <w:rPr>
          <w:rFonts w:cs="Times New Roman" w:hint="eastAsia"/>
          <w:szCs w:val="21"/>
        </w:rPr>
        <w:t>～</w:t>
      </w:r>
      <w:r w:rsidRPr="00C67027">
        <w:rPr>
          <w:rFonts w:cs="Times New Roman" w:hint="eastAsia"/>
          <w:szCs w:val="21"/>
        </w:rPr>
        <w:t>5m</w:t>
      </w:r>
      <w:r w:rsidRPr="00C67027">
        <w:rPr>
          <w:rFonts w:cs="Times New Roman" w:hint="eastAsia"/>
          <w:szCs w:val="21"/>
        </w:rPr>
        <w:t>，顶宽宜取</w:t>
      </w:r>
      <w:r w:rsidRPr="00C67027">
        <w:rPr>
          <w:rFonts w:cs="Times New Roman" w:hint="eastAsia"/>
          <w:szCs w:val="21"/>
        </w:rPr>
        <w:t>1.5m</w:t>
      </w:r>
      <w:r w:rsidRPr="00C67027">
        <w:rPr>
          <w:rFonts w:cs="Times New Roman" w:hint="eastAsia"/>
          <w:szCs w:val="21"/>
        </w:rPr>
        <w:t>～</w:t>
      </w:r>
      <w:r w:rsidRPr="00C67027">
        <w:rPr>
          <w:rFonts w:cs="Times New Roman" w:hint="eastAsia"/>
          <w:szCs w:val="21"/>
        </w:rPr>
        <w:t>4.5m</w:t>
      </w:r>
      <w:r w:rsidRPr="00C67027">
        <w:rPr>
          <w:rFonts w:cs="Times New Roman" w:hint="eastAsia"/>
          <w:szCs w:val="21"/>
        </w:rPr>
        <w:t>；编制袋谷坊高度不宜大于</w:t>
      </w:r>
      <w:r w:rsidRPr="00C67027">
        <w:rPr>
          <w:rFonts w:cs="Times New Roman" w:hint="eastAsia"/>
          <w:szCs w:val="21"/>
        </w:rPr>
        <w:t>3m</w:t>
      </w:r>
      <w:r w:rsidRPr="00C67027">
        <w:rPr>
          <w:rFonts w:cs="Times New Roman" w:hint="eastAsia"/>
          <w:szCs w:val="21"/>
        </w:rPr>
        <w:t>，顶宽宜取</w:t>
      </w:r>
      <w:r w:rsidRPr="00C67027">
        <w:rPr>
          <w:rFonts w:cs="Times New Roman" w:hint="eastAsia"/>
          <w:szCs w:val="21"/>
        </w:rPr>
        <w:t>1.5m</w:t>
      </w:r>
      <w:r w:rsidRPr="00C67027">
        <w:rPr>
          <w:rFonts w:cs="Times New Roman" w:hint="eastAsia"/>
          <w:szCs w:val="21"/>
        </w:rPr>
        <w:t>～</w:t>
      </w:r>
      <w:r w:rsidRPr="00C67027">
        <w:rPr>
          <w:rFonts w:cs="Times New Roman" w:hint="eastAsia"/>
          <w:szCs w:val="21"/>
        </w:rPr>
        <w:t>2.0m</w:t>
      </w:r>
      <w:r w:rsidRPr="00C67027">
        <w:rPr>
          <w:rFonts w:cs="Times New Roman" w:hint="eastAsia"/>
          <w:szCs w:val="21"/>
        </w:rPr>
        <w:t>；多排密植型植物谷坊柳（杨）杆长宜取</w:t>
      </w:r>
      <w:r w:rsidRPr="00C67027">
        <w:rPr>
          <w:rFonts w:cs="Times New Roman" w:hint="eastAsia"/>
          <w:szCs w:val="21"/>
        </w:rPr>
        <w:t>1.5m</w:t>
      </w:r>
      <w:r w:rsidRPr="00C67027">
        <w:rPr>
          <w:rFonts w:cs="Times New Roman" w:hint="eastAsia"/>
          <w:szCs w:val="21"/>
        </w:rPr>
        <w:t>～</w:t>
      </w:r>
      <w:r w:rsidRPr="00C67027">
        <w:rPr>
          <w:rFonts w:cs="Times New Roman" w:hint="eastAsia"/>
          <w:szCs w:val="21"/>
        </w:rPr>
        <w:t>2.0m</w:t>
      </w:r>
      <w:r w:rsidRPr="00C67027">
        <w:rPr>
          <w:rFonts w:cs="Times New Roman" w:hint="eastAsia"/>
          <w:szCs w:val="21"/>
        </w:rPr>
        <w:t>，埋深宜取</w:t>
      </w:r>
      <w:r w:rsidRPr="00C67027">
        <w:rPr>
          <w:rFonts w:cs="Times New Roman" w:hint="eastAsia"/>
          <w:szCs w:val="21"/>
        </w:rPr>
        <w:t>0.5m</w:t>
      </w:r>
      <w:r w:rsidRPr="00C67027">
        <w:rPr>
          <w:rFonts w:cs="Times New Roman" w:hint="eastAsia"/>
          <w:szCs w:val="21"/>
        </w:rPr>
        <w:t>～</w:t>
      </w:r>
      <w:r w:rsidRPr="00C67027">
        <w:rPr>
          <w:rFonts w:cs="Times New Roman" w:hint="eastAsia"/>
          <w:szCs w:val="21"/>
        </w:rPr>
        <w:t>1.0m</w:t>
      </w:r>
      <w:r w:rsidRPr="00C67027">
        <w:rPr>
          <w:rFonts w:cs="Times New Roman" w:hint="eastAsia"/>
          <w:szCs w:val="21"/>
        </w:rPr>
        <w:t>，露出地面高度宜取</w:t>
      </w:r>
      <w:r w:rsidRPr="00C67027">
        <w:rPr>
          <w:rFonts w:cs="Times New Roman" w:hint="eastAsia"/>
          <w:szCs w:val="21"/>
        </w:rPr>
        <w:t>1.0m</w:t>
      </w:r>
      <w:r w:rsidRPr="00C67027">
        <w:rPr>
          <w:rFonts w:cs="Times New Roman" w:hint="eastAsia"/>
          <w:szCs w:val="21"/>
        </w:rPr>
        <w:t>～</w:t>
      </w:r>
      <w:r w:rsidRPr="00C67027">
        <w:rPr>
          <w:rFonts w:cs="Times New Roman" w:hint="eastAsia"/>
          <w:szCs w:val="21"/>
        </w:rPr>
        <w:t>1.5m</w:t>
      </w:r>
      <w:r w:rsidRPr="00C67027">
        <w:rPr>
          <w:rFonts w:cs="Times New Roman" w:hint="eastAsia"/>
          <w:szCs w:val="21"/>
        </w:rPr>
        <w:t>；柳桩编篱型植物谷坊柳桩应布设</w:t>
      </w:r>
      <w:r w:rsidRPr="00C67027">
        <w:rPr>
          <w:rFonts w:cs="Times New Roman" w:hint="eastAsia"/>
          <w:szCs w:val="21"/>
        </w:rPr>
        <w:t>4</w:t>
      </w:r>
      <w:r w:rsidRPr="00C67027">
        <w:rPr>
          <w:rFonts w:cs="Times New Roman" w:hint="eastAsia"/>
          <w:szCs w:val="21"/>
        </w:rPr>
        <w:t>排～</w:t>
      </w:r>
      <w:r w:rsidRPr="00C67027">
        <w:rPr>
          <w:rFonts w:cs="Times New Roman" w:hint="eastAsia"/>
          <w:szCs w:val="21"/>
        </w:rPr>
        <w:t>5</w:t>
      </w:r>
      <w:r w:rsidRPr="00C67027">
        <w:rPr>
          <w:rFonts w:cs="Times New Roman" w:hint="eastAsia"/>
          <w:szCs w:val="21"/>
        </w:rPr>
        <w:t>排，排距宜取</w:t>
      </w:r>
      <w:r w:rsidRPr="00C67027">
        <w:rPr>
          <w:rFonts w:cs="Times New Roman" w:hint="eastAsia"/>
          <w:szCs w:val="21"/>
        </w:rPr>
        <w:t>1.0m</w:t>
      </w:r>
      <w:r w:rsidRPr="00C67027">
        <w:rPr>
          <w:rFonts w:cs="Times New Roman" w:hint="eastAsia"/>
          <w:szCs w:val="21"/>
        </w:rPr>
        <w:t>，桩距宜取</w:t>
      </w:r>
      <w:r w:rsidRPr="00C67027">
        <w:rPr>
          <w:rFonts w:cs="Times New Roman" w:hint="eastAsia"/>
          <w:szCs w:val="21"/>
        </w:rPr>
        <w:t>0.3m</w:t>
      </w:r>
      <w:r w:rsidRPr="00C67027">
        <w:rPr>
          <w:rFonts w:cs="Times New Roman" w:hint="eastAsia"/>
          <w:szCs w:val="21"/>
        </w:rPr>
        <w:t>，相邻两排柳桩呈品字型布置，桩长宜取</w:t>
      </w:r>
      <w:r w:rsidRPr="00C67027">
        <w:rPr>
          <w:rFonts w:cs="Times New Roman" w:hint="eastAsia"/>
          <w:szCs w:val="21"/>
        </w:rPr>
        <w:t>1.5m</w:t>
      </w:r>
      <w:r w:rsidRPr="00C67027">
        <w:rPr>
          <w:rFonts w:cs="Times New Roman" w:hint="eastAsia"/>
          <w:szCs w:val="21"/>
        </w:rPr>
        <w:t>～</w:t>
      </w:r>
      <w:r w:rsidRPr="00C67027">
        <w:rPr>
          <w:rFonts w:cs="Times New Roman" w:hint="eastAsia"/>
          <w:szCs w:val="21"/>
        </w:rPr>
        <w:t>2.0m</w:t>
      </w:r>
      <w:r w:rsidRPr="00C67027">
        <w:rPr>
          <w:rFonts w:cs="Times New Roman" w:hint="eastAsia"/>
          <w:szCs w:val="21"/>
        </w:rPr>
        <w:t>，埋深宜取</w:t>
      </w:r>
      <w:r w:rsidRPr="00C67027">
        <w:rPr>
          <w:rFonts w:cs="Times New Roman" w:hint="eastAsia"/>
          <w:szCs w:val="21"/>
        </w:rPr>
        <w:t>0.5m</w:t>
      </w:r>
      <w:r w:rsidRPr="00C67027">
        <w:rPr>
          <w:rFonts w:cs="Times New Roman" w:hint="eastAsia"/>
          <w:szCs w:val="21"/>
        </w:rPr>
        <w:t>～</w:t>
      </w:r>
      <w:r w:rsidRPr="00C67027">
        <w:rPr>
          <w:rFonts w:cs="Times New Roman" w:hint="eastAsia"/>
          <w:szCs w:val="21"/>
        </w:rPr>
        <w:t>1.0m</w:t>
      </w:r>
      <w:r w:rsidRPr="00C67027">
        <w:rPr>
          <w:rFonts w:cs="Times New Roman" w:hint="eastAsia"/>
          <w:szCs w:val="21"/>
        </w:rPr>
        <w:t>。</w:t>
      </w:r>
    </w:p>
    <w:p w14:paraId="0AA74C5A" w14:textId="77777777" w:rsidR="003658C3" w:rsidRPr="00C67027" w:rsidRDefault="003658C3" w:rsidP="003658C3">
      <w:pPr>
        <w:autoSpaceDE w:val="0"/>
        <w:autoSpaceDN w:val="0"/>
        <w:adjustRightInd w:val="0"/>
        <w:spacing w:after="0" w:line="360" w:lineRule="auto"/>
        <w:jc w:val="both"/>
        <w:rPr>
          <w:rFonts w:cs="Times New Roman"/>
          <w:szCs w:val="21"/>
        </w:rPr>
      </w:pPr>
      <w:r w:rsidRPr="00C67027">
        <w:rPr>
          <w:rFonts w:cs="Times New Roman" w:hint="eastAsia"/>
          <w:b/>
          <w:szCs w:val="21"/>
        </w:rPr>
        <w:t>10.10.4</w:t>
      </w:r>
      <w:r>
        <w:rPr>
          <w:rFonts w:cs="Times New Roman"/>
          <w:b/>
          <w:szCs w:val="21"/>
        </w:rPr>
        <w:t xml:space="preserve"> </w:t>
      </w:r>
      <w:r w:rsidRPr="00C67027">
        <w:rPr>
          <w:rFonts w:cs="Times New Roman" w:hint="eastAsia"/>
          <w:szCs w:val="21"/>
        </w:rPr>
        <w:t xml:space="preserve"> </w:t>
      </w:r>
      <w:r w:rsidRPr="00C67027">
        <w:rPr>
          <w:rFonts w:cs="Times New Roman" w:hint="eastAsia"/>
          <w:szCs w:val="21"/>
        </w:rPr>
        <w:t>垡块在沟槽内应错缝摆放，垡带两端、沟沿或垡带间隔的空地应栽植柳条，形成林草泄洪带。</w:t>
      </w:r>
    </w:p>
    <w:p w14:paraId="4F28BF6F" w14:textId="77777777" w:rsidR="003658C3" w:rsidRPr="00C67027" w:rsidRDefault="003658C3" w:rsidP="003658C3">
      <w:pPr>
        <w:spacing w:after="0" w:line="360" w:lineRule="auto"/>
        <w:jc w:val="both"/>
        <w:rPr>
          <w:rFonts w:cs="Times New Roman"/>
          <w:szCs w:val="21"/>
        </w:rPr>
      </w:pPr>
      <w:r w:rsidRPr="00C67027">
        <w:rPr>
          <w:rFonts w:cs="Times New Roman" w:hint="eastAsia"/>
          <w:szCs w:val="21"/>
        </w:rPr>
        <w:t>砌垡沟槽宽度宜取</w:t>
      </w:r>
      <w:r w:rsidRPr="00C67027">
        <w:rPr>
          <w:rFonts w:cs="Times New Roman" w:hint="eastAsia"/>
          <w:szCs w:val="21"/>
        </w:rPr>
        <w:t>2.4m</w:t>
      </w:r>
      <w:r w:rsidRPr="00C67027">
        <w:rPr>
          <w:rFonts w:cs="Times New Roman" w:hint="eastAsia"/>
          <w:szCs w:val="21"/>
        </w:rPr>
        <w:t>，深度宜取</w:t>
      </w:r>
      <w:r w:rsidRPr="00C67027">
        <w:rPr>
          <w:rFonts w:cs="Times New Roman" w:hint="eastAsia"/>
          <w:szCs w:val="21"/>
        </w:rPr>
        <w:t>0.35m</w:t>
      </w:r>
      <w:r w:rsidRPr="00C67027">
        <w:rPr>
          <w:rFonts w:cs="Times New Roman" w:hint="eastAsia"/>
          <w:szCs w:val="21"/>
        </w:rPr>
        <w:t>，长度同沟槽宽度。</w:t>
      </w:r>
    </w:p>
    <w:p w14:paraId="6944DBA4" w14:textId="77777777" w:rsidR="003658C3" w:rsidRPr="00C67027" w:rsidRDefault="003658C3" w:rsidP="003658C3">
      <w:pPr>
        <w:autoSpaceDE w:val="0"/>
        <w:autoSpaceDN w:val="0"/>
        <w:adjustRightInd w:val="0"/>
        <w:spacing w:after="0" w:line="360" w:lineRule="auto"/>
        <w:jc w:val="both"/>
        <w:rPr>
          <w:rFonts w:cs="Times New Roman"/>
          <w:szCs w:val="21"/>
        </w:rPr>
      </w:pPr>
      <w:r w:rsidRPr="00C67027">
        <w:rPr>
          <w:rFonts w:cs="Times New Roman" w:hint="eastAsia"/>
          <w:b/>
          <w:szCs w:val="21"/>
        </w:rPr>
        <w:lastRenderedPageBreak/>
        <w:t>10.10.5</w:t>
      </w:r>
      <w:r w:rsidRPr="00C67027">
        <w:rPr>
          <w:rFonts w:cs="Times New Roman" w:hint="eastAsia"/>
          <w:szCs w:val="21"/>
        </w:rPr>
        <w:t xml:space="preserve"> </w:t>
      </w:r>
      <w:r>
        <w:rPr>
          <w:rFonts w:cs="Times New Roman"/>
          <w:szCs w:val="21"/>
        </w:rPr>
        <w:t xml:space="preserve"> </w:t>
      </w:r>
      <w:r w:rsidRPr="00C67027">
        <w:rPr>
          <w:rFonts w:cs="Times New Roman" w:hint="eastAsia"/>
          <w:szCs w:val="21"/>
        </w:rPr>
        <w:t>沟坡较陡的侵蚀沟削坡至</w:t>
      </w:r>
      <w:r w:rsidRPr="00C67027">
        <w:rPr>
          <w:rFonts w:cs="Times New Roman" w:hint="eastAsia"/>
          <w:szCs w:val="21"/>
        </w:rPr>
        <w:t>35</w:t>
      </w:r>
      <w:r w:rsidRPr="00C67027">
        <w:rPr>
          <w:rFonts w:cs="Times New Roman" w:hint="eastAsia"/>
          <w:szCs w:val="21"/>
        </w:rPr>
        <w:t>°，使沟边坡处于稳定状态，削坡土方根据实际需要垫沟底。</w:t>
      </w:r>
    </w:p>
    <w:p w14:paraId="11AB0603" w14:textId="77777777" w:rsidR="003658C3" w:rsidRPr="00C67027" w:rsidRDefault="003658C3" w:rsidP="003658C3">
      <w:pPr>
        <w:spacing w:after="0" w:line="360" w:lineRule="auto"/>
        <w:jc w:val="both"/>
      </w:pPr>
      <w:r w:rsidRPr="00C67027">
        <w:rPr>
          <w:rFonts w:cs="Times New Roman" w:hint="eastAsia"/>
          <w:b/>
          <w:szCs w:val="21"/>
        </w:rPr>
        <w:t>10.10.6</w:t>
      </w:r>
      <w:r w:rsidRPr="00C67027">
        <w:rPr>
          <w:rFonts w:cs="Times New Roman" w:hint="eastAsia"/>
          <w:szCs w:val="21"/>
        </w:rPr>
        <w:t xml:space="preserve"> </w:t>
      </w:r>
      <w:r>
        <w:rPr>
          <w:rFonts w:cs="Times New Roman"/>
          <w:szCs w:val="21"/>
        </w:rPr>
        <w:t xml:space="preserve"> </w:t>
      </w:r>
      <w:r w:rsidRPr="00C67027">
        <w:rPr>
          <w:rFonts w:cs="Times New Roman" w:hint="eastAsia"/>
          <w:szCs w:val="21"/>
        </w:rPr>
        <w:t>耕地中分布的小型侵蚀沟削坡后，回填土方和作物秸秆。</w:t>
      </w:r>
    </w:p>
    <w:p w14:paraId="691255FD" w14:textId="77777777" w:rsidR="003658C3" w:rsidRPr="001B449F" w:rsidRDefault="003658C3" w:rsidP="003658C3"/>
    <w:p w14:paraId="7F79ADE3" w14:textId="77777777" w:rsidR="003658C3" w:rsidRDefault="003658C3" w:rsidP="003658C3">
      <w:pPr>
        <w:spacing w:line="360" w:lineRule="auto"/>
        <w:ind w:firstLineChars="200" w:firstLine="562"/>
        <w:rPr>
          <w:rFonts w:cs="Times New Roman"/>
          <w:color w:val="000000"/>
          <w:szCs w:val="24"/>
        </w:rPr>
      </w:pPr>
      <w:r>
        <w:rPr>
          <w:rFonts w:eastAsia="仿宋" w:cs="Times New Roman"/>
          <w:b/>
          <w:sz w:val="28"/>
          <w:szCs w:val="28"/>
        </w:rPr>
        <w:br w:type="page"/>
      </w:r>
    </w:p>
    <w:p w14:paraId="7A10DBA4" w14:textId="77777777" w:rsidR="003658C3" w:rsidRPr="0032174B" w:rsidRDefault="003658C3" w:rsidP="003658C3">
      <w:pPr>
        <w:pStyle w:val="10"/>
      </w:pPr>
      <w:bookmarkStart w:id="399" w:name="_Toc55204576"/>
      <w:r w:rsidRPr="0032174B">
        <w:rPr>
          <w:rFonts w:hint="eastAsia"/>
        </w:rPr>
        <w:lastRenderedPageBreak/>
        <w:t xml:space="preserve">11  </w:t>
      </w:r>
      <w:r w:rsidRPr="0032174B">
        <w:t>林草措施设计</w:t>
      </w:r>
      <w:bookmarkEnd w:id="399"/>
    </w:p>
    <w:p w14:paraId="73C71E48" w14:textId="77777777" w:rsidR="003658C3" w:rsidRPr="007936D5" w:rsidRDefault="003658C3" w:rsidP="003658C3">
      <w:pPr>
        <w:pStyle w:val="20"/>
        <w:rPr>
          <w:rFonts w:ascii="Times New Roman" w:hAnsi="Times New Roman" w:cs="Times New Roman"/>
        </w:rPr>
      </w:pPr>
      <w:bookmarkStart w:id="400" w:name="_Toc55204577"/>
      <w:r w:rsidRPr="007936D5">
        <w:rPr>
          <w:rFonts w:ascii="Times New Roman" w:hAnsi="Times New Roman" w:cs="Times New Roman" w:hint="eastAsia"/>
        </w:rPr>
        <w:t>11.1</w:t>
      </w:r>
      <w:r>
        <w:rPr>
          <w:rFonts w:ascii="Times New Roman" w:hAnsi="Times New Roman" w:cs="Times New Roman"/>
        </w:rPr>
        <w:t xml:space="preserve">  </w:t>
      </w:r>
      <w:r w:rsidRPr="007936D5">
        <w:rPr>
          <w:rFonts w:ascii="Times New Roman" w:hAnsi="Times New Roman" w:cs="Times New Roman" w:hint="eastAsia"/>
        </w:rPr>
        <w:t>造林种草</w:t>
      </w:r>
      <w:bookmarkEnd w:id="400"/>
    </w:p>
    <w:p w14:paraId="38E1AC2A" w14:textId="77777777" w:rsidR="003658C3" w:rsidRDefault="003658C3" w:rsidP="003658C3">
      <w:pPr>
        <w:spacing w:after="0" w:line="360" w:lineRule="auto"/>
        <w:jc w:val="both"/>
      </w:pPr>
      <w:r w:rsidRPr="0032174B">
        <w:rPr>
          <w:rFonts w:hint="eastAsia"/>
          <w:b/>
        </w:rPr>
        <w:t>11.1.1</w:t>
      </w:r>
      <w:r>
        <w:rPr>
          <w:rFonts w:hint="eastAsia"/>
        </w:rPr>
        <w:t xml:space="preserve"> </w:t>
      </w:r>
      <w:r>
        <w:t xml:space="preserve"> </w:t>
      </w:r>
      <w:r>
        <w:rPr>
          <w:rFonts w:hint="eastAsia"/>
        </w:rPr>
        <w:t>林草工程包括水土保持林、经济林、果木林、草地等。</w:t>
      </w:r>
    </w:p>
    <w:p w14:paraId="44969269" w14:textId="77777777" w:rsidR="003658C3" w:rsidRDefault="003658C3" w:rsidP="003658C3">
      <w:pPr>
        <w:spacing w:after="0" w:line="360" w:lineRule="auto"/>
        <w:jc w:val="both"/>
      </w:pPr>
      <w:r w:rsidRPr="0032174B">
        <w:rPr>
          <w:rFonts w:hint="eastAsia"/>
          <w:b/>
        </w:rPr>
        <w:t>11.1.2</w:t>
      </w:r>
      <w:r>
        <w:t xml:space="preserve">  </w:t>
      </w:r>
      <w:r>
        <w:rPr>
          <w:rFonts w:hint="eastAsia"/>
        </w:rPr>
        <w:t>具有生态公益功能的林草工程，</w:t>
      </w:r>
      <w:r w:rsidRPr="00A13FF5">
        <w:rPr>
          <w:rFonts w:hint="eastAsia"/>
        </w:rPr>
        <w:t>树</w:t>
      </w:r>
      <w:r>
        <w:rPr>
          <w:rFonts w:hint="eastAsia"/>
        </w:rPr>
        <w:t>草</w:t>
      </w:r>
      <w:r w:rsidRPr="00A13FF5">
        <w:rPr>
          <w:rFonts w:hint="eastAsia"/>
        </w:rPr>
        <w:t>种选择以乡土树种为主</w:t>
      </w:r>
      <w:r>
        <w:rPr>
          <w:rFonts w:hint="eastAsia"/>
        </w:rPr>
        <w:t>，可采用乔、灌、草相结合，针阔林混交的配置模式。</w:t>
      </w:r>
      <w:r w:rsidRPr="00A13FF5">
        <w:rPr>
          <w:rFonts w:hint="eastAsia"/>
        </w:rPr>
        <w:t>南方</w:t>
      </w:r>
      <w:r>
        <w:rPr>
          <w:rFonts w:hint="eastAsia"/>
        </w:rPr>
        <w:t>地区，乔木可选用</w:t>
      </w:r>
      <w:r w:rsidRPr="00A13FF5">
        <w:rPr>
          <w:rFonts w:hint="eastAsia"/>
        </w:rPr>
        <w:t>杉木</w:t>
      </w:r>
      <w:r>
        <w:rPr>
          <w:rFonts w:hint="eastAsia"/>
        </w:rPr>
        <w:t>、</w:t>
      </w:r>
      <w:r w:rsidRPr="00A13FF5">
        <w:rPr>
          <w:rFonts w:hint="eastAsia"/>
        </w:rPr>
        <w:t>枫香、</w:t>
      </w:r>
      <w:r>
        <w:rPr>
          <w:rFonts w:hint="eastAsia"/>
        </w:rPr>
        <w:t>木荷、泡桐等；灌木可选用胡枝子、紫穗槐等；草可选用假俭草、雀稗、狗牙根等。</w:t>
      </w:r>
      <w:r w:rsidRPr="00A13FF5">
        <w:rPr>
          <w:rFonts w:hint="eastAsia"/>
        </w:rPr>
        <w:t>北方</w:t>
      </w:r>
      <w:r>
        <w:rPr>
          <w:rFonts w:hint="eastAsia"/>
        </w:rPr>
        <w:t>地区，乔木可选用油松、杨树等；灌木可选用榆叶梅、金叶梅、华北卫矛</w:t>
      </w:r>
      <w:r w:rsidRPr="00A13FF5">
        <w:rPr>
          <w:rFonts w:hint="eastAsia"/>
        </w:rPr>
        <w:t>等</w:t>
      </w:r>
      <w:r>
        <w:rPr>
          <w:rFonts w:hint="eastAsia"/>
        </w:rPr>
        <w:t>；草可选用高羊茅、草地早熟禾、狗牙根等。</w:t>
      </w:r>
    </w:p>
    <w:p w14:paraId="5F7BA71A" w14:textId="77777777" w:rsidR="003658C3" w:rsidRDefault="003658C3" w:rsidP="003658C3">
      <w:pPr>
        <w:spacing w:after="0" w:line="360" w:lineRule="auto"/>
        <w:jc w:val="both"/>
      </w:pPr>
      <w:r w:rsidRPr="0032174B">
        <w:rPr>
          <w:rFonts w:hint="eastAsia"/>
          <w:b/>
        </w:rPr>
        <w:t>11.1.3</w:t>
      </w:r>
      <w:r>
        <w:t xml:space="preserve"> </w:t>
      </w:r>
      <w:r>
        <w:rPr>
          <w:rFonts w:hint="eastAsia"/>
        </w:rPr>
        <w:t xml:space="preserve"> </w:t>
      </w:r>
      <w:r w:rsidRPr="00A13FF5">
        <w:rPr>
          <w:rFonts w:hint="eastAsia"/>
        </w:rPr>
        <w:t>具有生产功能的林草工程</w:t>
      </w:r>
      <w:r>
        <w:rPr>
          <w:rFonts w:hint="eastAsia"/>
        </w:rPr>
        <w:t>，</w:t>
      </w:r>
      <w:r w:rsidRPr="00A13FF5">
        <w:rPr>
          <w:rFonts w:hint="eastAsia"/>
        </w:rPr>
        <w:t>树</w:t>
      </w:r>
      <w:r>
        <w:rPr>
          <w:rFonts w:hint="eastAsia"/>
        </w:rPr>
        <w:t>草</w:t>
      </w:r>
      <w:r w:rsidRPr="00A13FF5">
        <w:rPr>
          <w:rFonts w:hint="eastAsia"/>
        </w:rPr>
        <w:t>种选择以乡土树种为主。南方</w:t>
      </w:r>
      <w:r>
        <w:rPr>
          <w:rFonts w:hint="eastAsia"/>
        </w:rPr>
        <w:t>地区可选择</w:t>
      </w:r>
      <w:r w:rsidRPr="00A13FF5">
        <w:rPr>
          <w:rFonts w:hint="eastAsia"/>
        </w:rPr>
        <w:t>脐橙、</w:t>
      </w:r>
      <w:r>
        <w:rPr>
          <w:rFonts w:hint="eastAsia"/>
        </w:rPr>
        <w:t>桔、</w:t>
      </w:r>
      <w:r w:rsidRPr="00A13FF5">
        <w:rPr>
          <w:rFonts w:hint="eastAsia"/>
        </w:rPr>
        <w:t>梨、</w:t>
      </w:r>
      <w:r>
        <w:rPr>
          <w:rFonts w:hint="eastAsia"/>
        </w:rPr>
        <w:t>杨梅、</w:t>
      </w:r>
      <w:r w:rsidRPr="00A13FF5">
        <w:rPr>
          <w:rFonts w:hint="eastAsia"/>
        </w:rPr>
        <w:t>茶树、油茶等，常用梯田或水平阶整地方式；北方</w:t>
      </w:r>
      <w:r>
        <w:rPr>
          <w:rFonts w:hint="eastAsia"/>
        </w:rPr>
        <w:t>地区可选择</w:t>
      </w:r>
      <w:r w:rsidRPr="00A13FF5">
        <w:rPr>
          <w:rFonts w:hint="eastAsia"/>
        </w:rPr>
        <w:t>主要树种包括核桃、苹果、仁用杏、枣树等，常用梯田整地或鱼鳞坑整地。</w:t>
      </w:r>
    </w:p>
    <w:p w14:paraId="25C66BEF" w14:textId="77777777" w:rsidR="003658C3" w:rsidRDefault="003658C3" w:rsidP="003658C3">
      <w:pPr>
        <w:pStyle w:val="20"/>
        <w:rPr>
          <w:rFonts w:ascii="Times New Roman" w:hAnsi="Times New Roman" w:cs="Times New Roman"/>
        </w:rPr>
      </w:pPr>
      <w:bookmarkStart w:id="401" w:name="_Toc55204578"/>
      <w:r>
        <w:rPr>
          <w:rFonts w:ascii="Times New Roman" w:hAnsi="Times New Roman" w:cs="Times New Roman"/>
        </w:rPr>
        <w:t xml:space="preserve">11.2  </w:t>
      </w:r>
      <w:r>
        <w:rPr>
          <w:rFonts w:ascii="Times New Roman" w:hAnsi="Times New Roman" w:cs="Times New Roman"/>
        </w:rPr>
        <w:t>生态护坡护岸</w:t>
      </w:r>
      <w:bookmarkEnd w:id="401"/>
    </w:p>
    <w:p w14:paraId="48278159" w14:textId="77777777" w:rsidR="003658C3" w:rsidRDefault="003658C3" w:rsidP="003658C3">
      <w:pPr>
        <w:spacing w:after="0" w:line="360" w:lineRule="auto"/>
        <w:jc w:val="both"/>
      </w:pPr>
      <w:r w:rsidRPr="0032174B">
        <w:rPr>
          <w:rFonts w:hint="eastAsia"/>
          <w:b/>
        </w:rPr>
        <w:t>11.2.1</w:t>
      </w:r>
      <w:r>
        <w:rPr>
          <w:rFonts w:hint="eastAsia"/>
        </w:rPr>
        <w:t xml:space="preserve"> </w:t>
      </w:r>
      <w:r>
        <w:t xml:space="preserve"> </w:t>
      </w:r>
      <w:r>
        <w:rPr>
          <w:rFonts w:hint="eastAsia"/>
        </w:rPr>
        <w:t>生态护坡设计应满足岸坡稳定的要求，应对影响岸坡稳定的水力参数和土工技术参数进行研究，</w:t>
      </w:r>
      <w:r w:rsidRPr="00345F47">
        <w:t>从而实现对护坡的水力稳定性设计。</w:t>
      </w:r>
    </w:p>
    <w:p w14:paraId="2E99FEC9" w14:textId="77777777" w:rsidR="003658C3" w:rsidRDefault="003658C3" w:rsidP="003658C3">
      <w:pPr>
        <w:spacing w:after="0" w:line="240" w:lineRule="auto"/>
        <w:rPr>
          <w:b/>
          <w:bCs/>
          <w:kern w:val="44"/>
          <w:sz w:val="44"/>
          <w:szCs w:val="44"/>
        </w:rPr>
      </w:pPr>
      <w:r>
        <w:br w:type="page"/>
      </w:r>
    </w:p>
    <w:p w14:paraId="64D03B7C" w14:textId="77777777" w:rsidR="003658C3" w:rsidRDefault="003658C3" w:rsidP="003658C3">
      <w:pPr>
        <w:pStyle w:val="10"/>
      </w:pPr>
      <w:bookmarkStart w:id="402" w:name="_Toc55204579"/>
      <w:r>
        <w:lastRenderedPageBreak/>
        <w:t xml:space="preserve">13  </w:t>
      </w:r>
      <w:r>
        <w:t>其他措施设计</w:t>
      </w:r>
      <w:bookmarkEnd w:id="402"/>
    </w:p>
    <w:p w14:paraId="57D9C905" w14:textId="77777777" w:rsidR="00C43AD7" w:rsidRDefault="00C43AD7" w:rsidP="00C43AD7">
      <w:pPr>
        <w:pStyle w:val="20"/>
        <w:rPr>
          <w:rFonts w:ascii="Times New Roman" w:hAnsi="Times New Roman" w:cs="Times New Roman"/>
        </w:rPr>
      </w:pPr>
      <w:bookmarkStart w:id="403" w:name="_Toc55204580"/>
      <w:r>
        <w:rPr>
          <w:rFonts w:ascii="Times New Roman" w:hAnsi="Times New Roman" w:cs="Times New Roman"/>
        </w:rPr>
        <w:t xml:space="preserve">13.1  </w:t>
      </w:r>
      <w:r>
        <w:rPr>
          <w:rFonts w:ascii="Times New Roman" w:hAnsi="Times New Roman" w:cs="Times New Roman"/>
        </w:rPr>
        <w:t>固沙工程</w:t>
      </w:r>
      <w:r>
        <w:rPr>
          <w:rFonts w:ascii="Times New Roman" w:hAnsi="Times New Roman" w:cs="Times New Roman" w:hint="eastAsia"/>
        </w:rPr>
        <w:t>设计</w:t>
      </w:r>
    </w:p>
    <w:p w14:paraId="76105167" w14:textId="2AC82C62" w:rsidR="00832438" w:rsidRDefault="00832438" w:rsidP="00832438">
      <w:pPr>
        <w:spacing w:line="360" w:lineRule="auto"/>
        <w:rPr>
          <w:rFonts w:cs="Times New Roman"/>
          <w:color w:val="000000"/>
          <w:szCs w:val="24"/>
        </w:rPr>
      </w:pPr>
      <w:r>
        <w:rPr>
          <w:rFonts w:cs="Times New Roman"/>
          <w:b/>
          <w:color w:val="000000"/>
          <w:szCs w:val="24"/>
        </w:rPr>
        <w:t xml:space="preserve">13.1.4  </w:t>
      </w:r>
      <w:r>
        <w:rPr>
          <w:rFonts w:cs="Times New Roman"/>
          <w:color w:val="000000"/>
          <w:szCs w:val="24"/>
        </w:rPr>
        <w:t>防风固沙带设计应根据项目所处区域</w:t>
      </w:r>
      <w:r w:rsidR="00C43AD7">
        <w:rPr>
          <w:rFonts w:cs="Times New Roman" w:hint="eastAsia"/>
          <w:color w:val="000000"/>
          <w:szCs w:val="24"/>
        </w:rPr>
        <w:t>确定</w:t>
      </w:r>
      <w:r w:rsidR="00C43AD7">
        <w:rPr>
          <w:rFonts w:cs="Times New Roman"/>
          <w:color w:val="000000"/>
          <w:szCs w:val="24"/>
        </w:rPr>
        <w:t>结构配置，明确配置形式，进行典型设计并落实到小班。项目所处区域</w:t>
      </w:r>
      <w:r w:rsidR="00C43AD7" w:rsidRPr="00C43AD7">
        <w:rPr>
          <w:rFonts w:cs="Times New Roman" w:hint="eastAsia"/>
          <w:color w:val="000000"/>
          <w:szCs w:val="24"/>
        </w:rPr>
        <w:t>指</w:t>
      </w:r>
      <w:r w:rsidRPr="00C43AD7">
        <w:rPr>
          <w:rFonts w:cs="Times New Roman"/>
          <w:color w:val="000000"/>
          <w:szCs w:val="24"/>
        </w:rPr>
        <w:t>干旱风蚀荒漠化区、半干旱风蚀沙化地区、高寒干旱荒漠、高寒半干旱风蚀沙化区、半湿润平原风沙区、湿润气候地带沙山、风沙区</w:t>
      </w:r>
      <w:r w:rsidR="00C43AD7">
        <w:rPr>
          <w:rFonts w:cs="Times New Roman" w:hint="eastAsia"/>
          <w:color w:val="000000"/>
          <w:szCs w:val="24"/>
        </w:rPr>
        <w:t>。</w:t>
      </w:r>
    </w:p>
    <w:p w14:paraId="20D62287" w14:textId="77777777" w:rsidR="009E4A33" w:rsidRPr="00FA24B4" w:rsidRDefault="009E4A33" w:rsidP="009E4A33">
      <w:pPr>
        <w:pStyle w:val="20"/>
        <w:rPr>
          <w:rFonts w:ascii="Times New Roman" w:hAnsi="Times New Roman" w:cs="Times New Roman"/>
        </w:rPr>
      </w:pPr>
      <w:r w:rsidRPr="00FA24B4">
        <w:rPr>
          <w:rFonts w:ascii="Times New Roman" w:hAnsi="Times New Roman" w:cs="Times New Roman"/>
        </w:rPr>
        <w:t>1</w:t>
      </w:r>
      <w:r>
        <w:rPr>
          <w:rFonts w:ascii="Times New Roman" w:hAnsi="Times New Roman" w:cs="Times New Roman"/>
        </w:rPr>
        <w:t>3</w:t>
      </w:r>
      <w:r w:rsidRPr="00FA24B4">
        <w:rPr>
          <w:rFonts w:ascii="Times New Roman" w:hAnsi="Times New Roman" w:cs="Times New Roman"/>
        </w:rPr>
        <w:t>.</w:t>
      </w:r>
      <w:r>
        <w:rPr>
          <w:rFonts w:ascii="Times New Roman" w:hAnsi="Times New Roman" w:cs="Times New Roman"/>
        </w:rPr>
        <w:t>2</w:t>
      </w:r>
      <w:r w:rsidRPr="00FA24B4">
        <w:rPr>
          <w:rFonts w:ascii="Times New Roman" w:hAnsi="Times New Roman" w:cs="Times New Roman"/>
        </w:rPr>
        <w:t xml:space="preserve">  </w:t>
      </w:r>
      <w:r w:rsidRPr="00FA24B4">
        <w:rPr>
          <w:rFonts w:ascii="Times New Roman" w:hAnsi="Times New Roman" w:cs="Times New Roman"/>
        </w:rPr>
        <w:t>人工湿地</w:t>
      </w:r>
      <w:r>
        <w:rPr>
          <w:rFonts w:ascii="Times New Roman" w:hAnsi="Times New Roman" w:cs="Times New Roman" w:hint="eastAsia"/>
        </w:rPr>
        <w:t>设计</w:t>
      </w:r>
    </w:p>
    <w:p w14:paraId="168089AC" w14:textId="1E48751C" w:rsidR="009E4A33" w:rsidRPr="00FA24B4" w:rsidRDefault="009E4A33" w:rsidP="009E4A33">
      <w:pPr>
        <w:spacing w:line="360" w:lineRule="auto"/>
        <w:rPr>
          <w:rFonts w:eastAsiaTheme="minorEastAsia" w:cs="Times New Roman"/>
          <w:szCs w:val="24"/>
        </w:rPr>
      </w:pPr>
      <w:r w:rsidRPr="00FA24B4">
        <w:rPr>
          <w:rFonts w:eastAsiaTheme="minorEastAsia" w:cs="Times New Roman"/>
          <w:b/>
          <w:szCs w:val="24"/>
        </w:rPr>
        <w:t>1</w:t>
      </w:r>
      <w:r>
        <w:rPr>
          <w:rFonts w:eastAsiaTheme="minorEastAsia" w:cs="Times New Roman"/>
          <w:b/>
          <w:szCs w:val="24"/>
        </w:rPr>
        <w:t>3</w:t>
      </w:r>
      <w:r w:rsidRPr="00FA24B4">
        <w:rPr>
          <w:rFonts w:eastAsiaTheme="minorEastAsia" w:cs="Times New Roman"/>
          <w:b/>
          <w:szCs w:val="24"/>
        </w:rPr>
        <w:t>.</w:t>
      </w:r>
      <w:r>
        <w:rPr>
          <w:rFonts w:eastAsiaTheme="minorEastAsia" w:cs="Times New Roman"/>
          <w:b/>
          <w:szCs w:val="24"/>
        </w:rPr>
        <w:t>2</w:t>
      </w:r>
      <w:r w:rsidRPr="00FA24B4">
        <w:rPr>
          <w:rFonts w:eastAsiaTheme="minorEastAsia" w:cs="Times New Roman"/>
          <w:b/>
          <w:szCs w:val="24"/>
        </w:rPr>
        <w:t>.</w:t>
      </w:r>
      <w:r w:rsidRPr="00FA24B4">
        <w:rPr>
          <w:rFonts w:eastAsiaTheme="minorEastAsia" w:cs="Times New Roman" w:hint="eastAsia"/>
          <w:b/>
          <w:szCs w:val="24"/>
        </w:rPr>
        <w:t>2</w:t>
      </w:r>
      <w:r w:rsidRPr="003C1F36">
        <w:rPr>
          <w:rFonts w:cs="Times New Roman"/>
          <w:szCs w:val="24"/>
          <w:lang w:bidi="zh-TW"/>
        </w:rPr>
        <w:t>人工湿地</w:t>
      </w:r>
      <w:r w:rsidRPr="003C1F36">
        <w:rPr>
          <w:rFonts w:cs="Times New Roman" w:hint="eastAsia"/>
          <w:szCs w:val="24"/>
          <w:lang w:bidi="zh-TW"/>
        </w:rPr>
        <w:t>的</w:t>
      </w:r>
      <w:r w:rsidRPr="003C1F36">
        <w:rPr>
          <w:rFonts w:cs="Times New Roman"/>
          <w:szCs w:val="24"/>
          <w:lang w:bidi="zh-TW"/>
        </w:rPr>
        <w:t>建设规模</w:t>
      </w:r>
      <w:r>
        <w:rPr>
          <w:rFonts w:cs="Times New Roman" w:hint="eastAsia"/>
          <w:szCs w:val="24"/>
          <w:lang w:bidi="zh-TW"/>
        </w:rPr>
        <w:t>是指</w:t>
      </w:r>
      <w:r>
        <w:rPr>
          <w:rFonts w:cs="Times New Roman"/>
          <w:szCs w:val="24"/>
          <w:lang w:bidi="zh-TW"/>
        </w:rPr>
        <w:t>湿地建设</w:t>
      </w:r>
      <w:r w:rsidR="00836E59">
        <w:rPr>
          <w:rFonts w:cs="Times New Roman"/>
          <w:szCs w:val="24"/>
          <w:lang w:bidi="zh-TW"/>
        </w:rPr>
        <w:t>面积</w:t>
      </w:r>
      <w:r w:rsidRPr="003C1F36">
        <w:rPr>
          <w:rFonts w:cs="Times New Roman" w:hint="eastAsia"/>
          <w:szCs w:val="24"/>
          <w:lang w:bidi="zh-TW"/>
        </w:rPr>
        <w:t>。</w:t>
      </w:r>
      <w:r w:rsidR="001B46D4">
        <w:rPr>
          <w:rFonts w:cs="Times New Roman" w:hint="eastAsia"/>
          <w:szCs w:val="24"/>
          <w:lang w:bidi="zh-TW"/>
        </w:rPr>
        <w:t>对于用</w:t>
      </w:r>
      <w:r w:rsidR="001B46D4">
        <w:rPr>
          <w:rFonts w:cs="Times New Roman"/>
          <w:szCs w:val="24"/>
          <w:lang w:bidi="zh-TW"/>
        </w:rPr>
        <w:t>于净化污水的湿地，建设规模还</w:t>
      </w:r>
      <w:r w:rsidR="001B46D4">
        <w:rPr>
          <w:rFonts w:cs="Times New Roman" w:hint="eastAsia"/>
          <w:szCs w:val="24"/>
          <w:lang w:bidi="zh-TW"/>
        </w:rPr>
        <w:t>包括</w:t>
      </w:r>
      <w:r w:rsidR="001B46D4">
        <w:rPr>
          <w:rFonts w:cs="Times New Roman"/>
          <w:szCs w:val="24"/>
          <w:lang w:bidi="zh-TW"/>
        </w:rPr>
        <w:t>污水</w:t>
      </w:r>
      <w:r w:rsidR="001B46D4">
        <w:rPr>
          <w:rFonts w:cs="Times New Roman" w:hint="eastAsia"/>
          <w:szCs w:val="24"/>
          <w:lang w:bidi="zh-TW"/>
        </w:rPr>
        <w:t>处理</w:t>
      </w:r>
      <w:r w:rsidR="001B46D4">
        <w:rPr>
          <w:rFonts w:cs="Times New Roman"/>
          <w:szCs w:val="24"/>
          <w:lang w:bidi="zh-TW"/>
        </w:rPr>
        <w:t>规模。</w:t>
      </w:r>
    </w:p>
    <w:p w14:paraId="2386F56A" w14:textId="77777777" w:rsidR="003658C3" w:rsidRDefault="003658C3" w:rsidP="003658C3">
      <w:pPr>
        <w:pStyle w:val="20"/>
        <w:rPr>
          <w:rFonts w:ascii="Times New Roman" w:hAnsi="Times New Roman" w:cs="Times New Roman"/>
        </w:rPr>
      </w:pPr>
      <w:r>
        <w:rPr>
          <w:rFonts w:ascii="Times New Roman" w:hAnsi="Times New Roman" w:cs="Times New Roman"/>
        </w:rPr>
        <w:t xml:space="preserve">13.3  </w:t>
      </w:r>
      <w:r>
        <w:rPr>
          <w:rFonts w:ascii="Times New Roman" w:hAnsi="Times New Roman" w:cs="Times New Roman"/>
        </w:rPr>
        <w:t>保土耕作措施设计</w:t>
      </w:r>
      <w:bookmarkEnd w:id="403"/>
    </w:p>
    <w:p w14:paraId="0B81B688" w14:textId="2B32ADDA" w:rsidR="003658C3" w:rsidRDefault="003658C3" w:rsidP="003658C3">
      <w:pPr>
        <w:spacing w:after="0" w:line="360" w:lineRule="auto"/>
        <w:jc w:val="both"/>
        <w:rPr>
          <w:rFonts w:cs="Times New Roman"/>
          <w:color w:val="000000"/>
          <w:szCs w:val="24"/>
        </w:rPr>
      </w:pPr>
      <w:r w:rsidRPr="00F418C2">
        <w:rPr>
          <w:rFonts w:cs="Times New Roman" w:hint="eastAsia"/>
          <w:b/>
          <w:color w:val="000000"/>
          <w:szCs w:val="24"/>
        </w:rPr>
        <w:t>13.3.1</w:t>
      </w:r>
      <w:r>
        <w:rPr>
          <w:rFonts w:cs="Times New Roman"/>
          <w:color w:val="000000"/>
          <w:szCs w:val="24"/>
        </w:rPr>
        <w:t xml:space="preserve">  </w:t>
      </w:r>
      <w:r>
        <w:rPr>
          <w:rFonts w:cs="Times New Roman"/>
          <w:color w:val="000000"/>
          <w:szCs w:val="24"/>
        </w:rPr>
        <w:t>保土耕作措施主要包括改变地形、覆盖和改良土壤三类措施，其适用条件</w:t>
      </w:r>
      <w:r>
        <w:rPr>
          <w:rFonts w:cs="Times New Roman" w:hint="eastAsia"/>
          <w:color w:val="000000"/>
          <w:szCs w:val="24"/>
        </w:rPr>
        <w:t>应根据</w:t>
      </w:r>
      <w:r>
        <w:rPr>
          <w:rFonts w:cs="Times New Roman"/>
          <w:color w:val="000000"/>
          <w:szCs w:val="24"/>
        </w:rPr>
        <w:t>《水土保持工程设计规范》（</w:t>
      </w:r>
      <w:r>
        <w:rPr>
          <w:rFonts w:cs="Times New Roman"/>
          <w:color w:val="000000"/>
          <w:szCs w:val="24"/>
        </w:rPr>
        <w:t>GB 51018</w:t>
      </w:r>
      <w:r>
        <w:rPr>
          <w:rFonts w:cs="Times New Roman"/>
          <w:color w:val="000000"/>
          <w:szCs w:val="24"/>
        </w:rPr>
        <w:t>）</w:t>
      </w:r>
      <w:r>
        <w:rPr>
          <w:rFonts w:cs="Times New Roman" w:hint="eastAsia"/>
          <w:color w:val="000000"/>
          <w:szCs w:val="24"/>
        </w:rPr>
        <w:t>确定。</w:t>
      </w:r>
    </w:p>
    <w:p w14:paraId="0A443CC7" w14:textId="77777777" w:rsidR="003658C3" w:rsidRDefault="003658C3" w:rsidP="003658C3">
      <w:pPr>
        <w:pStyle w:val="20"/>
        <w:rPr>
          <w:rFonts w:ascii="Times New Roman" w:hAnsi="Times New Roman" w:cs="Times New Roman"/>
        </w:rPr>
      </w:pPr>
      <w:bookmarkStart w:id="404" w:name="_Toc55204581"/>
      <w:r>
        <w:rPr>
          <w:rFonts w:ascii="Times New Roman" w:hAnsi="Times New Roman" w:cs="Times New Roman"/>
        </w:rPr>
        <w:t xml:space="preserve">13.4  </w:t>
      </w:r>
      <w:r>
        <w:rPr>
          <w:rFonts w:ascii="Times New Roman" w:hAnsi="Times New Roman" w:cs="Times New Roman" w:hint="eastAsia"/>
        </w:rPr>
        <w:t>水</w:t>
      </w:r>
      <w:r>
        <w:rPr>
          <w:rFonts w:cs="Times New Roman"/>
          <w:color w:val="000000"/>
          <w:szCs w:val="24"/>
        </w:rPr>
        <w:t>蚀林地</w:t>
      </w:r>
      <w:r>
        <w:rPr>
          <w:rFonts w:cs="Times New Roman" w:hint="eastAsia"/>
          <w:color w:val="000000"/>
          <w:szCs w:val="24"/>
        </w:rPr>
        <w:t>治理及</w:t>
      </w:r>
      <w:r>
        <w:rPr>
          <w:rFonts w:cs="Times New Roman"/>
          <w:color w:val="000000"/>
          <w:szCs w:val="24"/>
        </w:rPr>
        <w:t>作业道路</w:t>
      </w:r>
      <w:r>
        <w:rPr>
          <w:rFonts w:ascii="Times New Roman" w:hAnsi="Times New Roman" w:cs="Times New Roman"/>
        </w:rPr>
        <w:t>设计</w:t>
      </w:r>
      <w:bookmarkEnd w:id="404"/>
    </w:p>
    <w:p w14:paraId="76DC48B3" w14:textId="77777777" w:rsidR="003658C3" w:rsidRDefault="003658C3" w:rsidP="003658C3">
      <w:pPr>
        <w:spacing w:after="0" w:line="360" w:lineRule="auto"/>
        <w:jc w:val="both"/>
        <w:rPr>
          <w:rFonts w:cs="Times New Roman"/>
          <w:color w:val="000000"/>
          <w:szCs w:val="24"/>
        </w:rPr>
      </w:pPr>
      <w:r w:rsidRPr="00F418C2">
        <w:rPr>
          <w:rFonts w:cs="Times New Roman" w:hint="eastAsia"/>
          <w:b/>
          <w:color w:val="000000"/>
          <w:szCs w:val="24"/>
        </w:rPr>
        <w:t>13.4.1</w:t>
      </w:r>
      <w:r>
        <w:rPr>
          <w:rFonts w:cs="Times New Roman"/>
          <w:color w:val="000000"/>
          <w:szCs w:val="24"/>
        </w:rPr>
        <w:t xml:space="preserve">  </w:t>
      </w:r>
      <w:r>
        <w:rPr>
          <w:rFonts w:cs="Times New Roman"/>
          <w:color w:val="000000"/>
          <w:szCs w:val="24"/>
        </w:rPr>
        <w:t>水蚀林地治理</w:t>
      </w:r>
      <w:r>
        <w:rPr>
          <w:rFonts w:cs="Times New Roman" w:hint="eastAsia"/>
          <w:color w:val="000000"/>
          <w:szCs w:val="24"/>
        </w:rPr>
        <w:t>工程主</w:t>
      </w:r>
      <w:r>
        <w:rPr>
          <w:rFonts w:cs="Times New Roman"/>
          <w:color w:val="000000"/>
          <w:szCs w:val="24"/>
        </w:rPr>
        <w:t>要包括树盘、水平阶、水平埂、植物绿篱等措施</w:t>
      </w:r>
      <w:r>
        <w:rPr>
          <w:rFonts w:cs="Times New Roman" w:hint="eastAsia"/>
          <w:color w:val="000000"/>
          <w:szCs w:val="24"/>
        </w:rPr>
        <w:t>，</w:t>
      </w:r>
      <w:r>
        <w:rPr>
          <w:rFonts w:cs="Times New Roman"/>
          <w:color w:val="000000"/>
          <w:szCs w:val="24"/>
        </w:rPr>
        <w:t>树盘适用于零星分布或坡度较陡的林地，水平阶适用于坡度较缓、株行距较大的成片林地，水平埂适用于坡度较缓、株行距较小的成片林地，植物绿篱适用于经济林裸露坡面防治。</w:t>
      </w:r>
    </w:p>
    <w:p w14:paraId="7BDDF3E2" w14:textId="77777777" w:rsidR="003658C3" w:rsidRDefault="003658C3" w:rsidP="003658C3">
      <w:pPr>
        <w:spacing w:after="0" w:line="240" w:lineRule="auto"/>
        <w:rPr>
          <w:b/>
          <w:bCs/>
          <w:kern w:val="44"/>
          <w:sz w:val="44"/>
          <w:szCs w:val="44"/>
        </w:rPr>
      </w:pPr>
      <w:r>
        <w:br w:type="page"/>
      </w:r>
    </w:p>
    <w:p w14:paraId="0CE224DC" w14:textId="77777777" w:rsidR="003658C3" w:rsidRPr="002B535A" w:rsidRDefault="003658C3" w:rsidP="003658C3">
      <w:pPr>
        <w:pStyle w:val="10"/>
      </w:pPr>
      <w:bookmarkStart w:id="405" w:name="_Toc55204582"/>
      <w:r w:rsidRPr="002B535A">
        <w:lastRenderedPageBreak/>
        <w:t xml:space="preserve">14  </w:t>
      </w:r>
      <w:r w:rsidRPr="002B535A">
        <w:t>施工组织设计</w:t>
      </w:r>
      <w:bookmarkEnd w:id="405"/>
    </w:p>
    <w:p w14:paraId="5AACB3DB" w14:textId="77777777" w:rsidR="003658C3" w:rsidRPr="002B535A" w:rsidRDefault="003658C3" w:rsidP="003658C3">
      <w:pPr>
        <w:pStyle w:val="20"/>
        <w:rPr>
          <w:rFonts w:ascii="Times New Roman" w:hAnsi="Times New Roman" w:cs="Times New Roman"/>
        </w:rPr>
      </w:pPr>
      <w:bookmarkStart w:id="406" w:name="_Toc55204583"/>
      <w:r w:rsidRPr="002B535A">
        <w:rPr>
          <w:rFonts w:ascii="Times New Roman" w:hAnsi="Times New Roman" w:cs="Times New Roman"/>
        </w:rPr>
        <w:t xml:space="preserve">14.2  </w:t>
      </w:r>
      <w:r w:rsidRPr="002B535A">
        <w:rPr>
          <w:rFonts w:ascii="Times New Roman" w:hAnsi="Times New Roman" w:cs="Times New Roman"/>
        </w:rPr>
        <w:t>施工条件</w:t>
      </w:r>
      <w:bookmarkEnd w:id="406"/>
    </w:p>
    <w:p w14:paraId="48879143" w14:textId="5165449B" w:rsidR="004E4C48" w:rsidRDefault="004E4C48" w:rsidP="004E4C48">
      <w:pPr>
        <w:spacing w:line="360" w:lineRule="auto"/>
        <w:rPr>
          <w:rFonts w:cs="Times New Roman"/>
          <w:color w:val="000000"/>
          <w:szCs w:val="24"/>
        </w:rPr>
      </w:pPr>
      <w:r>
        <w:rPr>
          <w:rFonts w:cs="Times New Roman"/>
          <w:b/>
          <w:color w:val="000000"/>
          <w:szCs w:val="24"/>
        </w:rPr>
        <w:t xml:space="preserve">14.2.1  </w:t>
      </w:r>
      <w:r>
        <w:rPr>
          <w:rFonts w:cs="Times New Roman" w:hint="eastAsia"/>
          <w:color w:val="000000"/>
          <w:szCs w:val="24"/>
        </w:rPr>
        <w:t>当</w:t>
      </w:r>
      <w:r>
        <w:rPr>
          <w:rFonts w:cs="Times New Roman"/>
          <w:color w:val="000000"/>
          <w:szCs w:val="24"/>
        </w:rPr>
        <w:t>工程需要导流</w:t>
      </w:r>
      <w:r>
        <w:rPr>
          <w:rFonts w:cs="Times New Roman" w:hint="eastAsia"/>
          <w:color w:val="000000"/>
          <w:szCs w:val="24"/>
        </w:rPr>
        <w:t>设施</w:t>
      </w:r>
      <w:r>
        <w:rPr>
          <w:rFonts w:cs="Times New Roman"/>
          <w:color w:val="000000"/>
          <w:szCs w:val="24"/>
        </w:rPr>
        <w:t>时，应明确</w:t>
      </w:r>
      <w:r>
        <w:rPr>
          <w:rFonts w:cs="Times New Roman" w:hint="eastAsia"/>
          <w:color w:val="000000"/>
          <w:szCs w:val="24"/>
        </w:rPr>
        <w:t>导</w:t>
      </w:r>
      <w:r>
        <w:rPr>
          <w:rFonts w:cs="Times New Roman"/>
          <w:color w:val="000000"/>
          <w:szCs w:val="24"/>
        </w:rPr>
        <w:t>流建筑物设计标准和</w:t>
      </w:r>
      <w:r>
        <w:rPr>
          <w:rFonts w:cs="Times New Roman" w:hint="eastAsia"/>
          <w:color w:val="000000"/>
          <w:szCs w:val="24"/>
        </w:rPr>
        <w:t>设计</w:t>
      </w:r>
      <w:r>
        <w:rPr>
          <w:rFonts w:cs="Times New Roman"/>
          <w:color w:val="000000"/>
          <w:szCs w:val="24"/>
        </w:rPr>
        <w:t>流量</w:t>
      </w:r>
      <w:r>
        <w:rPr>
          <w:rFonts w:cs="Times New Roman" w:hint="eastAsia"/>
          <w:color w:val="000000"/>
          <w:szCs w:val="24"/>
        </w:rPr>
        <w:t>。</w:t>
      </w:r>
    </w:p>
    <w:p w14:paraId="2E7CD1A5" w14:textId="2D50F36C" w:rsidR="003658C3" w:rsidRPr="002B535A" w:rsidRDefault="003658C3" w:rsidP="003658C3">
      <w:pPr>
        <w:spacing w:after="0" w:line="360" w:lineRule="auto"/>
        <w:jc w:val="both"/>
        <w:rPr>
          <w:rFonts w:cs="Times New Roman"/>
          <w:color w:val="000000"/>
          <w:szCs w:val="24"/>
        </w:rPr>
      </w:pPr>
      <w:r w:rsidRPr="002B535A">
        <w:rPr>
          <w:rFonts w:cs="Times New Roman"/>
          <w:b/>
          <w:color w:val="000000"/>
          <w:szCs w:val="24"/>
        </w:rPr>
        <w:t xml:space="preserve">14.2.2 </w:t>
      </w:r>
      <w:r w:rsidRPr="002B535A">
        <w:rPr>
          <w:rFonts w:cs="Times New Roman"/>
          <w:color w:val="000000"/>
          <w:szCs w:val="24"/>
        </w:rPr>
        <w:t xml:space="preserve"> </w:t>
      </w:r>
      <w:r w:rsidR="00EA5828">
        <w:rPr>
          <w:rFonts w:cs="Times New Roman"/>
          <w:color w:val="000000"/>
          <w:szCs w:val="24"/>
        </w:rPr>
        <w:t>施工交通方案</w:t>
      </w:r>
      <w:r w:rsidR="00EA5828">
        <w:rPr>
          <w:rFonts w:cs="Times New Roman" w:hint="eastAsia"/>
          <w:color w:val="000000"/>
          <w:szCs w:val="24"/>
        </w:rPr>
        <w:t>包括</w:t>
      </w:r>
      <w:r w:rsidR="00EA5828">
        <w:rPr>
          <w:rFonts w:cs="Times New Roman"/>
          <w:color w:val="000000"/>
          <w:szCs w:val="24"/>
        </w:rPr>
        <w:t>对外</w:t>
      </w:r>
      <w:r w:rsidR="005447A6">
        <w:rPr>
          <w:rFonts w:cs="Times New Roman" w:hint="eastAsia"/>
          <w:color w:val="000000"/>
          <w:szCs w:val="24"/>
        </w:rPr>
        <w:t>运输</w:t>
      </w:r>
      <w:r w:rsidR="00EA5828">
        <w:rPr>
          <w:rFonts w:cs="Times New Roman"/>
          <w:color w:val="000000"/>
          <w:szCs w:val="24"/>
        </w:rPr>
        <w:t>交通和场内交通</w:t>
      </w:r>
      <w:r w:rsidR="005447A6">
        <w:rPr>
          <w:rFonts w:cs="Times New Roman" w:hint="eastAsia"/>
          <w:color w:val="000000"/>
          <w:szCs w:val="24"/>
        </w:rPr>
        <w:t>道路及</w:t>
      </w:r>
      <w:r w:rsidR="005447A6">
        <w:rPr>
          <w:rFonts w:cs="Times New Roman"/>
          <w:color w:val="000000"/>
          <w:szCs w:val="24"/>
        </w:rPr>
        <w:t>连接道路</w:t>
      </w:r>
      <w:r w:rsidR="00EA5828">
        <w:rPr>
          <w:rFonts w:cs="Times New Roman"/>
          <w:color w:val="000000"/>
          <w:szCs w:val="24"/>
        </w:rPr>
        <w:t>。</w:t>
      </w:r>
      <w:r w:rsidR="005447A6">
        <w:rPr>
          <w:rFonts w:cs="Times New Roman" w:hint="eastAsia"/>
          <w:color w:val="000000"/>
          <w:szCs w:val="24"/>
        </w:rPr>
        <w:t>对外</w:t>
      </w:r>
      <w:r w:rsidR="005447A6">
        <w:rPr>
          <w:rFonts w:cs="Times New Roman"/>
          <w:color w:val="000000"/>
          <w:szCs w:val="24"/>
        </w:rPr>
        <w:t>运输道路</w:t>
      </w:r>
      <w:r w:rsidR="005447A6">
        <w:rPr>
          <w:rFonts w:cs="Times New Roman" w:hint="eastAsia"/>
          <w:color w:val="000000"/>
          <w:szCs w:val="24"/>
        </w:rPr>
        <w:t>通常以</w:t>
      </w:r>
      <w:r w:rsidR="005447A6">
        <w:rPr>
          <w:rFonts w:cs="Times New Roman"/>
          <w:color w:val="000000"/>
          <w:szCs w:val="24"/>
        </w:rPr>
        <w:t>利用已有道路</w:t>
      </w:r>
      <w:r w:rsidR="005447A6">
        <w:rPr>
          <w:rFonts w:cs="Times New Roman" w:hint="eastAsia"/>
          <w:color w:val="000000"/>
          <w:szCs w:val="24"/>
        </w:rPr>
        <w:t>为</w:t>
      </w:r>
      <w:r w:rsidR="005447A6">
        <w:rPr>
          <w:rFonts w:cs="Times New Roman"/>
          <w:color w:val="000000"/>
          <w:szCs w:val="24"/>
        </w:rPr>
        <w:t>主，连接道路</w:t>
      </w:r>
      <w:r w:rsidR="005447A6">
        <w:rPr>
          <w:rFonts w:cs="Times New Roman" w:hint="eastAsia"/>
          <w:color w:val="000000"/>
          <w:szCs w:val="24"/>
        </w:rPr>
        <w:t>和</w:t>
      </w:r>
      <w:r w:rsidR="005447A6">
        <w:rPr>
          <w:rFonts w:cs="Times New Roman"/>
          <w:color w:val="000000"/>
          <w:szCs w:val="24"/>
        </w:rPr>
        <w:t>场内交通</w:t>
      </w:r>
      <w:r w:rsidR="005447A6">
        <w:rPr>
          <w:rFonts w:cs="Times New Roman" w:hint="eastAsia"/>
          <w:color w:val="000000"/>
          <w:szCs w:val="24"/>
        </w:rPr>
        <w:t>道路包括</w:t>
      </w:r>
      <w:r w:rsidR="005447A6">
        <w:rPr>
          <w:rFonts w:cs="Times New Roman"/>
          <w:color w:val="000000"/>
          <w:szCs w:val="24"/>
        </w:rPr>
        <w:t>新建</w:t>
      </w:r>
      <w:r w:rsidR="005447A6">
        <w:rPr>
          <w:rFonts w:cs="Times New Roman" w:hint="eastAsia"/>
          <w:color w:val="000000"/>
          <w:szCs w:val="24"/>
        </w:rPr>
        <w:t>和</w:t>
      </w:r>
      <w:r w:rsidR="005447A6">
        <w:rPr>
          <w:rFonts w:cs="Times New Roman"/>
          <w:color w:val="000000"/>
          <w:szCs w:val="24"/>
        </w:rPr>
        <w:t>扩建道路。</w:t>
      </w:r>
      <w:r w:rsidRPr="002B535A">
        <w:rPr>
          <w:rFonts w:cs="Times New Roman" w:hint="eastAsia"/>
          <w:color w:val="000000"/>
          <w:szCs w:val="24"/>
        </w:rPr>
        <w:t>需新建或改扩建的施工道路需明确长度、路面宽度、结构型式。</w:t>
      </w:r>
    </w:p>
    <w:p w14:paraId="05836ECD" w14:textId="77777777" w:rsidR="003658C3" w:rsidRPr="002B535A" w:rsidRDefault="003658C3" w:rsidP="003658C3">
      <w:pPr>
        <w:pStyle w:val="20"/>
        <w:rPr>
          <w:rFonts w:ascii="Times New Roman" w:hAnsi="Times New Roman" w:cs="Times New Roman"/>
        </w:rPr>
      </w:pPr>
      <w:bookmarkStart w:id="407" w:name="_Toc55204584"/>
      <w:r w:rsidRPr="002B535A">
        <w:rPr>
          <w:rFonts w:ascii="Times New Roman" w:hAnsi="Times New Roman" w:cs="Times New Roman"/>
        </w:rPr>
        <w:t xml:space="preserve">14.6  </w:t>
      </w:r>
      <w:r w:rsidRPr="002B535A">
        <w:rPr>
          <w:rFonts w:ascii="Times New Roman" w:hAnsi="Times New Roman" w:cs="Times New Roman"/>
        </w:rPr>
        <w:t>施工进度</w:t>
      </w:r>
      <w:bookmarkEnd w:id="407"/>
    </w:p>
    <w:p w14:paraId="1E3E695E" w14:textId="69969D85" w:rsidR="003658C3" w:rsidRPr="002B535A" w:rsidRDefault="003658C3" w:rsidP="003658C3">
      <w:pPr>
        <w:spacing w:after="0" w:line="360" w:lineRule="auto"/>
        <w:jc w:val="both"/>
        <w:rPr>
          <w:rFonts w:cs="Times New Roman"/>
          <w:color w:val="000000"/>
          <w:szCs w:val="24"/>
        </w:rPr>
      </w:pPr>
      <w:r w:rsidRPr="002B535A">
        <w:rPr>
          <w:rFonts w:cs="Times New Roman"/>
          <w:b/>
          <w:color w:val="000000"/>
          <w:szCs w:val="24"/>
        </w:rPr>
        <w:t>14.6.1</w:t>
      </w:r>
      <w:r w:rsidRPr="002B535A">
        <w:rPr>
          <w:rFonts w:cs="Times New Roman"/>
          <w:color w:val="000000"/>
          <w:szCs w:val="24"/>
        </w:rPr>
        <w:t xml:space="preserve">  </w:t>
      </w:r>
      <w:r w:rsidRPr="002B535A">
        <w:rPr>
          <w:rFonts w:cs="Times New Roman" w:hint="eastAsia"/>
          <w:color w:val="000000"/>
          <w:szCs w:val="24"/>
        </w:rPr>
        <w:t>水土保持单项工程的施工进度表应</w:t>
      </w:r>
      <w:r w:rsidR="00EE4E0A">
        <w:rPr>
          <w:rFonts w:cs="Times New Roman" w:hint="eastAsia"/>
          <w:color w:val="000000"/>
          <w:szCs w:val="24"/>
        </w:rPr>
        <w:t>参照</w:t>
      </w:r>
      <w:r w:rsidRPr="002B535A">
        <w:rPr>
          <w:rFonts w:cs="Times New Roman" w:hint="eastAsia"/>
          <w:color w:val="000000"/>
          <w:szCs w:val="24"/>
        </w:rPr>
        <w:t>水利工程的施工进度表要求编制。</w:t>
      </w:r>
    </w:p>
    <w:p w14:paraId="5B5D0C25" w14:textId="77777777" w:rsidR="003658C3" w:rsidRDefault="003658C3" w:rsidP="003658C3">
      <w:pPr>
        <w:spacing w:after="0" w:line="240" w:lineRule="auto"/>
        <w:rPr>
          <w:b/>
          <w:bCs/>
          <w:kern w:val="44"/>
          <w:sz w:val="44"/>
          <w:szCs w:val="44"/>
        </w:rPr>
      </w:pPr>
      <w:r>
        <w:br w:type="page"/>
      </w:r>
    </w:p>
    <w:p w14:paraId="1BA7CED8" w14:textId="77777777" w:rsidR="003658C3" w:rsidRDefault="003658C3" w:rsidP="003658C3">
      <w:pPr>
        <w:pStyle w:val="10"/>
      </w:pPr>
      <w:bookmarkStart w:id="408" w:name="_Toc55204585"/>
      <w:r>
        <w:lastRenderedPageBreak/>
        <w:t xml:space="preserve">15  </w:t>
      </w:r>
      <w:r>
        <w:t>水土保持监测</w:t>
      </w:r>
      <w:bookmarkEnd w:id="408"/>
    </w:p>
    <w:p w14:paraId="0FB7016C" w14:textId="77777777" w:rsidR="003658C3" w:rsidRDefault="003658C3" w:rsidP="003658C3">
      <w:pPr>
        <w:pStyle w:val="20"/>
        <w:rPr>
          <w:rFonts w:ascii="Times New Roman" w:hAnsi="Times New Roman" w:cs="Times New Roman"/>
        </w:rPr>
      </w:pPr>
      <w:bookmarkStart w:id="409" w:name="_Toc55204586"/>
      <w:r>
        <w:rPr>
          <w:rFonts w:ascii="Times New Roman" w:hAnsi="Times New Roman" w:cs="Times New Roman" w:hint="eastAsia"/>
        </w:rPr>
        <w:t>1</w:t>
      </w:r>
      <w:r>
        <w:rPr>
          <w:rFonts w:ascii="Times New Roman" w:hAnsi="Times New Roman" w:cs="Times New Roman"/>
        </w:rPr>
        <w:t>5</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rPr>
        <w:t>一般规定</w:t>
      </w:r>
      <w:bookmarkEnd w:id="409"/>
    </w:p>
    <w:p w14:paraId="7ABE549D" w14:textId="3B8B9DA9" w:rsidR="003658C3" w:rsidRPr="00DF70BF" w:rsidRDefault="003658C3" w:rsidP="003658C3">
      <w:pPr>
        <w:spacing w:after="0" w:line="360" w:lineRule="auto"/>
        <w:jc w:val="both"/>
        <w:rPr>
          <w:rFonts w:cs="Times New Roman"/>
          <w:b/>
          <w:color w:val="000000"/>
          <w:szCs w:val="24"/>
        </w:rPr>
      </w:pPr>
      <w:bookmarkStart w:id="410" w:name="_Toc188584610"/>
      <w:bookmarkStart w:id="411" w:name="_Toc188529940"/>
      <w:bookmarkStart w:id="412" w:name="_Toc188541521"/>
      <w:bookmarkStart w:id="413" w:name="_Toc188589698"/>
      <w:bookmarkStart w:id="414" w:name="_Toc188458345"/>
      <w:bookmarkStart w:id="415" w:name="_Toc185663238"/>
      <w:bookmarkStart w:id="416" w:name="_Toc185671526"/>
      <w:bookmarkStart w:id="417" w:name="_Toc185659538"/>
      <w:r w:rsidRPr="00DF70BF">
        <w:rPr>
          <w:rFonts w:cs="Times New Roman"/>
          <w:b/>
          <w:color w:val="000000"/>
          <w:szCs w:val="24"/>
        </w:rPr>
        <w:t>15.1</w:t>
      </w:r>
      <w:r w:rsidRPr="00DF70BF">
        <w:rPr>
          <w:rFonts w:cs="Times New Roman" w:hint="eastAsia"/>
          <w:b/>
          <w:color w:val="000000"/>
          <w:szCs w:val="24"/>
        </w:rPr>
        <w:t>.1</w:t>
      </w:r>
      <w:r>
        <w:rPr>
          <w:rFonts w:cs="Times New Roman"/>
          <w:b/>
          <w:color w:val="000000"/>
          <w:szCs w:val="24"/>
        </w:rPr>
        <w:t xml:space="preserve"> </w:t>
      </w:r>
      <w:r w:rsidRPr="00DF70BF">
        <w:rPr>
          <w:rFonts w:cs="Times New Roman" w:hint="eastAsia"/>
          <w:b/>
          <w:color w:val="000000"/>
          <w:szCs w:val="24"/>
        </w:rPr>
        <w:t xml:space="preserve"> </w:t>
      </w:r>
      <w:bookmarkEnd w:id="410"/>
      <w:bookmarkEnd w:id="411"/>
      <w:bookmarkEnd w:id="412"/>
      <w:bookmarkEnd w:id="413"/>
      <w:bookmarkEnd w:id="414"/>
      <w:bookmarkEnd w:id="415"/>
      <w:bookmarkEnd w:id="416"/>
      <w:bookmarkEnd w:id="417"/>
      <w:r w:rsidRPr="00DF70BF">
        <w:rPr>
          <w:rFonts w:cs="Times New Roman" w:hint="eastAsia"/>
          <w:color w:val="000000"/>
          <w:szCs w:val="24"/>
        </w:rPr>
        <w:t>水土保持监测涉及的土建工程和设备采购投资纳入工程措施，监测人工费用纳入独立费用</w:t>
      </w:r>
      <w:r w:rsidR="000A2409">
        <w:rPr>
          <w:rFonts w:cs="Times New Roman" w:hint="eastAsia"/>
          <w:color w:val="000000"/>
          <w:szCs w:val="24"/>
        </w:rPr>
        <w:t>的</w:t>
      </w:r>
      <w:r w:rsidRPr="00DF70BF">
        <w:rPr>
          <w:rFonts w:cs="Times New Roman" w:hint="eastAsia"/>
          <w:color w:val="000000"/>
          <w:szCs w:val="24"/>
        </w:rPr>
        <w:t>水土流失监测费</w:t>
      </w:r>
      <w:r w:rsidR="000A2409" w:rsidRPr="00DF70BF">
        <w:rPr>
          <w:rFonts w:cs="Times New Roman" w:hint="eastAsia"/>
          <w:color w:val="000000"/>
          <w:szCs w:val="24"/>
        </w:rPr>
        <w:t>中</w:t>
      </w:r>
      <w:r w:rsidRPr="00DF70BF">
        <w:rPr>
          <w:rFonts w:cs="Times New Roman" w:hint="eastAsia"/>
          <w:color w:val="000000"/>
          <w:szCs w:val="24"/>
        </w:rPr>
        <w:t>。</w:t>
      </w:r>
    </w:p>
    <w:p w14:paraId="78C68D99" w14:textId="75261E97" w:rsidR="00A01103" w:rsidRPr="00A01103" w:rsidRDefault="00A01103" w:rsidP="00A01103">
      <w:pPr>
        <w:pStyle w:val="10"/>
      </w:pPr>
      <w:bookmarkStart w:id="418" w:name="_Toc188800394"/>
      <w:bookmarkStart w:id="419" w:name="_Toc188801320"/>
      <w:bookmarkStart w:id="420" w:name="_Toc203365915"/>
      <w:bookmarkStart w:id="421" w:name="_Toc211476986"/>
      <w:r w:rsidRPr="00A01103">
        <w:t>16</w:t>
      </w:r>
      <w:r w:rsidRPr="00A01103">
        <w:rPr>
          <w:rFonts w:hint="eastAsia"/>
        </w:rPr>
        <w:t xml:space="preserve">  </w:t>
      </w:r>
      <w:r w:rsidRPr="00A01103">
        <w:rPr>
          <w:rFonts w:hint="eastAsia"/>
        </w:rPr>
        <w:t>工程管理</w:t>
      </w:r>
      <w:bookmarkEnd w:id="418"/>
      <w:bookmarkEnd w:id="419"/>
      <w:bookmarkEnd w:id="420"/>
      <w:bookmarkEnd w:id="421"/>
    </w:p>
    <w:p w14:paraId="2D8CF785" w14:textId="77777777" w:rsidR="00E509F3" w:rsidRDefault="00E509F3" w:rsidP="00E509F3">
      <w:pPr>
        <w:pStyle w:val="20"/>
        <w:rPr>
          <w:rFonts w:ascii="Times New Roman" w:hAnsi="Times New Roman" w:cs="Times New Roman"/>
        </w:rPr>
      </w:pPr>
      <w:r>
        <w:rPr>
          <w:rFonts w:ascii="Times New Roman" w:hAnsi="Times New Roman" w:cs="Times New Roman"/>
        </w:rPr>
        <w:t xml:space="preserve">16.2  </w:t>
      </w:r>
      <w:r>
        <w:rPr>
          <w:rFonts w:ascii="Times New Roman" w:hAnsi="Times New Roman" w:cs="Times New Roman"/>
        </w:rPr>
        <w:t>工程建设管理</w:t>
      </w:r>
    </w:p>
    <w:p w14:paraId="743329B4" w14:textId="19D35F34" w:rsidR="00A01103" w:rsidRPr="00C30332" w:rsidRDefault="00A01103" w:rsidP="00A01103">
      <w:pPr>
        <w:spacing w:line="360" w:lineRule="auto"/>
      </w:pPr>
      <w:r w:rsidRPr="00112EA0">
        <w:rPr>
          <w:rFonts w:eastAsiaTheme="minorEastAsia" w:cs="Times New Roman" w:hint="eastAsia"/>
          <w:b/>
          <w:color w:val="000000"/>
          <w:szCs w:val="24"/>
        </w:rPr>
        <w:t>1</w:t>
      </w:r>
      <w:r w:rsidR="003D5A81" w:rsidRPr="00112EA0">
        <w:rPr>
          <w:rFonts w:eastAsiaTheme="minorEastAsia" w:cs="Times New Roman"/>
          <w:b/>
          <w:color w:val="000000"/>
          <w:szCs w:val="24"/>
        </w:rPr>
        <w:t>6</w:t>
      </w:r>
      <w:r w:rsidRPr="00112EA0">
        <w:rPr>
          <w:rFonts w:eastAsiaTheme="minorEastAsia" w:cs="Times New Roman" w:hint="eastAsia"/>
          <w:b/>
          <w:color w:val="000000"/>
          <w:szCs w:val="24"/>
        </w:rPr>
        <w:t>.</w:t>
      </w:r>
      <w:r w:rsidR="003D5A81" w:rsidRPr="00112EA0">
        <w:rPr>
          <w:rFonts w:eastAsiaTheme="minorEastAsia" w:cs="Times New Roman"/>
          <w:b/>
          <w:color w:val="000000"/>
          <w:szCs w:val="24"/>
        </w:rPr>
        <w:t>2</w:t>
      </w:r>
      <w:r w:rsidRPr="00112EA0">
        <w:rPr>
          <w:rFonts w:eastAsiaTheme="minorEastAsia" w:cs="Times New Roman" w:hint="eastAsia"/>
          <w:b/>
          <w:color w:val="000000"/>
          <w:szCs w:val="24"/>
        </w:rPr>
        <w:t xml:space="preserve">.1 </w:t>
      </w:r>
      <w:r w:rsidRPr="00C30332">
        <w:rPr>
          <w:rFonts w:hint="eastAsia"/>
        </w:rPr>
        <w:t xml:space="preserve"> </w:t>
      </w:r>
      <w:r w:rsidRPr="00C30332">
        <w:rPr>
          <w:rFonts w:hint="eastAsia"/>
        </w:rPr>
        <w:t>项目管理机构的组成和人员编制应根据有关规定和工程具体情况复核确定。</w:t>
      </w:r>
    </w:p>
    <w:p w14:paraId="7EA08B28" w14:textId="600E84F2" w:rsidR="003A7961" w:rsidRDefault="003A7961" w:rsidP="003A7961">
      <w:pPr>
        <w:pStyle w:val="20"/>
        <w:rPr>
          <w:rFonts w:ascii="Times New Roman" w:hAnsi="Times New Roman" w:cs="Times New Roman"/>
        </w:rPr>
      </w:pPr>
      <w:r>
        <w:rPr>
          <w:rFonts w:ascii="Times New Roman" w:hAnsi="Times New Roman" w:cs="Times New Roman"/>
        </w:rPr>
        <w:t>16.</w:t>
      </w:r>
      <w:r w:rsidR="00E509F3">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rPr>
        <w:t>工程运行管理</w:t>
      </w:r>
    </w:p>
    <w:p w14:paraId="1B4D4957" w14:textId="77777777" w:rsidR="006A42AC" w:rsidRDefault="003A7961" w:rsidP="00A01103">
      <w:pPr>
        <w:spacing w:line="360" w:lineRule="auto"/>
      </w:pPr>
      <w:r>
        <w:rPr>
          <w:rFonts w:eastAsiaTheme="minorEastAsia" w:cs="Times New Roman"/>
          <w:b/>
          <w:color w:val="000000"/>
          <w:szCs w:val="24"/>
        </w:rPr>
        <w:t xml:space="preserve">16.3.1  </w:t>
      </w:r>
      <w:r>
        <w:rPr>
          <w:rFonts w:eastAsiaTheme="minorEastAsia" w:cs="Times New Roman" w:hint="eastAsia"/>
          <w:color w:val="000000"/>
          <w:szCs w:val="24"/>
        </w:rPr>
        <w:t>管理</w:t>
      </w:r>
      <w:r>
        <w:rPr>
          <w:rFonts w:eastAsiaTheme="minorEastAsia" w:cs="Times New Roman"/>
          <w:color w:val="000000"/>
          <w:szCs w:val="24"/>
        </w:rPr>
        <w:t>费用</w:t>
      </w:r>
      <w:r w:rsidRPr="00C30332">
        <w:rPr>
          <w:rFonts w:hint="eastAsia"/>
        </w:rPr>
        <w:t>特指工程运行期间的运行管理费。</w:t>
      </w:r>
      <w:r w:rsidR="00A01103" w:rsidRPr="00C30332">
        <w:rPr>
          <w:rFonts w:hint="eastAsia"/>
        </w:rPr>
        <w:t>根据国家有关规定，预防监督措施确需计列投资的，应说明具体内容并作为非工程措施列入总体布局和措施配置一节。</w:t>
      </w:r>
    </w:p>
    <w:p w14:paraId="2F1FF32E" w14:textId="26188C48" w:rsidR="00390FDB" w:rsidRPr="00390FDB" w:rsidRDefault="006A42AC" w:rsidP="00390FDB">
      <w:pPr>
        <w:spacing w:after="0" w:line="360" w:lineRule="auto"/>
        <w:rPr>
          <w:rFonts w:asciiTheme="minorEastAsia" w:eastAsiaTheme="minorEastAsia" w:hAnsiTheme="minorEastAsia"/>
          <w:szCs w:val="24"/>
        </w:rPr>
      </w:pPr>
      <w:r w:rsidRPr="00390FDB">
        <w:rPr>
          <w:rFonts w:asciiTheme="minorEastAsia" w:eastAsiaTheme="minorEastAsia" w:hAnsiTheme="minorEastAsia" w:cs="Times New Roman"/>
          <w:b/>
          <w:color w:val="000000"/>
          <w:szCs w:val="24"/>
        </w:rPr>
        <w:t xml:space="preserve">16.3.3 </w:t>
      </w:r>
      <w:r w:rsidRPr="00390FDB">
        <w:rPr>
          <w:rFonts w:asciiTheme="minorEastAsia" w:eastAsiaTheme="minorEastAsia" w:hAnsiTheme="minorEastAsia" w:cs="Times New Roman" w:hint="eastAsia"/>
          <w:color w:val="000000"/>
          <w:szCs w:val="24"/>
        </w:rPr>
        <w:t>“三个责任 ”是</w:t>
      </w:r>
      <w:r w:rsidR="000D69D0" w:rsidRPr="00390FDB">
        <w:rPr>
          <w:rFonts w:asciiTheme="minorEastAsia" w:eastAsiaTheme="minorEastAsia" w:hAnsiTheme="minorEastAsia" w:hint="eastAsia"/>
          <w:szCs w:val="24"/>
        </w:rPr>
        <w:t>《水利部关于进一步加强黄土高原地区淤地坝工程安全运用管理的意见》（水保【2019】109号）</w:t>
      </w:r>
      <w:r w:rsidR="001D0E2F" w:rsidRPr="00390FDB">
        <w:rPr>
          <w:rFonts w:asciiTheme="minorEastAsia" w:eastAsiaTheme="minorEastAsia" w:hAnsiTheme="minorEastAsia" w:hint="eastAsia"/>
          <w:szCs w:val="24"/>
        </w:rPr>
        <w:t>对于骨干坝和下游有重要设施的中型坝的</w:t>
      </w:r>
      <w:r w:rsidR="001D0E2F" w:rsidRPr="00390FDB">
        <w:rPr>
          <w:rFonts w:asciiTheme="minorEastAsia" w:eastAsiaTheme="minorEastAsia" w:hAnsiTheme="minorEastAsia"/>
          <w:szCs w:val="24"/>
        </w:rPr>
        <w:t>管理要求。</w:t>
      </w:r>
      <w:r w:rsidR="000D69D0" w:rsidRPr="00390FDB">
        <w:rPr>
          <w:rFonts w:asciiTheme="minorEastAsia" w:eastAsiaTheme="minorEastAsia" w:hAnsiTheme="minorEastAsia" w:hint="eastAsia"/>
          <w:szCs w:val="24"/>
        </w:rPr>
        <w:t>“三个责任人”</w:t>
      </w:r>
      <w:r w:rsidR="001D0E2F" w:rsidRPr="00390FDB">
        <w:rPr>
          <w:rFonts w:asciiTheme="minorEastAsia" w:eastAsiaTheme="minorEastAsia" w:hAnsiTheme="minorEastAsia" w:hint="eastAsia"/>
          <w:szCs w:val="24"/>
        </w:rPr>
        <w:t>是指</w:t>
      </w:r>
      <w:r w:rsidR="000D69D0" w:rsidRPr="00390FDB">
        <w:rPr>
          <w:rFonts w:asciiTheme="minorEastAsia" w:eastAsiaTheme="minorEastAsia" w:hAnsiTheme="minorEastAsia" w:hint="eastAsia"/>
          <w:szCs w:val="24"/>
        </w:rPr>
        <w:t>防汛行政、巡查、技术三个责任人。</w:t>
      </w:r>
      <w:r w:rsidR="00390FDB" w:rsidRPr="00390FDB">
        <w:rPr>
          <w:rFonts w:asciiTheme="minorEastAsia" w:eastAsiaTheme="minorEastAsia" w:hAnsiTheme="minorEastAsia" w:hint="eastAsia"/>
          <w:szCs w:val="24"/>
        </w:rPr>
        <w:t>原则上，工程防汛行政责任人由工程所在地乡、镇级人民政府领导担任；巡查责任人由乡、镇级人民政府负责落实，一般由工程所在地村干部或村民担任，对下游有村庄、学校等重要设施的中型以上淤地坝，以及库容大于100万方的骨干坝，必须做到“一坝一人”巡查；技术责任人由县级水行政主管部门确定专业技术人员担任。</w:t>
      </w:r>
    </w:p>
    <w:p w14:paraId="77C0F6DC" w14:textId="77777777" w:rsidR="00390FDB" w:rsidRPr="00390FDB" w:rsidRDefault="00390FDB" w:rsidP="00390FDB">
      <w:pPr>
        <w:spacing w:after="0" w:line="360" w:lineRule="auto"/>
        <w:ind w:firstLineChars="200" w:firstLine="480"/>
        <w:rPr>
          <w:rFonts w:asciiTheme="minorEastAsia" w:eastAsiaTheme="minorEastAsia" w:hAnsiTheme="minorEastAsia"/>
          <w:szCs w:val="24"/>
        </w:rPr>
      </w:pPr>
      <w:r w:rsidRPr="00390FDB">
        <w:rPr>
          <w:rFonts w:asciiTheme="minorEastAsia" w:eastAsiaTheme="minorEastAsia" w:hAnsiTheme="minorEastAsia" w:hint="eastAsia"/>
          <w:szCs w:val="24"/>
        </w:rPr>
        <w:t>行政责任人应熟悉淤地坝工程防汛岗位职责，掌握工程基本情况，熟悉单坝防汛预案内容。负责组织开展应急避险演练，发生险情时及时指挥人员撤离避险和应急抢险等。</w:t>
      </w:r>
    </w:p>
    <w:p w14:paraId="40CB5D3E" w14:textId="77777777" w:rsidR="00390FDB" w:rsidRPr="00390FDB" w:rsidRDefault="00390FDB" w:rsidP="00390FDB">
      <w:pPr>
        <w:spacing w:after="0" w:line="360" w:lineRule="auto"/>
        <w:ind w:firstLineChars="200" w:firstLine="480"/>
        <w:rPr>
          <w:rFonts w:asciiTheme="minorEastAsia" w:eastAsiaTheme="minorEastAsia" w:hAnsiTheme="minorEastAsia"/>
          <w:szCs w:val="24"/>
        </w:rPr>
      </w:pPr>
      <w:r w:rsidRPr="00390FDB">
        <w:rPr>
          <w:rFonts w:asciiTheme="minorEastAsia" w:eastAsiaTheme="minorEastAsia" w:hAnsiTheme="minorEastAsia" w:hint="eastAsia"/>
          <w:szCs w:val="24"/>
        </w:rPr>
        <w:t>巡查责任人应熟知淤地坝工程巡查工作要求，熟悉掌握放水设施开启时间、数量、次序等操作规定。负责汛前巡查坝体、放水和泄洪设施是否存在安全隐患，发现隐患及时处理或报告工程管理责任主体，清理放水设施淤积物，</w:t>
      </w:r>
      <w:r w:rsidRPr="00390FDB">
        <w:rPr>
          <w:rFonts w:asciiTheme="minorEastAsia" w:eastAsiaTheme="minorEastAsia" w:hAnsiTheme="minorEastAsia" w:hint="eastAsia"/>
          <w:szCs w:val="24"/>
        </w:rPr>
        <w:lastRenderedPageBreak/>
        <w:t>放空坝内蓄水；汛期要做好日常巡查，发现问题及时处理或报告行政责任人，强降雨期间应增加巡查频次，随时关注雨情，密切监视水位变化和淤地坝运行状况，一旦发现汛情、险情第一时间报告行政责任人，紧急情况下可直接发出避险信号，告知受威胁人员紧急撤离。</w:t>
      </w:r>
    </w:p>
    <w:p w14:paraId="54C4EF29" w14:textId="77777777" w:rsidR="00390FDB" w:rsidRPr="00390FDB" w:rsidRDefault="00390FDB" w:rsidP="00390FDB">
      <w:pPr>
        <w:spacing w:after="0" w:line="360" w:lineRule="auto"/>
        <w:ind w:firstLineChars="200" w:firstLine="480"/>
        <w:rPr>
          <w:rFonts w:asciiTheme="minorEastAsia" w:eastAsiaTheme="minorEastAsia" w:hAnsiTheme="minorEastAsia"/>
          <w:szCs w:val="24"/>
        </w:rPr>
      </w:pPr>
      <w:r w:rsidRPr="00390FDB">
        <w:rPr>
          <w:rFonts w:asciiTheme="minorEastAsia" w:eastAsiaTheme="minorEastAsia" w:hAnsiTheme="minorEastAsia" w:hint="eastAsia"/>
          <w:szCs w:val="24"/>
        </w:rPr>
        <w:t>技术责任人应掌握淤地坝工程基本情况、运行状况和安全隐患。负责指导行政责任人和巡查责任人做好淤地坝工程防汛工作，发生险情时为避险，应急抢救提供技术指导。</w:t>
      </w:r>
    </w:p>
    <w:p w14:paraId="60DD3685" w14:textId="77777777" w:rsidR="00EE16CA" w:rsidRDefault="00EE16CA" w:rsidP="00EE16CA">
      <w:pPr>
        <w:pStyle w:val="10"/>
      </w:pPr>
      <w:r>
        <w:t xml:space="preserve">17  </w:t>
      </w:r>
      <w:r>
        <w:t>投资概（估）算和资金筹措</w:t>
      </w:r>
      <w:r>
        <w:t xml:space="preserve">  </w:t>
      </w:r>
    </w:p>
    <w:p w14:paraId="3D19BFD3" w14:textId="6C2F3FAC" w:rsidR="002A1C64" w:rsidRPr="00CB1FC7" w:rsidRDefault="002A1C64" w:rsidP="002A1C64">
      <w:pPr>
        <w:pStyle w:val="20"/>
        <w:rPr>
          <w:rFonts w:ascii="Times New Roman" w:hAnsi="Times New Roman" w:cs="Times New Roman"/>
        </w:rPr>
      </w:pPr>
      <w:r w:rsidRPr="00CB1FC7">
        <w:rPr>
          <w:rFonts w:ascii="Times New Roman" w:hAnsi="Times New Roman" w:cs="Times New Roman"/>
        </w:rPr>
        <w:t>17.</w:t>
      </w:r>
      <w:r w:rsidR="006807C6">
        <w:rPr>
          <w:rFonts w:ascii="Times New Roman" w:hAnsi="Times New Roman" w:cs="Times New Roman"/>
        </w:rPr>
        <w:t>2</w:t>
      </w:r>
      <w:r w:rsidRPr="00CB1FC7">
        <w:rPr>
          <w:rFonts w:ascii="Times New Roman" w:hAnsi="Times New Roman" w:cs="Times New Roman"/>
        </w:rPr>
        <w:t xml:space="preserve">  </w:t>
      </w:r>
      <w:r w:rsidR="006807C6">
        <w:rPr>
          <w:rFonts w:ascii="Times New Roman" w:hAnsi="Times New Roman" w:cs="Times New Roman" w:hint="eastAsia"/>
        </w:rPr>
        <w:t>设计概算</w:t>
      </w:r>
    </w:p>
    <w:p w14:paraId="34617A39" w14:textId="2F796AA7" w:rsidR="005D252B" w:rsidRDefault="005D252B" w:rsidP="005D252B">
      <w:pPr>
        <w:spacing w:line="360" w:lineRule="auto"/>
        <w:rPr>
          <w:rFonts w:cs="Times New Roman"/>
          <w:color w:val="000000"/>
          <w:szCs w:val="24"/>
        </w:rPr>
      </w:pPr>
      <w:r>
        <w:rPr>
          <w:rFonts w:cs="Times New Roman"/>
          <w:b/>
          <w:color w:val="000000"/>
          <w:szCs w:val="24"/>
        </w:rPr>
        <w:t xml:space="preserve">17.2.2  </w:t>
      </w:r>
      <w:r>
        <w:rPr>
          <w:rFonts w:cs="Times New Roman"/>
          <w:color w:val="000000"/>
          <w:szCs w:val="24"/>
        </w:rPr>
        <w:t>初步设计的设计概算与可行性研究阶段批复投资对比</w:t>
      </w:r>
      <w:r w:rsidR="000D0A00">
        <w:rPr>
          <w:rFonts w:cs="Times New Roman" w:hint="eastAsia"/>
          <w:color w:val="000000"/>
          <w:szCs w:val="24"/>
        </w:rPr>
        <w:t>的</w:t>
      </w:r>
      <w:r w:rsidR="000D0A00">
        <w:rPr>
          <w:rFonts w:cs="Times New Roman"/>
          <w:color w:val="000000"/>
          <w:szCs w:val="24"/>
        </w:rPr>
        <w:t>投资变化原因</w:t>
      </w:r>
      <w:r>
        <w:rPr>
          <w:rFonts w:cs="Times New Roman"/>
          <w:color w:val="000000"/>
          <w:szCs w:val="24"/>
        </w:rPr>
        <w:t>分析</w:t>
      </w:r>
      <w:r w:rsidR="000D0A00">
        <w:rPr>
          <w:rFonts w:cs="Times New Roman" w:hint="eastAsia"/>
          <w:color w:val="000000"/>
          <w:szCs w:val="24"/>
        </w:rPr>
        <w:t>，</w:t>
      </w:r>
      <w:r w:rsidR="00CE55C6">
        <w:rPr>
          <w:rFonts w:cs="Times New Roman" w:hint="eastAsia"/>
          <w:color w:val="000000"/>
          <w:szCs w:val="24"/>
        </w:rPr>
        <w:t>主</w:t>
      </w:r>
      <w:r w:rsidR="00CE55C6">
        <w:rPr>
          <w:rFonts w:cs="Times New Roman"/>
          <w:color w:val="000000"/>
          <w:szCs w:val="24"/>
        </w:rPr>
        <w:t>要</w:t>
      </w:r>
      <w:r w:rsidR="000D0A00">
        <w:rPr>
          <w:rFonts w:cs="Times New Roman" w:hint="eastAsia"/>
          <w:color w:val="000000"/>
          <w:szCs w:val="24"/>
        </w:rPr>
        <w:t>包括</w:t>
      </w:r>
      <w:r w:rsidR="000D0A00">
        <w:rPr>
          <w:rFonts w:cs="Times New Roman"/>
          <w:color w:val="000000"/>
          <w:szCs w:val="24"/>
        </w:rPr>
        <w:t>设计因素即工程量变化、</w:t>
      </w:r>
      <w:r w:rsidR="00171627">
        <w:rPr>
          <w:rFonts w:cs="Times New Roman" w:hint="eastAsia"/>
          <w:color w:val="000000"/>
          <w:szCs w:val="24"/>
        </w:rPr>
        <w:t>主要</w:t>
      </w:r>
      <w:r w:rsidR="00171627">
        <w:rPr>
          <w:rFonts w:cs="Times New Roman"/>
          <w:color w:val="000000"/>
          <w:szCs w:val="24"/>
        </w:rPr>
        <w:t>材料</w:t>
      </w:r>
      <w:r w:rsidR="001D33BF">
        <w:rPr>
          <w:rFonts w:cs="Times New Roman" w:hint="eastAsia"/>
          <w:color w:val="000000"/>
          <w:szCs w:val="24"/>
        </w:rPr>
        <w:t>、</w:t>
      </w:r>
      <w:r w:rsidR="001D33BF">
        <w:rPr>
          <w:rFonts w:cs="Times New Roman"/>
          <w:color w:val="000000"/>
          <w:szCs w:val="24"/>
        </w:rPr>
        <w:t>植物品种</w:t>
      </w:r>
      <w:r w:rsidR="000D0A00">
        <w:rPr>
          <w:rFonts w:cs="Times New Roman"/>
          <w:color w:val="000000"/>
          <w:szCs w:val="24"/>
        </w:rPr>
        <w:t>变化引起的</w:t>
      </w:r>
      <w:r w:rsidR="000D0A00">
        <w:rPr>
          <w:rFonts w:cs="Times New Roman" w:hint="eastAsia"/>
          <w:color w:val="000000"/>
          <w:szCs w:val="24"/>
        </w:rPr>
        <w:t>投资</w:t>
      </w:r>
      <w:r w:rsidR="000D0A00">
        <w:rPr>
          <w:rFonts w:cs="Times New Roman"/>
          <w:color w:val="000000"/>
          <w:szCs w:val="24"/>
        </w:rPr>
        <w:t>变化</w:t>
      </w:r>
      <w:r w:rsidR="000D0A00">
        <w:rPr>
          <w:rFonts w:cs="Times New Roman" w:hint="eastAsia"/>
          <w:color w:val="000000"/>
          <w:szCs w:val="24"/>
        </w:rPr>
        <w:t>，材料</w:t>
      </w:r>
      <w:r w:rsidR="000D0A00">
        <w:rPr>
          <w:rFonts w:cs="Times New Roman"/>
          <w:color w:val="000000"/>
          <w:szCs w:val="24"/>
        </w:rPr>
        <w:t>价格变化</w:t>
      </w:r>
      <w:r w:rsidR="000D0A00">
        <w:rPr>
          <w:rFonts w:cs="Times New Roman" w:hint="eastAsia"/>
          <w:color w:val="000000"/>
          <w:szCs w:val="24"/>
        </w:rPr>
        <w:t>引起</w:t>
      </w:r>
      <w:r w:rsidR="000D0A00">
        <w:rPr>
          <w:rFonts w:cs="Times New Roman"/>
          <w:color w:val="000000"/>
          <w:szCs w:val="24"/>
        </w:rPr>
        <w:t>的</w:t>
      </w:r>
      <w:r w:rsidR="000D0A00">
        <w:rPr>
          <w:rFonts w:cs="Times New Roman" w:hint="eastAsia"/>
          <w:color w:val="000000"/>
          <w:szCs w:val="24"/>
        </w:rPr>
        <w:t>投资</w:t>
      </w:r>
      <w:r w:rsidR="000D0A00">
        <w:rPr>
          <w:rFonts w:cs="Times New Roman"/>
          <w:color w:val="000000"/>
          <w:szCs w:val="24"/>
        </w:rPr>
        <w:t>变化</w:t>
      </w:r>
      <w:r w:rsidR="000D0A00">
        <w:rPr>
          <w:rFonts w:cs="Times New Roman" w:hint="eastAsia"/>
          <w:color w:val="000000"/>
          <w:szCs w:val="24"/>
        </w:rPr>
        <w:t>和</w:t>
      </w:r>
      <w:r w:rsidR="000D0A00">
        <w:rPr>
          <w:rFonts w:cs="Times New Roman"/>
          <w:color w:val="000000"/>
          <w:szCs w:val="24"/>
        </w:rPr>
        <w:t>政策因素引起的投资变化。</w:t>
      </w:r>
    </w:p>
    <w:p w14:paraId="0CD399D4" w14:textId="77777777" w:rsidR="002A1C64" w:rsidRPr="00CB1FC7" w:rsidRDefault="002A1C64" w:rsidP="002A1C64">
      <w:pPr>
        <w:pStyle w:val="20"/>
        <w:rPr>
          <w:rFonts w:ascii="Times New Roman" w:hAnsi="Times New Roman" w:cs="Times New Roman"/>
        </w:rPr>
      </w:pPr>
      <w:r w:rsidRPr="00CB1FC7">
        <w:rPr>
          <w:rFonts w:ascii="Times New Roman" w:hAnsi="Times New Roman" w:cs="Times New Roman"/>
        </w:rPr>
        <w:t xml:space="preserve">17.4  </w:t>
      </w:r>
      <w:r w:rsidRPr="00CB1FC7">
        <w:rPr>
          <w:rFonts w:ascii="Times New Roman" w:hAnsi="Times New Roman" w:cs="Times New Roman"/>
        </w:rPr>
        <w:t>资金筹措</w:t>
      </w:r>
    </w:p>
    <w:p w14:paraId="227D1821" w14:textId="055CBDBF" w:rsidR="002A1C64" w:rsidRDefault="002A1C64" w:rsidP="002A1C64">
      <w:pPr>
        <w:spacing w:line="360" w:lineRule="auto"/>
        <w:rPr>
          <w:rFonts w:cs="Times New Roman"/>
          <w:color w:val="000000"/>
          <w:szCs w:val="24"/>
        </w:rPr>
      </w:pPr>
      <w:r>
        <w:rPr>
          <w:rFonts w:cs="Times New Roman"/>
          <w:b/>
          <w:color w:val="000000"/>
          <w:szCs w:val="24"/>
        </w:rPr>
        <w:t xml:space="preserve">17.4.3 </w:t>
      </w:r>
      <w:r w:rsidRPr="002A1C64">
        <w:rPr>
          <w:rFonts w:cs="Times New Roman" w:hint="eastAsia"/>
        </w:rPr>
        <w:t>初步</w:t>
      </w:r>
      <w:r w:rsidRPr="002A1C64">
        <w:rPr>
          <w:rFonts w:cs="Times New Roman"/>
        </w:rPr>
        <w:t>设计阶段</w:t>
      </w:r>
      <w:r>
        <w:rPr>
          <w:rFonts w:cs="Times New Roman"/>
        </w:rPr>
        <w:t>应根据可行性研究报告确定的投资分摊方式，结合工程区实际情况，做出必要的调整，并确定资金筹措方案</w:t>
      </w:r>
      <w:r>
        <w:rPr>
          <w:rFonts w:cs="Times New Roman" w:hint="eastAsia"/>
        </w:rPr>
        <w:t>。</w:t>
      </w:r>
    </w:p>
    <w:p w14:paraId="4C4052B3" w14:textId="77777777" w:rsidR="007D4B3E" w:rsidRPr="0030202F" w:rsidRDefault="007D4B3E" w:rsidP="007D4B3E">
      <w:pPr>
        <w:pStyle w:val="20"/>
        <w:rPr>
          <w:rFonts w:ascii="Times New Roman" w:hAnsi="Times New Roman" w:cs="Times New Roman"/>
        </w:rPr>
      </w:pPr>
      <w:r w:rsidRPr="00CB1FC7">
        <w:rPr>
          <w:rFonts w:ascii="Times New Roman" w:hAnsi="Times New Roman" w:cs="Times New Roman"/>
        </w:rPr>
        <w:t>18.</w:t>
      </w:r>
      <w:r>
        <w:rPr>
          <w:rFonts w:ascii="Times New Roman" w:hAnsi="Times New Roman" w:cs="Times New Roman"/>
        </w:rPr>
        <w:t>4</w:t>
      </w:r>
      <w:r w:rsidRPr="00CB1FC7">
        <w:rPr>
          <w:rFonts w:ascii="Times New Roman" w:hAnsi="Times New Roman" w:cs="Times New Roman"/>
        </w:rPr>
        <w:t xml:space="preserve">  </w:t>
      </w:r>
      <w:r w:rsidRPr="0030202F">
        <w:rPr>
          <w:rFonts w:ascii="Times New Roman" w:hAnsi="Times New Roman" w:cs="Times New Roman" w:hint="eastAsia"/>
        </w:rPr>
        <w:t>财务分析</w:t>
      </w:r>
      <w:r w:rsidRPr="0030202F">
        <w:rPr>
          <w:rFonts w:ascii="Times New Roman" w:hAnsi="Times New Roman" w:cs="Times New Roman" w:hint="eastAsia"/>
        </w:rPr>
        <w:t xml:space="preserve"> </w:t>
      </w:r>
    </w:p>
    <w:p w14:paraId="0988D65C" w14:textId="617193BD" w:rsidR="007D4B3E" w:rsidRPr="00C30332" w:rsidRDefault="007D4B3E" w:rsidP="007D4B3E">
      <w:pPr>
        <w:spacing w:line="360" w:lineRule="auto"/>
      </w:pPr>
      <w:r w:rsidRPr="0030202F">
        <w:rPr>
          <w:rFonts w:cs="Times New Roman" w:hint="eastAsia"/>
          <w:b/>
        </w:rPr>
        <w:t>1</w:t>
      </w:r>
      <w:r w:rsidRPr="0030202F">
        <w:rPr>
          <w:rFonts w:cs="Times New Roman"/>
          <w:b/>
        </w:rPr>
        <w:t>8</w:t>
      </w:r>
      <w:r w:rsidRPr="0030202F">
        <w:rPr>
          <w:rFonts w:cs="Times New Roman" w:hint="eastAsia"/>
          <w:b/>
        </w:rPr>
        <w:t>.</w:t>
      </w:r>
      <w:r w:rsidRPr="0030202F">
        <w:rPr>
          <w:rFonts w:cs="Times New Roman"/>
          <w:b/>
        </w:rPr>
        <w:t>4</w:t>
      </w:r>
      <w:r w:rsidRPr="0030202F">
        <w:rPr>
          <w:rFonts w:cs="Times New Roman" w:hint="eastAsia"/>
          <w:b/>
        </w:rPr>
        <w:t>.1</w:t>
      </w:r>
      <w:r>
        <w:rPr>
          <w:rFonts w:ascii="宋体" w:hAnsi="宋体" w:cs="Times New Roman" w:hint="eastAsia"/>
          <w:b/>
        </w:rPr>
        <w:t>～</w:t>
      </w:r>
      <w:r w:rsidRPr="0030202F">
        <w:rPr>
          <w:rFonts w:cs="Times New Roman" w:hint="eastAsia"/>
          <w:b/>
        </w:rPr>
        <w:t>1</w:t>
      </w:r>
      <w:r w:rsidRPr="0030202F">
        <w:rPr>
          <w:rFonts w:cs="Times New Roman"/>
          <w:b/>
        </w:rPr>
        <w:t>8</w:t>
      </w:r>
      <w:r w:rsidRPr="0030202F">
        <w:rPr>
          <w:rFonts w:cs="Times New Roman" w:hint="eastAsia"/>
          <w:b/>
        </w:rPr>
        <w:t>.</w:t>
      </w:r>
      <w:r w:rsidRPr="0030202F">
        <w:rPr>
          <w:rFonts w:cs="Times New Roman"/>
          <w:b/>
        </w:rPr>
        <w:t>4</w:t>
      </w:r>
      <w:r w:rsidRPr="0030202F">
        <w:rPr>
          <w:rFonts w:cs="Times New Roman" w:hint="eastAsia"/>
          <w:b/>
        </w:rPr>
        <w:t>.3</w:t>
      </w:r>
      <w:r w:rsidRPr="00C978BF">
        <w:rPr>
          <w:rFonts w:ascii="黑体" w:eastAsia="黑体" w:hAnsi="黑体" w:hint="eastAsia"/>
        </w:rPr>
        <w:t xml:space="preserve"> </w:t>
      </w:r>
      <w:r w:rsidRPr="0030202F">
        <w:rPr>
          <w:rFonts w:cs="Times New Roman" w:hint="eastAsia"/>
          <w:b/>
        </w:rPr>
        <w:t xml:space="preserve"> </w:t>
      </w:r>
      <w:r w:rsidRPr="00C30332">
        <w:rPr>
          <w:rFonts w:hint="eastAsia"/>
        </w:rPr>
        <w:t>水土保持</w:t>
      </w:r>
      <w:r w:rsidR="00E64962">
        <w:rPr>
          <w:rFonts w:hint="eastAsia"/>
        </w:rPr>
        <w:t>生态建设目</w:t>
      </w:r>
      <w:r w:rsidRPr="00C30332">
        <w:rPr>
          <w:rFonts w:hint="eastAsia"/>
        </w:rPr>
        <w:t>可只进行经济评价，对利用外资的</w:t>
      </w:r>
      <w:r w:rsidR="00E64962">
        <w:rPr>
          <w:rFonts w:hint="eastAsia"/>
        </w:rPr>
        <w:t>生态</w:t>
      </w:r>
      <w:r w:rsidR="00E64962">
        <w:t>建设</w:t>
      </w:r>
      <w:r w:rsidRPr="00C30332">
        <w:rPr>
          <w:rFonts w:hint="eastAsia"/>
        </w:rPr>
        <w:t>项目需进行财务分析。</w:t>
      </w:r>
    </w:p>
    <w:p w14:paraId="66BF4215" w14:textId="20B89CAB" w:rsidR="007D4B3E" w:rsidRPr="00E64962" w:rsidRDefault="007D4B3E" w:rsidP="007D4B3E">
      <w:pPr>
        <w:spacing w:line="360" w:lineRule="auto"/>
        <w:rPr>
          <w:rFonts w:ascii="黑体" w:eastAsia="黑体" w:hAnsi="宋体"/>
        </w:rPr>
      </w:pPr>
    </w:p>
    <w:p w14:paraId="6A9C8E11" w14:textId="77777777" w:rsidR="003658C3" w:rsidRPr="007D4B3E" w:rsidRDefault="003658C3" w:rsidP="003658C3">
      <w:pPr>
        <w:rPr>
          <w:rFonts w:eastAsia="仿宋_GB2312" w:cs="Times New Roman"/>
          <w:b/>
          <w:bCs/>
          <w:sz w:val="28"/>
          <w:szCs w:val="28"/>
        </w:rPr>
      </w:pPr>
    </w:p>
    <w:p w14:paraId="750AE8B8" w14:textId="77777777" w:rsidR="003658C3" w:rsidRPr="003658C3" w:rsidRDefault="003658C3" w:rsidP="0031002E">
      <w:pPr>
        <w:rPr>
          <w:rFonts w:eastAsia="仿宋_GB2312" w:cs="Times New Roman"/>
          <w:b/>
          <w:bCs/>
          <w:sz w:val="28"/>
          <w:szCs w:val="28"/>
        </w:rPr>
      </w:pPr>
    </w:p>
    <w:sectPr w:rsidR="003658C3" w:rsidRPr="003658C3" w:rsidSect="0031002E">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B6AE3" w14:textId="77777777" w:rsidR="001F1154" w:rsidRDefault="001F1154">
      <w:pPr>
        <w:spacing w:after="0" w:line="240" w:lineRule="auto"/>
      </w:pPr>
      <w:r>
        <w:separator/>
      </w:r>
    </w:p>
  </w:endnote>
  <w:endnote w:type="continuationSeparator" w:id="0">
    <w:p w14:paraId="67D08443" w14:textId="77777777" w:rsidR="001F1154" w:rsidRDefault="001F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35BC7" w14:textId="77777777" w:rsidR="0026199C" w:rsidRDefault="0026199C">
    <w:pPr>
      <w:pStyle w:val="a8"/>
      <w:framePr w:h="0" w:wrap="around" w:vAnchor="text" w:hAnchor="margin" w:xAlign="center" w:y="1"/>
      <w:rPr>
        <w:rStyle w:val="af"/>
      </w:rPr>
    </w:pPr>
    <w:r>
      <w:fldChar w:fldCharType="begin"/>
    </w:r>
    <w:r>
      <w:rPr>
        <w:rStyle w:val="af"/>
      </w:rPr>
      <w:instrText xml:space="preserve">PAGE  </w:instrText>
    </w:r>
    <w:r>
      <w:fldChar w:fldCharType="end"/>
    </w:r>
  </w:p>
  <w:p w14:paraId="5864C8B1" w14:textId="77777777" w:rsidR="0026199C" w:rsidRDefault="002619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72C7" w14:textId="77777777" w:rsidR="0026199C" w:rsidRDefault="0026199C">
    <w:pPr>
      <w:pStyle w:val="a8"/>
      <w:framePr w:h="0" w:wrap="around" w:vAnchor="text" w:hAnchor="margin" w:xAlign="center" w:y="1"/>
      <w:rPr>
        <w:rStyle w:val="af"/>
      </w:rPr>
    </w:pPr>
    <w:r>
      <w:fldChar w:fldCharType="begin"/>
    </w:r>
    <w:r>
      <w:rPr>
        <w:rStyle w:val="af"/>
      </w:rPr>
      <w:instrText xml:space="preserve">PAGE  </w:instrText>
    </w:r>
    <w:r>
      <w:fldChar w:fldCharType="separate"/>
    </w:r>
    <w:r w:rsidR="00FF5C86">
      <w:rPr>
        <w:rStyle w:val="af"/>
        <w:noProof/>
      </w:rPr>
      <w:t>2</w:t>
    </w:r>
    <w:r>
      <w:fldChar w:fldCharType="end"/>
    </w:r>
  </w:p>
  <w:p w14:paraId="6C5227F6" w14:textId="77777777" w:rsidR="0026199C" w:rsidRDefault="0026199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84847" w14:textId="77777777" w:rsidR="0026199C" w:rsidRDefault="0026199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1081" w14:textId="30B47E38" w:rsidR="0026199C" w:rsidRDefault="0026199C">
    <w:pPr>
      <w:pStyle w:val="a8"/>
      <w:jc w:val="center"/>
      <w:rPr>
        <w:b/>
      </w:rPr>
    </w:pPr>
    <w:r>
      <w:rPr>
        <w:rStyle w:val="af"/>
        <w:b/>
      </w:rPr>
      <w:fldChar w:fldCharType="begin"/>
    </w:r>
    <w:r>
      <w:rPr>
        <w:rStyle w:val="af"/>
      </w:rPr>
      <w:instrText xml:space="preserve"> PAGE </w:instrText>
    </w:r>
    <w:r>
      <w:rPr>
        <w:rStyle w:val="af"/>
        <w:b/>
      </w:rPr>
      <w:fldChar w:fldCharType="separate"/>
    </w:r>
    <w:r w:rsidR="00FF5C86">
      <w:rPr>
        <w:rStyle w:val="af"/>
        <w:noProof/>
      </w:rPr>
      <w:t>18</w:t>
    </w:r>
    <w:r>
      <w:rPr>
        <w:rStyle w:val="af"/>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F78B2" w14:textId="23D00166" w:rsidR="0026199C" w:rsidRDefault="0026199C" w:rsidP="00032564">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F5C86">
      <w:rPr>
        <w:rStyle w:val="af"/>
        <w:noProof/>
      </w:rPr>
      <w:t>1</w:t>
    </w:r>
    <w:r>
      <w:rPr>
        <w:rStyle w:val="af"/>
      </w:rPr>
      <w:fldChar w:fldCharType="end"/>
    </w:r>
  </w:p>
  <w:p w14:paraId="5BE604A7" w14:textId="77777777" w:rsidR="0026199C" w:rsidRDefault="0026199C">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18C10" w14:textId="77777777" w:rsidR="0026199C" w:rsidRDefault="0026199C">
    <w:pPr>
      <w:pStyle w:val="a8"/>
      <w:jc w:val="center"/>
      <w:rPr>
        <w:b/>
      </w:rPr>
    </w:pPr>
    <w:r>
      <w:rPr>
        <w:noProof/>
      </w:rPr>
      <mc:AlternateContent>
        <mc:Choice Requires="wps">
          <w:drawing>
            <wp:anchor distT="0" distB="0" distL="114300" distR="114300" simplePos="0" relativeHeight="251657216" behindDoc="0" locked="0" layoutInCell="1" allowOverlap="1" wp14:anchorId="1C77E521" wp14:editId="3E9DED05">
              <wp:simplePos x="0" y="0"/>
              <wp:positionH relativeFrom="margin">
                <wp:align>center</wp:align>
              </wp:positionH>
              <wp:positionV relativeFrom="paragraph">
                <wp:posOffset>0</wp:posOffset>
              </wp:positionV>
              <wp:extent cx="57785" cy="278130"/>
              <wp:effectExtent l="0" t="0" r="12065"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278130"/>
                      </a:xfrm>
                      <a:prstGeom prst="rect">
                        <a:avLst/>
                      </a:prstGeom>
                      <a:noFill/>
                      <a:ln w="6350">
                        <a:noFill/>
                      </a:ln>
                      <a:effectLst/>
                    </wps:spPr>
                    <wps:txbx>
                      <w:txbxContent>
                        <w:p w14:paraId="1996B0A6" w14:textId="298B1BC5" w:rsidR="0026199C" w:rsidRDefault="0026199C">
                          <w:pPr>
                            <w:pStyle w:val="a8"/>
                            <w:jc w:val="center"/>
                          </w:pPr>
                          <w:r>
                            <w:rPr>
                              <w:b/>
                            </w:rPr>
                            <w:fldChar w:fldCharType="begin"/>
                          </w:r>
                          <w:r>
                            <w:rPr>
                              <w:rStyle w:val="af"/>
                            </w:rPr>
                            <w:instrText xml:space="preserve"> PAGE </w:instrText>
                          </w:r>
                          <w:r>
                            <w:rPr>
                              <w:b/>
                            </w:rPr>
                            <w:fldChar w:fldCharType="separate"/>
                          </w:r>
                          <w:r w:rsidR="00FF5C86">
                            <w:rPr>
                              <w:rStyle w:val="af"/>
                              <w:noProof/>
                            </w:rPr>
                            <w:t>1</w:t>
                          </w:r>
                          <w:r>
                            <w:rPr>
                              <w:b/>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C77E521" id="_x0000_t202" coordsize="21600,21600" o:spt="202" path="m,l,21600r21600,l21600,xe">
              <v:stroke joinstyle="miter"/>
              <v:path gradientshapeok="t" o:connecttype="rect"/>
            </v:shapetype>
            <v:shape id="文本框 2" o:spid="_x0000_s1027" type="#_x0000_t202" style="position:absolute;left:0;text-align:left;margin-left:0;margin-top:0;width:4.55pt;height:21.9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" filled="f" stroked="f" strokeweight=".5pt">
              <v:path arrowok="t"/>
              <v:textbox style="mso-fit-shape-to-text:t" inset="0,0,0,0">
                <w:txbxContent>
                  <w:p w14:paraId="1996B0A6" w14:textId="298B1BC5" w:rsidR="0026199C" w:rsidRDefault="0026199C">
                    <w:pPr>
                      <w:pStyle w:val="a8"/>
                      <w:jc w:val="center"/>
                    </w:pPr>
                    <w:r>
                      <w:rPr>
                        <w:b/>
                      </w:rPr>
                      <w:fldChar w:fldCharType="begin"/>
                    </w:r>
                    <w:r>
                      <w:rPr>
                        <w:rStyle w:val="af"/>
                      </w:rPr>
                      <w:instrText xml:space="preserve"> PAGE </w:instrText>
                    </w:r>
                    <w:r>
                      <w:rPr>
                        <w:b/>
                      </w:rPr>
                      <w:fldChar w:fldCharType="separate"/>
                    </w:r>
                    <w:r w:rsidR="00FF5C86">
                      <w:rPr>
                        <w:rStyle w:val="af"/>
                        <w:noProof/>
                      </w:rPr>
                      <w:t>1</w:t>
                    </w:r>
                    <w:r>
                      <w:rPr>
                        <w:b/>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B0DC" w14:textId="77777777" w:rsidR="0026199C" w:rsidRDefault="0026199C">
    <w:pPr>
      <w:pStyle w:val="a8"/>
      <w:jc w:val="center"/>
      <w:rPr>
        <w:b/>
      </w:rPr>
    </w:pPr>
    <w:r>
      <w:rPr>
        <w:noProof/>
      </w:rPr>
      <mc:AlternateContent>
        <mc:Choice Requires="wps">
          <w:drawing>
            <wp:anchor distT="0" distB="0" distL="114300" distR="114300" simplePos="0" relativeHeight="251659264" behindDoc="0" locked="0" layoutInCell="1" allowOverlap="1" wp14:anchorId="4B9A9DFA" wp14:editId="05AB4C67">
              <wp:simplePos x="0" y="0"/>
              <wp:positionH relativeFrom="margin">
                <wp:align>center</wp:align>
              </wp:positionH>
              <wp:positionV relativeFrom="paragraph">
                <wp:posOffset>0</wp:posOffset>
              </wp:positionV>
              <wp:extent cx="191135" cy="379095"/>
              <wp:effectExtent l="0" t="0" r="12065" b="12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379095"/>
                      </a:xfrm>
                      <a:prstGeom prst="rect">
                        <a:avLst/>
                      </a:prstGeom>
                      <a:noFill/>
                      <a:ln w="6350">
                        <a:noFill/>
                      </a:ln>
                      <a:effectLst/>
                    </wps:spPr>
                    <wps:txbx>
                      <w:txbxContent>
                        <w:p w14:paraId="327EC5DB" w14:textId="5AA9E886" w:rsidR="0026199C" w:rsidRDefault="0026199C">
                          <w:pPr>
                            <w:pStyle w:val="a8"/>
                            <w:jc w:val="center"/>
                          </w:pPr>
                          <w:r>
                            <w:rPr>
                              <w:b/>
                            </w:rPr>
                            <w:fldChar w:fldCharType="begin"/>
                          </w:r>
                          <w:r>
                            <w:rPr>
                              <w:rStyle w:val="af"/>
                            </w:rPr>
                            <w:instrText xml:space="preserve"> PAGE </w:instrText>
                          </w:r>
                          <w:r>
                            <w:rPr>
                              <w:b/>
                            </w:rPr>
                            <w:fldChar w:fldCharType="separate"/>
                          </w:r>
                          <w:r w:rsidR="00FF5C86">
                            <w:rPr>
                              <w:rStyle w:val="af"/>
                              <w:noProof/>
                            </w:rPr>
                            <w:t>1</w:t>
                          </w:r>
                          <w:r>
                            <w:rPr>
                              <w:b/>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B9A9DFA" id="_x0000_t202" coordsize="21600,21600" o:spt="202" path="m,l,21600r21600,l21600,xe">
              <v:stroke joinstyle="miter"/>
              <v:path gradientshapeok="t" o:connecttype="rect"/>
            </v:shapetype>
            <v:shape id="文本框 3" o:spid="_x0000_s1028" type="#_x0000_t202" style="position:absolute;left:0;text-align:left;margin-left:0;margin-top:0;width:15.05pt;height:29.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" filled="f" stroked="f" strokeweight=".5pt">
              <v:path arrowok="t"/>
              <v:textbox style="mso-fit-shape-to-text:t" inset="0,0,0,0">
                <w:txbxContent>
                  <w:p w14:paraId="327EC5DB" w14:textId="5AA9E886" w:rsidR="0026199C" w:rsidRDefault="0026199C">
                    <w:pPr>
                      <w:pStyle w:val="a8"/>
                      <w:jc w:val="center"/>
                    </w:pPr>
                    <w:r>
                      <w:rPr>
                        <w:b/>
                      </w:rPr>
                      <w:fldChar w:fldCharType="begin"/>
                    </w:r>
                    <w:r>
                      <w:rPr>
                        <w:rStyle w:val="af"/>
                      </w:rPr>
                      <w:instrText xml:space="preserve"> PAGE </w:instrText>
                    </w:r>
                    <w:r>
                      <w:rPr>
                        <w:b/>
                      </w:rPr>
                      <w:fldChar w:fldCharType="separate"/>
                    </w:r>
                    <w:r w:rsidR="00FF5C86">
                      <w:rPr>
                        <w:rStyle w:val="af"/>
                        <w:noProof/>
                      </w:rPr>
                      <w:t>1</w:t>
                    </w:r>
                    <w:r>
                      <w:rPr>
                        <w:b/>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65A52" w14:textId="77777777" w:rsidR="001F1154" w:rsidRDefault="001F1154">
      <w:pPr>
        <w:spacing w:after="0" w:line="240" w:lineRule="auto"/>
      </w:pPr>
      <w:r>
        <w:separator/>
      </w:r>
    </w:p>
  </w:footnote>
  <w:footnote w:type="continuationSeparator" w:id="0">
    <w:p w14:paraId="235426C0" w14:textId="77777777" w:rsidR="001F1154" w:rsidRDefault="001F1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A33DE" w14:textId="77777777" w:rsidR="0026199C" w:rsidRDefault="0026199C" w:rsidP="002D1493">
    <w:pPr>
      <w:pStyle w:val="a9"/>
      <w:widowControl w:val="0"/>
      <w:numPr>
        <w:ilvl w:val="6"/>
        <w:numId w:val="16"/>
      </w:num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6A5F" w14:textId="77777777" w:rsidR="0026199C" w:rsidRDefault="0026199C">
    <w:pPr>
      <w:pStyle w:val="a9"/>
      <w:numPr>
        <w:ilvl w:val="6"/>
        <w:numId w:val="0"/>
      </w:numPr>
      <w:pBdr>
        <w:bottom w:val="none" w:sz="0" w:space="0" w:color="auto"/>
      </w:pBdr>
      <w:ind w:left="31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3798C" w14:textId="77777777" w:rsidR="0026199C" w:rsidRDefault="0026199C">
    <w:pPr>
      <w:pStyle w:val="a9"/>
      <w:numPr>
        <w:ilvl w:val="6"/>
        <w:numId w:val="0"/>
      </w:numPr>
      <w:pBdr>
        <w:bottom w:val="none" w:sz="0" w:space="0" w:color="auto"/>
      </w:pBdr>
      <w:ind w:left="340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C1768" w14:textId="77777777" w:rsidR="0026199C" w:rsidRDefault="0026199C">
    <w:pPr>
      <w:pStyle w:val="a9"/>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AF6F" w14:textId="77777777" w:rsidR="0026199C" w:rsidRDefault="0026199C">
    <w:pPr>
      <w:pStyle w:val="a9"/>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381B" w14:textId="77777777" w:rsidR="0026199C" w:rsidRDefault="0026199C">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2EA6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E7F8D11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76121CC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2B01E6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8F21E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4689BA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FE21B8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1F0579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97A45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DE4CD6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A"/>
    <w:multiLevelType w:val="multilevel"/>
    <w:tmpl w:val="0000000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112" w:firstLine="0"/>
      </w:pPr>
      <w:rPr>
        <w:rFonts w:ascii="黑体" w:eastAsia="黑体" w:hAnsi="Times New Roman" w:hint="eastAsia"/>
        <w:b w:val="0"/>
        <w:i w:val="0"/>
        <w:sz w:val="32"/>
        <w:szCs w:val="32"/>
      </w:rPr>
    </w:lvl>
    <w:lvl w:ilvl="2">
      <w:start w:val="1"/>
      <w:numFmt w:val="decimal"/>
      <w:suff w:val="nothing"/>
      <w:lvlText w:val="%1%2.%3　"/>
      <w:lvlJc w:val="left"/>
      <w:pPr>
        <w:ind w:left="3403" w:firstLine="0"/>
      </w:pPr>
      <w:rPr>
        <w:rFonts w:ascii="黑体" w:eastAsia="黑体" w:hAnsi="Times New Roman" w:hint="eastAsia"/>
        <w:b w:val="0"/>
        <w:i w:val="0"/>
        <w:sz w:val="32"/>
        <w:szCs w:val="32"/>
      </w:rPr>
    </w:lvl>
    <w:lvl w:ilvl="3">
      <w:start w:val="1"/>
      <w:numFmt w:val="decimal"/>
      <w:suff w:val="nothing"/>
      <w:lvlText w:val="%1%2.%3.%4　"/>
      <w:lvlJc w:val="left"/>
      <w:pPr>
        <w:ind w:left="993" w:firstLine="0"/>
      </w:pPr>
      <w:rPr>
        <w:rFonts w:ascii="黑体" w:eastAsia="黑体" w:hAnsi="Times New Roman" w:hint="eastAsia"/>
        <w:b w:val="0"/>
        <w:i w:val="0"/>
        <w:color w:val="auto"/>
        <w:sz w:val="32"/>
        <w:szCs w:val="32"/>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3402"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04277936"/>
    <w:multiLevelType w:val="multilevel"/>
    <w:tmpl w:val="AD681C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07091D56"/>
    <w:multiLevelType w:val="multilevel"/>
    <w:tmpl w:val="07091D56"/>
    <w:lvl w:ilvl="0">
      <w:start w:val="1"/>
      <w:numFmt w:val="decimal"/>
      <w:pStyle w:val="1"/>
      <w:suff w:val="space"/>
      <w:lvlText w:val="%1"/>
      <w:lvlJc w:val="center"/>
      <w:pPr>
        <w:ind w:left="0" w:firstLine="0"/>
      </w:pPr>
      <w:rPr>
        <w:rFonts w:hint="eastAsia"/>
        <w:b/>
        <w:bCs w:val="0"/>
        <w:i w:val="0"/>
        <w:iCs w:val="0"/>
        <w:caps w:val="0"/>
        <w:smallCaps w:val="0"/>
        <w:strike w:val="0"/>
        <w:dstrike w:val="0"/>
        <w:vanish w:val="0"/>
        <w:color w:val="000000"/>
        <w:spacing w:val="0"/>
        <w:position w:val="0"/>
        <w:u w:val="none"/>
        <w:vertAlign w:val="baseline"/>
      </w:rPr>
    </w:lvl>
    <w:lvl w:ilvl="1">
      <w:start w:val="1"/>
      <w:numFmt w:val="decimal"/>
      <w:pStyle w:val="2"/>
      <w:suff w:val="space"/>
      <w:lvlText w:val="%1.%2"/>
      <w:lvlJc w:val="left"/>
      <w:pPr>
        <w:ind w:left="142"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3"/>
      <w:suff w:val="space"/>
      <w:lvlText w:val="%1.%2.%3"/>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start w:val="1"/>
      <w:numFmt w:val="decimal"/>
      <w:pStyle w:val="4"/>
      <w:suff w:val="space"/>
      <w:lvlText w:val="%1.%2.%3.%4"/>
      <w:lvlJc w:val="left"/>
      <w:pPr>
        <w:ind w:left="426"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none"/>
      <w:lvlText w:val="1）"/>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3" w15:restartNumberingAfterBreak="0">
    <w:nsid w:val="53E23FF8"/>
    <w:multiLevelType w:val="multilevel"/>
    <w:tmpl w:val="975C3218"/>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6104D7F"/>
    <w:multiLevelType w:val="multilevel"/>
    <w:tmpl w:val="04090025"/>
    <w:lvl w:ilvl="0">
      <w:start w:val="1"/>
      <w:numFmt w:val="decimal"/>
      <w:lvlText w:val="%1"/>
      <w:lvlJc w:val="left"/>
      <w:pPr>
        <w:tabs>
          <w:tab w:val="num" w:pos="1872"/>
        </w:tabs>
        <w:ind w:left="1872" w:hanging="432"/>
      </w:pPr>
    </w:lvl>
    <w:lvl w:ilvl="1">
      <w:start w:val="1"/>
      <w:numFmt w:val="decimal"/>
      <w:lvlText w:val="%1.%2"/>
      <w:lvlJc w:val="left"/>
      <w:pPr>
        <w:tabs>
          <w:tab w:val="num" w:pos="2016"/>
        </w:tabs>
        <w:ind w:left="2016" w:hanging="576"/>
      </w:pPr>
    </w:lvl>
    <w:lvl w:ilvl="2">
      <w:start w:val="1"/>
      <w:numFmt w:val="decimal"/>
      <w:lvlText w:val="%1.%2.%3"/>
      <w:lvlJc w:val="left"/>
      <w:pPr>
        <w:tabs>
          <w:tab w:val="num" w:pos="2160"/>
        </w:tabs>
        <w:ind w:left="2160" w:hanging="720"/>
      </w:pPr>
    </w:lvl>
    <w:lvl w:ilvl="3">
      <w:start w:val="1"/>
      <w:numFmt w:val="decimal"/>
      <w:lvlText w:val="%1.%2.%3.%4"/>
      <w:lvlJc w:val="left"/>
      <w:pPr>
        <w:tabs>
          <w:tab w:val="num" w:pos="2304"/>
        </w:tabs>
        <w:ind w:left="2304" w:hanging="864"/>
      </w:pPr>
    </w:lvl>
    <w:lvl w:ilvl="4">
      <w:start w:val="1"/>
      <w:numFmt w:val="decimal"/>
      <w:lvlText w:val="%1.%2.%3.%4.%5"/>
      <w:lvlJc w:val="left"/>
      <w:pPr>
        <w:tabs>
          <w:tab w:val="num" w:pos="2448"/>
        </w:tabs>
        <w:ind w:left="244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6FE4490F"/>
    <w:multiLevelType w:val="multilevel"/>
    <w:tmpl w:val="59FEF6C0"/>
    <w:lvl w:ilvl="0">
      <w:start w:val="1"/>
      <w:numFmt w:val="decimal"/>
      <w:lvlText w:val="%1"/>
      <w:lvlJc w:val="left"/>
      <w:pPr>
        <w:tabs>
          <w:tab w:val="num" w:pos="600"/>
        </w:tabs>
        <w:ind w:left="600" w:hanging="600"/>
      </w:pPr>
      <w:rPr>
        <w:rFonts w:eastAsia="黑体" w:hint="default"/>
        <w:b/>
        <w:sz w:val="32"/>
      </w:rPr>
    </w:lvl>
    <w:lvl w:ilvl="1">
      <w:start w:val="1"/>
      <w:numFmt w:val="decimal"/>
      <w:lvlText w:val="%1.%2"/>
      <w:lvlJc w:val="left"/>
      <w:pPr>
        <w:tabs>
          <w:tab w:val="num" w:pos="780"/>
        </w:tabs>
        <w:ind w:left="780" w:hanging="600"/>
      </w:pPr>
      <w:rPr>
        <w:rFonts w:eastAsia="黑体" w:hint="default"/>
        <w:b/>
        <w:sz w:val="32"/>
      </w:rPr>
    </w:lvl>
    <w:lvl w:ilvl="2">
      <w:start w:val="1"/>
      <w:numFmt w:val="decimal"/>
      <w:lvlText w:val="%1.%2.%3"/>
      <w:lvlJc w:val="left"/>
      <w:pPr>
        <w:tabs>
          <w:tab w:val="num" w:pos="720"/>
        </w:tabs>
        <w:ind w:left="720" w:hanging="720"/>
      </w:pPr>
      <w:rPr>
        <w:rFonts w:eastAsia="黑体" w:hint="default"/>
        <w:b/>
        <w:sz w:val="32"/>
      </w:rPr>
    </w:lvl>
    <w:lvl w:ilvl="3">
      <w:start w:val="1"/>
      <w:numFmt w:val="decimal"/>
      <w:lvlText w:val="%1.%2.%3.%4"/>
      <w:lvlJc w:val="left"/>
      <w:pPr>
        <w:tabs>
          <w:tab w:val="num" w:pos="720"/>
        </w:tabs>
        <w:ind w:left="720" w:hanging="720"/>
      </w:pPr>
      <w:rPr>
        <w:rFonts w:eastAsia="黑体" w:hint="default"/>
        <w:b/>
        <w:sz w:val="32"/>
      </w:rPr>
    </w:lvl>
    <w:lvl w:ilvl="4">
      <w:start w:val="1"/>
      <w:numFmt w:val="decimal"/>
      <w:lvlText w:val="%1.%2.%3.%4.%5"/>
      <w:lvlJc w:val="left"/>
      <w:pPr>
        <w:tabs>
          <w:tab w:val="num" w:pos="1080"/>
        </w:tabs>
        <w:ind w:left="1080" w:hanging="1080"/>
      </w:pPr>
      <w:rPr>
        <w:rFonts w:eastAsia="黑体" w:hint="default"/>
        <w:b/>
        <w:sz w:val="32"/>
      </w:rPr>
    </w:lvl>
    <w:lvl w:ilvl="5">
      <w:start w:val="1"/>
      <w:numFmt w:val="decimal"/>
      <w:lvlText w:val="%1.%2.%3.%4.%5.%6"/>
      <w:lvlJc w:val="left"/>
      <w:pPr>
        <w:tabs>
          <w:tab w:val="num" w:pos="1080"/>
        </w:tabs>
        <w:ind w:left="1080" w:hanging="1080"/>
      </w:pPr>
      <w:rPr>
        <w:rFonts w:eastAsia="黑体" w:hint="default"/>
        <w:b/>
        <w:sz w:val="32"/>
      </w:rPr>
    </w:lvl>
    <w:lvl w:ilvl="6">
      <w:start w:val="1"/>
      <w:numFmt w:val="decimal"/>
      <w:lvlText w:val="%1.%2.%3.%4.%5.%6.%7"/>
      <w:lvlJc w:val="left"/>
      <w:pPr>
        <w:tabs>
          <w:tab w:val="num" w:pos="1080"/>
        </w:tabs>
        <w:ind w:left="1080" w:hanging="1080"/>
      </w:pPr>
      <w:rPr>
        <w:rFonts w:eastAsia="黑体" w:hint="default"/>
        <w:b/>
        <w:sz w:val="32"/>
      </w:rPr>
    </w:lvl>
    <w:lvl w:ilvl="7">
      <w:start w:val="1"/>
      <w:numFmt w:val="decimal"/>
      <w:lvlText w:val="%1.%2.%3.%4.%5.%6.%7.%8"/>
      <w:lvlJc w:val="left"/>
      <w:pPr>
        <w:tabs>
          <w:tab w:val="num" w:pos="1440"/>
        </w:tabs>
        <w:ind w:left="1440" w:hanging="1440"/>
      </w:pPr>
      <w:rPr>
        <w:rFonts w:eastAsia="黑体" w:hint="default"/>
        <w:b/>
        <w:sz w:val="32"/>
      </w:rPr>
    </w:lvl>
    <w:lvl w:ilvl="8">
      <w:start w:val="1"/>
      <w:numFmt w:val="decimal"/>
      <w:lvlText w:val="%1.%2.%3.%4.%5.%6.%7.%8.%9"/>
      <w:lvlJc w:val="left"/>
      <w:pPr>
        <w:tabs>
          <w:tab w:val="num" w:pos="1440"/>
        </w:tabs>
        <w:ind w:left="1440" w:hanging="1440"/>
      </w:pPr>
      <w:rPr>
        <w:rFonts w:eastAsia="黑体" w:hint="default"/>
        <w:b/>
        <w:sz w:val="32"/>
      </w:rPr>
    </w:lvl>
  </w:abstractNum>
  <w:num w:numId="1">
    <w:abstractNumId w:val="12"/>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D0"/>
    <w:rsid w:val="00000CF2"/>
    <w:rsid w:val="00000EF9"/>
    <w:rsid w:val="00002567"/>
    <w:rsid w:val="00002B9F"/>
    <w:rsid w:val="00004A66"/>
    <w:rsid w:val="0000606D"/>
    <w:rsid w:val="00007947"/>
    <w:rsid w:val="00007C6F"/>
    <w:rsid w:val="00007FD5"/>
    <w:rsid w:val="00010252"/>
    <w:rsid w:val="00012BE3"/>
    <w:rsid w:val="00013A4B"/>
    <w:rsid w:val="00013F6D"/>
    <w:rsid w:val="00017345"/>
    <w:rsid w:val="00017B1E"/>
    <w:rsid w:val="00017FFB"/>
    <w:rsid w:val="00020302"/>
    <w:rsid w:val="00023893"/>
    <w:rsid w:val="00032564"/>
    <w:rsid w:val="00032D0E"/>
    <w:rsid w:val="00035630"/>
    <w:rsid w:val="000359E4"/>
    <w:rsid w:val="00036736"/>
    <w:rsid w:val="00040347"/>
    <w:rsid w:val="0004051B"/>
    <w:rsid w:val="00041A5D"/>
    <w:rsid w:val="00041EBB"/>
    <w:rsid w:val="00044B34"/>
    <w:rsid w:val="00045800"/>
    <w:rsid w:val="0004693A"/>
    <w:rsid w:val="00050A2C"/>
    <w:rsid w:val="00051504"/>
    <w:rsid w:val="0005256F"/>
    <w:rsid w:val="000539F1"/>
    <w:rsid w:val="00054B10"/>
    <w:rsid w:val="0005644F"/>
    <w:rsid w:val="000566F8"/>
    <w:rsid w:val="000569E0"/>
    <w:rsid w:val="00062DF2"/>
    <w:rsid w:val="00064EEE"/>
    <w:rsid w:val="000657F8"/>
    <w:rsid w:val="00066560"/>
    <w:rsid w:val="00066AFF"/>
    <w:rsid w:val="0006786B"/>
    <w:rsid w:val="00067938"/>
    <w:rsid w:val="000708E0"/>
    <w:rsid w:val="000738F2"/>
    <w:rsid w:val="00073AD2"/>
    <w:rsid w:val="00074DDB"/>
    <w:rsid w:val="0007637E"/>
    <w:rsid w:val="00080747"/>
    <w:rsid w:val="00082D2E"/>
    <w:rsid w:val="00084021"/>
    <w:rsid w:val="000939C8"/>
    <w:rsid w:val="00096696"/>
    <w:rsid w:val="00097186"/>
    <w:rsid w:val="000A08E0"/>
    <w:rsid w:val="000A12B1"/>
    <w:rsid w:val="000A2409"/>
    <w:rsid w:val="000A3716"/>
    <w:rsid w:val="000A44F2"/>
    <w:rsid w:val="000A7266"/>
    <w:rsid w:val="000A72A1"/>
    <w:rsid w:val="000B26D5"/>
    <w:rsid w:val="000B5186"/>
    <w:rsid w:val="000B59A4"/>
    <w:rsid w:val="000C0AE7"/>
    <w:rsid w:val="000C4B1A"/>
    <w:rsid w:val="000C51E9"/>
    <w:rsid w:val="000C5C20"/>
    <w:rsid w:val="000C5C25"/>
    <w:rsid w:val="000C7C7C"/>
    <w:rsid w:val="000D023D"/>
    <w:rsid w:val="000D0983"/>
    <w:rsid w:val="000D0A00"/>
    <w:rsid w:val="000D2861"/>
    <w:rsid w:val="000D2BA3"/>
    <w:rsid w:val="000D2D0D"/>
    <w:rsid w:val="000D2FE6"/>
    <w:rsid w:val="000D432B"/>
    <w:rsid w:val="000D54C3"/>
    <w:rsid w:val="000D5536"/>
    <w:rsid w:val="000D57E1"/>
    <w:rsid w:val="000D5C61"/>
    <w:rsid w:val="000D69D0"/>
    <w:rsid w:val="000D6A20"/>
    <w:rsid w:val="000D7025"/>
    <w:rsid w:val="000E04F0"/>
    <w:rsid w:val="000E0806"/>
    <w:rsid w:val="000E0E39"/>
    <w:rsid w:val="000E27C5"/>
    <w:rsid w:val="000E354C"/>
    <w:rsid w:val="000E5FF1"/>
    <w:rsid w:val="000E63C2"/>
    <w:rsid w:val="000E789F"/>
    <w:rsid w:val="000E7DCC"/>
    <w:rsid w:val="000E7E07"/>
    <w:rsid w:val="000F1218"/>
    <w:rsid w:val="000F294F"/>
    <w:rsid w:val="000F32CE"/>
    <w:rsid w:val="000F53D9"/>
    <w:rsid w:val="000F57FE"/>
    <w:rsid w:val="000F5D39"/>
    <w:rsid w:val="000F6991"/>
    <w:rsid w:val="000F74F4"/>
    <w:rsid w:val="0010092D"/>
    <w:rsid w:val="00100C7C"/>
    <w:rsid w:val="0010188E"/>
    <w:rsid w:val="001018C8"/>
    <w:rsid w:val="00103410"/>
    <w:rsid w:val="00106F14"/>
    <w:rsid w:val="001070B4"/>
    <w:rsid w:val="001077F6"/>
    <w:rsid w:val="00107FEC"/>
    <w:rsid w:val="00111B29"/>
    <w:rsid w:val="00112EA0"/>
    <w:rsid w:val="00112FD8"/>
    <w:rsid w:val="00114E6B"/>
    <w:rsid w:val="001178B7"/>
    <w:rsid w:val="00125093"/>
    <w:rsid w:val="00125470"/>
    <w:rsid w:val="00126C76"/>
    <w:rsid w:val="00132301"/>
    <w:rsid w:val="00146EAF"/>
    <w:rsid w:val="001516CE"/>
    <w:rsid w:val="00151AE4"/>
    <w:rsid w:val="00153F98"/>
    <w:rsid w:val="001601F2"/>
    <w:rsid w:val="001626F6"/>
    <w:rsid w:val="00163108"/>
    <w:rsid w:val="00163976"/>
    <w:rsid w:val="00164A70"/>
    <w:rsid w:val="001678AD"/>
    <w:rsid w:val="00171627"/>
    <w:rsid w:val="00172464"/>
    <w:rsid w:val="001732D7"/>
    <w:rsid w:val="00175704"/>
    <w:rsid w:val="001771B2"/>
    <w:rsid w:val="00180215"/>
    <w:rsid w:val="00181AC0"/>
    <w:rsid w:val="00181C1D"/>
    <w:rsid w:val="00183AAD"/>
    <w:rsid w:val="00183ED4"/>
    <w:rsid w:val="001860D5"/>
    <w:rsid w:val="001907FF"/>
    <w:rsid w:val="001911F4"/>
    <w:rsid w:val="00191373"/>
    <w:rsid w:val="001928DA"/>
    <w:rsid w:val="00193067"/>
    <w:rsid w:val="00193641"/>
    <w:rsid w:val="00196EFC"/>
    <w:rsid w:val="001A057E"/>
    <w:rsid w:val="001A1EAD"/>
    <w:rsid w:val="001A4EEB"/>
    <w:rsid w:val="001A5212"/>
    <w:rsid w:val="001A7758"/>
    <w:rsid w:val="001B0A1A"/>
    <w:rsid w:val="001B154F"/>
    <w:rsid w:val="001B1C6D"/>
    <w:rsid w:val="001B222F"/>
    <w:rsid w:val="001B242C"/>
    <w:rsid w:val="001B2C05"/>
    <w:rsid w:val="001B46D4"/>
    <w:rsid w:val="001B53F2"/>
    <w:rsid w:val="001B593A"/>
    <w:rsid w:val="001B68D6"/>
    <w:rsid w:val="001C1DC6"/>
    <w:rsid w:val="001C22D8"/>
    <w:rsid w:val="001C253B"/>
    <w:rsid w:val="001C276C"/>
    <w:rsid w:val="001C373A"/>
    <w:rsid w:val="001C4CBE"/>
    <w:rsid w:val="001D0003"/>
    <w:rsid w:val="001D0E2F"/>
    <w:rsid w:val="001D1750"/>
    <w:rsid w:val="001D17DD"/>
    <w:rsid w:val="001D33BF"/>
    <w:rsid w:val="001D3EBD"/>
    <w:rsid w:val="001D6350"/>
    <w:rsid w:val="001D69CD"/>
    <w:rsid w:val="001D75CF"/>
    <w:rsid w:val="001D7FF1"/>
    <w:rsid w:val="001E05C4"/>
    <w:rsid w:val="001E6E49"/>
    <w:rsid w:val="001F0D2D"/>
    <w:rsid w:val="001F1154"/>
    <w:rsid w:val="001F3E5E"/>
    <w:rsid w:val="001F5297"/>
    <w:rsid w:val="001F549E"/>
    <w:rsid w:val="001F5726"/>
    <w:rsid w:val="001F6581"/>
    <w:rsid w:val="001F6F9B"/>
    <w:rsid w:val="001F76ED"/>
    <w:rsid w:val="00200CFA"/>
    <w:rsid w:val="00202288"/>
    <w:rsid w:val="00203DAA"/>
    <w:rsid w:val="00207DC2"/>
    <w:rsid w:val="00210C9B"/>
    <w:rsid w:val="002130FC"/>
    <w:rsid w:val="002155E3"/>
    <w:rsid w:val="00215645"/>
    <w:rsid w:val="0021574C"/>
    <w:rsid w:val="00217FD6"/>
    <w:rsid w:val="002205E9"/>
    <w:rsid w:val="00220DA3"/>
    <w:rsid w:val="00221085"/>
    <w:rsid w:val="002214B9"/>
    <w:rsid w:val="0022165B"/>
    <w:rsid w:val="002216EE"/>
    <w:rsid w:val="00223E62"/>
    <w:rsid w:val="00225C47"/>
    <w:rsid w:val="00230198"/>
    <w:rsid w:val="002331D2"/>
    <w:rsid w:val="00234094"/>
    <w:rsid w:val="002353BF"/>
    <w:rsid w:val="00236705"/>
    <w:rsid w:val="00237FFA"/>
    <w:rsid w:val="0024064F"/>
    <w:rsid w:val="0024220F"/>
    <w:rsid w:val="002438AC"/>
    <w:rsid w:val="00245C06"/>
    <w:rsid w:val="00253293"/>
    <w:rsid w:val="0025346B"/>
    <w:rsid w:val="0025431A"/>
    <w:rsid w:val="002556DA"/>
    <w:rsid w:val="002559A5"/>
    <w:rsid w:val="002568F4"/>
    <w:rsid w:val="0026199C"/>
    <w:rsid w:val="002623F4"/>
    <w:rsid w:val="002628B3"/>
    <w:rsid w:val="002661D6"/>
    <w:rsid w:val="002678D8"/>
    <w:rsid w:val="00271289"/>
    <w:rsid w:val="00272EAD"/>
    <w:rsid w:val="002746B4"/>
    <w:rsid w:val="002752C7"/>
    <w:rsid w:val="00275B9B"/>
    <w:rsid w:val="00275E57"/>
    <w:rsid w:val="00276046"/>
    <w:rsid w:val="00276B1B"/>
    <w:rsid w:val="0028142D"/>
    <w:rsid w:val="00282EE5"/>
    <w:rsid w:val="00283FAF"/>
    <w:rsid w:val="002940B5"/>
    <w:rsid w:val="0029426C"/>
    <w:rsid w:val="00296B92"/>
    <w:rsid w:val="00296EA0"/>
    <w:rsid w:val="00297A0B"/>
    <w:rsid w:val="002A09AE"/>
    <w:rsid w:val="002A1C64"/>
    <w:rsid w:val="002A2F6C"/>
    <w:rsid w:val="002A3588"/>
    <w:rsid w:val="002A4239"/>
    <w:rsid w:val="002A4C0A"/>
    <w:rsid w:val="002A54A6"/>
    <w:rsid w:val="002A57D9"/>
    <w:rsid w:val="002A7630"/>
    <w:rsid w:val="002B39D5"/>
    <w:rsid w:val="002B3A17"/>
    <w:rsid w:val="002B4194"/>
    <w:rsid w:val="002B4BE6"/>
    <w:rsid w:val="002B5054"/>
    <w:rsid w:val="002B6061"/>
    <w:rsid w:val="002B75A2"/>
    <w:rsid w:val="002B772A"/>
    <w:rsid w:val="002C0129"/>
    <w:rsid w:val="002C0E4B"/>
    <w:rsid w:val="002C4FFF"/>
    <w:rsid w:val="002C570A"/>
    <w:rsid w:val="002C7407"/>
    <w:rsid w:val="002D061C"/>
    <w:rsid w:val="002D092C"/>
    <w:rsid w:val="002D0B45"/>
    <w:rsid w:val="002D0D1C"/>
    <w:rsid w:val="002D0D6E"/>
    <w:rsid w:val="002D1493"/>
    <w:rsid w:val="002D3098"/>
    <w:rsid w:val="002D33A6"/>
    <w:rsid w:val="002D566A"/>
    <w:rsid w:val="002D631E"/>
    <w:rsid w:val="002D72BE"/>
    <w:rsid w:val="002D758E"/>
    <w:rsid w:val="002E340E"/>
    <w:rsid w:val="002E41DF"/>
    <w:rsid w:val="002E49F4"/>
    <w:rsid w:val="002E5E8B"/>
    <w:rsid w:val="002F0191"/>
    <w:rsid w:val="002F17C2"/>
    <w:rsid w:val="002F357F"/>
    <w:rsid w:val="002F4298"/>
    <w:rsid w:val="0030202F"/>
    <w:rsid w:val="00303264"/>
    <w:rsid w:val="003040B4"/>
    <w:rsid w:val="003058F5"/>
    <w:rsid w:val="0031002E"/>
    <w:rsid w:val="003104C2"/>
    <w:rsid w:val="00310F94"/>
    <w:rsid w:val="00313926"/>
    <w:rsid w:val="00314141"/>
    <w:rsid w:val="003146AE"/>
    <w:rsid w:val="00314C24"/>
    <w:rsid w:val="00316DFB"/>
    <w:rsid w:val="003177D0"/>
    <w:rsid w:val="00317ABC"/>
    <w:rsid w:val="00317DC6"/>
    <w:rsid w:val="00317F43"/>
    <w:rsid w:val="00317F89"/>
    <w:rsid w:val="00317FDB"/>
    <w:rsid w:val="00320049"/>
    <w:rsid w:val="003229D9"/>
    <w:rsid w:val="00322F40"/>
    <w:rsid w:val="003268A8"/>
    <w:rsid w:val="003275C2"/>
    <w:rsid w:val="00331AE9"/>
    <w:rsid w:val="00332D61"/>
    <w:rsid w:val="0033370E"/>
    <w:rsid w:val="0033457B"/>
    <w:rsid w:val="0033476C"/>
    <w:rsid w:val="00334F68"/>
    <w:rsid w:val="00341660"/>
    <w:rsid w:val="00344474"/>
    <w:rsid w:val="0034482B"/>
    <w:rsid w:val="00345D3F"/>
    <w:rsid w:val="00346B15"/>
    <w:rsid w:val="00347F56"/>
    <w:rsid w:val="00350B21"/>
    <w:rsid w:val="00352C9D"/>
    <w:rsid w:val="003540A5"/>
    <w:rsid w:val="003541B6"/>
    <w:rsid w:val="003553E1"/>
    <w:rsid w:val="00355CAF"/>
    <w:rsid w:val="00356495"/>
    <w:rsid w:val="00356595"/>
    <w:rsid w:val="00361418"/>
    <w:rsid w:val="00362C4A"/>
    <w:rsid w:val="00365407"/>
    <w:rsid w:val="0036586D"/>
    <w:rsid w:val="003658C3"/>
    <w:rsid w:val="0037193D"/>
    <w:rsid w:val="003731BD"/>
    <w:rsid w:val="00374553"/>
    <w:rsid w:val="00374A5D"/>
    <w:rsid w:val="00374AB8"/>
    <w:rsid w:val="003756BA"/>
    <w:rsid w:val="00375DD2"/>
    <w:rsid w:val="00376C35"/>
    <w:rsid w:val="00377076"/>
    <w:rsid w:val="003807E1"/>
    <w:rsid w:val="00381FED"/>
    <w:rsid w:val="003829EB"/>
    <w:rsid w:val="00383C9A"/>
    <w:rsid w:val="00386C7D"/>
    <w:rsid w:val="00390415"/>
    <w:rsid w:val="003907DF"/>
    <w:rsid w:val="00390FDB"/>
    <w:rsid w:val="0039221F"/>
    <w:rsid w:val="00392DD2"/>
    <w:rsid w:val="00393A7D"/>
    <w:rsid w:val="00393EBB"/>
    <w:rsid w:val="003945DA"/>
    <w:rsid w:val="00395FF2"/>
    <w:rsid w:val="003975E8"/>
    <w:rsid w:val="003A0C1E"/>
    <w:rsid w:val="003A25AE"/>
    <w:rsid w:val="003A3222"/>
    <w:rsid w:val="003A3FF2"/>
    <w:rsid w:val="003A4467"/>
    <w:rsid w:val="003A571C"/>
    <w:rsid w:val="003A5AF7"/>
    <w:rsid w:val="003A7961"/>
    <w:rsid w:val="003A7B75"/>
    <w:rsid w:val="003B15C3"/>
    <w:rsid w:val="003B1D46"/>
    <w:rsid w:val="003B369C"/>
    <w:rsid w:val="003B3941"/>
    <w:rsid w:val="003B3A27"/>
    <w:rsid w:val="003B4BA5"/>
    <w:rsid w:val="003B4BB4"/>
    <w:rsid w:val="003B4CAF"/>
    <w:rsid w:val="003B4F22"/>
    <w:rsid w:val="003C034A"/>
    <w:rsid w:val="003C0AC5"/>
    <w:rsid w:val="003C3243"/>
    <w:rsid w:val="003C4905"/>
    <w:rsid w:val="003C49CD"/>
    <w:rsid w:val="003C634E"/>
    <w:rsid w:val="003C6AF0"/>
    <w:rsid w:val="003D0566"/>
    <w:rsid w:val="003D1034"/>
    <w:rsid w:val="003D3BE0"/>
    <w:rsid w:val="003D3D5C"/>
    <w:rsid w:val="003D551C"/>
    <w:rsid w:val="003D5A81"/>
    <w:rsid w:val="003D5E44"/>
    <w:rsid w:val="003D7352"/>
    <w:rsid w:val="003D7A25"/>
    <w:rsid w:val="003E0340"/>
    <w:rsid w:val="003E0958"/>
    <w:rsid w:val="003E09D2"/>
    <w:rsid w:val="003E329F"/>
    <w:rsid w:val="003E3426"/>
    <w:rsid w:val="003E58AA"/>
    <w:rsid w:val="003E652A"/>
    <w:rsid w:val="003E65E7"/>
    <w:rsid w:val="003E672D"/>
    <w:rsid w:val="003F04FD"/>
    <w:rsid w:val="003F07B7"/>
    <w:rsid w:val="003F0E51"/>
    <w:rsid w:val="003F29AF"/>
    <w:rsid w:val="003F2B2C"/>
    <w:rsid w:val="003F2B66"/>
    <w:rsid w:val="003F6B73"/>
    <w:rsid w:val="003F6E57"/>
    <w:rsid w:val="003F6EE6"/>
    <w:rsid w:val="003F7669"/>
    <w:rsid w:val="00401626"/>
    <w:rsid w:val="00401A08"/>
    <w:rsid w:val="004021FE"/>
    <w:rsid w:val="0040253C"/>
    <w:rsid w:val="00403A56"/>
    <w:rsid w:val="00405780"/>
    <w:rsid w:val="00407ABF"/>
    <w:rsid w:val="004104E6"/>
    <w:rsid w:val="00410A37"/>
    <w:rsid w:val="00410D3D"/>
    <w:rsid w:val="00411365"/>
    <w:rsid w:val="00413696"/>
    <w:rsid w:val="0041520C"/>
    <w:rsid w:val="0041721F"/>
    <w:rsid w:val="0041754B"/>
    <w:rsid w:val="00417C39"/>
    <w:rsid w:val="00420B44"/>
    <w:rsid w:val="00421834"/>
    <w:rsid w:val="004224BA"/>
    <w:rsid w:val="00422533"/>
    <w:rsid w:val="0042498F"/>
    <w:rsid w:val="004261DA"/>
    <w:rsid w:val="004264F3"/>
    <w:rsid w:val="004311FA"/>
    <w:rsid w:val="0043287F"/>
    <w:rsid w:val="00433D75"/>
    <w:rsid w:val="004341D2"/>
    <w:rsid w:val="004354D2"/>
    <w:rsid w:val="004358C5"/>
    <w:rsid w:val="00436271"/>
    <w:rsid w:val="00436AF0"/>
    <w:rsid w:val="00437CD0"/>
    <w:rsid w:val="004410B2"/>
    <w:rsid w:val="004439AE"/>
    <w:rsid w:val="00443A19"/>
    <w:rsid w:val="004442A0"/>
    <w:rsid w:val="004473C3"/>
    <w:rsid w:val="0044790E"/>
    <w:rsid w:val="00447F85"/>
    <w:rsid w:val="00461A5D"/>
    <w:rsid w:val="00461B60"/>
    <w:rsid w:val="004638EE"/>
    <w:rsid w:val="00463A65"/>
    <w:rsid w:val="004652EE"/>
    <w:rsid w:val="00465618"/>
    <w:rsid w:val="0046623B"/>
    <w:rsid w:val="00470265"/>
    <w:rsid w:val="0047059B"/>
    <w:rsid w:val="00470843"/>
    <w:rsid w:val="004709C3"/>
    <w:rsid w:val="00471131"/>
    <w:rsid w:val="0047148B"/>
    <w:rsid w:val="00474294"/>
    <w:rsid w:val="00474662"/>
    <w:rsid w:val="004757A8"/>
    <w:rsid w:val="004765FA"/>
    <w:rsid w:val="00477182"/>
    <w:rsid w:val="00477D78"/>
    <w:rsid w:val="00480DF2"/>
    <w:rsid w:val="00481A1C"/>
    <w:rsid w:val="00481D77"/>
    <w:rsid w:val="004841E2"/>
    <w:rsid w:val="00485C11"/>
    <w:rsid w:val="004861DB"/>
    <w:rsid w:val="00486F3D"/>
    <w:rsid w:val="004872A0"/>
    <w:rsid w:val="00487CCF"/>
    <w:rsid w:val="00490750"/>
    <w:rsid w:val="00493505"/>
    <w:rsid w:val="0049361C"/>
    <w:rsid w:val="00494634"/>
    <w:rsid w:val="00495822"/>
    <w:rsid w:val="00495CE9"/>
    <w:rsid w:val="00495D40"/>
    <w:rsid w:val="00495DE7"/>
    <w:rsid w:val="00496259"/>
    <w:rsid w:val="00496BBC"/>
    <w:rsid w:val="004A2994"/>
    <w:rsid w:val="004A3B86"/>
    <w:rsid w:val="004A41F4"/>
    <w:rsid w:val="004A4876"/>
    <w:rsid w:val="004A4E48"/>
    <w:rsid w:val="004A5049"/>
    <w:rsid w:val="004A515A"/>
    <w:rsid w:val="004A5607"/>
    <w:rsid w:val="004A658D"/>
    <w:rsid w:val="004B0042"/>
    <w:rsid w:val="004B3BE6"/>
    <w:rsid w:val="004B49FB"/>
    <w:rsid w:val="004B6B1A"/>
    <w:rsid w:val="004B7663"/>
    <w:rsid w:val="004C0020"/>
    <w:rsid w:val="004C08CA"/>
    <w:rsid w:val="004C3399"/>
    <w:rsid w:val="004C4F88"/>
    <w:rsid w:val="004D0EBB"/>
    <w:rsid w:val="004D349F"/>
    <w:rsid w:val="004D3DAD"/>
    <w:rsid w:val="004D4D0D"/>
    <w:rsid w:val="004D60FC"/>
    <w:rsid w:val="004D65AC"/>
    <w:rsid w:val="004D6BCE"/>
    <w:rsid w:val="004E1DF0"/>
    <w:rsid w:val="004E25E5"/>
    <w:rsid w:val="004E27A7"/>
    <w:rsid w:val="004E4C48"/>
    <w:rsid w:val="004E6272"/>
    <w:rsid w:val="004E64C5"/>
    <w:rsid w:val="004F1C4D"/>
    <w:rsid w:val="004F1EB1"/>
    <w:rsid w:val="004F23CB"/>
    <w:rsid w:val="004F277E"/>
    <w:rsid w:val="004F2A5E"/>
    <w:rsid w:val="004F4602"/>
    <w:rsid w:val="004F5251"/>
    <w:rsid w:val="004F5353"/>
    <w:rsid w:val="005003D0"/>
    <w:rsid w:val="00501CB4"/>
    <w:rsid w:val="0050255D"/>
    <w:rsid w:val="00502875"/>
    <w:rsid w:val="005029D0"/>
    <w:rsid w:val="0051678D"/>
    <w:rsid w:val="005235C9"/>
    <w:rsid w:val="0052464E"/>
    <w:rsid w:val="00524794"/>
    <w:rsid w:val="00524EE4"/>
    <w:rsid w:val="00526F66"/>
    <w:rsid w:val="00530FE6"/>
    <w:rsid w:val="0053228D"/>
    <w:rsid w:val="0053286D"/>
    <w:rsid w:val="00532F1C"/>
    <w:rsid w:val="00535302"/>
    <w:rsid w:val="00535C6F"/>
    <w:rsid w:val="00536834"/>
    <w:rsid w:val="005401DD"/>
    <w:rsid w:val="0054046E"/>
    <w:rsid w:val="0054262C"/>
    <w:rsid w:val="0054380A"/>
    <w:rsid w:val="005440A2"/>
    <w:rsid w:val="005441BE"/>
    <w:rsid w:val="005447A6"/>
    <w:rsid w:val="0054484E"/>
    <w:rsid w:val="00545E6A"/>
    <w:rsid w:val="00546B0D"/>
    <w:rsid w:val="00546C39"/>
    <w:rsid w:val="00550DDB"/>
    <w:rsid w:val="005516CD"/>
    <w:rsid w:val="0055411C"/>
    <w:rsid w:val="00554FBE"/>
    <w:rsid w:val="005554E1"/>
    <w:rsid w:val="00556ABC"/>
    <w:rsid w:val="0056240D"/>
    <w:rsid w:val="00563554"/>
    <w:rsid w:val="00565C0C"/>
    <w:rsid w:val="00570A5D"/>
    <w:rsid w:val="00571E98"/>
    <w:rsid w:val="0057696B"/>
    <w:rsid w:val="00577C19"/>
    <w:rsid w:val="00582BD6"/>
    <w:rsid w:val="00582FA1"/>
    <w:rsid w:val="00583683"/>
    <w:rsid w:val="00584D70"/>
    <w:rsid w:val="00585E6B"/>
    <w:rsid w:val="00590EA8"/>
    <w:rsid w:val="00591533"/>
    <w:rsid w:val="005925DA"/>
    <w:rsid w:val="00592C1A"/>
    <w:rsid w:val="005943B7"/>
    <w:rsid w:val="00594B14"/>
    <w:rsid w:val="005A0709"/>
    <w:rsid w:val="005A248F"/>
    <w:rsid w:val="005A2F83"/>
    <w:rsid w:val="005A6FDA"/>
    <w:rsid w:val="005A70C9"/>
    <w:rsid w:val="005A73F4"/>
    <w:rsid w:val="005A759A"/>
    <w:rsid w:val="005B00FB"/>
    <w:rsid w:val="005B23E1"/>
    <w:rsid w:val="005B26B0"/>
    <w:rsid w:val="005B2DBF"/>
    <w:rsid w:val="005B3219"/>
    <w:rsid w:val="005B438E"/>
    <w:rsid w:val="005B44DE"/>
    <w:rsid w:val="005B5917"/>
    <w:rsid w:val="005B6110"/>
    <w:rsid w:val="005B6344"/>
    <w:rsid w:val="005B6BB1"/>
    <w:rsid w:val="005B7230"/>
    <w:rsid w:val="005B7725"/>
    <w:rsid w:val="005C0DC6"/>
    <w:rsid w:val="005C1BE1"/>
    <w:rsid w:val="005C22E2"/>
    <w:rsid w:val="005C3A74"/>
    <w:rsid w:val="005C3B0F"/>
    <w:rsid w:val="005C4B6A"/>
    <w:rsid w:val="005C6FB5"/>
    <w:rsid w:val="005C7295"/>
    <w:rsid w:val="005C7339"/>
    <w:rsid w:val="005D183C"/>
    <w:rsid w:val="005D1A5E"/>
    <w:rsid w:val="005D252B"/>
    <w:rsid w:val="005D2B6C"/>
    <w:rsid w:val="005D3E57"/>
    <w:rsid w:val="005D56D9"/>
    <w:rsid w:val="005D58F3"/>
    <w:rsid w:val="005E0C5F"/>
    <w:rsid w:val="005E1021"/>
    <w:rsid w:val="005E14B8"/>
    <w:rsid w:val="005E1C00"/>
    <w:rsid w:val="005E2934"/>
    <w:rsid w:val="005E372A"/>
    <w:rsid w:val="005E3E28"/>
    <w:rsid w:val="005E714A"/>
    <w:rsid w:val="005F0190"/>
    <w:rsid w:val="005F0617"/>
    <w:rsid w:val="005F1B5F"/>
    <w:rsid w:val="005F4F0B"/>
    <w:rsid w:val="005F7162"/>
    <w:rsid w:val="005F7E52"/>
    <w:rsid w:val="006034CC"/>
    <w:rsid w:val="00604F33"/>
    <w:rsid w:val="00604F97"/>
    <w:rsid w:val="006059E3"/>
    <w:rsid w:val="0060637F"/>
    <w:rsid w:val="006122EA"/>
    <w:rsid w:val="00612ABC"/>
    <w:rsid w:val="00615FC8"/>
    <w:rsid w:val="00620142"/>
    <w:rsid w:val="006203BD"/>
    <w:rsid w:val="00622FD3"/>
    <w:rsid w:val="006239AB"/>
    <w:rsid w:val="006239D9"/>
    <w:rsid w:val="006243A8"/>
    <w:rsid w:val="006253A0"/>
    <w:rsid w:val="00625D34"/>
    <w:rsid w:val="00626DF3"/>
    <w:rsid w:val="0062773D"/>
    <w:rsid w:val="00631C3B"/>
    <w:rsid w:val="00633864"/>
    <w:rsid w:val="00633B4D"/>
    <w:rsid w:val="00633B91"/>
    <w:rsid w:val="0063549C"/>
    <w:rsid w:val="00641D21"/>
    <w:rsid w:val="00642518"/>
    <w:rsid w:val="0064433C"/>
    <w:rsid w:val="00644899"/>
    <w:rsid w:val="0064539B"/>
    <w:rsid w:val="00645BF7"/>
    <w:rsid w:val="00647150"/>
    <w:rsid w:val="00647457"/>
    <w:rsid w:val="00655CD6"/>
    <w:rsid w:val="006608EF"/>
    <w:rsid w:val="00661A87"/>
    <w:rsid w:val="0066530C"/>
    <w:rsid w:val="0066536F"/>
    <w:rsid w:val="00665444"/>
    <w:rsid w:val="00666B0D"/>
    <w:rsid w:val="00667D80"/>
    <w:rsid w:val="0067053E"/>
    <w:rsid w:val="0067177C"/>
    <w:rsid w:val="00672730"/>
    <w:rsid w:val="00674102"/>
    <w:rsid w:val="00674375"/>
    <w:rsid w:val="006765F9"/>
    <w:rsid w:val="006807C6"/>
    <w:rsid w:val="00680817"/>
    <w:rsid w:val="006810AF"/>
    <w:rsid w:val="00681CC4"/>
    <w:rsid w:val="00681F7D"/>
    <w:rsid w:val="00682790"/>
    <w:rsid w:val="00686EFB"/>
    <w:rsid w:val="00690871"/>
    <w:rsid w:val="0069348E"/>
    <w:rsid w:val="00693FF1"/>
    <w:rsid w:val="006946FF"/>
    <w:rsid w:val="00695AB9"/>
    <w:rsid w:val="006A0167"/>
    <w:rsid w:val="006A113E"/>
    <w:rsid w:val="006A215E"/>
    <w:rsid w:val="006A3FC0"/>
    <w:rsid w:val="006A42AC"/>
    <w:rsid w:val="006A5212"/>
    <w:rsid w:val="006A6267"/>
    <w:rsid w:val="006A6859"/>
    <w:rsid w:val="006B15AA"/>
    <w:rsid w:val="006B2CD0"/>
    <w:rsid w:val="006B2EB2"/>
    <w:rsid w:val="006B363A"/>
    <w:rsid w:val="006B6952"/>
    <w:rsid w:val="006C00ED"/>
    <w:rsid w:val="006C3169"/>
    <w:rsid w:val="006C3423"/>
    <w:rsid w:val="006C3FFB"/>
    <w:rsid w:val="006C5619"/>
    <w:rsid w:val="006D1813"/>
    <w:rsid w:val="006D2637"/>
    <w:rsid w:val="006D583A"/>
    <w:rsid w:val="006D5CCA"/>
    <w:rsid w:val="006E2610"/>
    <w:rsid w:val="006E2CC1"/>
    <w:rsid w:val="006E2F5F"/>
    <w:rsid w:val="006E307A"/>
    <w:rsid w:val="006E3A51"/>
    <w:rsid w:val="006E4382"/>
    <w:rsid w:val="006E5BC2"/>
    <w:rsid w:val="006E6A6D"/>
    <w:rsid w:val="006E7870"/>
    <w:rsid w:val="006E7963"/>
    <w:rsid w:val="006F1843"/>
    <w:rsid w:val="006F4EAD"/>
    <w:rsid w:val="006F776D"/>
    <w:rsid w:val="0070201A"/>
    <w:rsid w:val="00702A95"/>
    <w:rsid w:val="007037AC"/>
    <w:rsid w:val="0070393E"/>
    <w:rsid w:val="0070440D"/>
    <w:rsid w:val="00704D58"/>
    <w:rsid w:val="00705BD7"/>
    <w:rsid w:val="0070634F"/>
    <w:rsid w:val="00707E1F"/>
    <w:rsid w:val="007116E4"/>
    <w:rsid w:val="00713CBF"/>
    <w:rsid w:val="00715EE8"/>
    <w:rsid w:val="00717CA5"/>
    <w:rsid w:val="0072239E"/>
    <w:rsid w:val="00722559"/>
    <w:rsid w:val="00723052"/>
    <w:rsid w:val="007249EC"/>
    <w:rsid w:val="00724BE3"/>
    <w:rsid w:val="007277CB"/>
    <w:rsid w:val="00727817"/>
    <w:rsid w:val="00731ED2"/>
    <w:rsid w:val="00732980"/>
    <w:rsid w:val="00733561"/>
    <w:rsid w:val="00734660"/>
    <w:rsid w:val="00735DA1"/>
    <w:rsid w:val="007400C2"/>
    <w:rsid w:val="00740362"/>
    <w:rsid w:val="007425AD"/>
    <w:rsid w:val="00743998"/>
    <w:rsid w:val="00743A69"/>
    <w:rsid w:val="007444EB"/>
    <w:rsid w:val="00747177"/>
    <w:rsid w:val="0075105D"/>
    <w:rsid w:val="007514AD"/>
    <w:rsid w:val="00751689"/>
    <w:rsid w:val="007571DA"/>
    <w:rsid w:val="007579D7"/>
    <w:rsid w:val="00760DA1"/>
    <w:rsid w:val="007635A8"/>
    <w:rsid w:val="00764DEB"/>
    <w:rsid w:val="00765297"/>
    <w:rsid w:val="00765600"/>
    <w:rsid w:val="00771B08"/>
    <w:rsid w:val="0077244B"/>
    <w:rsid w:val="007725A3"/>
    <w:rsid w:val="00772FA0"/>
    <w:rsid w:val="007730A1"/>
    <w:rsid w:val="00773525"/>
    <w:rsid w:val="0077355C"/>
    <w:rsid w:val="00776275"/>
    <w:rsid w:val="00776EA9"/>
    <w:rsid w:val="00777334"/>
    <w:rsid w:val="00777718"/>
    <w:rsid w:val="00777A9D"/>
    <w:rsid w:val="00777ACF"/>
    <w:rsid w:val="00781608"/>
    <w:rsid w:val="00781852"/>
    <w:rsid w:val="007821E8"/>
    <w:rsid w:val="0078370C"/>
    <w:rsid w:val="007874ED"/>
    <w:rsid w:val="0079018C"/>
    <w:rsid w:val="00792435"/>
    <w:rsid w:val="00793AD1"/>
    <w:rsid w:val="007959ED"/>
    <w:rsid w:val="007963AF"/>
    <w:rsid w:val="00796E00"/>
    <w:rsid w:val="00797062"/>
    <w:rsid w:val="007A0514"/>
    <w:rsid w:val="007A08AB"/>
    <w:rsid w:val="007A3AB0"/>
    <w:rsid w:val="007A45DE"/>
    <w:rsid w:val="007A50D9"/>
    <w:rsid w:val="007A546F"/>
    <w:rsid w:val="007B1318"/>
    <w:rsid w:val="007B13DB"/>
    <w:rsid w:val="007B5BAB"/>
    <w:rsid w:val="007C2C19"/>
    <w:rsid w:val="007C3F3E"/>
    <w:rsid w:val="007C4032"/>
    <w:rsid w:val="007C58BF"/>
    <w:rsid w:val="007C6C55"/>
    <w:rsid w:val="007D05B3"/>
    <w:rsid w:val="007D0F39"/>
    <w:rsid w:val="007D1047"/>
    <w:rsid w:val="007D4B3E"/>
    <w:rsid w:val="007D5281"/>
    <w:rsid w:val="007D6E07"/>
    <w:rsid w:val="007E0754"/>
    <w:rsid w:val="007E63EC"/>
    <w:rsid w:val="007E66D3"/>
    <w:rsid w:val="007E6D1A"/>
    <w:rsid w:val="007F1A5A"/>
    <w:rsid w:val="007F634E"/>
    <w:rsid w:val="00801616"/>
    <w:rsid w:val="008025A9"/>
    <w:rsid w:val="00802D06"/>
    <w:rsid w:val="0080348A"/>
    <w:rsid w:val="00804337"/>
    <w:rsid w:val="00804D28"/>
    <w:rsid w:val="00807AB2"/>
    <w:rsid w:val="008108D6"/>
    <w:rsid w:val="0081346F"/>
    <w:rsid w:val="00813A86"/>
    <w:rsid w:val="00813D39"/>
    <w:rsid w:val="00814D35"/>
    <w:rsid w:val="00816C07"/>
    <w:rsid w:val="00822DA9"/>
    <w:rsid w:val="00822FAC"/>
    <w:rsid w:val="00824404"/>
    <w:rsid w:val="008246EB"/>
    <w:rsid w:val="0082505F"/>
    <w:rsid w:val="0082612B"/>
    <w:rsid w:val="008268A4"/>
    <w:rsid w:val="008274BE"/>
    <w:rsid w:val="008315C7"/>
    <w:rsid w:val="00832438"/>
    <w:rsid w:val="00834319"/>
    <w:rsid w:val="00834A4A"/>
    <w:rsid w:val="00835636"/>
    <w:rsid w:val="00836508"/>
    <w:rsid w:val="00836E59"/>
    <w:rsid w:val="00837725"/>
    <w:rsid w:val="00837AC5"/>
    <w:rsid w:val="00837E47"/>
    <w:rsid w:val="00840E51"/>
    <w:rsid w:val="00840ED7"/>
    <w:rsid w:val="00841DCB"/>
    <w:rsid w:val="00844F85"/>
    <w:rsid w:val="0084562B"/>
    <w:rsid w:val="008502CD"/>
    <w:rsid w:val="0085128E"/>
    <w:rsid w:val="00852070"/>
    <w:rsid w:val="00852791"/>
    <w:rsid w:val="00852F99"/>
    <w:rsid w:val="0085349B"/>
    <w:rsid w:val="00853B68"/>
    <w:rsid w:val="008547CB"/>
    <w:rsid w:val="00854BE5"/>
    <w:rsid w:val="00855F91"/>
    <w:rsid w:val="0086208E"/>
    <w:rsid w:val="008641A9"/>
    <w:rsid w:val="00865413"/>
    <w:rsid w:val="00865DF6"/>
    <w:rsid w:val="0087057E"/>
    <w:rsid w:val="0087088E"/>
    <w:rsid w:val="00876467"/>
    <w:rsid w:val="0087783D"/>
    <w:rsid w:val="00877EBB"/>
    <w:rsid w:val="0088015D"/>
    <w:rsid w:val="008836EF"/>
    <w:rsid w:val="00883D3A"/>
    <w:rsid w:val="008856E2"/>
    <w:rsid w:val="00886438"/>
    <w:rsid w:val="008906BA"/>
    <w:rsid w:val="008922E8"/>
    <w:rsid w:val="008929D3"/>
    <w:rsid w:val="0089491B"/>
    <w:rsid w:val="00894A09"/>
    <w:rsid w:val="008972A3"/>
    <w:rsid w:val="008A011B"/>
    <w:rsid w:val="008A1526"/>
    <w:rsid w:val="008A1C1C"/>
    <w:rsid w:val="008A3F32"/>
    <w:rsid w:val="008A786E"/>
    <w:rsid w:val="008B03BA"/>
    <w:rsid w:val="008B05A1"/>
    <w:rsid w:val="008B0813"/>
    <w:rsid w:val="008B3D1E"/>
    <w:rsid w:val="008C0C48"/>
    <w:rsid w:val="008C12A1"/>
    <w:rsid w:val="008C7685"/>
    <w:rsid w:val="008D02F8"/>
    <w:rsid w:val="008D0920"/>
    <w:rsid w:val="008D1C9C"/>
    <w:rsid w:val="008D1ED1"/>
    <w:rsid w:val="008D29AB"/>
    <w:rsid w:val="008D3064"/>
    <w:rsid w:val="008D35A9"/>
    <w:rsid w:val="008D3E21"/>
    <w:rsid w:val="008D5C3F"/>
    <w:rsid w:val="008E1B61"/>
    <w:rsid w:val="008E1B73"/>
    <w:rsid w:val="008E1B88"/>
    <w:rsid w:val="008E1F92"/>
    <w:rsid w:val="008E271F"/>
    <w:rsid w:val="008E2DBF"/>
    <w:rsid w:val="008E5FE5"/>
    <w:rsid w:val="008E6BDE"/>
    <w:rsid w:val="008F1958"/>
    <w:rsid w:val="008F1A60"/>
    <w:rsid w:val="008F47B2"/>
    <w:rsid w:val="008F5231"/>
    <w:rsid w:val="008F546F"/>
    <w:rsid w:val="008F6B5B"/>
    <w:rsid w:val="008F6EF2"/>
    <w:rsid w:val="008F709C"/>
    <w:rsid w:val="008F7927"/>
    <w:rsid w:val="0090021C"/>
    <w:rsid w:val="00900D67"/>
    <w:rsid w:val="00901619"/>
    <w:rsid w:val="00901EF0"/>
    <w:rsid w:val="00902213"/>
    <w:rsid w:val="0090240F"/>
    <w:rsid w:val="00902A3E"/>
    <w:rsid w:val="0090458E"/>
    <w:rsid w:val="0090582E"/>
    <w:rsid w:val="0090591D"/>
    <w:rsid w:val="00907599"/>
    <w:rsid w:val="00912BE4"/>
    <w:rsid w:val="00913493"/>
    <w:rsid w:val="00917363"/>
    <w:rsid w:val="009202EE"/>
    <w:rsid w:val="00920667"/>
    <w:rsid w:val="0092231B"/>
    <w:rsid w:val="009241D9"/>
    <w:rsid w:val="009260E0"/>
    <w:rsid w:val="00933F7E"/>
    <w:rsid w:val="0093403A"/>
    <w:rsid w:val="00934DAA"/>
    <w:rsid w:val="009351E5"/>
    <w:rsid w:val="009401A8"/>
    <w:rsid w:val="009420AB"/>
    <w:rsid w:val="00942D7A"/>
    <w:rsid w:val="00943067"/>
    <w:rsid w:val="00946AD7"/>
    <w:rsid w:val="00951973"/>
    <w:rsid w:val="00952408"/>
    <w:rsid w:val="00952E43"/>
    <w:rsid w:val="00953724"/>
    <w:rsid w:val="009548D9"/>
    <w:rsid w:val="00954E5E"/>
    <w:rsid w:val="0095606E"/>
    <w:rsid w:val="009607EE"/>
    <w:rsid w:val="009626B2"/>
    <w:rsid w:val="009630DF"/>
    <w:rsid w:val="009636D3"/>
    <w:rsid w:val="00963CD7"/>
    <w:rsid w:val="00967244"/>
    <w:rsid w:val="00967DEF"/>
    <w:rsid w:val="009703BD"/>
    <w:rsid w:val="00970C2C"/>
    <w:rsid w:val="0097125D"/>
    <w:rsid w:val="00971F02"/>
    <w:rsid w:val="009739F2"/>
    <w:rsid w:val="00974874"/>
    <w:rsid w:val="00974FA6"/>
    <w:rsid w:val="00980452"/>
    <w:rsid w:val="00980489"/>
    <w:rsid w:val="00984761"/>
    <w:rsid w:val="00984F8A"/>
    <w:rsid w:val="009869A3"/>
    <w:rsid w:val="00990A69"/>
    <w:rsid w:val="00990ED3"/>
    <w:rsid w:val="00991DDC"/>
    <w:rsid w:val="00996DE1"/>
    <w:rsid w:val="00997FE7"/>
    <w:rsid w:val="009A03F9"/>
    <w:rsid w:val="009A0A0A"/>
    <w:rsid w:val="009A1C1C"/>
    <w:rsid w:val="009A28BD"/>
    <w:rsid w:val="009A335B"/>
    <w:rsid w:val="009A340C"/>
    <w:rsid w:val="009A5032"/>
    <w:rsid w:val="009A5EB5"/>
    <w:rsid w:val="009A651E"/>
    <w:rsid w:val="009A6B11"/>
    <w:rsid w:val="009B2118"/>
    <w:rsid w:val="009B4135"/>
    <w:rsid w:val="009B4D56"/>
    <w:rsid w:val="009B58F5"/>
    <w:rsid w:val="009C04D5"/>
    <w:rsid w:val="009C0B01"/>
    <w:rsid w:val="009C27B3"/>
    <w:rsid w:val="009C6EFC"/>
    <w:rsid w:val="009C6F56"/>
    <w:rsid w:val="009C709C"/>
    <w:rsid w:val="009C78AD"/>
    <w:rsid w:val="009D2438"/>
    <w:rsid w:val="009D2AAF"/>
    <w:rsid w:val="009D5030"/>
    <w:rsid w:val="009D5F7C"/>
    <w:rsid w:val="009D6343"/>
    <w:rsid w:val="009D7D6F"/>
    <w:rsid w:val="009E2343"/>
    <w:rsid w:val="009E2405"/>
    <w:rsid w:val="009E2FCB"/>
    <w:rsid w:val="009E47D6"/>
    <w:rsid w:val="009E4A33"/>
    <w:rsid w:val="009E569C"/>
    <w:rsid w:val="009E5C70"/>
    <w:rsid w:val="009E6947"/>
    <w:rsid w:val="009E76F7"/>
    <w:rsid w:val="009E7D61"/>
    <w:rsid w:val="009F2551"/>
    <w:rsid w:val="009F30DD"/>
    <w:rsid w:val="009F56D4"/>
    <w:rsid w:val="009F592C"/>
    <w:rsid w:val="00A00F36"/>
    <w:rsid w:val="00A01103"/>
    <w:rsid w:val="00A01C9A"/>
    <w:rsid w:val="00A029ED"/>
    <w:rsid w:val="00A03FEE"/>
    <w:rsid w:val="00A07936"/>
    <w:rsid w:val="00A07F7C"/>
    <w:rsid w:val="00A10758"/>
    <w:rsid w:val="00A10A5D"/>
    <w:rsid w:val="00A13084"/>
    <w:rsid w:val="00A14065"/>
    <w:rsid w:val="00A15C62"/>
    <w:rsid w:val="00A1602A"/>
    <w:rsid w:val="00A17334"/>
    <w:rsid w:val="00A204E8"/>
    <w:rsid w:val="00A20E4C"/>
    <w:rsid w:val="00A215D9"/>
    <w:rsid w:val="00A21623"/>
    <w:rsid w:val="00A22A21"/>
    <w:rsid w:val="00A23CAC"/>
    <w:rsid w:val="00A23E25"/>
    <w:rsid w:val="00A26D38"/>
    <w:rsid w:val="00A277FD"/>
    <w:rsid w:val="00A30E7B"/>
    <w:rsid w:val="00A32670"/>
    <w:rsid w:val="00A32D37"/>
    <w:rsid w:val="00A33979"/>
    <w:rsid w:val="00A3738B"/>
    <w:rsid w:val="00A51903"/>
    <w:rsid w:val="00A521F0"/>
    <w:rsid w:val="00A5433C"/>
    <w:rsid w:val="00A55F35"/>
    <w:rsid w:val="00A61BEB"/>
    <w:rsid w:val="00A63B39"/>
    <w:rsid w:val="00A63F08"/>
    <w:rsid w:val="00A6496D"/>
    <w:rsid w:val="00A65C8C"/>
    <w:rsid w:val="00A67D70"/>
    <w:rsid w:val="00A719E1"/>
    <w:rsid w:val="00A72DB1"/>
    <w:rsid w:val="00A732EF"/>
    <w:rsid w:val="00A73F8D"/>
    <w:rsid w:val="00A74DF1"/>
    <w:rsid w:val="00A74E71"/>
    <w:rsid w:val="00A77E7C"/>
    <w:rsid w:val="00A804D1"/>
    <w:rsid w:val="00A8134A"/>
    <w:rsid w:val="00A8147A"/>
    <w:rsid w:val="00A83661"/>
    <w:rsid w:val="00A8477E"/>
    <w:rsid w:val="00A84819"/>
    <w:rsid w:val="00A84F58"/>
    <w:rsid w:val="00A87636"/>
    <w:rsid w:val="00A9155C"/>
    <w:rsid w:val="00A916F1"/>
    <w:rsid w:val="00A92103"/>
    <w:rsid w:val="00A93A9A"/>
    <w:rsid w:val="00A953A9"/>
    <w:rsid w:val="00A9746F"/>
    <w:rsid w:val="00AA3BD6"/>
    <w:rsid w:val="00AA3F0F"/>
    <w:rsid w:val="00AA6375"/>
    <w:rsid w:val="00AA7674"/>
    <w:rsid w:val="00AB072B"/>
    <w:rsid w:val="00AB08B0"/>
    <w:rsid w:val="00AB0DE4"/>
    <w:rsid w:val="00AB2455"/>
    <w:rsid w:val="00AB28BE"/>
    <w:rsid w:val="00AB35F7"/>
    <w:rsid w:val="00AB441E"/>
    <w:rsid w:val="00AC0F8A"/>
    <w:rsid w:val="00AC15C7"/>
    <w:rsid w:val="00AC419B"/>
    <w:rsid w:val="00AC669C"/>
    <w:rsid w:val="00AC6845"/>
    <w:rsid w:val="00AD0C1F"/>
    <w:rsid w:val="00AD25A1"/>
    <w:rsid w:val="00AD27BF"/>
    <w:rsid w:val="00AD37F0"/>
    <w:rsid w:val="00AD3CF6"/>
    <w:rsid w:val="00AD4700"/>
    <w:rsid w:val="00AD7530"/>
    <w:rsid w:val="00AE1772"/>
    <w:rsid w:val="00AE1EF9"/>
    <w:rsid w:val="00AE280E"/>
    <w:rsid w:val="00AE29E9"/>
    <w:rsid w:val="00AE53FD"/>
    <w:rsid w:val="00AE7D32"/>
    <w:rsid w:val="00AF1B31"/>
    <w:rsid w:val="00AF1D03"/>
    <w:rsid w:val="00AF24C5"/>
    <w:rsid w:val="00AF40B5"/>
    <w:rsid w:val="00AF48E9"/>
    <w:rsid w:val="00AF628C"/>
    <w:rsid w:val="00B000F4"/>
    <w:rsid w:val="00B029D0"/>
    <w:rsid w:val="00B02FE1"/>
    <w:rsid w:val="00B04B38"/>
    <w:rsid w:val="00B04B90"/>
    <w:rsid w:val="00B104FA"/>
    <w:rsid w:val="00B1078E"/>
    <w:rsid w:val="00B1246F"/>
    <w:rsid w:val="00B12664"/>
    <w:rsid w:val="00B12F77"/>
    <w:rsid w:val="00B137E0"/>
    <w:rsid w:val="00B14E29"/>
    <w:rsid w:val="00B152D8"/>
    <w:rsid w:val="00B17148"/>
    <w:rsid w:val="00B2171F"/>
    <w:rsid w:val="00B2335D"/>
    <w:rsid w:val="00B23762"/>
    <w:rsid w:val="00B31EAD"/>
    <w:rsid w:val="00B32517"/>
    <w:rsid w:val="00B346BC"/>
    <w:rsid w:val="00B35145"/>
    <w:rsid w:val="00B40A23"/>
    <w:rsid w:val="00B42C93"/>
    <w:rsid w:val="00B4578D"/>
    <w:rsid w:val="00B461F4"/>
    <w:rsid w:val="00B4643F"/>
    <w:rsid w:val="00B475DC"/>
    <w:rsid w:val="00B51B56"/>
    <w:rsid w:val="00B5431C"/>
    <w:rsid w:val="00B562E6"/>
    <w:rsid w:val="00B6269A"/>
    <w:rsid w:val="00B62A71"/>
    <w:rsid w:val="00B62FAF"/>
    <w:rsid w:val="00B6357A"/>
    <w:rsid w:val="00B63A05"/>
    <w:rsid w:val="00B643C0"/>
    <w:rsid w:val="00B67011"/>
    <w:rsid w:val="00B679A1"/>
    <w:rsid w:val="00B70E75"/>
    <w:rsid w:val="00B72D0D"/>
    <w:rsid w:val="00B737B1"/>
    <w:rsid w:val="00B75497"/>
    <w:rsid w:val="00B76904"/>
    <w:rsid w:val="00B76ABD"/>
    <w:rsid w:val="00B80FC2"/>
    <w:rsid w:val="00B81BD8"/>
    <w:rsid w:val="00B831B4"/>
    <w:rsid w:val="00B834BF"/>
    <w:rsid w:val="00B83691"/>
    <w:rsid w:val="00B8396A"/>
    <w:rsid w:val="00B859FE"/>
    <w:rsid w:val="00B917BD"/>
    <w:rsid w:val="00B932AF"/>
    <w:rsid w:val="00B9393D"/>
    <w:rsid w:val="00B949DF"/>
    <w:rsid w:val="00B96942"/>
    <w:rsid w:val="00B973F6"/>
    <w:rsid w:val="00BA2E1B"/>
    <w:rsid w:val="00BA391A"/>
    <w:rsid w:val="00BA3F77"/>
    <w:rsid w:val="00BA5D6B"/>
    <w:rsid w:val="00BA6A5A"/>
    <w:rsid w:val="00BA6CCC"/>
    <w:rsid w:val="00BB12CC"/>
    <w:rsid w:val="00BB1FA7"/>
    <w:rsid w:val="00BB263E"/>
    <w:rsid w:val="00BB7EC7"/>
    <w:rsid w:val="00BC0018"/>
    <w:rsid w:val="00BC08BC"/>
    <w:rsid w:val="00BC3171"/>
    <w:rsid w:val="00BC442F"/>
    <w:rsid w:val="00BC76B8"/>
    <w:rsid w:val="00BD1019"/>
    <w:rsid w:val="00BD2C6A"/>
    <w:rsid w:val="00BD3BC2"/>
    <w:rsid w:val="00BD3DB9"/>
    <w:rsid w:val="00BD4D8A"/>
    <w:rsid w:val="00BD69E2"/>
    <w:rsid w:val="00BE1919"/>
    <w:rsid w:val="00BF512B"/>
    <w:rsid w:val="00BF548E"/>
    <w:rsid w:val="00BF5714"/>
    <w:rsid w:val="00BF5BCD"/>
    <w:rsid w:val="00BF7222"/>
    <w:rsid w:val="00C01C99"/>
    <w:rsid w:val="00C01EBA"/>
    <w:rsid w:val="00C02B18"/>
    <w:rsid w:val="00C0388E"/>
    <w:rsid w:val="00C0389B"/>
    <w:rsid w:val="00C05545"/>
    <w:rsid w:val="00C065B0"/>
    <w:rsid w:val="00C0763A"/>
    <w:rsid w:val="00C1200E"/>
    <w:rsid w:val="00C1326E"/>
    <w:rsid w:val="00C13B66"/>
    <w:rsid w:val="00C13DDA"/>
    <w:rsid w:val="00C15747"/>
    <w:rsid w:val="00C15FA6"/>
    <w:rsid w:val="00C162BE"/>
    <w:rsid w:val="00C16877"/>
    <w:rsid w:val="00C20010"/>
    <w:rsid w:val="00C21799"/>
    <w:rsid w:val="00C22DF8"/>
    <w:rsid w:val="00C249E7"/>
    <w:rsid w:val="00C24B64"/>
    <w:rsid w:val="00C2563F"/>
    <w:rsid w:val="00C3027F"/>
    <w:rsid w:val="00C30898"/>
    <w:rsid w:val="00C3191B"/>
    <w:rsid w:val="00C32688"/>
    <w:rsid w:val="00C33140"/>
    <w:rsid w:val="00C33FF7"/>
    <w:rsid w:val="00C355F7"/>
    <w:rsid w:val="00C35ADD"/>
    <w:rsid w:val="00C3678C"/>
    <w:rsid w:val="00C36CF4"/>
    <w:rsid w:val="00C36EB2"/>
    <w:rsid w:val="00C40171"/>
    <w:rsid w:val="00C427D0"/>
    <w:rsid w:val="00C43AD7"/>
    <w:rsid w:val="00C43D51"/>
    <w:rsid w:val="00C455EB"/>
    <w:rsid w:val="00C45C88"/>
    <w:rsid w:val="00C4731A"/>
    <w:rsid w:val="00C47A2A"/>
    <w:rsid w:val="00C51FF8"/>
    <w:rsid w:val="00C54577"/>
    <w:rsid w:val="00C54CC6"/>
    <w:rsid w:val="00C55ACB"/>
    <w:rsid w:val="00C60E29"/>
    <w:rsid w:val="00C627EA"/>
    <w:rsid w:val="00C641B7"/>
    <w:rsid w:val="00C662B7"/>
    <w:rsid w:val="00C66B05"/>
    <w:rsid w:val="00C6763F"/>
    <w:rsid w:val="00C709F2"/>
    <w:rsid w:val="00C73CF3"/>
    <w:rsid w:val="00C73D30"/>
    <w:rsid w:val="00C747A9"/>
    <w:rsid w:val="00C76F08"/>
    <w:rsid w:val="00C77783"/>
    <w:rsid w:val="00C77FCE"/>
    <w:rsid w:val="00C80DDB"/>
    <w:rsid w:val="00C80E40"/>
    <w:rsid w:val="00C82443"/>
    <w:rsid w:val="00C829FA"/>
    <w:rsid w:val="00C84665"/>
    <w:rsid w:val="00C91EBF"/>
    <w:rsid w:val="00C920FA"/>
    <w:rsid w:val="00C92CD2"/>
    <w:rsid w:val="00C92FFB"/>
    <w:rsid w:val="00C93418"/>
    <w:rsid w:val="00C93CF4"/>
    <w:rsid w:val="00C9670E"/>
    <w:rsid w:val="00CA0324"/>
    <w:rsid w:val="00CA3295"/>
    <w:rsid w:val="00CA362F"/>
    <w:rsid w:val="00CA45FC"/>
    <w:rsid w:val="00CA4854"/>
    <w:rsid w:val="00CA54F6"/>
    <w:rsid w:val="00CA5770"/>
    <w:rsid w:val="00CA5C7F"/>
    <w:rsid w:val="00CA70E9"/>
    <w:rsid w:val="00CA717C"/>
    <w:rsid w:val="00CB0F2A"/>
    <w:rsid w:val="00CB4D8F"/>
    <w:rsid w:val="00CB6FA9"/>
    <w:rsid w:val="00CB7354"/>
    <w:rsid w:val="00CC2561"/>
    <w:rsid w:val="00CC56A7"/>
    <w:rsid w:val="00CC7372"/>
    <w:rsid w:val="00CD06E0"/>
    <w:rsid w:val="00CD4A68"/>
    <w:rsid w:val="00CD519E"/>
    <w:rsid w:val="00CD5374"/>
    <w:rsid w:val="00CD5522"/>
    <w:rsid w:val="00CD5831"/>
    <w:rsid w:val="00CD6A0A"/>
    <w:rsid w:val="00CE13EE"/>
    <w:rsid w:val="00CE2F64"/>
    <w:rsid w:val="00CE33C6"/>
    <w:rsid w:val="00CE47D9"/>
    <w:rsid w:val="00CE4EBC"/>
    <w:rsid w:val="00CE5099"/>
    <w:rsid w:val="00CE55C6"/>
    <w:rsid w:val="00CE62E1"/>
    <w:rsid w:val="00CE7B66"/>
    <w:rsid w:val="00CF0D50"/>
    <w:rsid w:val="00CF1863"/>
    <w:rsid w:val="00CF52AB"/>
    <w:rsid w:val="00CF5A0B"/>
    <w:rsid w:val="00CF6CC9"/>
    <w:rsid w:val="00CF71E7"/>
    <w:rsid w:val="00CF77E5"/>
    <w:rsid w:val="00D017C8"/>
    <w:rsid w:val="00D018CD"/>
    <w:rsid w:val="00D040DC"/>
    <w:rsid w:val="00D046BD"/>
    <w:rsid w:val="00D05555"/>
    <w:rsid w:val="00D07DA3"/>
    <w:rsid w:val="00D10156"/>
    <w:rsid w:val="00D10B66"/>
    <w:rsid w:val="00D10ECD"/>
    <w:rsid w:val="00D12937"/>
    <w:rsid w:val="00D13C08"/>
    <w:rsid w:val="00D168CF"/>
    <w:rsid w:val="00D16DAF"/>
    <w:rsid w:val="00D17A47"/>
    <w:rsid w:val="00D205B3"/>
    <w:rsid w:val="00D21E49"/>
    <w:rsid w:val="00D23C0C"/>
    <w:rsid w:val="00D267DB"/>
    <w:rsid w:val="00D27496"/>
    <w:rsid w:val="00D2781C"/>
    <w:rsid w:val="00D279A9"/>
    <w:rsid w:val="00D329B4"/>
    <w:rsid w:val="00D338F9"/>
    <w:rsid w:val="00D34A49"/>
    <w:rsid w:val="00D35F06"/>
    <w:rsid w:val="00D45C93"/>
    <w:rsid w:val="00D461FB"/>
    <w:rsid w:val="00D4663B"/>
    <w:rsid w:val="00D508A2"/>
    <w:rsid w:val="00D51D36"/>
    <w:rsid w:val="00D52B9D"/>
    <w:rsid w:val="00D60F43"/>
    <w:rsid w:val="00D624FE"/>
    <w:rsid w:val="00D638C3"/>
    <w:rsid w:val="00D64D1D"/>
    <w:rsid w:val="00D6599C"/>
    <w:rsid w:val="00D67318"/>
    <w:rsid w:val="00D71564"/>
    <w:rsid w:val="00D728E8"/>
    <w:rsid w:val="00D72EA7"/>
    <w:rsid w:val="00D827AD"/>
    <w:rsid w:val="00D835AC"/>
    <w:rsid w:val="00D858F8"/>
    <w:rsid w:val="00D85D79"/>
    <w:rsid w:val="00D910C4"/>
    <w:rsid w:val="00D915DC"/>
    <w:rsid w:val="00D93EF0"/>
    <w:rsid w:val="00DA3BA9"/>
    <w:rsid w:val="00DA5754"/>
    <w:rsid w:val="00DA5CE8"/>
    <w:rsid w:val="00DA5FCA"/>
    <w:rsid w:val="00DA778B"/>
    <w:rsid w:val="00DB07C1"/>
    <w:rsid w:val="00DB2614"/>
    <w:rsid w:val="00DB26B5"/>
    <w:rsid w:val="00DC2438"/>
    <w:rsid w:val="00DC2B81"/>
    <w:rsid w:val="00DC525E"/>
    <w:rsid w:val="00DC7026"/>
    <w:rsid w:val="00DC723F"/>
    <w:rsid w:val="00DD03C9"/>
    <w:rsid w:val="00DD15F0"/>
    <w:rsid w:val="00DD25AD"/>
    <w:rsid w:val="00DD3F0C"/>
    <w:rsid w:val="00DD4B01"/>
    <w:rsid w:val="00DD5852"/>
    <w:rsid w:val="00DE17F6"/>
    <w:rsid w:val="00DE1C19"/>
    <w:rsid w:val="00DE296A"/>
    <w:rsid w:val="00DE4ECC"/>
    <w:rsid w:val="00DE5153"/>
    <w:rsid w:val="00DE5FF6"/>
    <w:rsid w:val="00DE6D34"/>
    <w:rsid w:val="00DE6E88"/>
    <w:rsid w:val="00DE708B"/>
    <w:rsid w:val="00DF01AE"/>
    <w:rsid w:val="00DF0CFF"/>
    <w:rsid w:val="00DF2743"/>
    <w:rsid w:val="00DF4EA3"/>
    <w:rsid w:val="00DF55A3"/>
    <w:rsid w:val="00DF722A"/>
    <w:rsid w:val="00DF7725"/>
    <w:rsid w:val="00DF78C7"/>
    <w:rsid w:val="00E00EAE"/>
    <w:rsid w:val="00E01273"/>
    <w:rsid w:val="00E0162B"/>
    <w:rsid w:val="00E030E9"/>
    <w:rsid w:val="00E0310F"/>
    <w:rsid w:val="00E1016E"/>
    <w:rsid w:val="00E11653"/>
    <w:rsid w:val="00E133E4"/>
    <w:rsid w:val="00E14E32"/>
    <w:rsid w:val="00E15DCD"/>
    <w:rsid w:val="00E17848"/>
    <w:rsid w:val="00E17E65"/>
    <w:rsid w:val="00E201C6"/>
    <w:rsid w:val="00E2112A"/>
    <w:rsid w:val="00E2556F"/>
    <w:rsid w:val="00E26518"/>
    <w:rsid w:val="00E3139B"/>
    <w:rsid w:val="00E3180C"/>
    <w:rsid w:val="00E35245"/>
    <w:rsid w:val="00E35CA8"/>
    <w:rsid w:val="00E378C4"/>
    <w:rsid w:val="00E417D9"/>
    <w:rsid w:val="00E42016"/>
    <w:rsid w:val="00E43A12"/>
    <w:rsid w:val="00E45085"/>
    <w:rsid w:val="00E46DD5"/>
    <w:rsid w:val="00E472B8"/>
    <w:rsid w:val="00E50565"/>
    <w:rsid w:val="00E509F3"/>
    <w:rsid w:val="00E531DF"/>
    <w:rsid w:val="00E537F3"/>
    <w:rsid w:val="00E553ED"/>
    <w:rsid w:val="00E55729"/>
    <w:rsid w:val="00E56DA1"/>
    <w:rsid w:val="00E5788D"/>
    <w:rsid w:val="00E57FA7"/>
    <w:rsid w:val="00E63286"/>
    <w:rsid w:val="00E64962"/>
    <w:rsid w:val="00E64F3D"/>
    <w:rsid w:val="00E65AB4"/>
    <w:rsid w:val="00E7049C"/>
    <w:rsid w:val="00E70915"/>
    <w:rsid w:val="00E734FC"/>
    <w:rsid w:val="00E763BF"/>
    <w:rsid w:val="00E80E55"/>
    <w:rsid w:val="00E82306"/>
    <w:rsid w:val="00E849E0"/>
    <w:rsid w:val="00E851FD"/>
    <w:rsid w:val="00E85A0E"/>
    <w:rsid w:val="00E86C94"/>
    <w:rsid w:val="00E86E4C"/>
    <w:rsid w:val="00E87D70"/>
    <w:rsid w:val="00E90338"/>
    <w:rsid w:val="00E907C5"/>
    <w:rsid w:val="00E90E1B"/>
    <w:rsid w:val="00E912A9"/>
    <w:rsid w:val="00E92B11"/>
    <w:rsid w:val="00E962B6"/>
    <w:rsid w:val="00EA1BCF"/>
    <w:rsid w:val="00EA26D3"/>
    <w:rsid w:val="00EA31CD"/>
    <w:rsid w:val="00EA46C2"/>
    <w:rsid w:val="00EA55F5"/>
    <w:rsid w:val="00EA5828"/>
    <w:rsid w:val="00EA5C04"/>
    <w:rsid w:val="00EA6238"/>
    <w:rsid w:val="00EA6FAC"/>
    <w:rsid w:val="00EA708B"/>
    <w:rsid w:val="00EB585A"/>
    <w:rsid w:val="00EB763F"/>
    <w:rsid w:val="00EC1D83"/>
    <w:rsid w:val="00EC1F05"/>
    <w:rsid w:val="00EC3575"/>
    <w:rsid w:val="00EC359B"/>
    <w:rsid w:val="00EC3A2A"/>
    <w:rsid w:val="00EC6D3E"/>
    <w:rsid w:val="00EC7098"/>
    <w:rsid w:val="00EC7878"/>
    <w:rsid w:val="00ED0EEC"/>
    <w:rsid w:val="00ED25FD"/>
    <w:rsid w:val="00ED3701"/>
    <w:rsid w:val="00ED3919"/>
    <w:rsid w:val="00ED5EB9"/>
    <w:rsid w:val="00ED60BE"/>
    <w:rsid w:val="00ED6DF6"/>
    <w:rsid w:val="00ED72B2"/>
    <w:rsid w:val="00ED76A2"/>
    <w:rsid w:val="00EE0B48"/>
    <w:rsid w:val="00EE1620"/>
    <w:rsid w:val="00EE16CA"/>
    <w:rsid w:val="00EE19AF"/>
    <w:rsid w:val="00EE19BE"/>
    <w:rsid w:val="00EE1D2D"/>
    <w:rsid w:val="00EE25B3"/>
    <w:rsid w:val="00EE2E8C"/>
    <w:rsid w:val="00EE2FAB"/>
    <w:rsid w:val="00EE4E0A"/>
    <w:rsid w:val="00EE53A6"/>
    <w:rsid w:val="00EE6026"/>
    <w:rsid w:val="00EE7BD2"/>
    <w:rsid w:val="00EF23F4"/>
    <w:rsid w:val="00EF26B0"/>
    <w:rsid w:val="00EF3BBF"/>
    <w:rsid w:val="00EF6429"/>
    <w:rsid w:val="00F005D9"/>
    <w:rsid w:val="00F01B26"/>
    <w:rsid w:val="00F028CE"/>
    <w:rsid w:val="00F03FC1"/>
    <w:rsid w:val="00F04588"/>
    <w:rsid w:val="00F10564"/>
    <w:rsid w:val="00F1235A"/>
    <w:rsid w:val="00F14395"/>
    <w:rsid w:val="00F152F4"/>
    <w:rsid w:val="00F205FE"/>
    <w:rsid w:val="00F213F6"/>
    <w:rsid w:val="00F22121"/>
    <w:rsid w:val="00F25CF3"/>
    <w:rsid w:val="00F27B5F"/>
    <w:rsid w:val="00F27F9B"/>
    <w:rsid w:val="00F303CA"/>
    <w:rsid w:val="00F31246"/>
    <w:rsid w:val="00F32625"/>
    <w:rsid w:val="00F3365A"/>
    <w:rsid w:val="00F343B4"/>
    <w:rsid w:val="00F406F1"/>
    <w:rsid w:val="00F41B4E"/>
    <w:rsid w:val="00F41BCB"/>
    <w:rsid w:val="00F4278C"/>
    <w:rsid w:val="00F43978"/>
    <w:rsid w:val="00F43C0A"/>
    <w:rsid w:val="00F440E8"/>
    <w:rsid w:val="00F470B4"/>
    <w:rsid w:val="00F471F4"/>
    <w:rsid w:val="00F503C5"/>
    <w:rsid w:val="00F5348E"/>
    <w:rsid w:val="00F536F6"/>
    <w:rsid w:val="00F55C62"/>
    <w:rsid w:val="00F5648E"/>
    <w:rsid w:val="00F56B39"/>
    <w:rsid w:val="00F600D0"/>
    <w:rsid w:val="00F603D9"/>
    <w:rsid w:val="00F621F2"/>
    <w:rsid w:val="00F63548"/>
    <w:rsid w:val="00F635D8"/>
    <w:rsid w:val="00F63DF8"/>
    <w:rsid w:val="00F63E03"/>
    <w:rsid w:val="00F651FC"/>
    <w:rsid w:val="00F67864"/>
    <w:rsid w:val="00F715C8"/>
    <w:rsid w:val="00F71ADC"/>
    <w:rsid w:val="00F724C4"/>
    <w:rsid w:val="00F72B33"/>
    <w:rsid w:val="00F73D2B"/>
    <w:rsid w:val="00F74736"/>
    <w:rsid w:val="00F7479E"/>
    <w:rsid w:val="00F801A8"/>
    <w:rsid w:val="00F80564"/>
    <w:rsid w:val="00F82009"/>
    <w:rsid w:val="00F82470"/>
    <w:rsid w:val="00F82F13"/>
    <w:rsid w:val="00F83A7C"/>
    <w:rsid w:val="00F8529A"/>
    <w:rsid w:val="00F8532A"/>
    <w:rsid w:val="00F85A52"/>
    <w:rsid w:val="00F91F12"/>
    <w:rsid w:val="00F93019"/>
    <w:rsid w:val="00F934FF"/>
    <w:rsid w:val="00F94617"/>
    <w:rsid w:val="00F95DDA"/>
    <w:rsid w:val="00F95EE1"/>
    <w:rsid w:val="00F97EAA"/>
    <w:rsid w:val="00FA24B4"/>
    <w:rsid w:val="00FA468B"/>
    <w:rsid w:val="00FA574C"/>
    <w:rsid w:val="00FB0C4C"/>
    <w:rsid w:val="00FB1681"/>
    <w:rsid w:val="00FB1FC8"/>
    <w:rsid w:val="00FB24FC"/>
    <w:rsid w:val="00FB390D"/>
    <w:rsid w:val="00FB3B04"/>
    <w:rsid w:val="00FB4BB3"/>
    <w:rsid w:val="00FB516F"/>
    <w:rsid w:val="00FB62AB"/>
    <w:rsid w:val="00FB672C"/>
    <w:rsid w:val="00FC0C51"/>
    <w:rsid w:val="00FC1010"/>
    <w:rsid w:val="00FC1926"/>
    <w:rsid w:val="00FC1D15"/>
    <w:rsid w:val="00FC1E0E"/>
    <w:rsid w:val="00FC5807"/>
    <w:rsid w:val="00FC5EC3"/>
    <w:rsid w:val="00FC5F37"/>
    <w:rsid w:val="00FC6265"/>
    <w:rsid w:val="00FC6950"/>
    <w:rsid w:val="00FD050B"/>
    <w:rsid w:val="00FD094E"/>
    <w:rsid w:val="00FD1DD1"/>
    <w:rsid w:val="00FD3608"/>
    <w:rsid w:val="00FD5C3D"/>
    <w:rsid w:val="00FE0C8D"/>
    <w:rsid w:val="00FE1004"/>
    <w:rsid w:val="00FE1A64"/>
    <w:rsid w:val="00FE2CA9"/>
    <w:rsid w:val="00FE3CE5"/>
    <w:rsid w:val="00FE4D75"/>
    <w:rsid w:val="00FE72DA"/>
    <w:rsid w:val="00FE7EF8"/>
    <w:rsid w:val="00FF0F5F"/>
    <w:rsid w:val="00FF1F69"/>
    <w:rsid w:val="00FF52E8"/>
    <w:rsid w:val="00FF5C86"/>
    <w:rsid w:val="00FF657E"/>
    <w:rsid w:val="00FF6ED4"/>
    <w:rsid w:val="00FF75B8"/>
    <w:rsid w:val="00FF7858"/>
    <w:rsid w:val="03073AF9"/>
    <w:rsid w:val="0A867884"/>
    <w:rsid w:val="0BA15CB2"/>
    <w:rsid w:val="0BF763A4"/>
    <w:rsid w:val="6245166C"/>
    <w:rsid w:val="7B8C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14DC3B8D"/>
  <w15:docId w15:val="{A21B779F-27B7-4390-9937-7A10818E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BE3"/>
    <w:pPr>
      <w:spacing w:after="200" w:line="276" w:lineRule="auto"/>
    </w:pPr>
    <w:rPr>
      <w:rFonts w:ascii="Times New Roman" w:eastAsia="宋体" w:hAnsi="Times New Roman"/>
      <w:sz w:val="24"/>
      <w:szCs w:val="22"/>
    </w:rPr>
  </w:style>
  <w:style w:type="paragraph" w:styleId="10">
    <w:name w:val="heading 1"/>
    <w:basedOn w:val="a"/>
    <w:next w:val="a"/>
    <w:link w:val="1Char"/>
    <w:qFormat/>
    <w:rsid w:val="00012BE3"/>
    <w:pPr>
      <w:keepNext/>
      <w:keepLines/>
      <w:spacing w:after="0" w:line="360" w:lineRule="auto"/>
      <w:jc w:val="center"/>
      <w:outlineLvl w:val="0"/>
    </w:pPr>
    <w:rPr>
      <w:rFonts w:eastAsia="黑体" w:cs="Times New Roman"/>
      <w:b/>
      <w:bCs/>
      <w:sz w:val="28"/>
      <w:szCs w:val="28"/>
    </w:rPr>
  </w:style>
  <w:style w:type="paragraph" w:styleId="20">
    <w:name w:val="heading 2"/>
    <w:aliases w:val="节标题 1.1,h2,l2,2nd level,Titre2,2,Header 2,H2,BSH-2,1.1标题2,b2,条标题,节标题 1.1 Char,标题 1.1 Char,h2 Char,l2 Char,2nd level Char,Titre2 Char,2 Char,Header 2 Char,BSH-2 Char,三号宋体居中行距2倍距 Char,标题 1.1,三号宋体居中行距2倍距,1.1,1.1标题 2,título 2,二级标题,单位名,headlin"/>
    <w:basedOn w:val="a"/>
    <w:next w:val="a"/>
    <w:link w:val="2Char"/>
    <w:unhideWhenUsed/>
    <w:qFormat/>
    <w:rsid w:val="00012BE3"/>
    <w:pPr>
      <w:keepNext/>
      <w:keepLines/>
      <w:spacing w:before="200" w:after="100" w:line="360" w:lineRule="auto"/>
      <w:jc w:val="center"/>
      <w:outlineLvl w:val="1"/>
    </w:pPr>
    <w:rPr>
      <w:rFonts w:ascii="黑体" w:eastAsia="黑体" w:hAnsi="黑体" w:cstheme="majorBidi"/>
      <w:b/>
      <w:bCs/>
      <w:szCs w:val="26"/>
    </w:rPr>
  </w:style>
  <w:style w:type="paragraph" w:styleId="30">
    <w:name w:val="heading 3"/>
    <w:aliases w:val="H3,(C+F3),条标题1.1.1,白鹤滩标题 3,China3,?? 3 Char,3,h3,3rd level,l3,CT,段,标题 3 Char,三级标题,3 bullet,头,小标题,标题 3 Char Char Char,l3+toc 3,Sub-section Title,Head3,Level 3 Head,节标题,sect1.2.3,level_3,PIM 3,Heading 3 - old,Title3,标题 3 Char Char Char Char Char,?? 3"/>
    <w:basedOn w:val="a"/>
    <w:next w:val="a"/>
    <w:link w:val="3Char1"/>
    <w:unhideWhenUsed/>
    <w:qFormat/>
    <w:rsid w:val="00012BE3"/>
    <w:pPr>
      <w:keepNext/>
      <w:keepLines/>
      <w:spacing w:before="200" w:after="0"/>
      <w:outlineLvl w:val="2"/>
    </w:pPr>
    <w:rPr>
      <w:rFonts w:asciiTheme="majorHAnsi" w:eastAsiaTheme="majorEastAsia" w:hAnsiTheme="majorHAnsi" w:cstheme="majorBidi"/>
      <w:b/>
      <w:bCs/>
      <w:color w:val="5B9BD5" w:themeColor="accent1"/>
    </w:rPr>
  </w:style>
  <w:style w:type="paragraph" w:styleId="40">
    <w:name w:val="heading 4"/>
    <w:basedOn w:val="a"/>
    <w:next w:val="a"/>
    <w:link w:val="4Char"/>
    <w:unhideWhenUsed/>
    <w:qFormat/>
    <w:rsid w:val="00012BE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nhideWhenUsed/>
    <w:qFormat/>
    <w:rsid w:val="00012BE3"/>
    <w:pPr>
      <w:keepNext/>
      <w:keepLines/>
      <w:spacing w:before="200" w:after="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Char"/>
    <w:uiPriority w:val="9"/>
    <w:semiHidden/>
    <w:unhideWhenUsed/>
    <w:qFormat/>
    <w:rsid w:val="00012BE3"/>
    <w:pPr>
      <w:keepNext/>
      <w:keepLines/>
      <w:spacing w:before="200" w:after="0"/>
      <w:outlineLvl w:val="5"/>
    </w:pPr>
    <w:rPr>
      <w:rFonts w:asciiTheme="majorHAnsi" w:eastAsiaTheme="majorEastAsia" w:hAnsiTheme="majorHAnsi" w:cstheme="majorBidi"/>
      <w:i/>
      <w:iCs/>
      <w:color w:val="1F4E79" w:themeColor="accent1" w:themeShade="80"/>
    </w:rPr>
  </w:style>
  <w:style w:type="paragraph" w:styleId="7">
    <w:name w:val="heading 7"/>
    <w:basedOn w:val="a"/>
    <w:next w:val="a"/>
    <w:link w:val="7Char"/>
    <w:uiPriority w:val="9"/>
    <w:semiHidden/>
    <w:unhideWhenUsed/>
    <w:qFormat/>
    <w:rsid w:val="00012B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12BE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Char"/>
    <w:uiPriority w:val="9"/>
    <w:semiHidden/>
    <w:unhideWhenUsed/>
    <w:qFormat/>
    <w:rsid w:val="00012B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012BE3"/>
    <w:rPr>
      <w:rFonts w:ascii="Times New Roman" w:eastAsia="黑体" w:hAnsi="Times New Roman" w:cs="Times New Roman"/>
      <w:b/>
      <w:bCs/>
      <w:sz w:val="28"/>
      <w:szCs w:val="28"/>
    </w:rPr>
  </w:style>
  <w:style w:type="character" w:customStyle="1" w:styleId="2Char">
    <w:name w:val="标题 2 Char"/>
    <w:aliases w:val="节标题 1.1 Char1,h2 Char1,l2 Char1,2nd level Char1,Titre2 Char1,2 Char1,Header 2 Char1,H2 Char,BSH-2 Char1,1.1标题2 Char,b2 Char,条标题 Char,节标题 1.1 Char Char,标题 1.1 Char Char,h2 Char Char,l2 Char Char,2nd level Char Char,Titre2 Char Char,2 Char Char"/>
    <w:basedOn w:val="a0"/>
    <w:link w:val="20"/>
    <w:qFormat/>
    <w:rsid w:val="00012BE3"/>
    <w:rPr>
      <w:rFonts w:ascii="黑体" w:eastAsia="黑体" w:hAnsi="黑体" w:cstheme="majorBidi"/>
      <w:b/>
      <w:bCs/>
      <w:sz w:val="24"/>
      <w:szCs w:val="26"/>
    </w:rPr>
  </w:style>
  <w:style w:type="character" w:customStyle="1" w:styleId="3Char1">
    <w:name w:val="标题 3 Char1"/>
    <w:aliases w:val="H3 Char,(C+F3) Char,条标题1.1.1 Char,白鹤滩标题 3 Char,China3 Char,?? 3 Char Char,3 Char,h3 Char,3rd level Char,l3 Char,CT Char,段 Char,标题 3 Char Char,三级标题 Char,3 bullet Char,头 Char,小标题 Char,标题 3 Char Char Char Char,l3+toc 3 Char,Head3 Char,节标题 Char"/>
    <w:basedOn w:val="a0"/>
    <w:link w:val="30"/>
    <w:qFormat/>
    <w:rsid w:val="00012BE3"/>
    <w:rPr>
      <w:rFonts w:asciiTheme="majorHAnsi" w:eastAsiaTheme="majorEastAsia" w:hAnsiTheme="majorHAnsi" w:cstheme="majorBidi"/>
      <w:b/>
      <w:bCs/>
      <w:color w:val="5B9BD5" w:themeColor="accent1"/>
    </w:rPr>
  </w:style>
  <w:style w:type="character" w:customStyle="1" w:styleId="4Char">
    <w:name w:val="标题 4 Char"/>
    <w:basedOn w:val="a0"/>
    <w:link w:val="40"/>
    <w:qFormat/>
    <w:rsid w:val="00012BE3"/>
    <w:rPr>
      <w:rFonts w:asciiTheme="majorHAnsi" w:eastAsiaTheme="majorEastAsia" w:hAnsiTheme="majorHAnsi" w:cstheme="majorBidi"/>
      <w:b/>
      <w:bCs/>
      <w:i/>
      <w:iCs/>
      <w:color w:val="5B9BD5" w:themeColor="accent1"/>
    </w:rPr>
  </w:style>
  <w:style w:type="character" w:customStyle="1" w:styleId="5Char">
    <w:name w:val="标题 5 Char"/>
    <w:basedOn w:val="a0"/>
    <w:link w:val="5"/>
    <w:qFormat/>
    <w:rsid w:val="00012BE3"/>
    <w:rPr>
      <w:rFonts w:asciiTheme="majorHAnsi" w:eastAsiaTheme="majorEastAsia" w:hAnsiTheme="majorHAnsi" w:cstheme="majorBidi"/>
      <w:color w:val="1F4E79" w:themeColor="accent1" w:themeShade="80"/>
    </w:rPr>
  </w:style>
  <w:style w:type="character" w:customStyle="1" w:styleId="6Char">
    <w:name w:val="标题 6 Char"/>
    <w:basedOn w:val="a0"/>
    <w:link w:val="6"/>
    <w:uiPriority w:val="9"/>
    <w:semiHidden/>
    <w:qFormat/>
    <w:rsid w:val="00012BE3"/>
    <w:rPr>
      <w:rFonts w:asciiTheme="majorHAnsi" w:eastAsiaTheme="majorEastAsia" w:hAnsiTheme="majorHAnsi" w:cstheme="majorBidi"/>
      <w:i/>
      <w:iCs/>
      <w:color w:val="1F4E79" w:themeColor="accent1" w:themeShade="80"/>
    </w:rPr>
  </w:style>
  <w:style w:type="character" w:customStyle="1" w:styleId="7Char">
    <w:name w:val="标题 7 Char"/>
    <w:basedOn w:val="a0"/>
    <w:link w:val="7"/>
    <w:uiPriority w:val="9"/>
    <w:semiHidden/>
    <w:qFormat/>
    <w:rsid w:val="00012BE3"/>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qFormat/>
    <w:rsid w:val="00012BE3"/>
    <w:rPr>
      <w:rFonts w:asciiTheme="majorHAnsi" w:eastAsiaTheme="majorEastAsia" w:hAnsiTheme="majorHAnsi" w:cstheme="majorBidi"/>
      <w:color w:val="5B9BD5" w:themeColor="accent1"/>
      <w:sz w:val="20"/>
      <w:szCs w:val="20"/>
    </w:rPr>
  </w:style>
  <w:style w:type="character" w:customStyle="1" w:styleId="9Char">
    <w:name w:val="标题 9 Char"/>
    <w:basedOn w:val="a0"/>
    <w:link w:val="9"/>
    <w:uiPriority w:val="9"/>
    <w:semiHidden/>
    <w:qFormat/>
    <w:rsid w:val="00012BE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12BE3"/>
    <w:pPr>
      <w:spacing w:line="240" w:lineRule="auto"/>
    </w:pPr>
    <w:rPr>
      <w:b/>
      <w:bCs/>
      <w:color w:val="5B9BD5" w:themeColor="accent1"/>
      <w:sz w:val="18"/>
      <w:szCs w:val="18"/>
    </w:rPr>
  </w:style>
  <w:style w:type="paragraph" w:styleId="a4">
    <w:name w:val="Document Map"/>
    <w:basedOn w:val="a"/>
    <w:link w:val="Char"/>
    <w:qFormat/>
    <w:rsid w:val="00012BE3"/>
    <w:pPr>
      <w:widowControl w:val="0"/>
      <w:spacing w:after="0" w:line="240" w:lineRule="auto"/>
      <w:jc w:val="both"/>
    </w:pPr>
    <w:rPr>
      <w:rFonts w:ascii="宋体" w:cs="Times New Roman"/>
      <w:kern w:val="2"/>
      <w:sz w:val="18"/>
      <w:szCs w:val="18"/>
    </w:rPr>
  </w:style>
  <w:style w:type="character" w:customStyle="1" w:styleId="Char">
    <w:name w:val="文档结构图 Char"/>
    <w:basedOn w:val="a0"/>
    <w:link w:val="a4"/>
    <w:qFormat/>
    <w:rsid w:val="00012BE3"/>
    <w:rPr>
      <w:rFonts w:ascii="宋体" w:eastAsia="宋体" w:hAnsi="Times New Roman" w:cs="Times New Roman"/>
      <w:kern w:val="2"/>
      <w:sz w:val="18"/>
      <w:szCs w:val="18"/>
    </w:rPr>
  </w:style>
  <w:style w:type="paragraph" w:styleId="a5">
    <w:name w:val="annotation text"/>
    <w:basedOn w:val="a"/>
    <w:link w:val="Char0"/>
    <w:qFormat/>
    <w:rsid w:val="00012BE3"/>
    <w:pPr>
      <w:widowControl w:val="0"/>
      <w:spacing w:after="0" w:line="240" w:lineRule="auto"/>
    </w:pPr>
    <w:rPr>
      <w:rFonts w:cs="Times New Roman"/>
      <w:kern w:val="2"/>
      <w:sz w:val="21"/>
      <w:szCs w:val="24"/>
    </w:rPr>
  </w:style>
  <w:style w:type="character" w:customStyle="1" w:styleId="Char0">
    <w:name w:val="批注文字 Char"/>
    <w:basedOn w:val="a0"/>
    <w:link w:val="a5"/>
    <w:qFormat/>
    <w:rsid w:val="00012BE3"/>
    <w:rPr>
      <w:rFonts w:ascii="Times New Roman" w:eastAsia="宋体" w:hAnsi="Times New Roman" w:cs="Times New Roman"/>
      <w:kern w:val="2"/>
      <w:sz w:val="21"/>
      <w:szCs w:val="24"/>
    </w:rPr>
  </w:style>
  <w:style w:type="paragraph" w:styleId="a6">
    <w:name w:val="Date"/>
    <w:basedOn w:val="a"/>
    <w:next w:val="a"/>
    <w:link w:val="Char1"/>
    <w:unhideWhenUsed/>
    <w:qFormat/>
    <w:rsid w:val="00012BE3"/>
    <w:pPr>
      <w:ind w:leftChars="2500" w:left="100"/>
    </w:pPr>
  </w:style>
  <w:style w:type="character" w:customStyle="1" w:styleId="Char1">
    <w:name w:val="日期 Char"/>
    <w:basedOn w:val="a0"/>
    <w:link w:val="a6"/>
    <w:qFormat/>
    <w:rsid w:val="00012BE3"/>
  </w:style>
  <w:style w:type="paragraph" w:styleId="a7">
    <w:name w:val="Balloon Text"/>
    <w:basedOn w:val="a"/>
    <w:link w:val="Char2"/>
    <w:qFormat/>
    <w:rsid w:val="00012BE3"/>
    <w:pPr>
      <w:widowControl w:val="0"/>
      <w:spacing w:after="0" w:line="240" w:lineRule="auto"/>
      <w:jc w:val="both"/>
    </w:pPr>
    <w:rPr>
      <w:kern w:val="2"/>
      <w:sz w:val="18"/>
      <w:szCs w:val="18"/>
    </w:rPr>
  </w:style>
  <w:style w:type="character" w:customStyle="1" w:styleId="Char2">
    <w:name w:val="批注框文本 Char"/>
    <w:basedOn w:val="a0"/>
    <w:link w:val="a7"/>
    <w:qFormat/>
    <w:rsid w:val="00012BE3"/>
    <w:rPr>
      <w:kern w:val="2"/>
      <w:sz w:val="18"/>
      <w:szCs w:val="18"/>
    </w:rPr>
  </w:style>
  <w:style w:type="paragraph" w:styleId="a8">
    <w:name w:val="footer"/>
    <w:basedOn w:val="a"/>
    <w:link w:val="Char3"/>
    <w:unhideWhenUsed/>
    <w:qFormat/>
    <w:rsid w:val="00012BE3"/>
    <w:pPr>
      <w:tabs>
        <w:tab w:val="center" w:pos="4153"/>
        <w:tab w:val="right" w:pos="8306"/>
      </w:tabs>
      <w:snapToGrid w:val="0"/>
    </w:pPr>
    <w:rPr>
      <w:sz w:val="18"/>
      <w:szCs w:val="18"/>
    </w:rPr>
  </w:style>
  <w:style w:type="character" w:customStyle="1" w:styleId="Char3">
    <w:name w:val="页脚 Char"/>
    <w:basedOn w:val="a0"/>
    <w:link w:val="a8"/>
    <w:qFormat/>
    <w:rsid w:val="00012BE3"/>
    <w:rPr>
      <w:sz w:val="18"/>
      <w:szCs w:val="18"/>
    </w:rPr>
  </w:style>
  <w:style w:type="paragraph" w:styleId="a9">
    <w:name w:val="header"/>
    <w:basedOn w:val="a"/>
    <w:link w:val="Char4"/>
    <w:unhideWhenUsed/>
    <w:qFormat/>
    <w:rsid w:val="00012BE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qFormat/>
    <w:rsid w:val="00012BE3"/>
    <w:rPr>
      <w:sz w:val="18"/>
      <w:szCs w:val="18"/>
    </w:rPr>
  </w:style>
  <w:style w:type="paragraph" w:styleId="11">
    <w:name w:val="toc 1"/>
    <w:basedOn w:val="a"/>
    <w:next w:val="a"/>
    <w:uiPriority w:val="39"/>
    <w:qFormat/>
    <w:rsid w:val="00012BE3"/>
    <w:pPr>
      <w:widowControl w:val="0"/>
      <w:tabs>
        <w:tab w:val="right" w:leader="dot" w:pos="8820"/>
      </w:tabs>
      <w:spacing w:after="0" w:line="360" w:lineRule="auto"/>
      <w:jc w:val="both"/>
    </w:pPr>
    <w:rPr>
      <w:rFonts w:cs="Times New Roman"/>
      <w:b/>
      <w:kern w:val="2"/>
      <w:sz w:val="30"/>
      <w:szCs w:val="24"/>
    </w:rPr>
  </w:style>
  <w:style w:type="paragraph" w:styleId="aa">
    <w:name w:val="Subtitle"/>
    <w:basedOn w:val="a"/>
    <w:next w:val="a"/>
    <w:link w:val="Char5"/>
    <w:uiPriority w:val="11"/>
    <w:qFormat/>
    <w:rsid w:val="00012BE3"/>
    <w:rPr>
      <w:rFonts w:asciiTheme="majorHAnsi" w:eastAsiaTheme="majorEastAsia" w:hAnsiTheme="majorHAnsi" w:cstheme="majorBidi"/>
      <w:i/>
      <w:iCs/>
      <w:color w:val="5B9BD5" w:themeColor="accent1"/>
      <w:spacing w:val="15"/>
      <w:szCs w:val="24"/>
    </w:rPr>
  </w:style>
  <w:style w:type="character" w:customStyle="1" w:styleId="Char5">
    <w:name w:val="副标题 Char"/>
    <w:basedOn w:val="a0"/>
    <w:link w:val="aa"/>
    <w:uiPriority w:val="11"/>
    <w:qFormat/>
    <w:rsid w:val="00012BE3"/>
    <w:rPr>
      <w:rFonts w:asciiTheme="majorHAnsi" w:eastAsiaTheme="majorEastAsia" w:hAnsiTheme="majorHAnsi" w:cstheme="majorBidi"/>
      <w:i/>
      <w:iCs/>
      <w:color w:val="5B9BD5" w:themeColor="accent1"/>
      <w:spacing w:val="15"/>
      <w:sz w:val="24"/>
      <w:szCs w:val="24"/>
    </w:rPr>
  </w:style>
  <w:style w:type="paragraph" w:styleId="21">
    <w:name w:val="toc 2"/>
    <w:next w:val="a"/>
    <w:uiPriority w:val="39"/>
    <w:qFormat/>
    <w:rsid w:val="00012BE3"/>
    <w:pPr>
      <w:tabs>
        <w:tab w:val="right" w:leader="dot" w:pos="8820"/>
      </w:tabs>
      <w:spacing w:line="360" w:lineRule="auto"/>
      <w:ind w:leftChars="100" w:left="210"/>
      <w:jc w:val="both"/>
    </w:pPr>
    <w:rPr>
      <w:rFonts w:ascii="Times New Roman" w:eastAsia="宋体" w:hAnsi="Times New Roman" w:cs="Times New Roman"/>
      <w:kern w:val="2"/>
      <w:sz w:val="28"/>
      <w:szCs w:val="24"/>
    </w:rPr>
  </w:style>
  <w:style w:type="paragraph" w:styleId="22">
    <w:name w:val="Body Text 2"/>
    <w:basedOn w:val="a"/>
    <w:link w:val="2Char0"/>
    <w:rsid w:val="00012BE3"/>
    <w:pPr>
      <w:widowControl w:val="0"/>
      <w:autoSpaceDE w:val="0"/>
      <w:autoSpaceDN w:val="0"/>
      <w:adjustRightInd w:val="0"/>
      <w:spacing w:after="0" w:line="240" w:lineRule="auto"/>
      <w:jc w:val="both"/>
    </w:pPr>
    <w:rPr>
      <w:rFonts w:cs="Times New Roman"/>
      <w:color w:val="000000"/>
      <w:kern w:val="2"/>
      <w:szCs w:val="20"/>
    </w:rPr>
  </w:style>
  <w:style w:type="character" w:customStyle="1" w:styleId="2Char0">
    <w:name w:val="正文文本 2 Char"/>
    <w:basedOn w:val="a0"/>
    <w:link w:val="22"/>
    <w:rsid w:val="00012BE3"/>
    <w:rPr>
      <w:rFonts w:ascii="Times New Roman" w:eastAsia="宋体" w:hAnsi="Times New Roman" w:cs="Times New Roman"/>
      <w:color w:val="000000"/>
      <w:kern w:val="2"/>
      <w:sz w:val="24"/>
      <w:szCs w:val="20"/>
    </w:rPr>
  </w:style>
  <w:style w:type="paragraph" w:styleId="ab">
    <w:name w:val="Normal (Web)"/>
    <w:basedOn w:val="a"/>
    <w:uiPriority w:val="99"/>
    <w:unhideWhenUsed/>
    <w:qFormat/>
    <w:rsid w:val="00012BE3"/>
    <w:pPr>
      <w:spacing w:beforeAutospacing="1" w:afterAutospacing="1"/>
    </w:pPr>
    <w:rPr>
      <w:rFonts w:ascii="宋体" w:hAnsi="宋体" w:cs="宋体"/>
      <w:szCs w:val="24"/>
    </w:rPr>
  </w:style>
  <w:style w:type="paragraph" w:styleId="ac">
    <w:name w:val="Title"/>
    <w:basedOn w:val="a"/>
    <w:next w:val="a"/>
    <w:link w:val="Char6"/>
    <w:uiPriority w:val="10"/>
    <w:qFormat/>
    <w:rsid w:val="00012BE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6">
    <w:name w:val="标题 Char"/>
    <w:basedOn w:val="a0"/>
    <w:link w:val="ac"/>
    <w:uiPriority w:val="10"/>
    <w:rsid w:val="00012BE3"/>
    <w:rPr>
      <w:rFonts w:asciiTheme="majorHAnsi" w:eastAsiaTheme="majorEastAsia" w:hAnsiTheme="majorHAnsi" w:cstheme="majorBidi"/>
      <w:color w:val="323E4F" w:themeColor="text2" w:themeShade="BF"/>
      <w:spacing w:val="5"/>
      <w:sz w:val="52"/>
      <w:szCs w:val="52"/>
    </w:rPr>
  </w:style>
  <w:style w:type="table" w:styleId="ad">
    <w:name w:val="Table Grid"/>
    <w:basedOn w:val="a1"/>
    <w:rsid w:val="00012BE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12BE3"/>
    <w:rPr>
      <w:b/>
      <w:bCs/>
    </w:rPr>
  </w:style>
  <w:style w:type="character" w:styleId="af">
    <w:name w:val="page number"/>
    <w:basedOn w:val="a0"/>
    <w:qFormat/>
    <w:rsid w:val="00012BE3"/>
  </w:style>
  <w:style w:type="character" w:styleId="af0">
    <w:name w:val="Emphasis"/>
    <w:basedOn w:val="a0"/>
    <w:uiPriority w:val="20"/>
    <w:qFormat/>
    <w:rsid w:val="00012BE3"/>
    <w:rPr>
      <w:i/>
      <w:iCs/>
    </w:rPr>
  </w:style>
  <w:style w:type="character" w:styleId="af1">
    <w:name w:val="Hyperlink"/>
    <w:basedOn w:val="a0"/>
    <w:uiPriority w:val="99"/>
    <w:rsid w:val="00012BE3"/>
    <w:rPr>
      <w:color w:val="0000FF"/>
      <w:u w:val="single"/>
    </w:rPr>
  </w:style>
  <w:style w:type="character" w:styleId="af2">
    <w:name w:val="annotation reference"/>
    <w:basedOn w:val="a0"/>
    <w:rsid w:val="00012BE3"/>
    <w:rPr>
      <w:sz w:val="21"/>
      <w:szCs w:val="21"/>
    </w:rPr>
  </w:style>
  <w:style w:type="paragraph" w:customStyle="1" w:styleId="CharCharCharCharCharCharChar">
    <w:name w:val="Char Char Char Char Char Char Char"/>
    <w:basedOn w:val="a"/>
    <w:semiHidden/>
    <w:rsid w:val="00012BE3"/>
    <w:rPr>
      <w:rFonts w:eastAsia="仿宋_GB2312" w:cs="Times New Roman"/>
      <w:sz w:val="30"/>
      <w:szCs w:val="24"/>
    </w:rPr>
  </w:style>
  <w:style w:type="paragraph" w:customStyle="1" w:styleId="CharCharCharCharCharCharChar1">
    <w:name w:val="Char Char Char Char Char Char Char1"/>
    <w:basedOn w:val="a"/>
    <w:semiHidden/>
    <w:rsid w:val="00012BE3"/>
    <w:rPr>
      <w:rFonts w:eastAsia="仿宋_GB2312" w:cs="Times New Roman"/>
      <w:sz w:val="30"/>
      <w:szCs w:val="24"/>
    </w:rPr>
  </w:style>
  <w:style w:type="paragraph" w:customStyle="1" w:styleId="Bodytext1">
    <w:name w:val="Body text|1"/>
    <w:basedOn w:val="a"/>
    <w:qFormat/>
    <w:rsid w:val="00012BE3"/>
    <w:pPr>
      <w:spacing w:line="425" w:lineRule="auto"/>
      <w:ind w:firstLine="400"/>
    </w:pPr>
    <w:rPr>
      <w:rFonts w:ascii="宋体" w:hAnsi="宋体" w:cs="宋体"/>
      <w:sz w:val="19"/>
      <w:szCs w:val="19"/>
      <w:lang w:val="zh-TW" w:eastAsia="zh-TW" w:bidi="zh-TW"/>
    </w:rPr>
  </w:style>
  <w:style w:type="paragraph" w:styleId="af3">
    <w:name w:val="No Spacing"/>
    <w:uiPriority w:val="1"/>
    <w:qFormat/>
    <w:rsid w:val="00012BE3"/>
    <w:rPr>
      <w:sz w:val="22"/>
      <w:szCs w:val="22"/>
    </w:rPr>
  </w:style>
  <w:style w:type="paragraph" w:styleId="af4">
    <w:name w:val="Quote"/>
    <w:basedOn w:val="a"/>
    <w:next w:val="a"/>
    <w:link w:val="Char7"/>
    <w:uiPriority w:val="29"/>
    <w:qFormat/>
    <w:rsid w:val="00012BE3"/>
    <w:rPr>
      <w:i/>
      <w:iCs/>
      <w:color w:val="000000" w:themeColor="text1"/>
    </w:rPr>
  </w:style>
  <w:style w:type="character" w:customStyle="1" w:styleId="Char7">
    <w:name w:val="引用 Char"/>
    <w:basedOn w:val="a0"/>
    <w:link w:val="af4"/>
    <w:uiPriority w:val="29"/>
    <w:qFormat/>
    <w:rsid w:val="00012BE3"/>
    <w:rPr>
      <w:i/>
      <w:iCs/>
      <w:color w:val="000000" w:themeColor="text1"/>
    </w:rPr>
  </w:style>
  <w:style w:type="paragraph" w:styleId="af5">
    <w:name w:val="Intense Quote"/>
    <w:basedOn w:val="a"/>
    <w:next w:val="a"/>
    <w:link w:val="Char8"/>
    <w:uiPriority w:val="30"/>
    <w:qFormat/>
    <w:rsid w:val="00012BE3"/>
    <w:pPr>
      <w:pBdr>
        <w:bottom w:val="single" w:sz="4" w:space="4" w:color="5B9BD5" w:themeColor="accent1"/>
      </w:pBdr>
      <w:spacing w:before="200" w:after="280"/>
      <w:ind w:left="936" w:right="936"/>
    </w:pPr>
    <w:rPr>
      <w:b/>
      <w:bCs/>
      <w:i/>
      <w:iCs/>
      <w:color w:val="5B9BD5" w:themeColor="accent1"/>
    </w:rPr>
  </w:style>
  <w:style w:type="character" w:customStyle="1" w:styleId="Char8">
    <w:name w:val="明显引用 Char"/>
    <w:basedOn w:val="a0"/>
    <w:link w:val="af5"/>
    <w:uiPriority w:val="30"/>
    <w:qFormat/>
    <w:rsid w:val="00012BE3"/>
    <w:rPr>
      <w:b/>
      <w:bCs/>
      <w:i/>
      <w:iCs/>
      <w:color w:val="5B9BD5" w:themeColor="accent1"/>
    </w:rPr>
  </w:style>
  <w:style w:type="character" w:customStyle="1" w:styleId="12">
    <w:name w:val="不明显强调1"/>
    <w:basedOn w:val="a0"/>
    <w:uiPriority w:val="19"/>
    <w:qFormat/>
    <w:rsid w:val="00012BE3"/>
    <w:rPr>
      <w:i/>
      <w:iCs/>
      <w:color w:val="7F7F7F" w:themeColor="text1" w:themeTint="80"/>
    </w:rPr>
  </w:style>
  <w:style w:type="character" w:customStyle="1" w:styleId="13">
    <w:name w:val="明显强调1"/>
    <w:basedOn w:val="a0"/>
    <w:uiPriority w:val="21"/>
    <w:qFormat/>
    <w:rsid w:val="00012BE3"/>
    <w:rPr>
      <w:b/>
      <w:bCs/>
      <w:i/>
      <w:iCs/>
      <w:color w:val="5B9BD5" w:themeColor="accent1"/>
    </w:rPr>
  </w:style>
  <w:style w:type="character" w:customStyle="1" w:styleId="14">
    <w:name w:val="不明显参考1"/>
    <w:basedOn w:val="a0"/>
    <w:uiPriority w:val="31"/>
    <w:qFormat/>
    <w:rsid w:val="00012BE3"/>
    <w:rPr>
      <w:smallCaps/>
      <w:color w:val="ED7D31" w:themeColor="accent2"/>
      <w:u w:val="single"/>
    </w:rPr>
  </w:style>
  <w:style w:type="character" w:customStyle="1" w:styleId="15">
    <w:name w:val="明显参考1"/>
    <w:basedOn w:val="a0"/>
    <w:uiPriority w:val="32"/>
    <w:qFormat/>
    <w:rsid w:val="00012BE3"/>
    <w:rPr>
      <w:b/>
      <w:bCs/>
      <w:smallCaps/>
      <w:color w:val="ED7D31" w:themeColor="accent2"/>
      <w:spacing w:val="5"/>
      <w:u w:val="single"/>
    </w:rPr>
  </w:style>
  <w:style w:type="character" w:customStyle="1" w:styleId="16">
    <w:name w:val="书籍标题1"/>
    <w:basedOn w:val="a0"/>
    <w:uiPriority w:val="33"/>
    <w:qFormat/>
    <w:rsid w:val="00012BE3"/>
    <w:rPr>
      <w:b/>
      <w:bCs/>
      <w:smallCaps/>
      <w:spacing w:val="5"/>
    </w:rPr>
  </w:style>
  <w:style w:type="paragraph" w:customStyle="1" w:styleId="TOC1">
    <w:name w:val="TOC 标题1"/>
    <w:basedOn w:val="10"/>
    <w:next w:val="a"/>
    <w:uiPriority w:val="39"/>
    <w:semiHidden/>
    <w:unhideWhenUsed/>
    <w:qFormat/>
    <w:rsid w:val="00012BE3"/>
    <w:pPr>
      <w:outlineLvl w:val="9"/>
    </w:pPr>
  </w:style>
  <w:style w:type="paragraph" w:styleId="af6">
    <w:name w:val="List Paragraph"/>
    <w:basedOn w:val="a"/>
    <w:uiPriority w:val="34"/>
    <w:qFormat/>
    <w:rsid w:val="00012BE3"/>
    <w:pPr>
      <w:ind w:firstLineChars="200" w:firstLine="420"/>
    </w:pPr>
  </w:style>
  <w:style w:type="paragraph" w:customStyle="1" w:styleId="1">
    <w:name w:val="1级标题"/>
    <w:basedOn w:val="10"/>
    <w:next w:val="2"/>
    <w:qFormat/>
    <w:rsid w:val="00012BE3"/>
    <w:pPr>
      <w:widowControl w:val="0"/>
      <w:numPr>
        <w:numId w:val="1"/>
      </w:numPr>
      <w:tabs>
        <w:tab w:val="left" w:pos="360"/>
      </w:tabs>
      <w:spacing w:beforeLines="50" w:after="93"/>
      <w:contextualSpacing/>
    </w:pPr>
    <w:rPr>
      <w:color w:val="00B0F0"/>
      <w:kern w:val="44"/>
      <w:sz w:val="30"/>
      <w:szCs w:val="44"/>
    </w:rPr>
  </w:style>
  <w:style w:type="paragraph" w:customStyle="1" w:styleId="2">
    <w:name w:val="2级标题"/>
    <w:basedOn w:val="1"/>
    <w:next w:val="a"/>
    <w:qFormat/>
    <w:rsid w:val="00012BE3"/>
    <w:pPr>
      <w:numPr>
        <w:ilvl w:val="1"/>
      </w:numPr>
      <w:spacing w:beforeLines="0" w:after="72"/>
      <w:jc w:val="left"/>
      <w:outlineLvl w:val="1"/>
    </w:pPr>
    <w:rPr>
      <w:color w:val="auto"/>
      <w:sz w:val="28"/>
    </w:rPr>
  </w:style>
  <w:style w:type="paragraph" w:customStyle="1" w:styleId="3">
    <w:name w:val="3级标题"/>
    <w:basedOn w:val="2"/>
    <w:next w:val="a"/>
    <w:qFormat/>
    <w:rsid w:val="00012BE3"/>
    <w:pPr>
      <w:numPr>
        <w:ilvl w:val="2"/>
      </w:numPr>
      <w:spacing w:beforeLines="30" w:after="30"/>
      <w:outlineLvl w:val="2"/>
    </w:pPr>
    <w:rPr>
      <w:sz w:val="27"/>
    </w:rPr>
  </w:style>
  <w:style w:type="paragraph" w:customStyle="1" w:styleId="4">
    <w:name w:val="4级标题"/>
    <w:basedOn w:val="3"/>
    <w:next w:val="a"/>
    <w:qFormat/>
    <w:rsid w:val="00012BE3"/>
    <w:pPr>
      <w:numPr>
        <w:ilvl w:val="3"/>
      </w:numPr>
      <w:spacing w:beforeLines="0"/>
      <w:outlineLvl w:val="3"/>
    </w:pPr>
  </w:style>
  <w:style w:type="paragraph" w:customStyle="1" w:styleId="GWJ">
    <w:name w:val="GWJ正文"/>
    <w:qFormat/>
    <w:rsid w:val="00012BE3"/>
    <w:pPr>
      <w:tabs>
        <w:tab w:val="left" w:pos="720"/>
      </w:tabs>
      <w:spacing w:line="360" w:lineRule="auto"/>
      <w:ind w:firstLineChars="200" w:firstLine="200"/>
      <w:jc w:val="both"/>
    </w:pPr>
    <w:rPr>
      <w:rFonts w:ascii="宋体" w:eastAsia="宋体" w:hAnsi="宋体" w:cs="Times New Roman"/>
      <w:kern w:val="2"/>
      <w:sz w:val="28"/>
      <w:szCs w:val="28"/>
    </w:rPr>
  </w:style>
  <w:style w:type="paragraph" w:customStyle="1" w:styleId="GWJ3">
    <w:name w:val="GWJ标题3"/>
    <w:qFormat/>
    <w:rsid w:val="00012BE3"/>
    <w:pPr>
      <w:tabs>
        <w:tab w:val="left" w:pos="720"/>
      </w:tabs>
      <w:spacing w:line="360" w:lineRule="auto"/>
      <w:jc w:val="both"/>
      <w:outlineLvl w:val="2"/>
    </w:pPr>
    <w:rPr>
      <w:rFonts w:ascii="宋体" w:eastAsia="宋体" w:hAnsi="宋体" w:cs="Times New Roman"/>
      <w:b/>
      <w:kern w:val="2"/>
      <w:sz w:val="28"/>
      <w:szCs w:val="28"/>
    </w:rPr>
  </w:style>
  <w:style w:type="paragraph" w:customStyle="1" w:styleId="GWJ30">
    <w:name w:val="样式 GWJ标题3 + 两端对齐"/>
    <w:basedOn w:val="GWJ3"/>
    <w:qFormat/>
    <w:rsid w:val="00012BE3"/>
    <w:pPr>
      <w:spacing w:line="560" w:lineRule="exact"/>
    </w:pPr>
    <w:rPr>
      <w:rFonts w:cs="宋体"/>
      <w:bCs/>
      <w:szCs w:val="20"/>
    </w:rPr>
  </w:style>
  <w:style w:type="paragraph" w:customStyle="1" w:styleId="Bodytext2">
    <w:name w:val="Body text|2"/>
    <w:basedOn w:val="a"/>
    <w:qFormat/>
    <w:rsid w:val="00012BE3"/>
    <w:pPr>
      <w:widowControl w:val="0"/>
      <w:spacing w:after="0" w:line="318" w:lineRule="exact"/>
      <w:ind w:left="220" w:firstLine="120"/>
      <w:jc w:val="both"/>
    </w:pPr>
    <w:rPr>
      <w:rFonts w:ascii="MingLiU" w:eastAsia="MingLiU" w:hAnsi="MingLiU" w:cs="MingLiU"/>
      <w:kern w:val="2"/>
      <w:sz w:val="19"/>
      <w:szCs w:val="19"/>
      <w:lang w:val="zh-TW" w:eastAsia="zh-TW" w:bidi="zh-TW"/>
    </w:rPr>
  </w:style>
  <w:style w:type="paragraph" w:customStyle="1" w:styleId="CharCharCharChar">
    <w:name w:val="Char Char Char Char"/>
    <w:basedOn w:val="a"/>
    <w:rsid w:val="00012BE3"/>
    <w:pPr>
      <w:widowControl w:val="0"/>
      <w:snapToGrid w:val="0"/>
      <w:spacing w:after="0" w:line="360" w:lineRule="auto"/>
      <w:ind w:firstLineChars="200" w:firstLine="200"/>
      <w:jc w:val="both"/>
    </w:pPr>
    <w:rPr>
      <w:rFonts w:eastAsia="仿宋_GB2312" w:cs="Times New Roman"/>
      <w:kern w:val="2"/>
      <w:szCs w:val="24"/>
    </w:rPr>
  </w:style>
  <w:style w:type="paragraph" w:customStyle="1" w:styleId="xl47">
    <w:name w:val="xl47"/>
    <w:basedOn w:val="a"/>
    <w:rsid w:val="00012BE3"/>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szCs w:val="20"/>
    </w:rPr>
  </w:style>
  <w:style w:type="paragraph" w:customStyle="1" w:styleId="Char9">
    <w:name w:val="Char"/>
    <w:basedOn w:val="a"/>
    <w:rsid w:val="00012BE3"/>
    <w:pPr>
      <w:widowControl w:val="0"/>
      <w:spacing w:after="0" w:line="240" w:lineRule="auto"/>
      <w:jc w:val="both"/>
    </w:pPr>
    <w:rPr>
      <w:rFonts w:cs="Times New Roman"/>
      <w:kern w:val="2"/>
      <w:sz w:val="21"/>
      <w:szCs w:val="24"/>
    </w:rPr>
  </w:style>
  <w:style w:type="paragraph" w:customStyle="1" w:styleId="CharCharCharCharCharCharChar2">
    <w:name w:val="Char Char Char Char Char Char Char2"/>
    <w:basedOn w:val="a"/>
    <w:semiHidden/>
    <w:rsid w:val="00012BE3"/>
    <w:pPr>
      <w:widowControl w:val="0"/>
      <w:spacing w:after="0" w:line="240" w:lineRule="auto"/>
      <w:jc w:val="both"/>
    </w:pPr>
    <w:rPr>
      <w:rFonts w:eastAsia="仿宋_GB2312" w:cs="Times New Roman"/>
      <w:kern w:val="2"/>
      <w:sz w:val="30"/>
      <w:szCs w:val="24"/>
    </w:rPr>
  </w:style>
  <w:style w:type="paragraph" w:customStyle="1" w:styleId="CharCharCharCharCharCharChar0">
    <w:name w:val="Char Char Char Char Char Char Char"/>
    <w:basedOn w:val="a"/>
    <w:semiHidden/>
    <w:rsid w:val="00E907C5"/>
    <w:pPr>
      <w:widowControl w:val="0"/>
      <w:spacing w:after="0" w:line="240" w:lineRule="auto"/>
      <w:jc w:val="both"/>
    </w:pPr>
    <w:rPr>
      <w:rFonts w:eastAsia="仿宋_GB2312" w:cs="Times New Roman"/>
      <w:kern w:val="2"/>
      <w:sz w:val="30"/>
      <w:szCs w:val="24"/>
    </w:rPr>
  </w:style>
  <w:style w:type="paragraph" w:customStyle="1" w:styleId="af7">
    <w:name w:val="图名"/>
    <w:autoRedefine/>
    <w:rsid w:val="00E907C5"/>
    <w:pPr>
      <w:widowControl w:val="0"/>
      <w:topLinePunct/>
      <w:jc w:val="center"/>
    </w:pPr>
    <w:rPr>
      <w:rFonts w:ascii="宋体" w:eastAsia="宋体" w:hAnsi="宋体" w:cs="Times New Roman"/>
      <w:b/>
      <w:kern w:val="2"/>
      <w:sz w:val="24"/>
      <w:szCs w:val="24"/>
    </w:rPr>
  </w:style>
  <w:style w:type="paragraph" w:styleId="af8">
    <w:name w:val="Body Text Indent"/>
    <w:basedOn w:val="a"/>
    <w:link w:val="Chara"/>
    <w:qFormat/>
    <w:rsid w:val="00E907C5"/>
    <w:pPr>
      <w:widowControl w:val="0"/>
      <w:spacing w:after="0" w:line="240" w:lineRule="auto"/>
      <w:ind w:firstLineChars="200" w:firstLine="480"/>
    </w:pPr>
    <w:rPr>
      <w:rFonts w:cs="Times New Roman"/>
      <w:kern w:val="2"/>
      <w:szCs w:val="20"/>
    </w:rPr>
  </w:style>
  <w:style w:type="character" w:customStyle="1" w:styleId="Chara">
    <w:name w:val="正文文本缩进 Char"/>
    <w:basedOn w:val="a0"/>
    <w:link w:val="af8"/>
    <w:rsid w:val="00E907C5"/>
    <w:rPr>
      <w:rFonts w:ascii="Times New Roman" w:eastAsia="宋体" w:hAnsi="Times New Roman" w:cs="Times New Roman"/>
      <w:kern w:val="2"/>
      <w:sz w:val="24"/>
    </w:rPr>
  </w:style>
  <w:style w:type="character" w:customStyle="1" w:styleId="Charb">
    <w:name w:val="批注主题 Char"/>
    <w:basedOn w:val="Char0"/>
    <w:link w:val="af9"/>
    <w:semiHidden/>
    <w:rsid w:val="00E907C5"/>
    <w:rPr>
      <w:rFonts w:ascii="Times New Roman" w:eastAsia="宋体" w:hAnsi="Times New Roman" w:cs="Times New Roman"/>
      <w:b/>
      <w:bCs/>
      <w:kern w:val="2"/>
      <w:sz w:val="21"/>
      <w:szCs w:val="24"/>
    </w:rPr>
  </w:style>
  <w:style w:type="paragraph" w:styleId="af9">
    <w:name w:val="annotation subject"/>
    <w:basedOn w:val="a5"/>
    <w:next w:val="a5"/>
    <w:link w:val="Charb"/>
    <w:semiHidden/>
    <w:qFormat/>
    <w:rsid w:val="00E907C5"/>
    <w:rPr>
      <w:b/>
      <w:bCs/>
    </w:rPr>
  </w:style>
  <w:style w:type="paragraph" w:customStyle="1" w:styleId="CharCharCharCharCharCharChar3">
    <w:name w:val="Char Char Char Char Char Char Char"/>
    <w:basedOn w:val="a"/>
    <w:semiHidden/>
    <w:rsid w:val="00F635D8"/>
    <w:rPr>
      <w:rFonts w:eastAsia="仿宋_GB2312" w:cs="Times New Roman"/>
      <w:sz w:val="30"/>
    </w:rPr>
  </w:style>
  <w:style w:type="character" w:styleId="afa">
    <w:name w:val="FollowedHyperlink"/>
    <w:basedOn w:val="a0"/>
    <w:rsid w:val="00040347"/>
    <w:rPr>
      <w:color w:val="800080"/>
      <w:u w:val="single"/>
    </w:rPr>
  </w:style>
  <w:style w:type="paragraph" w:customStyle="1" w:styleId="CharCharCharCharCharCharChar30">
    <w:name w:val="Char Char Char Char Char Char Char3"/>
    <w:basedOn w:val="a"/>
    <w:semiHidden/>
    <w:rsid w:val="0031002E"/>
    <w:pPr>
      <w:widowControl w:val="0"/>
      <w:spacing w:after="0" w:line="240" w:lineRule="auto"/>
      <w:jc w:val="both"/>
    </w:pPr>
    <w:rPr>
      <w:rFonts w:eastAsia="仿宋_GB2312" w:cs="Times New Roman"/>
      <w:kern w:val="2"/>
      <w:sz w:val="30"/>
      <w:szCs w:val="24"/>
    </w:rPr>
  </w:style>
  <w:style w:type="paragraph" w:customStyle="1" w:styleId="CharCharCharCharCharCharChar4">
    <w:name w:val="Char Char Char Char Char Char Char4"/>
    <w:basedOn w:val="a"/>
    <w:semiHidden/>
    <w:rsid w:val="0031002E"/>
    <w:rPr>
      <w:rFonts w:eastAsia="仿宋_GB2312" w:cs="Times New Roman"/>
      <w:sz w:val="30"/>
    </w:rPr>
  </w:style>
  <w:style w:type="paragraph" w:styleId="afb">
    <w:name w:val="Normal Indent"/>
    <w:basedOn w:val="a"/>
    <w:link w:val="Charc"/>
    <w:rsid w:val="004261DA"/>
    <w:pPr>
      <w:widowControl w:val="0"/>
      <w:spacing w:after="0" w:line="240" w:lineRule="auto"/>
      <w:ind w:firstLine="420"/>
      <w:jc w:val="both"/>
    </w:pPr>
    <w:rPr>
      <w:rFonts w:cs="Times New Roman"/>
      <w:kern w:val="2"/>
      <w:sz w:val="21"/>
      <w:szCs w:val="20"/>
    </w:rPr>
  </w:style>
  <w:style w:type="character" w:customStyle="1" w:styleId="Charc">
    <w:name w:val="正文缩进 Char"/>
    <w:link w:val="afb"/>
    <w:rsid w:val="004261DA"/>
    <w:rPr>
      <w:rFonts w:ascii="Times New Roman" w:eastAsia="宋体" w:hAnsi="Times New Roman" w:cs="Times New Roman"/>
      <w:kern w:val="2"/>
      <w:sz w:val="21"/>
    </w:rPr>
  </w:style>
  <w:style w:type="paragraph" w:styleId="31">
    <w:name w:val="toc 3"/>
    <w:basedOn w:val="a"/>
    <w:next w:val="a"/>
    <w:autoRedefine/>
    <w:uiPriority w:val="39"/>
    <w:rsid w:val="009C04D5"/>
    <w:pPr>
      <w:widowControl w:val="0"/>
      <w:spacing w:after="0" w:line="240" w:lineRule="auto"/>
      <w:ind w:leftChars="400" w:left="840"/>
      <w:jc w:val="both"/>
    </w:pPr>
    <w:rPr>
      <w:rFonts w:cs="Times New Roman"/>
      <w:kern w:val="2"/>
      <w:sz w:val="21"/>
      <w:szCs w:val="24"/>
    </w:rPr>
  </w:style>
  <w:style w:type="paragraph" w:customStyle="1" w:styleId="Default">
    <w:name w:val="Default"/>
    <w:rsid w:val="009C04D5"/>
    <w:pPr>
      <w:widowControl w:val="0"/>
      <w:autoSpaceDE w:val="0"/>
      <w:autoSpaceDN w:val="0"/>
      <w:adjustRightInd w:val="0"/>
    </w:pPr>
    <w:rPr>
      <w:rFonts w:ascii="黑体" w:eastAsia="黑体" w:hAnsi="Times New Roman" w:cs="黑体"/>
      <w:color w:val="000000"/>
      <w:sz w:val="24"/>
      <w:szCs w:val="24"/>
    </w:rPr>
  </w:style>
  <w:style w:type="paragraph" w:styleId="41">
    <w:name w:val="toc 4"/>
    <w:basedOn w:val="a"/>
    <w:next w:val="a"/>
    <w:autoRedefine/>
    <w:uiPriority w:val="39"/>
    <w:unhideWhenUsed/>
    <w:rsid w:val="002D092C"/>
    <w:pPr>
      <w:widowControl w:val="0"/>
      <w:spacing w:after="0" w:line="240" w:lineRule="auto"/>
      <w:ind w:leftChars="600" w:left="1260"/>
      <w:jc w:val="both"/>
    </w:pPr>
    <w:rPr>
      <w:rFonts w:asciiTheme="minorHAnsi" w:eastAsiaTheme="minorEastAsia" w:hAnsiTheme="minorHAnsi"/>
      <w:kern w:val="2"/>
      <w:sz w:val="21"/>
    </w:rPr>
  </w:style>
  <w:style w:type="paragraph" w:styleId="50">
    <w:name w:val="toc 5"/>
    <w:basedOn w:val="a"/>
    <w:next w:val="a"/>
    <w:autoRedefine/>
    <w:uiPriority w:val="39"/>
    <w:unhideWhenUsed/>
    <w:rsid w:val="002D092C"/>
    <w:pPr>
      <w:widowControl w:val="0"/>
      <w:spacing w:after="0" w:line="240" w:lineRule="auto"/>
      <w:ind w:leftChars="800" w:left="1680"/>
      <w:jc w:val="both"/>
    </w:pPr>
    <w:rPr>
      <w:rFonts w:asciiTheme="minorHAnsi" w:eastAsiaTheme="minorEastAsia" w:hAnsiTheme="minorHAnsi"/>
      <w:kern w:val="2"/>
      <w:sz w:val="21"/>
    </w:rPr>
  </w:style>
  <w:style w:type="paragraph" w:styleId="60">
    <w:name w:val="toc 6"/>
    <w:basedOn w:val="a"/>
    <w:next w:val="a"/>
    <w:autoRedefine/>
    <w:uiPriority w:val="39"/>
    <w:unhideWhenUsed/>
    <w:rsid w:val="002D092C"/>
    <w:pPr>
      <w:widowControl w:val="0"/>
      <w:spacing w:after="0" w:line="240" w:lineRule="auto"/>
      <w:ind w:leftChars="1000" w:left="2100"/>
      <w:jc w:val="both"/>
    </w:pPr>
    <w:rPr>
      <w:rFonts w:asciiTheme="minorHAnsi" w:eastAsiaTheme="minorEastAsia" w:hAnsiTheme="minorHAnsi"/>
      <w:kern w:val="2"/>
      <w:sz w:val="21"/>
    </w:rPr>
  </w:style>
  <w:style w:type="paragraph" w:styleId="70">
    <w:name w:val="toc 7"/>
    <w:basedOn w:val="a"/>
    <w:next w:val="a"/>
    <w:autoRedefine/>
    <w:uiPriority w:val="39"/>
    <w:unhideWhenUsed/>
    <w:rsid w:val="002D092C"/>
    <w:pPr>
      <w:widowControl w:val="0"/>
      <w:spacing w:after="0" w:line="240" w:lineRule="auto"/>
      <w:ind w:leftChars="1200" w:left="2520"/>
      <w:jc w:val="both"/>
    </w:pPr>
    <w:rPr>
      <w:rFonts w:asciiTheme="minorHAnsi" w:eastAsiaTheme="minorEastAsia" w:hAnsiTheme="minorHAnsi"/>
      <w:kern w:val="2"/>
      <w:sz w:val="21"/>
    </w:rPr>
  </w:style>
  <w:style w:type="paragraph" w:styleId="80">
    <w:name w:val="toc 8"/>
    <w:basedOn w:val="a"/>
    <w:next w:val="a"/>
    <w:autoRedefine/>
    <w:uiPriority w:val="39"/>
    <w:unhideWhenUsed/>
    <w:rsid w:val="002D092C"/>
    <w:pPr>
      <w:widowControl w:val="0"/>
      <w:spacing w:after="0" w:line="240" w:lineRule="auto"/>
      <w:ind w:leftChars="1400" w:left="2940"/>
      <w:jc w:val="both"/>
    </w:pPr>
    <w:rPr>
      <w:rFonts w:asciiTheme="minorHAnsi" w:eastAsiaTheme="minorEastAsia" w:hAnsiTheme="minorHAnsi"/>
      <w:kern w:val="2"/>
      <w:sz w:val="21"/>
    </w:rPr>
  </w:style>
  <w:style w:type="paragraph" w:styleId="90">
    <w:name w:val="toc 9"/>
    <w:basedOn w:val="a"/>
    <w:next w:val="a"/>
    <w:autoRedefine/>
    <w:uiPriority w:val="39"/>
    <w:unhideWhenUsed/>
    <w:rsid w:val="002D092C"/>
    <w:pPr>
      <w:widowControl w:val="0"/>
      <w:spacing w:after="0" w:line="240" w:lineRule="auto"/>
      <w:ind w:leftChars="1600" w:left="3360"/>
      <w:jc w:val="both"/>
    </w:pPr>
    <w:rPr>
      <w:rFonts w:asciiTheme="minorHAnsi" w:eastAsiaTheme="minorEastAsia" w:hAnsiTheme="minorHAnsi"/>
      <w:kern w:val="2"/>
      <w:sz w:val="21"/>
    </w:rPr>
  </w:style>
  <w:style w:type="paragraph" w:styleId="32">
    <w:name w:val="Body Text 3"/>
    <w:basedOn w:val="a"/>
    <w:link w:val="3Char"/>
    <w:uiPriority w:val="99"/>
    <w:semiHidden/>
    <w:unhideWhenUsed/>
    <w:rsid w:val="002D1493"/>
    <w:pPr>
      <w:spacing w:after="120"/>
    </w:pPr>
    <w:rPr>
      <w:sz w:val="16"/>
      <w:szCs w:val="16"/>
    </w:rPr>
  </w:style>
  <w:style w:type="character" w:customStyle="1" w:styleId="3Char">
    <w:name w:val="正文文本 3 Char"/>
    <w:basedOn w:val="a0"/>
    <w:link w:val="32"/>
    <w:uiPriority w:val="99"/>
    <w:semiHidden/>
    <w:rsid w:val="002D1493"/>
    <w:rPr>
      <w:rFonts w:ascii="Times New Roman" w:eastAsia="宋体" w:hAnsi="Times New Roman"/>
      <w:sz w:val="16"/>
      <w:szCs w:val="16"/>
    </w:rPr>
  </w:style>
  <w:style w:type="paragraph" w:customStyle="1" w:styleId="CharCharCharCharCharCharChar5">
    <w:name w:val="Char Char Char Char Char Char Char"/>
    <w:basedOn w:val="a"/>
    <w:semiHidden/>
    <w:rsid w:val="00A01103"/>
    <w:pPr>
      <w:widowControl w:val="0"/>
      <w:spacing w:after="0" w:line="240" w:lineRule="auto"/>
      <w:jc w:val="both"/>
    </w:pPr>
    <w:rPr>
      <w:rFonts w:eastAsia="仿宋_GB2312" w:cs="Times New Roman"/>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8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fanyi.sogou.com/?keyword=preliminary%20work&amp;fr=websearch_submit&amp;from=en&amp;to=zh-CHS" TargetMode="Externa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43B29-245B-4EA4-A22D-4D1AB6B6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147</Pages>
  <Words>10595</Words>
  <Characters>60395</Characters>
  <Application>Microsoft Office Word</Application>
  <DocSecurity>0</DocSecurity>
  <Lines>503</Lines>
  <Paragraphs>141</Paragraphs>
  <ScaleCrop>false</ScaleCrop>
  <Company>微软中国</Company>
  <LinksUpToDate>false</LinksUpToDate>
  <CharactersWithSpaces>70849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yanjunping</dc:creator>
  <cp:lastModifiedBy>闫俊平</cp:lastModifiedBy>
  <cp:revision>4</cp:revision>
  <dcterms:created xsi:type="dcterms:W3CDTF">2020-11-23T03:48:00Z</dcterms:created>
  <dcterms:modified xsi:type="dcterms:W3CDTF">2020-11-23T03:51:00Z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